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5B1F6" w14:textId="77777777" w:rsidR="00DB3F45" w:rsidRPr="009715A5" w:rsidRDefault="00DB3F45">
      <w:pPr>
        <w:rPr>
          <w:rFonts w:ascii="Arial" w:hAnsi="Arial" w:cs="Arial"/>
          <w:u w:val="single"/>
        </w:rPr>
      </w:pPr>
    </w:p>
    <w:p w14:paraId="0869172B" w14:textId="77777777" w:rsidR="007F665E" w:rsidRDefault="007F665E" w:rsidP="007F665E">
      <w:pPr>
        <w:ind w:left="1985"/>
        <w:jc w:val="right"/>
        <w:rPr>
          <w:rFonts w:ascii="Arial" w:hAnsi="Arial" w:cs="Arial"/>
        </w:rPr>
      </w:pPr>
    </w:p>
    <w:p w14:paraId="42AA7635" w14:textId="77777777" w:rsidR="007F665E" w:rsidRPr="007F665E" w:rsidRDefault="007F665E" w:rsidP="007F665E">
      <w:pPr>
        <w:ind w:left="1985"/>
        <w:jc w:val="right"/>
        <w:rPr>
          <w:rFonts w:ascii="Arial" w:hAnsi="Arial" w:cs="Arial"/>
        </w:rPr>
      </w:pPr>
    </w:p>
    <w:p w14:paraId="2085A1D4" w14:textId="77777777" w:rsidR="007F665E" w:rsidRDefault="007F665E" w:rsidP="007F665E">
      <w:pPr>
        <w:ind w:left="1985"/>
        <w:rPr>
          <w:rFonts w:ascii="Arial" w:hAnsi="Arial" w:cs="Arial"/>
        </w:rPr>
      </w:pPr>
    </w:p>
    <w:p w14:paraId="5E9AB056" w14:textId="77777777" w:rsidR="00E146EA" w:rsidRDefault="00E146EA" w:rsidP="00E146EA">
      <w:pPr>
        <w:spacing w:line="360" w:lineRule="auto"/>
        <w:ind w:right="4"/>
        <w:jc w:val="both"/>
        <w:rPr>
          <w:rFonts w:ascii="Arial" w:hAnsi="Arial" w:cs="Arial"/>
          <w:sz w:val="28"/>
          <w:szCs w:val="28"/>
          <w:lang w:eastAsia="es-MX"/>
        </w:rPr>
      </w:pPr>
    </w:p>
    <w:p w14:paraId="6F6BC6C7" w14:textId="77777777" w:rsidR="00E146EA" w:rsidRDefault="00E146EA" w:rsidP="00E146EA">
      <w:pPr>
        <w:spacing w:line="360" w:lineRule="auto"/>
        <w:ind w:right="4"/>
        <w:jc w:val="both"/>
        <w:rPr>
          <w:rFonts w:ascii="Arial" w:hAnsi="Arial" w:cs="Arial"/>
          <w:sz w:val="28"/>
          <w:szCs w:val="28"/>
          <w:lang w:eastAsia="es-MX"/>
        </w:rPr>
      </w:pPr>
    </w:p>
    <w:p w14:paraId="14B5C3F2" w14:textId="77777777" w:rsidR="00E146EA" w:rsidRPr="00C43AD3" w:rsidRDefault="00E146EA" w:rsidP="00E146EA">
      <w:pPr>
        <w:spacing w:line="360" w:lineRule="auto"/>
        <w:ind w:right="4"/>
        <w:jc w:val="both"/>
        <w:rPr>
          <w:rFonts w:ascii="Arial" w:hAnsi="Arial" w:cs="Arial"/>
          <w:sz w:val="28"/>
          <w:szCs w:val="28"/>
          <w:lang w:eastAsia="es-MX"/>
        </w:rPr>
      </w:pPr>
      <w:r w:rsidRPr="00C43AD3">
        <w:rPr>
          <w:rFonts w:ascii="Arial" w:hAnsi="Arial" w:cs="Arial"/>
          <w:sz w:val="28"/>
          <w:szCs w:val="28"/>
          <w:lang w:eastAsia="es-MX"/>
        </w:rPr>
        <w:t>H. CONGRESO DEL ESTADO</w:t>
      </w:r>
    </w:p>
    <w:p w14:paraId="1C2AD3F0" w14:textId="77777777" w:rsidR="00E146EA" w:rsidRPr="00C43AD3" w:rsidRDefault="00E146EA" w:rsidP="00E146EA">
      <w:pPr>
        <w:spacing w:line="360" w:lineRule="auto"/>
        <w:ind w:right="4"/>
        <w:jc w:val="both"/>
        <w:rPr>
          <w:rFonts w:ascii="Arial" w:hAnsi="Arial" w:cs="Arial"/>
          <w:sz w:val="28"/>
          <w:szCs w:val="28"/>
          <w:lang w:eastAsia="es-MX"/>
        </w:rPr>
      </w:pPr>
      <w:r w:rsidRPr="00C43AD3">
        <w:rPr>
          <w:rFonts w:ascii="Arial" w:hAnsi="Arial" w:cs="Arial"/>
          <w:sz w:val="28"/>
          <w:szCs w:val="28"/>
          <w:lang w:eastAsia="es-MX"/>
        </w:rPr>
        <w:t>P R E S E N T E</w:t>
      </w:r>
      <w:r w:rsidRPr="00C43AD3">
        <w:rPr>
          <w:rFonts w:ascii="Arial" w:hAnsi="Arial" w:cs="Arial"/>
          <w:sz w:val="28"/>
          <w:szCs w:val="28"/>
          <w:lang w:eastAsia="es-MX"/>
        </w:rPr>
        <w:tab/>
      </w:r>
    </w:p>
    <w:p w14:paraId="32115A6E" w14:textId="77777777" w:rsidR="00E146EA" w:rsidRPr="00C43AD3" w:rsidRDefault="00E146EA" w:rsidP="00E146EA">
      <w:pPr>
        <w:spacing w:line="360" w:lineRule="auto"/>
        <w:ind w:right="4"/>
        <w:jc w:val="both"/>
        <w:rPr>
          <w:rFonts w:ascii="Arial" w:hAnsi="Arial" w:cs="Arial"/>
          <w:sz w:val="28"/>
          <w:szCs w:val="28"/>
          <w:lang w:eastAsia="es-MX"/>
        </w:rPr>
      </w:pPr>
    </w:p>
    <w:p w14:paraId="5EC7094C" w14:textId="77777777" w:rsidR="00E146EA" w:rsidRPr="00C43AD3" w:rsidRDefault="00E146EA" w:rsidP="00E146EA">
      <w:pPr>
        <w:spacing w:line="360" w:lineRule="auto"/>
        <w:ind w:right="4" w:firstLine="708"/>
        <w:jc w:val="both"/>
        <w:rPr>
          <w:rFonts w:ascii="Arial" w:hAnsi="Arial" w:cs="Arial"/>
          <w:sz w:val="28"/>
          <w:szCs w:val="28"/>
          <w:lang w:eastAsia="es-MX"/>
        </w:rPr>
      </w:pPr>
      <w:r w:rsidRPr="00C43AD3">
        <w:rPr>
          <w:rFonts w:ascii="Arial" w:hAnsi="Arial" w:cs="Arial"/>
          <w:sz w:val="28"/>
          <w:szCs w:val="28"/>
          <w:lang w:eastAsia="es-MX"/>
        </w:rPr>
        <w:t>El suscrito Diputado Arturo Zubia Fernández de la Sexagésima Octava Legislatura del Honorable Congreso del Estado de Chihuahua, en representación del Grupo Parlamentario del Partido Acción Nacional, con fundamento en lo dispuesto por el artículo 68, fracción I, de la Constitución Política del Estado Libre y Soberano de Chihuahua, así como 167, fracción I. y 1</w:t>
      </w:r>
      <w:r>
        <w:rPr>
          <w:rFonts w:ascii="Arial" w:hAnsi="Arial" w:cs="Arial"/>
          <w:sz w:val="28"/>
          <w:szCs w:val="28"/>
          <w:lang w:eastAsia="es-MX"/>
        </w:rPr>
        <w:t>70</w:t>
      </w:r>
      <w:r w:rsidRPr="00C43AD3">
        <w:rPr>
          <w:rFonts w:ascii="Arial" w:hAnsi="Arial" w:cs="Arial"/>
          <w:sz w:val="28"/>
          <w:szCs w:val="28"/>
          <w:lang w:eastAsia="es-MX"/>
        </w:rPr>
        <w:t xml:space="preserve"> de la Ley Orgánica del Poder Legislativo del Estado, artículo 75 y 76 del Reglamento Interior y de Prácticas Parlamentarias del Poder Legislativo, someto a consideración de esta Alta Representación Social la presente Iniciativa con carácter de Decreto, por el que se reforman</w:t>
      </w:r>
      <w:r>
        <w:rPr>
          <w:rFonts w:ascii="Arial" w:hAnsi="Arial" w:cs="Arial"/>
          <w:sz w:val="28"/>
          <w:szCs w:val="28"/>
          <w:lang w:eastAsia="es-MX"/>
        </w:rPr>
        <w:t xml:space="preserve"> la</w:t>
      </w:r>
      <w:r w:rsidRPr="00C43AD3">
        <w:rPr>
          <w:rFonts w:ascii="Arial" w:hAnsi="Arial" w:cs="Arial"/>
          <w:sz w:val="28"/>
          <w:szCs w:val="28"/>
          <w:lang w:eastAsia="es-MX"/>
        </w:rPr>
        <w:t xml:space="preserve"> </w:t>
      </w:r>
      <w:r w:rsidRPr="00C43AD3">
        <w:rPr>
          <w:rFonts w:ascii="Arial" w:hAnsi="Arial" w:cs="Arial"/>
          <w:sz w:val="28"/>
          <w:szCs w:val="28"/>
        </w:rPr>
        <w:t xml:space="preserve">Ley para la Inclusión y Desarrollo de las Personas con Discapacidad en el Estado de Chihuahua </w:t>
      </w:r>
      <w:r w:rsidRPr="00C43AD3">
        <w:rPr>
          <w:rFonts w:ascii="Arial" w:hAnsi="Arial" w:cs="Arial"/>
          <w:sz w:val="28"/>
          <w:szCs w:val="28"/>
          <w:lang w:eastAsia="es-MX"/>
        </w:rPr>
        <w:t xml:space="preserve">y el Código Administrativo </w:t>
      </w:r>
      <w:r>
        <w:rPr>
          <w:rFonts w:ascii="Arial" w:hAnsi="Arial" w:cs="Arial"/>
          <w:sz w:val="28"/>
          <w:szCs w:val="28"/>
          <w:lang w:eastAsia="es-MX"/>
        </w:rPr>
        <w:t>del</w:t>
      </w:r>
      <w:r w:rsidRPr="00C43AD3">
        <w:rPr>
          <w:rFonts w:ascii="Arial" w:hAnsi="Arial" w:cs="Arial"/>
          <w:sz w:val="28"/>
          <w:szCs w:val="28"/>
          <w:lang w:eastAsia="es-MX"/>
        </w:rPr>
        <w:t xml:space="preserve"> Estado de Chihuahua, en materia de </w:t>
      </w:r>
      <w:r>
        <w:rPr>
          <w:rFonts w:ascii="Arial" w:hAnsi="Arial" w:cs="Arial"/>
          <w:sz w:val="28"/>
          <w:szCs w:val="28"/>
          <w:lang w:eastAsia="es-MX"/>
        </w:rPr>
        <w:t xml:space="preserve">discapacidad e </w:t>
      </w:r>
      <w:r w:rsidRPr="00C43AD3">
        <w:rPr>
          <w:rFonts w:ascii="Arial" w:hAnsi="Arial" w:cs="Arial"/>
          <w:sz w:val="28"/>
          <w:szCs w:val="28"/>
          <w:lang w:eastAsia="es-MX"/>
        </w:rPr>
        <w:t xml:space="preserve">inclusión. </w:t>
      </w:r>
    </w:p>
    <w:p w14:paraId="14BC9290" w14:textId="77777777" w:rsidR="00E146EA" w:rsidRPr="00C43AD3" w:rsidRDefault="00E146EA" w:rsidP="00E146EA">
      <w:pPr>
        <w:spacing w:line="360" w:lineRule="auto"/>
        <w:ind w:right="4"/>
        <w:jc w:val="center"/>
        <w:rPr>
          <w:rFonts w:ascii="Arial" w:hAnsi="Arial" w:cs="Arial"/>
          <w:b/>
          <w:bCs/>
          <w:sz w:val="28"/>
          <w:szCs w:val="28"/>
          <w:lang w:eastAsia="es-MX"/>
        </w:rPr>
      </w:pPr>
      <w:r w:rsidRPr="00C43AD3">
        <w:rPr>
          <w:rFonts w:ascii="Arial" w:hAnsi="Arial" w:cs="Arial"/>
          <w:b/>
          <w:bCs/>
          <w:sz w:val="28"/>
          <w:szCs w:val="28"/>
          <w:lang w:eastAsia="es-MX"/>
        </w:rPr>
        <w:t>EXPOSICIÓN DE MOTIVOS:</w:t>
      </w:r>
    </w:p>
    <w:p w14:paraId="214F4BA5" w14:textId="77777777" w:rsidR="00E146EA" w:rsidRDefault="00E146EA" w:rsidP="00E146EA">
      <w:pPr>
        <w:pStyle w:val="selectable-text"/>
        <w:spacing w:line="360" w:lineRule="auto"/>
        <w:ind w:firstLine="708"/>
        <w:jc w:val="both"/>
        <w:rPr>
          <w:rStyle w:val="selectable-text1"/>
          <w:rFonts w:ascii="Arial" w:hAnsi="Arial" w:cs="Arial"/>
          <w:sz w:val="28"/>
          <w:szCs w:val="28"/>
        </w:rPr>
      </w:pPr>
      <w:r w:rsidRPr="00C43AD3">
        <w:rPr>
          <w:rStyle w:val="selectable-text1"/>
          <w:rFonts w:ascii="Arial" w:hAnsi="Arial" w:cs="Arial"/>
          <w:sz w:val="28"/>
          <w:szCs w:val="28"/>
        </w:rPr>
        <w:t xml:space="preserve">La inclusión de las personas con discapacidad en la sociedad mexicana es un reto muy grande, porque la realidad es que se fomenta </w:t>
      </w:r>
    </w:p>
    <w:p w14:paraId="7A15CEA8" w14:textId="77777777" w:rsidR="00E146EA" w:rsidRDefault="00E146EA" w:rsidP="00E146EA">
      <w:pPr>
        <w:pStyle w:val="selectable-text"/>
        <w:spacing w:line="360" w:lineRule="auto"/>
        <w:ind w:firstLine="708"/>
        <w:jc w:val="both"/>
        <w:rPr>
          <w:rStyle w:val="selectable-text1"/>
          <w:rFonts w:ascii="Arial" w:hAnsi="Arial" w:cs="Arial"/>
          <w:sz w:val="28"/>
          <w:szCs w:val="28"/>
        </w:rPr>
      </w:pPr>
    </w:p>
    <w:p w14:paraId="603C22F7" w14:textId="77777777" w:rsidR="00E146EA" w:rsidRDefault="00E146EA" w:rsidP="00E146EA">
      <w:pPr>
        <w:pStyle w:val="selectable-text"/>
        <w:spacing w:line="360" w:lineRule="auto"/>
        <w:jc w:val="both"/>
        <w:rPr>
          <w:rStyle w:val="selectable-text1"/>
          <w:rFonts w:ascii="Arial" w:hAnsi="Arial" w:cs="Arial"/>
          <w:sz w:val="28"/>
          <w:szCs w:val="28"/>
        </w:rPr>
      </w:pPr>
    </w:p>
    <w:p w14:paraId="39807E1F" w14:textId="77777777" w:rsidR="00E146EA" w:rsidRDefault="00E146EA" w:rsidP="00E146EA">
      <w:pPr>
        <w:pStyle w:val="selectable-text"/>
        <w:spacing w:line="360" w:lineRule="auto"/>
        <w:jc w:val="both"/>
        <w:rPr>
          <w:rStyle w:val="selectable-text1"/>
          <w:rFonts w:ascii="Arial" w:hAnsi="Arial" w:cs="Arial"/>
          <w:sz w:val="28"/>
          <w:szCs w:val="28"/>
        </w:rPr>
      </w:pPr>
    </w:p>
    <w:p w14:paraId="0B156BD1" w14:textId="77777777" w:rsidR="00E146EA" w:rsidRDefault="00E146EA" w:rsidP="00E146EA">
      <w:pPr>
        <w:pStyle w:val="selectable-text"/>
        <w:spacing w:line="360" w:lineRule="auto"/>
        <w:jc w:val="both"/>
        <w:rPr>
          <w:rStyle w:val="selectable-text1"/>
          <w:rFonts w:ascii="Arial" w:hAnsi="Arial" w:cs="Arial"/>
          <w:sz w:val="28"/>
          <w:szCs w:val="28"/>
        </w:rPr>
      </w:pPr>
    </w:p>
    <w:p w14:paraId="31A5FB71" w14:textId="1173306C" w:rsidR="00E146EA" w:rsidRPr="00C43AD3" w:rsidRDefault="00E146EA" w:rsidP="00E146EA">
      <w:pPr>
        <w:pStyle w:val="selectable-text"/>
        <w:spacing w:line="360" w:lineRule="auto"/>
        <w:jc w:val="both"/>
        <w:rPr>
          <w:rFonts w:ascii="Arial" w:hAnsi="Arial" w:cs="Arial"/>
          <w:sz w:val="28"/>
          <w:szCs w:val="28"/>
        </w:rPr>
      </w:pPr>
      <w:r>
        <w:rPr>
          <w:rStyle w:val="selectable-text1"/>
          <w:rFonts w:ascii="Arial" w:hAnsi="Arial" w:cs="Arial"/>
          <w:sz w:val="28"/>
          <w:szCs w:val="28"/>
        </w:rPr>
        <w:t>a</w:t>
      </w:r>
      <w:r w:rsidRPr="00C43AD3">
        <w:rPr>
          <w:rStyle w:val="selectable-text1"/>
          <w:rFonts w:ascii="Arial" w:hAnsi="Arial" w:cs="Arial"/>
          <w:sz w:val="28"/>
          <w:szCs w:val="28"/>
        </w:rPr>
        <w:t xml:space="preserve"> diario, pero se practica muy poco, en México, la Convención sobre los Derechos de las Personas con Discapacidad reconoce la igualdad de todos los individuos y promueve la plena participación y el acceso equitativo a servicios y oportunidades para las personas con discapacidad. Este marco normativo establece la obligación del Estado y de la sociedad en su conjunto de garantizar la igualdad de oportunidades, la no discriminación y la plena inclusión de las personas con discapacidad en todos los ámbitos de la vida.</w:t>
      </w:r>
    </w:p>
    <w:p w14:paraId="47ABF3FE" w14:textId="6345AA26" w:rsidR="00E146EA" w:rsidRDefault="00E146EA" w:rsidP="00E146EA">
      <w:pPr>
        <w:pStyle w:val="selectable-text"/>
        <w:spacing w:line="360" w:lineRule="auto"/>
        <w:ind w:firstLine="708"/>
        <w:jc w:val="both"/>
        <w:rPr>
          <w:rStyle w:val="selectable-text1"/>
          <w:rFonts w:ascii="Arial" w:hAnsi="Arial" w:cs="Arial"/>
          <w:sz w:val="28"/>
          <w:szCs w:val="28"/>
        </w:rPr>
      </w:pPr>
      <w:r w:rsidRPr="00C43AD3">
        <w:rPr>
          <w:rStyle w:val="selectable-text1"/>
          <w:rFonts w:ascii="Arial" w:hAnsi="Arial" w:cs="Arial"/>
          <w:sz w:val="28"/>
          <w:szCs w:val="28"/>
        </w:rPr>
        <w:t>Desde una perspectiva de derechos humanos, la inclusión de las personas con discapacidad en la sociedad mexicana implica no solo adaptar infraestructuras y servicios para garantizar su accesibilidad, sino también fomentar una cultura de respeto, tolerancia y valoración de la diversidad</w:t>
      </w:r>
      <w:r>
        <w:rPr>
          <w:rStyle w:val="selectable-text1"/>
          <w:rFonts w:ascii="Arial" w:hAnsi="Arial" w:cs="Arial"/>
          <w:sz w:val="28"/>
          <w:szCs w:val="28"/>
        </w:rPr>
        <w:t>, r</w:t>
      </w:r>
      <w:r w:rsidRPr="00C43AD3">
        <w:rPr>
          <w:rStyle w:val="selectable-text1"/>
          <w:rFonts w:ascii="Arial" w:hAnsi="Arial" w:cs="Arial"/>
          <w:sz w:val="28"/>
          <w:szCs w:val="28"/>
        </w:rPr>
        <w:t>econocer y promover los derechos de las personas con discapacidad no solo enriquece la sociedad en su conjunto, sino que también fortalece el tejido social al construir una comunidad más inclusiva y solidaria, al asegurar que todas las personas, independientemente de sus capacidades, puedan ejercer plenamente sus derechos y contribuir al desarrollo de la sociedad, se avanza hacia un México más justo, igualitario y respetuoso de la dignidad humana.</w:t>
      </w:r>
    </w:p>
    <w:p w14:paraId="029D6999" w14:textId="6BE8B45F" w:rsidR="00E146EA" w:rsidRDefault="00E146EA" w:rsidP="00E146EA">
      <w:pPr>
        <w:pStyle w:val="selectable-text"/>
        <w:spacing w:line="360" w:lineRule="auto"/>
        <w:ind w:firstLine="708"/>
        <w:jc w:val="both"/>
        <w:rPr>
          <w:rStyle w:val="selectable-text1"/>
          <w:rFonts w:ascii="Arial" w:hAnsi="Arial" w:cs="Arial"/>
          <w:sz w:val="28"/>
          <w:szCs w:val="28"/>
        </w:rPr>
      </w:pPr>
    </w:p>
    <w:p w14:paraId="595C9DA5" w14:textId="51189A88" w:rsidR="00E146EA" w:rsidRDefault="00E146EA" w:rsidP="00E146EA">
      <w:pPr>
        <w:pStyle w:val="selectable-text"/>
        <w:spacing w:line="360" w:lineRule="auto"/>
        <w:ind w:firstLine="708"/>
        <w:jc w:val="both"/>
        <w:rPr>
          <w:rStyle w:val="selectable-text1"/>
          <w:rFonts w:ascii="Arial" w:hAnsi="Arial" w:cs="Arial"/>
          <w:sz w:val="28"/>
          <w:szCs w:val="28"/>
        </w:rPr>
      </w:pPr>
    </w:p>
    <w:p w14:paraId="37ED3A35" w14:textId="22DEE530" w:rsidR="00E146EA" w:rsidRDefault="00E146EA" w:rsidP="00E146EA">
      <w:pPr>
        <w:pStyle w:val="selectable-text"/>
        <w:spacing w:line="360" w:lineRule="auto"/>
        <w:ind w:firstLine="708"/>
        <w:jc w:val="both"/>
        <w:rPr>
          <w:rStyle w:val="selectable-text1"/>
          <w:rFonts w:ascii="Arial" w:hAnsi="Arial" w:cs="Arial"/>
          <w:sz w:val="28"/>
          <w:szCs w:val="28"/>
        </w:rPr>
      </w:pPr>
    </w:p>
    <w:p w14:paraId="5C0B256C" w14:textId="77777777" w:rsidR="00E146EA" w:rsidRPr="00C43AD3" w:rsidRDefault="00E146EA" w:rsidP="00E146EA">
      <w:pPr>
        <w:pStyle w:val="selectable-text"/>
        <w:spacing w:line="360" w:lineRule="auto"/>
        <w:ind w:firstLine="708"/>
        <w:jc w:val="both"/>
        <w:rPr>
          <w:rStyle w:val="selectable-text1"/>
          <w:rFonts w:ascii="Arial" w:hAnsi="Arial" w:cs="Arial"/>
          <w:sz w:val="28"/>
          <w:szCs w:val="28"/>
        </w:rPr>
      </w:pPr>
    </w:p>
    <w:p w14:paraId="12AC0094" w14:textId="77777777" w:rsidR="00E146EA" w:rsidRPr="00C43AD3" w:rsidRDefault="00E146EA" w:rsidP="00E146EA">
      <w:pPr>
        <w:spacing w:line="360" w:lineRule="auto"/>
        <w:ind w:firstLine="708"/>
        <w:jc w:val="both"/>
        <w:rPr>
          <w:rFonts w:ascii="Arial" w:hAnsi="Arial" w:cs="Arial"/>
          <w:sz w:val="28"/>
          <w:szCs w:val="28"/>
        </w:rPr>
      </w:pPr>
      <w:r w:rsidRPr="00C43AD3">
        <w:rPr>
          <w:rFonts w:ascii="Arial" w:hAnsi="Arial" w:cs="Arial"/>
          <w:sz w:val="28"/>
          <w:szCs w:val="28"/>
        </w:rPr>
        <w:t xml:space="preserve">Así mismo, nuestro mayor ordenamiento jurídico, regula la no discriminación de todos los ciudadanos por origen étnico o nacional, el género, la edad, </w:t>
      </w:r>
      <w:r w:rsidRPr="00C43AD3">
        <w:rPr>
          <w:rFonts w:ascii="Arial" w:hAnsi="Arial" w:cs="Arial"/>
          <w:b/>
          <w:bCs/>
          <w:sz w:val="28"/>
          <w:szCs w:val="28"/>
        </w:rPr>
        <w:t>las discapacidades</w:t>
      </w:r>
      <w:r w:rsidRPr="00C43AD3">
        <w:rPr>
          <w:rFonts w:ascii="Arial" w:hAnsi="Arial" w:cs="Arial"/>
          <w:sz w:val="28"/>
          <w:szCs w:val="28"/>
        </w:rPr>
        <w:t>, la condición social, las condiciones de salud, la religión, las opiniones, las preferencias sexuales, el estado civil o cualquier otra que atente contra la dignidad humana y tenga por objeto anular o menoscabar los derechos y libertades de las personas.</w:t>
      </w:r>
    </w:p>
    <w:p w14:paraId="6B9EE882" w14:textId="77777777" w:rsidR="00E146EA" w:rsidRPr="00C43AD3" w:rsidRDefault="00E146EA" w:rsidP="00E146EA">
      <w:pPr>
        <w:spacing w:line="360" w:lineRule="auto"/>
        <w:jc w:val="both"/>
        <w:rPr>
          <w:rFonts w:ascii="Arial" w:hAnsi="Arial" w:cs="Arial"/>
          <w:sz w:val="28"/>
          <w:szCs w:val="28"/>
        </w:rPr>
      </w:pPr>
    </w:p>
    <w:p w14:paraId="4A4AACA6" w14:textId="77777777" w:rsidR="00E146EA" w:rsidRPr="00C43AD3" w:rsidRDefault="00E146EA" w:rsidP="00E146EA">
      <w:pPr>
        <w:spacing w:line="360" w:lineRule="auto"/>
        <w:ind w:firstLine="708"/>
        <w:jc w:val="both"/>
        <w:rPr>
          <w:rFonts w:ascii="Arial" w:eastAsia="Montserrat" w:hAnsi="Arial" w:cs="Arial"/>
          <w:b/>
          <w:sz w:val="28"/>
          <w:szCs w:val="28"/>
        </w:rPr>
      </w:pPr>
      <w:r w:rsidRPr="00C43AD3">
        <w:rPr>
          <w:rFonts w:ascii="Arial" w:hAnsi="Arial" w:cs="Arial"/>
          <w:sz w:val="28"/>
          <w:szCs w:val="28"/>
        </w:rPr>
        <w:t>En el mismo sentido nuestra Constitución también regula garantizar el trabajo para todos los ciudadanos manifestando que toda persona tiene derecho al trabajo digno y socialmente útil; al efecto, se promoverán la creación de empleos y la organización social de trabajo, conforme a la ley.</w:t>
      </w:r>
    </w:p>
    <w:p w14:paraId="2DCE4C06" w14:textId="77777777" w:rsidR="00E146EA" w:rsidRPr="00C43AD3" w:rsidRDefault="00E146EA" w:rsidP="00E146EA">
      <w:pPr>
        <w:spacing w:line="360" w:lineRule="auto"/>
        <w:jc w:val="both"/>
        <w:rPr>
          <w:rFonts w:ascii="Arial" w:hAnsi="Arial" w:cs="Arial"/>
          <w:sz w:val="28"/>
          <w:szCs w:val="28"/>
        </w:rPr>
      </w:pPr>
    </w:p>
    <w:p w14:paraId="5E475559" w14:textId="77777777" w:rsidR="00E146EA" w:rsidRPr="00C43AD3" w:rsidRDefault="00E146EA" w:rsidP="00E146EA">
      <w:pPr>
        <w:spacing w:line="360" w:lineRule="auto"/>
        <w:ind w:firstLine="708"/>
        <w:jc w:val="both"/>
        <w:rPr>
          <w:rFonts w:ascii="Arial" w:hAnsi="Arial" w:cs="Arial"/>
          <w:sz w:val="28"/>
          <w:szCs w:val="28"/>
        </w:rPr>
      </w:pPr>
      <w:r w:rsidRPr="00C43AD3">
        <w:rPr>
          <w:rFonts w:ascii="Arial" w:hAnsi="Arial" w:cs="Arial"/>
          <w:sz w:val="28"/>
          <w:szCs w:val="28"/>
        </w:rPr>
        <w:t>En el Partido Acción Nacional creemos firmemente que la integración de las personas con discapacidad en la sociedad es de gran relevancia, ya que es fundamental para su crecimiento individual y es esencial para lograr una sociedad cohesionada y plena.</w:t>
      </w:r>
    </w:p>
    <w:p w14:paraId="71A228FF" w14:textId="77777777" w:rsidR="00E146EA" w:rsidRPr="00C43AD3" w:rsidRDefault="00E146EA" w:rsidP="00E146EA">
      <w:pPr>
        <w:spacing w:line="360" w:lineRule="auto"/>
        <w:ind w:firstLine="708"/>
        <w:jc w:val="both"/>
        <w:rPr>
          <w:rFonts w:ascii="Arial" w:hAnsi="Arial" w:cs="Arial"/>
          <w:sz w:val="28"/>
          <w:szCs w:val="28"/>
        </w:rPr>
      </w:pPr>
    </w:p>
    <w:p w14:paraId="750BAD87" w14:textId="77777777" w:rsidR="00E146EA" w:rsidRDefault="00E146EA" w:rsidP="00E146EA">
      <w:pPr>
        <w:spacing w:line="360" w:lineRule="auto"/>
        <w:jc w:val="center"/>
        <w:rPr>
          <w:rFonts w:ascii="Arial" w:hAnsi="Arial" w:cs="Arial"/>
          <w:b/>
          <w:bCs/>
          <w:sz w:val="28"/>
          <w:szCs w:val="28"/>
        </w:rPr>
      </w:pPr>
      <w:r w:rsidRPr="00C43AD3">
        <w:rPr>
          <w:rFonts w:ascii="Arial" w:hAnsi="Arial" w:cs="Arial"/>
          <w:b/>
          <w:bCs/>
          <w:sz w:val="28"/>
          <w:szCs w:val="28"/>
        </w:rPr>
        <w:t>D E C R E T O</w:t>
      </w:r>
    </w:p>
    <w:p w14:paraId="59916D25" w14:textId="77777777" w:rsidR="00E146EA" w:rsidRDefault="00E146EA" w:rsidP="00E146EA">
      <w:pPr>
        <w:spacing w:line="360" w:lineRule="auto"/>
        <w:jc w:val="both"/>
        <w:rPr>
          <w:rFonts w:ascii="Arial" w:hAnsi="Arial" w:cs="Arial"/>
          <w:b/>
          <w:bCs/>
          <w:sz w:val="28"/>
          <w:szCs w:val="28"/>
        </w:rPr>
      </w:pPr>
    </w:p>
    <w:p w14:paraId="2F3DE3E6" w14:textId="77777777" w:rsidR="00E146EA" w:rsidRDefault="00E146EA" w:rsidP="00E146EA">
      <w:pPr>
        <w:spacing w:line="360" w:lineRule="auto"/>
        <w:jc w:val="both"/>
        <w:rPr>
          <w:rFonts w:ascii="Arial" w:hAnsi="Arial" w:cs="Arial"/>
          <w:b/>
          <w:bCs/>
          <w:sz w:val="28"/>
          <w:szCs w:val="28"/>
        </w:rPr>
      </w:pPr>
    </w:p>
    <w:p w14:paraId="24D16FC4" w14:textId="77777777" w:rsidR="00E146EA" w:rsidRDefault="00E146EA" w:rsidP="00E146EA">
      <w:pPr>
        <w:spacing w:line="360" w:lineRule="auto"/>
        <w:jc w:val="both"/>
        <w:rPr>
          <w:rFonts w:ascii="Arial" w:hAnsi="Arial" w:cs="Arial"/>
          <w:b/>
          <w:bCs/>
          <w:sz w:val="28"/>
          <w:szCs w:val="28"/>
        </w:rPr>
      </w:pPr>
    </w:p>
    <w:p w14:paraId="11140F29" w14:textId="77777777" w:rsidR="00E146EA" w:rsidRDefault="00E146EA" w:rsidP="00E146EA">
      <w:pPr>
        <w:spacing w:line="360" w:lineRule="auto"/>
        <w:jc w:val="both"/>
        <w:rPr>
          <w:rFonts w:ascii="Arial" w:hAnsi="Arial" w:cs="Arial"/>
          <w:b/>
          <w:bCs/>
          <w:sz w:val="28"/>
          <w:szCs w:val="28"/>
        </w:rPr>
      </w:pPr>
    </w:p>
    <w:p w14:paraId="2826728B" w14:textId="77777777" w:rsidR="00E146EA" w:rsidRDefault="00E146EA" w:rsidP="00E146EA">
      <w:pPr>
        <w:spacing w:line="360" w:lineRule="auto"/>
        <w:jc w:val="both"/>
        <w:rPr>
          <w:rFonts w:ascii="Arial" w:hAnsi="Arial" w:cs="Arial"/>
          <w:b/>
          <w:bCs/>
          <w:sz w:val="28"/>
          <w:szCs w:val="28"/>
        </w:rPr>
      </w:pPr>
    </w:p>
    <w:p w14:paraId="5C0D0DA6" w14:textId="49965ACE" w:rsidR="00E146EA" w:rsidRPr="00C43AD3" w:rsidRDefault="00E146EA" w:rsidP="00E146EA">
      <w:pPr>
        <w:spacing w:line="360" w:lineRule="auto"/>
        <w:jc w:val="both"/>
        <w:rPr>
          <w:rFonts w:ascii="Arial" w:hAnsi="Arial" w:cs="Arial"/>
          <w:sz w:val="28"/>
          <w:szCs w:val="28"/>
        </w:rPr>
      </w:pPr>
      <w:r w:rsidRPr="00C43AD3">
        <w:rPr>
          <w:rFonts w:ascii="Arial" w:hAnsi="Arial" w:cs="Arial"/>
          <w:b/>
          <w:bCs/>
          <w:sz w:val="28"/>
          <w:szCs w:val="28"/>
        </w:rPr>
        <w:t>ARTÍCULO PRIMERO.-</w:t>
      </w:r>
      <w:r>
        <w:rPr>
          <w:rFonts w:ascii="Arial" w:hAnsi="Arial" w:cs="Arial"/>
          <w:b/>
          <w:bCs/>
          <w:sz w:val="28"/>
          <w:szCs w:val="28"/>
        </w:rPr>
        <w:t xml:space="preserve"> </w:t>
      </w:r>
      <w:r w:rsidRPr="00C43AD3">
        <w:rPr>
          <w:rFonts w:ascii="Arial" w:hAnsi="Arial" w:cs="Arial"/>
          <w:sz w:val="28"/>
          <w:szCs w:val="28"/>
        </w:rPr>
        <w:t xml:space="preserve">Se reforma el </w:t>
      </w:r>
      <w:r>
        <w:rPr>
          <w:rFonts w:ascii="Arial" w:hAnsi="Arial" w:cs="Arial"/>
          <w:sz w:val="28"/>
          <w:szCs w:val="28"/>
        </w:rPr>
        <w:t xml:space="preserve">artículo 13, fracción XIV de la </w:t>
      </w:r>
      <w:r w:rsidRPr="00C43AD3">
        <w:rPr>
          <w:rFonts w:ascii="Arial" w:hAnsi="Arial" w:cs="Arial"/>
          <w:sz w:val="28"/>
          <w:szCs w:val="28"/>
        </w:rPr>
        <w:t>Ley para la Inclusión y Desarrollo de las Personas con Discapacidad en el Estado de Chihuahua para quedar redactado de la siguiente manera:</w:t>
      </w:r>
    </w:p>
    <w:p w14:paraId="7BD19203" w14:textId="77777777" w:rsidR="00E146EA" w:rsidRDefault="00E146EA" w:rsidP="00E146EA">
      <w:pPr>
        <w:spacing w:line="360" w:lineRule="auto"/>
        <w:jc w:val="both"/>
        <w:rPr>
          <w:rFonts w:ascii="Arial" w:hAnsi="Arial" w:cs="Arial"/>
          <w:sz w:val="28"/>
          <w:szCs w:val="28"/>
        </w:rPr>
      </w:pPr>
    </w:p>
    <w:p w14:paraId="31DB6ED5" w14:textId="77777777" w:rsidR="00E146EA" w:rsidRDefault="00E146EA" w:rsidP="00E146EA">
      <w:pPr>
        <w:spacing w:line="360" w:lineRule="auto"/>
        <w:jc w:val="both"/>
        <w:rPr>
          <w:rFonts w:ascii="Arial" w:hAnsi="Arial" w:cs="Arial"/>
          <w:sz w:val="28"/>
          <w:szCs w:val="28"/>
        </w:rPr>
      </w:pPr>
      <w:r w:rsidRPr="009A32CF">
        <w:rPr>
          <w:rFonts w:ascii="Arial" w:hAnsi="Arial" w:cs="Arial"/>
          <w:b/>
          <w:bCs/>
          <w:sz w:val="28"/>
          <w:szCs w:val="28"/>
        </w:rPr>
        <w:t>Artículo 13</w:t>
      </w:r>
      <w:r>
        <w:rPr>
          <w:rFonts w:ascii="Arial" w:hAnsi="Arial" w:cs="Arial"/>
          <w:sz w:val="28"/>
          <w:szCs w:val="28"/>
        </w:rPr>
        <w:t xml:space="preserve">. </w:t>
      </w:r>
      <w:r w:rsidRPr="00C43AD3">
        <w:rPr>
          <w:rFonts w:ascii="Arial" w:hAnsi="Arial" w:cs="Arial"/>
          <w:sz w:val="28"/>
          <w:szCs w:val="28"/>
        </w:rPr>
        <w:t xml:space="preserve"> El Poder Ejecutivo del Estado y los ayuntamientos, a través de sus entes públicos, en su respectivo ámbito de competencias, tendrán las siguientes facultades y obligaciones:</w:t>
      </w:r>
    </w:p>
    <w:p w14:paraId="4A37B107" w14:textId="77777777" w:rsidR="00E146EA" w:rsidRDefault="00E146EA" w:rsidP="00E146EA">
      <w:pPr>
        <w:spacing w:line="360" w:lineRule="auto"/>
        <w:jc w:val="both"/>
        <w:rPr>
          <w:rFonts w:ascii="Arial" w:hAnsi="Arial" w:cs="Arial"/>
          <w:sz w:val="28"/>
          <w:szCs w:val="28"/>
        </w:rPr>
      </w:pPr>
    </w:p>
    <w:p w14:paraId="558F369A" w14:textId="77777777" w:rsidR="00E146EA" w:rsidRPr="00C43AD3" w:rsidRDefault="00E146EA" w:rsidP="00E146EA">
      <w:pPr>
        <w:spacing w:line="360" w:lineRule="auto"/>
        <w:ind w:left="993" w:hanging="567"/>
        <w:jc w:val="both"/>
        <w:rPr>
          <w:rFonts w:ascii="Arial" w:hAnsi="Arial" w:cs="Arial"/>
          <w:sz w:val="28"/>
          <w:szCs w:val="28"/>
        </w:rPr>
      </w:pPr>
      <w:r>
        <w:rPr>
          <w:rFonts w:ascii="Arial" w:hAnsi="Arial" w:cs="Arial"/>
          <w:sz w:val="28"/>
          <w:szCs w:val="28"/>
        </w:rPr>
        <w:t>I a XIII…</w:t>
      </w:r>
    </w:p>
    <w:p w14:paraId="722EA2B6" w14:textId="77777777" w:rsidR="00E146EA" w:rsidRDefault="00E146EA" w:rsidP="00E146EA">
      <w:pPr>
        <w:spacing w:line="360" w:lineRule="auto"/>
        <w:ind w:left="993" w:hanging="567"/>
        <w:jc w:val="both"/>
        <w:rPr>
          <w:rFonts w:ascii="Arial" w:hAnsi="Arial" w:cs="Arial"/>
          <w:sz w:val="28"/>
          <w:szCs w:val="28"/>
        </w:rPr>
      </w:pPr>
    </w:p>
    <w:p w14:paraId="0225081F" w14:textId="77777777" w:rsidR="00E146EA" w:rsidRDefault="00E146EA" w:rsidP="00E146EA">
      <w:pPr>
        <w:spacing w:line="360" w:lineRule="auto"/>
        <w:ind w:left="993" w:hanging="567"/>
        <w:jc w:val="both"/>
        <w:rPr>
          <w:rFonts w:ascii="Arial" w:hAnsi="Arial" w:cs="Arial"/>
          <w:sz w:val="28"/>
          <w:szCs w:val="28"/>
        </w:rPr>
      </w:pPr>
      <w:r w:rsidRPr="00C43AD3">
        <w:rPr>
          <w:rFonts w:ascii="Arial" w:hAnsi="Arial" w:cs="Arial"/>
          <w:sz w:val="28"/>
          <w:szCs w:val="28"/>
        </w:rPr>
        <w:t xml:space="preserve">XIV. </w:t>
      </w:r>
      <w:r w:rsidRPr="006862BA">
        <w:rPr>
          <w:rFonts w:ascii="Arial" w:hAnsi="Arial" w:cs="Arial"/>
          <w:b/>
          <w:bCs/>
          <w:sz w:val="28"/>
          <w:szCs w:val="28"/>
        </w:rPr>
        <w:t xml:space="preserve">Garantizar </w:t>
      </w:r>
      <w:r w:rsidRPr="00C43AD3">
        <w:rPr>
          <w:rFonts w:ascii="Arial" w:hAnsi="Arial" w:cs="Arial"/>
          <w:sz w:val="28"/>
          <w:szCs w:val="28"/>
        </w:rPr>
        <w:t>la contratación de cinco personas con discapacidad, por cada cien servidores públicos existentes, que reúnan el perfil requerido para trabajar o para desempeñarse.</w:t>
      </w:r>
    </w:p>
    <w:p w14:paraId="61B5453B" w14:textId="77777777" w:rsidR="00E146EA" w:rsidRDefault="00E146EA" w:rsidP="00E146EA">
      <w:pPr>
        <w:spacing w:line="360" w:lineRule="auto"/>
        <w:ind w:left="993" w:hanging="567"/>
        <w:jc w:val="both"/>
        <w:rPr>
          <w:rFonts w:ascii="Arial" w:hAnsi="Arial" w:cs="Arial"/>
          <w:sz w:val="28"/>
          <w:szCs w:val="28"/>
        </w:rPr>
      </w:pPr>
    </w:p>
    <w:p w14:paraId="022DDC94" w14:textId="77777777" w:rsidR="00E146EA" w:rsidRDefault="00E146EA" w:rsidP="00E146EA">
      <w:pPr>
        <w:spacing w:line="360" w:lineRule="auto"/>
        <w:ind w:left="993" w:hanging="567"/>
        <w:jc w:val="both"/>
        <w:rPr>
          <w:rFonts w:ascii="Arial" w:hAnsi="Arial" w:cs="Arial"/>
          <w:sz w:val="28"/>
          <w:szCs w:val="28"/>
        </w:rPr>
      </w:pPr>
      <w:r>
        <w:rPr>
          <w:rFonts w:ascii="Arial" w:hAnsi="Arial" w:cs="Arial"/>
          <w:sz w:val="28"/>
          <w:szCs w:val="28"/>
        </w:rPr>
        <w:t>XV…</w:t>
      </w:r>
    </w:p>
    <w:p w14:paraId="3473D2B6" w14:textId="77777777" w:rsidR="00E146EA" w:rsidRPr="00C43AD3" w:rsidRDefault="00E146EA" w:rsidP="00E146EA">
      <w:pPr>
        <w:spacing w:line="360" w:lineRule="auto"/>
        <w:jc w:val="both"/>
        <w:rPr>
          <w:rFonts w:ascii="Arial" w:eastAsia="Calibri" w:hAnsi="Arial" w:cs="Arial"/>
          <w:b/>
          <w:bCs/>
          <w:sz w:val="28"/>
          <w:szCs w:val="28"/>
          <w:lang w:val="es-ES"/>
        </w:rPr>
      </w:pPr>
    </w:p>
    <w:p w14:paraId="5A676BC1" w14:textId="77777777" w:rsidR="00E146EA" w:rsidRDefault="00E146EA" w:rsidP="00E146EA">
      <w:pPr>
        <w:spacing w:line="360" w:lineRule="auto"/>
        <w:jc w:val="both"/>
        <w:rPr>
          <w:rFonts w:ascii="Arial" w:hAnsi="Arial" w:cs="Arial"/>
          <w:sz w:val="28"/>
          <w:szCs w:val="28"/>
        </w:rPr>
      </w:pPr>
      <w:r w:rsidRPr="00C43AD3">
        <w:rPr>
          <w:rFonts w:ascii="Arial" w:eastAsia="Calibri" w:hAnsi="Arial" w:cs="Arial"/>
          <w:b/>
          <w:bCs/>
          <w:sz w:val="28"/>
          <w:szCs w:val="28"/>
          <w:lang w:val="es-ES"/>
        </w:rPr>
        <w:t xml:space="preserve">ARTÍCULO SEGUNDO.- </w:t>
      </w:r>
      <w:r w:rsidRPr="00C43AD3">
        <w:rPr>
          <w:rFonts w:ascii="Arial" w:hAnsi="Arial" w:cs="Arial"/>
          <w:sz w:val="28"/>
          <w:szCs w:val="28"/>
        </w:rPr>
        <w:t>Se reforma el artículo</w:t>
      </w:r>
      <w:r>
        <w:rPr>
          <w:rFonts w:ascii="Arial" w:hAnsi="Arial" w:cs="Arial"/>
          <w:sz w:val="28"/>
          <w:szCs w:val="28"/>
        </w:rPr>
        <w:t xml:space="preserve"> 76 BIS</w:t>
      </w:r>
      <w:r w:rsidRPr="00C43AD3">
        <w:rPr>
          <w:rFonts w:ascii="Arial" w:hAnsi="Arial" w:cs="Arial"/>
          <w:sz w:val="28"/>
          <w:szCs w:val="28"/>
        </w:rPr>
        <w:t xml:space="preserve"> del Código Administrativo </w:t>
      </w:r>
      <w:r>
        <w:rPr>
          <w:rFonts w:ascii="Arial" w:hAnsi="Arial" w:cs="Arial"/>
          <w:sz w:val="28"/>
          <w:szCs w:val="28"/>
        </w:rPr>
        <w:t xml:space="preserve">del </w:t>
      </w:r>
      <w:r w:rsidRPr="00C43AD3">
        <w:rPr>
          <w:rFonts w:ascii="Arial" w:hAnsi="Arial" w:cs="Arial"/>
          <w:sz w:val="28"/>
          <w:szCs w:val="28"/>
        </w:rPr>
        <w:t>Estado de Chihuahua</w:t>
      </w:r>
      <w:r w:rsidRPr="00C43AD3">
        <w:rPr>
          <w:rFonts w:ascii="Arial" w:hAnsi="Arial" w:cs="Arial"/>
          <w:b/>
          <w:bCs/>
          <w:sz w:val="28"/>
          <w:szCs w:val="28"/>
        </w:rPr>
        <w:t xml:space="preserve">, </w:t>
      </w:r>
      <w:r w:rsidRPr="00C43AD3">
        <w:rPr>
          <w:rFonts w:ascii="Arial" w:hAnsi="Arial" w:cs="Arial"/>
          <w:sz w:val="28"/>
          <w:szCs w:val="28"/>
        </w:rPr>
        <w:t>para quedar redactado de la siguiente manera:</w:t>
      </w:r>
    </w:p>
    <w:p w14:paraId="4C9DC193" w14:textId="77777777" w:rsidR="00E146EA" w:rsidRDefault="00E146EA" w:rsidP="00E146EA">
      <w:pPr>
        <w:spacing w:line="360" w:lineRule="auto"/>
        <w:jc w:val="both"/>
        <w:rPr>
          <w:rFonts w:ascii="Arial" w:hAnsi="Arial" w:cs="Arial"/>
          <w:b/>
          <w:bCs/>
          <w:sz w:val="28"/>
          <w:szCs w:val="28"/>
        </w:rPr>
      </w:pPr>
    </w:p>
    <w:p w14:paraId="29B6C97F" w14:textId="77777777" w:rsidR="00E146EA" w:rsidRDefault="00E146EA" w:rsidP="00E146EA">
      <w:pPr>
        <w:spacing w:line="360" w:lineRule="auto"/>
        <w:jc w:val="both"/>
        <w:rPr>
          <w:rFonts w:ascii="Arial" w:hAnsi="Arial" w:cs="Arial"/>
          <w:sz w:val="28"/>
          <w:szCs w:val="28"/>
        </w:rPr>
      </w:pPr>
      <w:r w:rsidRPr="00F7476A">
        <w:rPr>
          <w:rFonts w:ascii="Arial" w:hAnsi="Arial" w:cs="Arial"/>
          <w:b/>
          <w:bCs/>
          <w:sz w:val="28"/>
          <w:szCs w:val="28"/>
        </w:rPr>
        <w:t>ARTÍCULO 76 BIS.</w:t>
      </w:r>
      <w:r w:rsidRPr="00C43AD3">
        <w:rPr>
          <w:rFonts w:ascii="Arial" w:hAnsi="Arial" w:cs="Arial"/>
          <w:sz w:val="28"/>
          <w:szCs w:val="28"/>
        </w:rPr>
        <w:t xml:space="preserve"> En la contratación de personas trabajadoras o empleadas al servicio del Estado, se deberá tener un enfoque </w:t>
      </w:r>
    </w:p>
    <w:p w14:paraId="5B71D25A" w14:textId="77777777" w:rsidR="00E146EA" w:rsidRDefault="00E146EA" w:rsidP="00E146EA">
      <w:pPr>
        <w:spacing w:line="360" w:lineRule="auto"/>
        <w:jc w:val="both"/>
        <w:rPr>
          <w:rFonts w:ascii="Arial" w:hAnsi="Arial" w:cs="Arial"/>
          <w:sz w:val="28"/>
          <w:szCs w:val="28"/>
        </w:rPr>
      </w:pPr>
    </w:p>
    <w:p w14:paraId="620914F8" w14:textId="77777777" w:rsidR="00E146EA" w:rsidRDefault="00E146EA" w:rsidP="00E146EA">
      <w:pPr>
        <w:spacing w:line="360" w:lineRule="auto"/>
        <w:jc w:val="both"/>
        <w:rPr>
          <w:rFonts w:ascii="Arial" w:hAnsi="Arial" w:cs="Arial"/>
          <w:sz w:val="28"/>
          <w:szCs w:val="28"/>
        </w:rPr>
      </w:pPr>
    </w:p>
    <w:p w14:paraId="5B1804E9" w14:textId="389FB5AA" w:rsidR="00E146EA" w:rsidRDefault="00E146EA" w:rsidP="00E146EA">
      <w:pPr>
        <w:spacing w:line="360" w:lineRule="auto"/>
        <w:jc w:val="both"/>
        <w:rPr>
          <w:rFonts w:ascii="Arial" w:hAnsi="Arial" w:cs="Arial"/>
          <w:sz w:val="28"/>
          <w:szCs w:val="28"/>
        </w:rPr>
      </w:pPr>
      <w:r>
        <w:rPr>
          <w:rFonts w:ascii="Arial" w:hAnsi="Arial" w:cs="Arial"/>
          <w:sz w:val="28"/>
          <w:szCs w:val="28"/>
        </w:rPr>
        <w:t>pr</w:t>
      </w:r>
      <w:r w:rsidRPr="00C43AD3">
        <w:rPr>
          <w:rFonts w:ascii="Arial" w:hAnsi="Arial" w:cs="Arial"/>
          <w:sz w:val="28"/>
          <w:szCs w:val="28"/>
        </w:rPr>
        <w:t xml:space="preserve">ofesional e incluyente. El Estado </w:t>
      </w:r>
      <w:r w:rsidRPr="006862BA">
        <w:rPr>
          <w:rFonts w:ascii="Arial" w:hAnsi="Arial" w:cs="Arial"/>
          <w:b/>
          <w:bCs/>
          <w:sz w:val="28"/>
          <w:szCs w:val="28"/>
        </w:rPr>
        <w:t>garantizar</w:t>
      </w:r>
      <w:r>
        <w:rPr>
          <w:rFonts w:ascii="Arial" w:hAnsi="Arial" w:cs="Arial"/>
          <w:b/>
          <w:bCs/>
          <w:sz w:val="28"/>
          <w:szCs w:val="28"/>
        </w:rPr>
        <w:t>á</w:t>
      </w:r>
      <w:r w:rsidRPr="00C43AD3">
        <w:rPr>
          <w:rFonts w:ascii="Arial" w:hAnsi="Arial" w:cs="Arial"/>
          <w:sz w:val="28"/>
          <w:szCs w:val="28"/>
        </w:rPr>
        <w:t xml:space="preserve"> la contratación de al menos cinco personas con discapacidad, por cada cien personas servidoras públicas, que reúnan el perfil requerido para trabajar o para desempeñarse.</w:t>
      </w:r>
    </w:p>
    <w:p w14:paraId="438136AF" w14:textId="77777777" w:rsidR="00E146EA" w:rsidRPr="00C43AD3" w:rsidRDefault="00E146EA" w:rsidP="00E146EA">
      <w:pPr>
        <w:spacing w:line="360" w:lineRule="auto"/>
        <w:jc w:val="center"/>
        <w:rPr>
          <w:rFonts w:ascii="Arial" w:hAnsi="Arial" w:cs="Arial"/>
          <w:b/>
          <w:bCs/>
          <w:sz w:val="28"/>
          <w:szCs w:val="28"/>
        </w:rPr>
      </w:pPr>
      <w:r w:rsidRPr="00C43AD3">
        <w:rPr>
          <w:rFonts w:ascii="Arial" w:hAnsi="Arial" w:cs="Arial"/>
          <w:b/>
          <w:bCs/>
          <w:sz w:val="28"/>
          <w:szCs w:val="28"/>
        </w:rPr>
        <w:t>T R A N S I T O R I O</w:t>
      </w:r>
    </w:p>
    <w:p w14:paraId="4F1BC1D2" w14:textId="77777777" w:rsidR="00E146EA" w:rsidRPr="00C43AD3" w:rsidRDefault="00E146EA" w:rsidP="00E146EA">
      <w:pPr>
        <w:spacing w:line="360" w:lineRule="auto"/>
        <w:jc w:val="center"/>
        <w:rPr>
          <w:rFonts w:ascii="Arial" w:hAnsi="Arial" w:cs="Arial"/>
          <w:b/>
          <w:bCs/>
          <w:sz w:val="28"/>
          <w:szCs w:val="28"/>
        </w:rPr>
      </w:pPr>
    </w:p>
    <w:p w14:paraId="76E784DB" w14:textId="24CDF95F" w:rsidR="00E146EA" w:rsidRDefault="00E146EA" w:rsidP="00E146EA">
      <w:pPr>
        <w:spacing w:line="360" w:lineRule="auto"/>
        <w:jc w:val="both"/>
        <w:rPr>
          <w:rFonts w:ascii="Arial" w:hAnsi="Arial" w:cs="Arial"/>
          <w:sz w:val="28"/>
          <w:szCs w:val="28"/>
        </w:rPr>
      </w:pPr>
      <w:r>
        <w:rPr>
          <w:rFonts w:ascii="Arial" w:hAnsi="Arial" w:cs="Arial"/>
          <w:b/>
          <w:bCs/>
          <w:sz w:val="28"/>
          <w:szCs w:val="28"/>
        </w:rPr>
        <w:t>ARTÍCULO ÚNICO</w:t>
      </w:r>
      <w:r w:rsidRPr="00C43AD3">
        <w:rPr>
          <w:rFonts w:ascii="Arial" w:hAnsi="Arial" w:cs="Arial"/>
          <w:b/>
          <w:bCs/>
          <w:sz w:val="28"/>
          <w:szCs w:val="28"/>
        </w:rPr>
        <w:t xml:space="preserve">.- </w:t>
      </w:r>
      <w:r w:rsidRPr="00C43AD3">
        <w:rPr>
          <w:rFonts w:ascii="Arial" w:hAnsi="Arial" w:cs="Arial"/>
          <w:sz w:val="28"/>
          <w:szCs w:val="28"/>
        </w:rPr>
        <w:t>El presente decreto entrará en vigor</w:t>
      </w:r>
      <w:r>
        <w:rPr>
          <w:rFonts w:ascii="Arial" w:hAnsi="Arial" w:cs="Arial"/>
          <w:sz w:val="28"/>
          <w:szCs w:val="28"/>
        </w:rPr>
        <w:t xml:space="preserve">  a partir del siguiente ejercicio fiscal, en que sea  publicado en el Periódico Oficial del Estado; para efecto de que las entidades públicas del Estado, tomen las previsiones presupuestales, de accesibilidad y de plantillas laborales, que esta reforma requiera para su implementación.</w:t>
      </w:r>
    </w:p>
    <w:p w14:paraId="2AE0B128" w14:textId="77777777" w:rsidR="00E146EA" w:rsidRPr="00771E6B" w:rsidRDefault="00E146EA" w:rsidP="00E146EA">
      <w:pPr>
        <w:spacing w:line="360" w:lineRule="auto"/>
        <w:jc w:val="both"/>
        <w:rPr>
          <w:rFonts w:ascii="Arial" w:hAnsi="Arial" w:cs="Arial"/>
          <w:sz w:val="28"/>
          <w:szCs w:val="28"/>
        </w:rPr>
      </w:pPr>
    </w:p>
    <w:p w14:paraId="08F91F14" w14:textId="77777777" w:rsidR="00E146EA" w:rsidRPr="00C43AD3" w:rsidRDefault="00E146EA" w:rsidP="00E146EA">
      <w:pPr>
        <w:spacing w:line="360" w:lineRule="auto"/>
        <w:jc w:val="both"/>
        <w:rPr>
          <w:rFonts w:ascii="Arial" w:hAnsi="Arial" w:cs="Arial"/>
          <w:sz w:val="28"/>
          <w:szCs w:val="28"/>
        </w:rPr>
      </w:pPr>
      <w:r w:rsidRPr="00C43AD3">
        <w:rPr>
          <w:rFonts w:ascii="Arial" w:hAnsi="Arial" w:cs="Arial"/>
          <w:b/>
          <w:bCs/>
          <w:sz w:val="28"/>
          <w:szCs w:val="28"/>
        </w:rPr>
        <w:t>ECONÓMICO.-</w:t>
      </w:r>
      <w:r w:rsidRPr="00C43AD3">
        <w:rPr>
          <w:rFonts w:ascii="Arial" w:hAnsi="Arial" w:cs="Arial"/>
          <w:sz w:val="28"/>
          <w:szCs w:val="28"/>
        </w:rPr>
        <w:t xml:space="preserve"> Aprobado que sea, túrnese a la Secretaria para que elabore la Minuta de Decreto en los términos correspondientes. </w:t>
      </w:r>
    </w:p>
    <w:p w14:paraId="582A0A0C" w14:textId="77777777" w:rsidR="00E146EA" w:rsidRPr="00C43AD3" w:rsidRDefault="00E146EA" w:rsidP="00E146EA">
      <w:pPr>
        <w:spacing w:line="360" w:lineRule="auto"/>
        <w:jc w:val="both"/>
        <w:rPr>
          <w:rFonts w:ascii="Arial" w:hAnsi="Arial" w:cs="Arial"/>
          <w:sz w:val="28"/>
          <w:szCs w:val="28"/>
        </w:rPr>
      </w:pPr>
    </w:p>
    <w:p w14:paraId="5FD048A5" w14:textId="77777777" w:rsidR="00E146EA" w:rsidRPr="00C43AD3" w:rsidRDefault="00E146EA" w:rsidP="00E146EA">
      <w:pPr>
        <w:spacing w:line="360" w:lineRule="auto"/>
        <w:jc w:val="both"/>
        <w:rPr>
          <w:rFonts w:ascii="Arial" w:hAnsi="Arial" w:cs="Arial"/>
          <w:sz w:val="28"/>
          <w:szCs w:val="28"/>
        </w:rPr>
      </w:pPr>
      <w:r w:rsidRPr="00C43AD3">
        <w:rPr>
          <w:rFonts w:ascii="Arial" w:hAnsi="Arial" w:cs="Arial"/>
          <w:sz w:val="28"/>
          <w:szCs w:val="28"/>
        </w:rPr>
        <w:t xml:space="preserve">D A D O en el Recinto Oficial del Poder Legislativo, en la ciudad de Chihuahua, Chihuahua a los </w:t>
      </w:r>
      <w:r>
        <w:rPr>
          <w:rFonts w:ascii="Arial" w:hAnsi="Arial" w:cs="Arial"/>
          <w:sz w:val="28"/>
          <w:szCs w:val="28"/>
        </w:rPr>
        <w:t>03</w:t>
      </w:r>
      <w:r w:rsidRPr="00C43AD3">
        <w:rPr>
          <w:rFonts w:ascii="Arial" w:hAnsi="Arial" w:cs="Arial"/>
          <w:sz w:val="28"/>
          <w:szCs w:val="28"/>
        </w:rPr>
        <w:t xml:space="preserve"> días del mes de </w:t>
      </w:r>
      <w:r>
        <w:rPr>
          <w:rFonts w:ascii="Arial" w:hAnsi="Arial" w:cs="Arial"/>
          <w:sz w:val="28"/>
          <w:szCs w:val="28"/>
        </w:rPr>
        <w:t>octubre</w:t>
      </w:r>
      <w:r w:rsidRPr="00C43AD3">
        <w:rPr>
          <w:rFonts w:ascii="Arial" w:hAnsi="Arial" w:cs="Arial"/>
          <w:sz w:val="28"/>
          <w:szCs w:val="28"/>
        </w:rPr>
        <w:t xml:space="preserve"> de 2024.</w:t>
      </w:r>
    </w:p>
    <w:p w14:paraId="547FDD6C" w14:textId="7027D290" w:rsidR="00E146EA" w:rsidRDefault="00E146EA" w:rsidP="00E146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Arial" w:hAnsi="Arial" w:cs="Arial"/>
          <w:b/>
          <w:bCs/>
          <w:sz w:val="28"/>
          <w:szCs w:val="28"/>
        </w:rPr>
      </w:pPr>
    </w:p>
    <w:p w14:paraId="485E5F43" w14:textId="29A02FDA" w:rsidR="00E146EA" w:rsidRPr="0012310C" w:rsidRDefault="00E146EA" w:rsidP="00E146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Arial" w:hAnsi="Arial" w:cs="Arial"/>
          <w:b/>
          <w:bCs/>
        </w:rPr>
      </w:pPr>
      <w:r w:rsidRPr="0012310C">
        <w:rPr>
          <w:rFonts w:ascii="Arial" w:hAnsi="Arial" w:cs="Arial"/>
          <w:b/>
          <w:bCs/>
        </w:rPr>
        <w:t>ATENTAMENTE</w:t>
      </w:r>
    </w:p>
    <w:p w14:paraId="67795DD0" w14:textId="66B73271" w:rsidR="00E146EA" w:rsidRDefault="00E146EA" w:rsidP="00E146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Arial" w:hAnsi="Arial" w:cs="Arial"/>
          <w:b/>
          <w:bCs/>
        </w:rPr>
      </w:pPr>
    </w:p>
    <w:p w14:paraId="3610D18D" w14:textId="77777777" w:rsidR="00E146EA" w:rsidRPr="0012310C" w:rsidRDefault="00E146EA" w:rsidP="00E146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Arial" w:hAnsi="Arial" w:cs="Arial"/>
          <w:b/>
          <w:bCs/>
        </w:rPr>
      </w:pPr>
    </w:p>
    <w:p w14:paraId="3E43D1A9" w14:textId="77777777" w:rsidR="00E146EA" w:rsidRPr="0012310C" w:rsidRDefault="00E146EA" w:rsidP="00E146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Arial" w:hAnsi="Arial" w:cs="Arial"/>
          <w:b/>
          <w:bCs/>
        </w:rPr>
      </w:pPr>
      <w:r w:rsidRPr="0012310C">
        <w:rPr>
          <w:rFonts w:ascii="Arial" w:hAnsi="Arial" w:cs="Arial"/>
          <w:b/>
          <w:bCs/>
        </w:rPr>
        <w:t>DIP. ARTURO ZUBIA FERNANDEZ</w:t>
      </w:r>
    </w:p>
    <w:p w14:paraId="4ACF0627" w14:textId="77777777" w:rsidR="00E146EA" w:rsidRDefault="00E146EA" w:rsidP="00E146EA">
      <w:pPr>
        <w:shd w:val="clear" w:color="auto" w:fill="FFFFFF"/>
        <w:spacing w:after="160" w:line="360" w:lineRule="auto"/>
        <w:ind w:firstLine="709"/>
        <w:jc w:val="center"/>
        <w:rPr>
          <w:b/>
          <w:u w:val="single"/>
        </w:rPr>
      </w:pPr>
    </w:p>
    <w:tbl>
      <w:tblPr>
        <w:tblW w:w="9889" w:type="dxa"/>
        <w:tblLayout w:type="fixed"/>
        <w:tblLook w:val="0400" w:firstRow="0" w:lastRow="0" w:firstColumn="0" w:lastColumn="0" w:noHBand="0" w:noVBand="1"/>
      </w:tblPr>
      <w:tblGrid>
        <w:gridCol w:w="4489"/>
        <w:gridCol w:w="5400"/>
      </w:tblGrid>
      <w:tr w:rsidR="00E146EA" w14:paraId="1C157DCC" w14:textId="77777777" w:rsidTr="00273927">
        <w:trPr>
          <w:trHeight w:val="900"/>
        </w:trPr>
        <w:tc>
          <w:tcPr>
            <w:tcW w:w="4489" w:type="dxa"/>
          </w:tcPr>
          <w:p w14:paraId="4625E071" w14:textId="77777777" w:rsidR="00E146EA" w:rsidRDefault="00E146EA" w:rsidP="00273927">
            <w:pPr>
              <w:spacing w:line="360" w:lineRule="auto"/>
              <w:rPr>
                <w:b/>
                <w:u w:val="single"/>
              </w:rPr>
            </w:pPr>
          </w:p>
          <w:p w14:paraId="093836BD" w14:textId="77777777" w:rsidR="00E146EA" w:rsidRDefault="00E146EA" w:rsidP="00273927">
            <w:pPr>
              <w:spacing w:line="360" w:lineRule="auto"/>
              <w:rPr>
                <w:b/>
                <w:u w:val="single"/>
              </w:rPr>
            </w:pPr>
          </w:p>
          <w:p w14:paraId="17A3FB77" w14:textId="77777777" w:rsidR="00E146EA" w:rsidRDefault="00E146EA" w:rsidP="00273927">
            <w:pPr>
              <w:spacing w:line="360" w:lineRule="auto"/>
              <w:rPr>
                <w:b/>
                <w:u w:val="single"/>
              </w:rPr>
            </w:pPr>
          </w:p>
          <w:p w14:paraId="65CE6646" w14:textId="77777777" w:rsidR="00E146EA" w:rsidRDefault="00E146EA" w:rsidP="00273927">
            <w:pPr>
              <w:spacing w:line="360" w:lineRule="auto"/>
              <w:rPr>
                <w:b/>
                <w:u w:val="single"/>
              </w:rPr>
            </w:pPr>
          </w:p>
          <w:p w14:paraId="032BE422" w14:textId="08F2CDD0" w:rsidR="00E146EA" w:rsidRDefault="00E146EA" w:rsidP="00273927">
            <w:pPr>
              <w:spacing w:line="360" w:lineRule="auto"/>
              <w:rPr>
                <w:b/>
                <w:u w:val="single"/>
              </w:rPr>
            </w:pPr>
            <w:proofErr w:type="spellStart"/>
            <w:r>
              <w:rPr>
                <w:b/>
                <w:u w:val="single"/>
              </w:rPr>
              <w:t>Dip</w:t>
            </w:r>
            <w:proofErr w:type="spellEnd"/>
            <w:r>
              <w:rPr>
                <w:b/>
                <w:u w:val="single"/>
              </w:rPr>
              <w:t xml:space="preserve">. Ismael Pérez Pavía    </w:t>
            </w:r>
          </w:p>
        </w:tc>
        <w:tc>
          <w:tcPr>
            <w:tcW w:w="5400" w:type="dxa"/>
          </w:tcPr>
          <w:p w14:paraId="558FA5F3" w14:textId="77777777" w:rsidR="00E146EA" w:rsidRDefault="00E146EA" w:rsidP="00273927">
            <w:pPr>
              <w:spacing w:line="360" w:lineRule="auto"/>
              <w:rPr>
                <w:b/>
                <w:u w:val="single"/>
              </w:rPr>
            </w:pPr>
          </w:p>
          <w:p w14:paraId="24D60CF9" w14:textId="77777777" w:rsidR="00E146EA" w:rsidRDefault="00E146EA" w:rsidP="00273927">
            <w:pPr>
              <w:spacing w:line="360" w:lineRule="auto"/>
              <w:rPr>
                <w:b/>
                <w:u w:val="single"/>
              </w:rPr>
            </w:pPr>
          </w:p>
          <w:p w14:paraId="531A7592" w14:textId="77777777" w:rsidR="00E146EA" w:rsidRDefault="00E146EA" w:rsidP="00273927">
            <w:pPr>
              <w:spacing w:line="360" w:lineRule="auto"/>
              <w:rPr>
                <w:b/>
                <w:u w:val="single"/>
              </w:rPr>
            </w:pPr>
          </w:p>
          <w:p w14:paraId="33F61CBC" w14:textId="77777777" w:rsidR="00E146EA" w:rsidRDefault="00E146EA" w:rsidP="00273927">
            <w:pPr>
              <w:spacing w:line="360" w:lineRule="auto"/>
              <w:rPr>
                <w:b/>
                <w:u w:val="single"/>
              </w:rPr>
            </w:pPr>
          </w:p>
          <w:p w14:paraId="45DB9749" w14:textId="391D4BEA" w:rsidR="00E146EA" w:rsidRDefault="00E146EA" w:rsidP="00273927">
            <w:pPr>
              <w:spacing w:line="360" w:lineRule="auto"/>
              <w:rPr>
                <w:b/>
                <w:u w:val="single"/>
              </w:rPr>
            </w:pPr>
            <w:r>
              <w:rPr>
                <w:b/>
                <w:u w:val="single"/>
              </w:rPr>
              <w:t xml:space="preserve"> </w:t>
            </w:r>
            <w:proofErr w:type="spellStart"/>
            <w:r>
              <w:rPr>
                <w:b/>
                <w:u w:val="single"/>
              </w:rPr>
              <w:t>Dip</w:t>
            </w:r>
            <w:proofErr w:type="spellEnd"/>
            <w:r>
              <w:rPr>
                <w:b/>
                <w:u w:val="single"/>
              </w:rPr>
              <w:t>. Saúl Mireles Corral</w:t>
            </w:r>
          </w:p>
          <w:p w14:paraId="1447A870" w14:textId="77777777" w:rsidR="00E146EA" w:rsidRDefault="00E146EA" w:rsidP="00273927">
            <w:pPr>
              <w:spacing w:line="360" w:lineRule="auto"/>
              <w:jc w:val="center"/>
              <w:rPr>
                <w:b/>
                <w:u w:val="single"/>
              </w:rPr>
            </w:pPr>
          </w:p>
        </w:tc>
      </w:tr>
      <w:tr w:rsidR="00E146EA" w14:paraId="0020FF31" w14:textId="77777777" w:rsidTr="00273927">
        <w:trPr>
          <w:trHeight w:val="1136"/>
        </w:trPr>
        <w:tc>
          <w:tcPr>
            <w:tcW w:w="4489" w:type="dxa"/>
          </w:tcPr>
          <w:p w14:paraId="7F87BBEB" w14:textId="77777777" w:rsidR="00E146EA" w:rsidRDefault="00E146EA" w:rsidP="00273927">
            <w:pPr>
              <w:spacing w:line="360" w:lineRule="auto"/>
              <w:ind w:left="-1276"/>
              <w:jc w:val="center"/>
              <w:rPr>
                <w:b/>
                <w:u w:val="single"/>
              </w:rPr>
            </w:pPr>
          </w:p>
        </w:tc>
        <w:tc>
          <w:tcPr>
            <w:tcW w:w="5400" w:type="dxa"/>
          </w:tcPr>
          <w:p w14:paraId="15412B26" w14:textId="77777777" w:rsidR="00E146EA" w:rsidRDefault="00E146EA" w:rsidP="00273927">
            <w:pPr>
              <w:spacing w:line="360" w:lineRule="auto"/>
              <w:rPr>
                <w:b/>
                <w:u w:val="single"/>
              </w:rPr>
            </w:pPr>
          </w:p>
        </w:tc>
      </w:tr>
      <w:tr w:rsidR="00E146EA" w14:paraId="293D5199" w14:textId="77777777" w:rsidTr="00273927">
        <w:trPr>
          <w:trHeight w:val="1112"/>
        </w:trPr>
        <w:tc>
          <w:tcPr>
            <w:tcW w:w="4489" w:type="dxa"/>
          </w:tcPr>
          <w:p w14:paraId="0CEA98A0" w14:textId="77777777" w:rsidR="00E146EA" w:rsidRDefault="00E146EA" w:rsidP="00273927">
            <w:pPr>
              <w:spacing w:line="360" w:lineRule="auto"/>
              <w:rPr>
                <w:b/>
                <w:u w:val="single"/>
              </w:rPr>
            </w:pPr>
            <w:proofErr w:type="spellStart"/>
            <w:r>
              <w:rPr>
                <w:b/>
                <w:u w:val="single"/>
              </w:rPr>
              <w:t>Dip</w:t>
            </w:r>
            <w:proofErr w:type="spellEnd"/>
            <w:r>
              <w:rPr>
                <w:b/>
                <w:u w:val="single"/>
              </w:rPr>
              <w:t>. José Alfredo Chávez Madrid</w:t>
            </w:r>
          </w:p>
        </w:tc>
        <w:tc>
          <w:tcPr>
            <w:tcW w:w="5400" w:type="dxa"/>
          </w:tcPr>
          <w:p w14:paraId="1EEDF0D8" w14:textId="77777777" w:rsidR="00E146EA" w:rsidRDefault="00E146EA" w:rsidP="00273927">
            <w:pPr>
              <w:spacing w:line="360" w:lineRule="auto"/>
              <w:rPr>
                <w:b/>
                <w:u w:val="single"/>
              </w:rPr>
            </w:pPr>
            <w:proofErr w:type="spellStart"/>
            <w:r>
              <w:rPr>
                <w:b/>
                <w:u w:val="single"/>
              </w:rPr>
              <w:t>Dip</w:t>
            </w:r>
            <w:proofErr w:type="spellEnd"/>
            <w:r>
              <w:rPr>
                <w:b/>
                <w:u w:val="single"/>
              </w:rPr>
              <w:t xml:space="preserve">. Yesenia Guadalupe Reyes </w:t>
            </w:r>
            <w:proofErr w:type="spellStart"/>
            <w:r>
              <w:rPr>
                <w:b/>
                <w:u w:val="single"/>
              </w:rPr>
              <w:t>Calzadías</w:t>
            </w:r>
            <w:proofErr w:type="spellEnd"/>
          </w:p>
        </w:tc>
      </w:tr>
      <w:tr w:rsidR="00E146EA" w14:paraId="210752EB" w14:textId="77777777" w:rsidTr="00273927">
        <w:trPr>
          <w:trHeight w:val="1115"/>
        </w:trPr>
        <w:tc>
          <w:tcPr>
            <w:tcW w:w="4489" w:type="dxa"/>
          </w:tcPr>
          <w:p w14:paraId="30701B95" w14:textId="77777777" w:rsidR="00E146EA" w:rsidRDefault="00E146EA" w:rsidP="00273927">
            <w:pPr>
              <w:spacing w:line="360" w:lineRule="auto"/>
              <w:rPr>
                <w:b/>
                <w:u w:val="single"/>
              </w:rPr>
            </w:pPr>
            <w:proofErr w:type="spellStart"/>
            <w:r>
              <w:rPr>
                <w:b/>
                <w:u w:val="single"/>
              </w:rPr>
              <w:t>Dip</w:t>
            </w:r>
            <w:proofErr w:type="spellEnd"/>
            <w:r>
              <w:rPr>
                <w:b/>
                <w:u w:val="single"/>
              </w:rPr>
              <w:t>. Carlos Alfredo Olson San Vicente</w:t>
            </w:r>
          </w:p>
        </w:tc>
        <w:tc>
          <w:tcPr>
            <w:tcW w:w="5400" w:type="dxa"/>
          </w:tcPr>
          <w:p w14:paraId="57DEFFC7" w14:textId="77777777" w:rsidR="00E146EA" w:rsidRDefault="00E146EA" w:rsidP="00273927">
            <w:pPr>
              <w:spacing w:line="360" w:lineRule="auto"/>
              <w:rPr>
                <w:b/>
                <w:u w:val="single"/>
              </w:rPr>
            </w:pPr>
            <w:r w:rsidRPr="00061449">
              <w:rPr>
                <w:b/>
              </w:rPr>
              <w:t xml:space="preserve">        </w:t>
            </w:r>
            <w:proofErr w:type="spellStart"/>
            <w:r>
              <w:rPr>
                <w:b/>
                <w:u w:val="single"/>
              </w:rPr>
              <w:t>Dip</w:t>
            </w:r>
            <w:proofErr w:type="spellEnd"/>
            <w:r>
              <w:rPr>
                <w:b/>
                <w:u w:val="single"/>
              </w:rPr>
              <w:t>. Carla Yamileth Rivas Martínez</w:t>
            </w:r>
          </w:p>
        </w:tc>
      </w:tr>
      <w:tr w:rsidR="00E146EA" w14:paraId="44589C76" w14:textId="77777777" w:rsidTr="00273927">
        <w:trPr>
          <w:trHeight w:val="1272"/>
        </w:trPr>
        <w:tc>
          <w:tcPr>
            <w:tcW w:w="4489" w:type="dxa"/>
          </w:tcPr>
          <w:p w14:paraId="3104C675" w14:textId="77777777" w:rsidR="00E146EA" w:rsidRPr="006E2BBA" w:rsidRDefault="00E146EA" w:rsidP="00273927">
            <w:pPr>
              <w:spacing w:line="360" w:lineRule="auto"/>
              <w:rPr>
                <w:b/>
                <w:u w:val="single"/>
              </w:rPr>
            </w:pPr>
          </w:p>
          <w:p w14:paraId="1F3E3C1D" w14:textId="77777777" w:rsidR="00E146EA" w:rsidRPr="006E2BBA" w:rsidRDefault="00E146EA" w:rsidP="00273927">
            <w:pPr>
              <w:spacing w:line="360" w:lineRule="auto"/>
              <w:rPr>
                <w:b/>
                <w:u w:val="single"/>
              </w:rPr>
            </w:pPr>
            <w:proofErr w:type="spellStart"/>
            <w:r w:rsidRPr="006E2BBA">
              <w:rPr>
                <w:b/>
                <w:u w:val="single"/>
              </w:rPr>
              <w:t>Dip</w:t>
            </w:r>
            <w:proofErr w:type="spellEnd"/>
            <w:r w:rsidRPr="006E2BBA">
              <w:rPr>
                <w:b/>
                <w:u w:val="single"/>
              </w:rPr>
              <w:t>. Roberto Marcelino Carreón Huitrón</w:t>
            </w:r>
          </w:p>
          <w:p w14:paraId="3194F48F" w14:textId="77777777" w:rsidR="00E146EA" w:rsidRPr="006E2BBA" w:rsidRDefault="00E146EA" w:rsidP="00273927">
            <w:pPr>
              <w:spacing w:line="360" w:lineRule="auto"/>
              <w:rPr>
                <w:b/>
                <w:u w:val="single"/>
              </w:rPr>
            </w:pPr>
          </w:p>
          <w:p w14:paraId="3A76EB7D" w14:textId="77777777" w:rsidR="00E146EA" w:rsidRPr="006E2BBA" w:rsidRDefault="00E146EA" w:rsidP="00273927">
            <w:pPr>
              <w:spacing w:line="360" w:lineRule="auto"/>
              <w:rPr>
                <w:b/>
                <w:u w:val="single"/>
              </w:rPr>
            </w:pPr>
          </w:p>
          <w:p w14:paraId="7F34F692" w14:textId="77777777" w:rsidR="00E146EA" w:rsidRPr="006E2BBA" w:rsidRDefault="00E146EA" w:rsidP="00273927">
            <w:pPr>
              <w:spacing w:line="360" w:lineRule="auto"/>
              <w:rPr>
                <w:b/>
                <w:u w:val="single"/>
              </w:rPr>
            </w:pPr>
          </w:p>
          <w:p w14:paraId="2DE428EA" w14:textId="77777777" w:rsidR="00E146EA" w:rsidRPr="006E2BBA" w:rsidRDefault="00E146EA" w:rsidP="00273927">
            <w:pPr>
              <w:spacing w:line="360" w:lineRule="auto"/>
              <w:rPr>
                <w:b/>
                <w:u w:val="single"/>
              </w:rPr>
            </w:pPr>
            <w:hyperlink r:id="rId6" w:history="1">
              <w:proofErr w:type="spellStart"/>
              <w:r w:rsidRPr="006E2BBA">
                <w:rPr>
                  <w:b/>
                  <w:u w:val="single"/>
                </w:rPr>
                <w:t>Dip</w:t>
              </w:r>
              <w:proofErr w:type="spellEnd"/>
              <w:r w:rsidRPr="006E2BBA">
                <w:rPr>
                  <w:b/>
                  <w:u w:val="single"/>
                </w:rPr>
                <w:t xml:space="preserve">. Nancy Janeth Frías </w:t>
              </w:r>
              <w:proofErr w:type="spellStart"/>
              <w:r w:rsidRPr="006E2BBA">
                <w:rPr>
                  <w:b/>
                  <w:u w:val="single"/>
                </w:rPr>
                <w:t>Frías</w:t>
              </w:r>
              <w:proofErr w:type="spellEnd"/>
            </w:hyperlink>
            <w:r w:rsidRPr="006E2BBA">
              <w:rPr>
                <w:b/>
                <w:u w:val="single"/>
              </w:rPr>
              <w:t xml:space="preserve">                       </w:t>
            </w:r>
          </w:p>
          <w:p w14:paraId="250265D0" w14:textId="77777777" w:rsidR="00E146EA" w:rsidRPr="006E2BBA" w:rsidRDefault="00E146EA" w:rsidP="00273927">
            <w:pPr>
              <w:spacing w:line="360" w:lineRule="auto"/>
              <w:rPr>
                <w:b/>
                <w:u w:val="single"/>
              </w:rPr>
            </w:pPr>
          </w:p>
          <w:p w14:paraId="68089701" w14:textId="77777777" w:rsidR="00E146EA" w:rsidRPr="006E2BBA" w:rsidRDefault="00E146EA" w:rsidP="00273927">
            <w:pPr>
              <w:spacing w:line="360" w:lineRule="auto"/>
              <w:rPr>
                <w:b/>
                <w:u w:val="single"/>
              </w:rPr>
            </w:pPr>
          </w:p>
          <w:p w14:paraId="2C95F547" w14:textId="77777777" w:rsidR="00E146EA" w:rsidRPr="006E2BBA" w:rsidRDefault="00E146EA" w:rsidP="00273927">
            <w:pPr>
              <w:spacing w:line="360" w:lineRule="auto"/>
              <w:rPr>
                <w:b/>
                <w:u w:val="single"/>
              </w:rPr>
            </w:pPr>
          </w:p>
          <w:p w14:paraId="0FEF7E8F" w14:textId="77777777" w:rsidR="00E146EA" w:rsidRPr="006E2BBA" w:rsidRDefault="00E146EA" w:rsidP="00273927">
            <w:pPr>
              <w:spacing w:line="360" w:lineRule="auto"/>
              <w:rPr>
                <w:b/>
                <w:u w:val="single"/>
              </w:rPr>
            </w:pPr>
          </w:p>
          <w:p w14:paraId="71D6FEA6" w14:textId="77777777" w:rsidR="00E146EA" w:rsidRPr="006E2BBA" w:rsidRDefault="00E146EA" w:rsidP="00273927">
            <w:pPr>
              <w:spacing w:line="360" w:lineRule="auto"/>
              <w:rPr>
                <w:b/>
                <w:u w:val="single"/>
              </w:rPr>
            </w:pPr>
            <w:hyperlink r:id="rId7" w:history="1">
              <w:proofErr w:type="spellStart"/>
              <w:r w:rsidRPr="006E2BBA">
                <w:rPr>
                  <w:b/>
                  <w:u w:val="single"/>
                </w:rPr>
                <w:t>Dip</w:t>
              </w:r>
              <w:proofErr w:type="spellEnd"/>
              <w:r w:rsidRPr="006E2BBA">
                <w:rPr>
                  <w:b/>
                  <w:u w:val="single"/>
                </w:rPr>
                <w:t>. Jorge Carlos Soto Prieto</w:t>
              </w:r>
            </w:hyperlink>
          </w:p>
        </w:tc>
        <w:tc>
          <w:tcPr>
            <w:tcW w:w="5400" w:type="dxa"/>
          </w:tcPr>
          <w:p w14:paraId="5FF42A2D" w14:textId="77777777" w:rsidR="00E146EA" w:rsidRPr="006E2BBA" w:rsidRDefault="00E146EA" w:rsidP="00273927">
            <w:pPr>
              <w:spacing w:line="360" w:lineRule="auto"/>
              <w:rPr>
                <w:b/>
                <w:u w:val="single"/>
              </w:rPr>
            </w:pPr>
            <w:r w:rsidRPr="006E2BBA">
              <w:rPr>
                <w:b/>
                <w:u w:val="single"/>
              </w:rPr>
              <w:t xml:space="preserve">    </w:t>
            </w:r>
          </w:p>
          <w:p w14:paraId="3502F490" w14:textId="77777777" w:rsidR="00E146EA" w:rsidRPr="006E2BBA" w:rsidRDefault="00E146EA" w:rsidP="00273927">
            <w:pPr>
              <w:spacing w:line="360" w:lineRule="auto"/>
              <w:rPr>
                <w:b/>
                <w:u w:val="single"/>
              </w:rPr>
            </w:pPr>
            <w:r w:rsidRPr="006E2BBA">
              <w:rPr>
                <w:b/>
                <w:u w:val="single"/>
              </w:rPr>
              <w:t xml:space="preserve">    </w:t>
            </w:r>
            <w:hyperlink r:id="rId8" w:history="1">
              <w:proofErr w:type="spellStart"/>
              <w:r w:rsidRPr="006E2BBA">
                <w:rPr>
                  <w:b/>
                  <w:u w:val="single"/>
                </w:rPr>
                <w:t>Dip</w:t>
              </w:r>
              <w:proofErr w:type="spellEnd"/>
              <w:r w:rsidRPr="006E2BBA">
                <w:rPr>
                  <w:b/>
                  <w:u w:val="single"/>
                </w:rPr>
                <w:t>. Edna Xóchitl Contreras Herrera</w:t>
              </w:r>
            </w:hyperlink>
          </w:p>
          <w:p w14:paraId="4D6D0796" w14:textId="77777777" w:rsidR="00E146EA" w:rsidRPr="006E2BBA" w:rsidRDefault="00E146EA" w:rsidP="00273927">
            <w:pPr>
              <w:spacing w:line="360" w:lineRule="auto"/>
              <w:rPr>
                <w:b/>
                <w:u w:val="single"/>
              </w:rPr>
            </w:pPr>
          </w:p>
          <w:p w14:paraId="6AC8E613" w14:textId="77777777" w:rsidR="00E146EA" w:rsidRPr="006E2BBA" w:rsidRDefault="00E146EA" w:rsidP="00273927">
            <w:pPr>
              <w:spacing w:line="360" w:lineRule="auto"/>
              <w:rPr>
                <w:b/>
                <w:u w:val="single"/>
              </w:rPr>
            </w:pPr>
          </w:p>
          <w:p w14:paraId="382F45EA" w14:textId="77777777" w:rsidR="00E146EA" w:rsidRPr="006E2BBA" w:rsidRDefault="00E146EA" w:rsidP="00273927">
            <w:pPr>
              <w:spacing w:line="360" w:lineRule="auto"/>
              <w:rPr>
                <w:b/>
                <w:u w:val="single"/>
              </w:rPr>
            </w:pPr>
            <w:r w:rsidRPr="006E2BBA">
              <w:rPr>
                <w:b/>
                <w:u w:val="single"/>
              </w:rPr>
              <w:t xml:space="preserve">       </w:t>
            </w:r>
          </w:p>
          <w:p w14:paraId="0899E1C7" w14:textId="77777777" w:rsidR="00E146EA" w:rsidRPr="006E2BBA" w:rsidRDefault="00E146EA" w:rsidP="00273927">
            <w:pPr>
              <w:spacing w:line="360" w:lineRule="auto"/>
              <w:rPr>
                <w:b/>
                <w:u w:val="single"/>
              </w:rPr>
            </w:pPr>
            <w:r w:rsidRPr="006E2BBA">
              <w:rPr>
                <w:b/>
              </w:rPr>
              <w:t xml:space="preserve">    </w:t>
            </w:r>
            <w:hyperlink r:id="rId9" w:history="1">
              <w:proofErr w:type="spellStart"/>
              <w:r w:rsidRPr="006E2BBA">
                <w:rPr>
                  <w:b/>
                  <w:u w:val="single"/>
                </w:rPr>
                <w:t>Dip</w:t>
              </w:r>
              <w:proofErr w:type="spellEnd"/>
              <w:r w:rsidRPr="006E2BBA">
                <w:rPr>
                  <w:b/>
                  <w:u w:val="single"/>
                </w:rPr>
                <w:t xml:space="preserve">. </w:t>
              </w:r>
              <w:proofErr w:type="spellStart"/>
              <w:r w:rsidRPr="006E2BBA">
                <w:rPr>
                  <w:b/>
                  <w:u w:val="single"/>
                </w:rPr>
                <w:t>Joceline</w:t>
              </w:r>
              <w:proofErr w:type="spellEnd"/>
              <w:r w:rsidRPr="006E2BBA">
                <w:rPr>
                  <w:b/>
                  <w:u w:val="single"/>
                </w:rPr>
                <w:t xml:space="preserve"> Vega Vargas</w:t>
              </w:r>
            </w:hyperlink>
          </w:p>
          <w:p w14:paraId="12773283" w14:textId="77777777" w:rsidR="00E146EA" w:rsidRPr="006E2BBA" w:rsidRDefault="00E146EA" w:rsidP="00273927">
            <w:pPr>
              <w:spacing w:line="360" w:lineRule="auto"/>
              <w:rPr>
                <w:b/>
                <w:u w:val="single"/>
              </w:rPr>
            </w:pPr>
          </w:p>
          <w:p w14:paraId="01D98D4E" w14:textId="77777777" w:rsidR="00E146EA" w:rsidRPr="006E2BBA" w:rsidRDefault="00E146EA" w:rsidP="00273927">
            <w:pPr>
              <w:spacing w:line="360" w:lineRule="auto"/>
              <w:rPr>
                <w:b/>
                <w:u w:val="single"/>
              </w:rPr>
            </w:pPr>
          </w:p>
          <w:p w14:paraId="120EA847" w14:textId="77777777" w:rsidR="00E146EA" w:rsidRPr="006E2BBA" w:rsidRDefault="00E146EA" w:rsidP="00273927">
            <w:pPr>
              <w:spacing w:line="360" w:lineRule="auto"/>
              <w:rPr>
                <w:b/>
                <w:u w:val="single"/>
              </w:rPr>
            </w:pPr>
          </w:p>
          <w:p w14:paraId="575A7573" w14:textId="77777777" w:rsidR="00E146EA" w:rsidRPr="006E2BBA" w:rsidRDefault="00E146EA" w:rsidP="00273927">
            <w:pPr>
              <w:spacing w:line="360" w:lineRule="auto"/>
              <w:jc w:val="center"/>
              <w:rPr>
                <w:b/>
                <w:u w:val="single"/>
              </w:rPr>
            </w:pPr>
          </w:p>
        </w:tc>
      </w:tr>
      <w:tr w:rsidR="00E146EA" w14:paraId="3C5504AA" w14:textId="77777777" w:rsidTr="00273927">
        <w:trPr>
          <w:trHeight w:val="1272"/>
        </w:trPr>
        <w:tc>
          <w:tcPr>
            <w:tcW w:w="4489" w:type="dxa"/>
          </w:tcPr>
          <w:p w14:paraId="167732FC" w14:textId="77777777" w:rsidR="00E146EA" w:rsidRDefault="00E146EA" w:rsidP="00273927">
            <w:pPr>
              <w:spacing w:line="360" w:lineRule="auto"/>
              <w:jc w:val="center"/>
              <w:rPr>
                <w:b/>
                <w:u w:val="single"/>
              </w:rPr>
            </w:pPr>
          </w:p>
          <w:p w14:paraId="75EBB866" w14:textId="77777777" w:rsidR="00E146EA" w:rsidRDefault="00E146EA" w:rsidP="00273927">
            <w:pPr>
              <w:spacing w:line="360" w:lineRule="auto"/>
              <w:jc w:val="center"/>
              <w:rPr>
                <w:b/>
                <w:u w:val="single"/>
              </w:rPr>
            </w:pPr>
          </w:p>
          <w:p w14:paraId="6F0E0C80" w14:textId="77777777" w:rsidR="00E146EA" w:rsidRDefault="00E146EA" w:rsidP="00273927">
            <w:pPr>
              <w:spacing w:line="360" w:lineRule="auto"/>
              <w:jc w:val="center"/>
              <w:rPr>
                <w:b/>
                <w:u w:val="single"/>
              </w:rPr>
            </w:pPr>
          </w:p>
        </w:tc>
        <w:tc>
          <w:tcPr>
            <w:tcW w:w="5400" w:type="dxa"/>
          </w:tcPr>
          <w:p w14:paraId="090276A0" w14:textId="77777777" w:rsidR="00E146EA" w:rsidRDefault="00E146EA" w:rsidP="00273927">
            <w:pPr>
              <w:spacing w:line="360" w:lineRule="auto"/>
              <w:jc w:val="center"/>
              <w:rPr>
                <w:b/>
                <w:u w:val="single"/>
              </w:rPr>
            </w:pPr>
          </w:p>
          <w:p w14:paraId="3E8D8FCC" w14:textId="77777777" w:rsidR="00E146EA" w:rsidRDefault="00E146EA" w:rsidP="00273927">
            <w:pPr>
              <w:spacing w:line="360" w:lineRule="auto"/>
              <w:jc w:val="center"/>
              <w:rPr>
                <w:b/>
                <w:u w:val="single"/>
              </w:rPr>
            </w:pPr>
          </w:p>
          <w:p w14:paraId="57D25D60" w14:textId="77777777" w:rsidR="00E146EA" w:rsidRDefault="00E146EA" w:rsidP="00273927">
            <w:pPr>
              <w:spacing w:line="360" w:lineRule="auto"/>
              <w:jc w:val="center"/>
              <w:rPr>
                <w:b/>
                <w:u w:val="single"/>
              </w:rPr>
            </w:pPr>
          </w:p>
        </w:tc>
      </w:tr>
      <w:tr w:rsidR="00E146EA" w14:paraId="35B5C4F5" w14:textId="77777777" w:rsidTr="00273927">
        <w:trPr>
          <w:trHeight w:val="1272"/>
        </w:trPr>
        <w:tc>
          <w:tcPr>
            <w:tcW w:w="4489" w:type="dxa"/>
          </w:tcPr>
          <w:p w14:paraId="24A0D0F7" w14:textId="77777777" w:rsidR="00E146EA" w:rsidRDefault="00E146EA" w:rsidP="00273927">
            <w:pPr>
              <w:spacing w:line="360" w:lineRule="auto"/>
              <w:jc w:val="center"/>
              <w:rPr>
                <w:b/>
                <w:u w:val="single"/>
              </w:rPr>
            </w:pPr>
          </w:p>
          <w:p w14:paraId="487D5A17" w14:textId="77777777" w:rsidR="00E146EA" w:rsidRDefault="00E146EA" w:rsidP="00273927">
            <w:pPr>
              <w:spacing w:line="360" w:lineRule="auto"/>
              <w:jc w:val="center"/>
              <w:rPr>
                <w:b/>
                <w:u w:val="single"/>
              </w:rPr>
            </w:pPr>
          </w:p>
          <w:p w14:paraId="0BF5ED57" w14:textId="77777777" w:rsidR="00E146EA" w:rsidRDefault="00E146EA" w:rsidP="00273927">
            <w:pPr>
              <w:spacing w:line="360" w:lineRule="auto"/>
              <w:jc w:val="center"/>
              <w:rPr>
                <w:b/>
                <w:u w:val="single"/>
              </w:rPr>
            </w:pPr>
          </w:p>
        </w:tc>
        <w:tc>
          <w:tcPr>
            <w:tcW w:w="5400" w:type="dxa"/>
          </w:tcPr>
          <w:p w14:paraId="749ED2EE" w14:textId="77777777" w:rsidR="00E146EA" w:rsidRDefault="00E146EA" w:rsidP="00273927">
            <w:pPr>
              <w:spacing w:line="360" w:lineRule="auto"/>
              <w:jc w:val="center"/>
              <w:rPr>
                <w:b/>
                <w:u w:val="single"/>
              </w:rPr>
            </w:pPr>
          </w:p>
          <w:p w14:paraId="0C0EFABC" w14:textId="77777777" w:rsidR="00E146EA" w:rsidRDefault="00E146EA" w:rsidP="00273927">
            <w:pPr>
              <w:spacing w:line="360" w:lineRule="auto"/>
              <w:jc w:val="center"/>
              <w:rPr>
                <w:b/>
                <w:u w:val="single"/>
              </w:rPr>
            </w:pPr>
          </w:p>
        </w:tc>
      </w:tr>
    </w:tbl>
    <w:p w14:paraId="1951A97F" w14:textId="77777777" w:rsidR="00E146EA" w:rsidRPr="0012310C" w:rsidRDefault="00E146EA" w:rsidP="00E146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Arial" w:hAnsi="Arial" w:cs="Arial"/>
          <w:b/>
          <w:bCs/>
        </w:rPr>
      </w:pPr>
    </w:p>
    <w:p w14:paraId="419DFBEF" w14:textId="77777777" w:rsidR="007F665E" w:rsidRPr="007F665E" w:rsidRDefault="007F665E" w:rsidP="007F665E">
      <w:pPr>
        <w:ind w:left="1985"/>
        <w:rPr>
          <w:rFonts w:ascii="Arial" w:hAnsi="Arial" w:cs="Arial"/>
        </w:rPr>
      </w:pPr>
    </w:p>
    <w:p w14:paraId="64D6E952" w14:textId="77777777" w:rsidR="007F665E" w:rsidRPr="00A4474A" w:rsidRDefault="007F665E" w:rsidP="007F665E">
      <w:pPr>
        <w:ind w:left="-567"/>
        <w:jc w:val="both"/>
        <w:rPr>
          <w:rFonts w:ascii="Arial" w:hAnsi="Arial" w:cs="Arial"/>
          <w:u w:val="single"/>
        </w:rPr>
      </w:pPr>
    </w:p>
    <w:sectPr w:rsidR="007F665E" w:rsidRPr="00A4474A" w:rsidSect="004635CD">
      <w:headerReference w:type="even" r:id="rId10"/>
      <w:headerReference w:type="default" r:id="rId11"/>
      <w:footerReference w:type="even" r:id="rId12"/>
      <w:footerReference w:type="default" r:id="rId13"/>
      <w:headerReference w:type="first" r:id="rId14"/>
      <w:footerReference w:type="first" r:id="rId15"/>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897C5" w14:textId="77777777" w:rsidR="008F7C7E" w:rsidRDefault="008F7C7E" w:rsidP="007F665E">
      <w:r>
        <w:separator/>
      </w:r>
    </w:p>
  </w:endnote>
  <w:endnote w:type="continuationSeparator" w:id="0">
    <w:p w14:paraId="6C31A3FC" w14:textId="77777777" w:rsidR="008F7C7E" w:rsidRDefault="008F7C7E"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39A29" w14:textId="77777777" w:rsidR="004C1D83" w:rsidRDefault="004C1D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A8E4C" w14:textId="77777777" w:rsidR="004C1D83" w:rsidRDefault="004C1D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8C84" w14:textId="77777777" w:rsidR="004C1D83" w:rsidRDefault="004C1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9D210" w14:textId="77777777" w:rsidR="008F7C7E" w:rsidRDefault="008F7C7E" w:rsidP="007F665E">
      <w:r>
        <w:separator/>
      </w:r>
    </w:p>
  </w:footnote>
  <w:footnote w:type="continuationSeparator" w:id="0">
    <w:p w14:paraId="6BAD2519" w14:textId="77777777" w:rsidR="008F7C7E" w:rsidRDefault="008F7C7E" w:rsidP="007F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14A1" w14:textId="77777777" w:rsidR="004C1D83" w:rsidRDefault="004C1D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218F6BCF">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37C94" w14:textId="77777777" w:rsidR="004C1D83" w:rsidRDefault="004C1D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45050"/>
    <w:rsid w:val="001911AA"/>
    <w:rsid w:val="00291896"/>
    <w:rsid w:val="003148B1"/>
    <w:rsid w:val="00326670"/>
    <w:rsid w:val="00362DDF"/>
    <w:rsid w:val="003D3DCB"/>
    <w:rsid w:val="003F6847"/>
    <w:rsid w:val="00444C92"/>
    <w:rsid w:val="004635CD"/>
    <w:rsid w:val="00480B2B"/>
    <w:rsid w:val="004C1D83"/>
    <w:rsid w:val="004C60C5"/>
    <w:rsid w:val="004D5B3F"/>
    <w:rsid w:val="00561A86"/>
    <w:rsid w:val="0059206D"/>
    <w:rsid w:val="005F7DB5"/>
    <w:rsid w:val="006461F9"/>
    <w:rsid w:val="00652673"/>
    <w:rsid w:val="006A339C"/>
    <w:rsid w:val="0070484A"/>
    <w:rsid w:val="00740750"/>
    <w:rsid w:val="007659A7"/>
    <w:rsid w:val="007926CD"/>
    <w:rsid w:val="007F665E"/>
    <w:rsid w:val="008818DB"/>
    <w:rsid w:val="008F5B89"/>
    <w:rsid w:val="008F6A06"/>
    <w:rsid w:val="008F7C7E"/>
    <w:rsid w:val="009715A5"/>
    <w:rsid w:val="009F5056"/>
    <w:rsid w:val="00A4474A"/>
    <w:rsid w:val="00AF3AF7"/>
    <w:rsid w:val="00BA6F58"/>
    <w:rsid w:val="00BC5CAC"/>
    <w:rsid w:val="00C17A1B"/>
    <w:rsid w:val="00C562CD"/>
    <w:rsid w:val="00CD75DC"/>
    <w:rsid w:val="00CE5C19"/>
    <w:rsid w:val="00D03976"/>
    <w:rsid w:val="00D65DAA"/>
    <w:rsid w:val="00DB3F45"/>
    <w:rsid w:val="00E146EA"/>
    <w:rsid w:val="00EA1435"/>
    <w:rsid w:val="00EB012D"/>
    <w:rsid w:val="00EC47D5"/>
    <w:rsid w:val="00F71357"/>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6EA"/>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7F665E"/>
  </w:style>
  <w:style w:type="paragraph" w:customStyle="1" w:styleId="selectable-text">
    <w:name w:val="selectable-text"/>
    <w:basedOn w:val="Normal"/>
    <w:rsid w:val="00E146EA"/>
    <w:pPr>
      <w:spacing w:before="100" w:beforeAutospacing="1" w:after="100" w:afterAutospacing="1"/>
    </w:pPr>
    <w:rPr>
      <w:rFonts w:ascii="Times New Roman" w:eastAsia="Times New Roman" w:hAnsi="Times New Roman" w:cs="Times New Roman"/>
      <w:lang w:eastAsia="es-MX"/>
    </w:rPr>
  </w:style>
  <w:style w:type="character" w:customStyle="1" w:styleId="selectable-text1">
    <w:name w:val="selectable-text1"/>
    <w:basedOn w:val="Fuentedeprrafopredeter"/>
    <w:rsid w:val="00E1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irDetalle(1334)"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javascript:%20irDetalle(135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20irDetalle(1341)"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javascript:%20irDetalle(134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873</Words>
  <Characters>4804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3</cp:revision>
  <dcterms:created xsi:type="dcterms:W3CDTF">2024-10-15T18:43:00Z</dcterms:created>
  <dcterms:modified xsi:type="dcterms:W3CDTF">2024-10-15T18:47:00Z</dcterms:modified>
</cp:coreProperties>
</file>