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E0BBE" w14:textId="77777777" w:rsidR="00C3117B" w:rsidRPr="008263BC" w:rsidRDefault="00C3117B" w:rsidP="00C3117B">
      <w:pPr>
        <w:autoSpaceDE w:val="0"/>
        <w:autoSpaceDN w:val="0"/>
        <w:adjustRightInd w:val="0"/>
        <w:spacing w:after="0" w:line="240" w:lineRule="auto"/>
        <w:jc w:val="both"/>
        <w:rPr>
          <w:rFonts w:ascii="Arial" w:hAnsi="Arial" w:cs="Arial"/>
          <w:b/>
          <w:bCs/>
          <w:color w:val="000000"/>
        </w:rPr>
      </w:pPr>
      <w:r w:rsidRPr="008263BC">
        <w:rPr>
          <w:rFonts w:ascii="Arial" w:hAnsi="Arial" w:cs="Arial"/>
          <w:b/>
          <w:bCs/>
          <w:color w:val="000000"/>
        </w:rPr>
        <w:t>H. CONGRESO DEL ESTADO DE CHIHUAHUA</w:t>
      </w:r>
    </w:p>
    <w:p w14:paraId="220547E6" w14:textId="77777777" w:rsidR="00C3117B" w:rsidRPr="008263BC" w:rsidRDefault="00C3117B" w:rsidP="00C3117B">
      <w:pPr>
        <w:autoSpaceDE w:val="0"/>
        <w:autoSpaceDN w:val="0"/>
        <w:adjustRightInd w:val="0"/>
        <w:spacing w:line="360" w:lineRule="auto"/>
        <w:jc w:val="both"/>
        <w:rPr>
          <w:rFonts w:ascii="Arial" w:hAnsi="Arial" w:cs="Arial"/>
          <w:color w:val="000000"/>
        </w:rPr>
      </w:pPr>
      <w:r w:rsidRPr="008263BC">
        <w:rPr>
          <w:rFonts w:ascii="Arial" w:hAnsi="Arial" w:cs="Arial"/>
          <w:b/>
          <w:bCs/>
          <w:color w:val="000000"/>
        </w:rPr>
        <w:t>P R E S E N T E.</w:t>
      </w:r>
    </w:p>
    <w:p w14:paraId="1DE8B192" w14:textId="1AD29D45" w:rsidR="008263BC" w:rsidRDefault="0086395C" w:rsidP="00182969">
      <w:pPr>
        <w:autoSpaceDE w:val="0"/>
        <w:autoSpaceDN w:val="0"/>
        <w:adjustRightInd w:val="0"/>
        <w:spacing w:before="240" w:after="0" w:line="360" w:lineRule="auto"/>
        <w:jc w:val="both"/>
        <w:rPr>
          <w:rFonts w:ascii="Arial" w:hAnsi="Arial" w:cs="Arial"/>
          <w:color w:val="000000"/>
        </w:rPr>
      </w:pPr>
      <w:r>
        <w:rPr>
          <w:rFonts w:ascii="Arial" w:hAnsi="Arial" w:cs="Arial"/>
          <w:color w:val="000000"/>
        </w:rPr>
        <w:t xml:space="preserve">El suscrito, </w:t>
      </w:r>
      <w:r w:rsidRPr="0086395C">
        <w:rPr>
          <w:rFonts w:ascii="Arial" w:hAnsi="Arial" w:cs="Arial"/>
          <w:b/>
          <w:bCs/>
          <w:color w:val="000000"/>
        </w:rPr>
        <w:t>LUIS FERNANDO CHACÓN ERIVES</w:t>
      </w:r>
      <w:r>
        <w:rPr>
          <w:rFonts w:ascii="Arial" w:hAnsi="Arial" w:cs="Arial"/>
          <w:color w:val="000000"/>
        </w:rPr>
        <w:t xml:space="preserve">, en mi </w:t>
      </w:r>
      <w:r w:rsidR="00C3117B" w:rsidRPr="008263BC">
        <w:rPr>
          <w:rFonts w:ascii="Arial" w:hAnsi="Arial" w:cs="Arial"/>
          <w:color w:val="000000"/>
        </w:rPr>
        <w:t xml:space="preserve">carácter de Diputado de la Sexagésima Octava Legislatura del Estado e integrante del Grupo Parlamentario del Partido Revolucionario Institucional, </w:t>
      </w:r>
      <w:r w:rsidR="008263BC" w:rsidRPr="008263BC">
        <w:rPr>
          <w:rFonts w:ascii="Arial" w:hAnsi="Arial" w:cs="Arial"/>
          <w:color w:val="000000"/>
        </w:rPr>
        <w:t xml:space="preserve">con fundamento en lo que disponen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comparezco ante esta Honorable Representación Popular para presentar </w:t>
      </w:r>
      <w:r>
        <w:rPr>
          <w:rFonts w:ascii="Arial" w:hAnsi="Arial" w:cs="Arial"/>
          <w:b/>
          <w:bCs/>
          <w:color w:val="000000"/>
        </w:rPr>
        <w:t>I</w:t>
      </w:r>
      <w:r w:rsidRPr="008263BC">
        <w:rPr>
          <w:rFonts w:ascii="Arial" w:hAnsi="Arial" w:cs="Arial"/>
          <w:b/>
          <w:bCs/>
          <w:color w:val="000000"/>
        </w:rPr>
        <w:t>NICIATIVA CON CARÁCTER DE DECRETO</w:t>
      </w:r>
      <w:r w:rsidR="008263BC" w:rsidRPr="008263BC">
        <w:rPr>
          <w:rFonts w:ascii="Arial" w:hAnsi="Arial" w:cs="Arial"/>
          <w:b/>
          <w:bCs/>
          <w:color w:val="000000"/>
        </w:rPr>
        <w:t>, a fin de reformar</w:t>
      </w:r>
      <w:r w:rsidR="00182969">
        <w:rPr>
          <w:rFonts w:ascii="Arial" w:hAnsi="Arial" w:cs="Arial"/>
          <w:b/>
          <w:bCs/>
          <w:color w:val="000000"/>
        </w:rPr>
        <w:t xml:space="preserve"> los artículos 214 y 217 de la Ley Estatal de Salud a efecto de establecer acciones para prevenir y atender el cáncer de próstata</w:t>
      </w:r>
      <w:r w:rsidR="008263BC" w:rsidRPr="008263BC">
        <w:rPr>
          <w:rFonts w:ascii="Arial" w:hAnsi="Arial" w:cs="Arial"/>
          <w:color w:val="000000"/>
        </w:rPr>
        <w:t xml:space="preserve">,  </w:t>
      </w:r>
      <w:r w:rsidR="00182969">
        <w:rPr>
          <w:rFonts w:ascii="Arial" w:hAnsi="Arial" w:cs="Arial"/>
          <w:color w:val="000000"/>
        </w:rPr>
        <w:t xml:space="preserve">lo anterior, </w:t>
      </w:r>
      <w:r w:rsidR="008263BC" w:rsidRPr="008263BC">
        <w:rPr>
          <w:rFonts w:ascii="Arial" w:hAnsi="Arial" w:cs="Arial"/>
          <w:color w:val="000000"/>
        </w:rPr>
        <w:t xml:space="preserve">al tenor de la siguiente: </w:t>
      </w:r>
    </w:p>
    <w:p w14:paraId="72844912" w14:textId="77777777" w:rsidR="00182969" w:rsidRDefault="00182969" w:rsidP="00182969">
      <w:pPr>
        <w:autoSpaceDE w:val="0"/>
        <w:autoSpaceDN w:val="0"/>
        <w:adjustRightInd w:val="0"/>
        <w:spacing w:before="240" w:after="0" w:line="360" w:lineRule="auto"/>
        <w:jc w:val="both"/>
        <w:rPr>
          <w:rFonts w:ascii="Arial" w:hAnsi="Arial" w:cs="Arial"/>
          <w:color w:val="000000"/>
        </w:rPr>
      </w:pPr>
    </w:p>
    <w:p w14:paraId="6D2760ED" w14:textId="67132431" w:rsidR="00182969" w:rsidRDefault="00182969" w:rsidP="00182969">
      <w:pPr>
        <w:autoSpaceDE w:val="0"/>
        <w:autoSpaceDN w:val="0"/>
        <w:adjustRightInd w:val="0"/>
        <w:spacing w:after="0" w:line="360" w:lineRule="auto"/>
        <w:jc w:val="center"/>
        <w:rPr>
          <w:rFonts w:ascii="Arial" w:hAnsi="Arial" w:cs="Arial"/>
          <w:b/>
          <w:bCs/>
          <w:color w:val="000000"/>
        </w:rPr>
      </w:pPr>
      <w:r w:rsidRPr="00182969">
        <w:rPr>
          <w:rFonts w:ascii="Arial" w:hAnsi="Arial" w:cs="Arial"/>
          <w:b/>
          <w:bCs/>
          <w:color w:val="000000"/>
        </w:rPr>
        <w:t>EXPOSICIÓN DE MOTIVOS</w:t>
      </w:r>
    </w:p>
    <w:p w14:paraId="4F19A50C" w14:textId="77777777" w:rsidR="00182969" w:rsidRPr="00182969" w:rsidRDefault="00182969" w:rsidP="00182969">
      <w:pPr>
        <w:autoSpaceDE w:val="0"/>
        <w:autoSpaceDN w:val="0"/>
        <w:adjustRightInd w:val="0"/>
        <w:spacing w:after="0" w:line="360" w:lineRule="auto"/>
        <w:jc w:val="center"/>
        <w:rPr>
          <w:rFonts w:ascii="Arial" w:hAnsi="Arial" w:cs="Arial"/>
          <w:b/>
          <w:bCs/>
          <w:color w:val="000000"/>
        </w:rPr>
      </w:pPr>
    </w:p>
    <w:p w14:paraId="29B68690" w14:textId="777AFEB7" w:rsidR="006E382D" w:rsidRDefault="006E382D" w:rsidP="00182969">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 xml:space="preserve">Este 19 de noviembre se celebró el día del Hombre, una fecha que se instituyó </w:t>
      </w:r>
      <w:r w:rsidRPr="006E382D">
        <w:rPr>
          <w:rFonts w:ascii="Arial" w:hAnsi="Arial" w:cs="Arial"/>
          <w:color w:val="000000"/>
        </w:rPr>
        <w:t>con el fin de destacar el rol positivo y las contribuciones del género masculino a la sociedad</w:t>
      </w:r>
      <w:r w:rsidR="004566F5">
        <w:rPr>
          <w:rFonts w:ascii="Arial" w:hAnsi="Arial" w:cs="Arial"/>
          <w:color w:val="000000"/>
        </w:rPr>
        <w:t>;</w:t>
      </w:r>
      <w:r>
        <w:rPr>
          <w:rFonts w:ascii="Arial" w:hAnsi="Arial" w:cs="Arial"/>
          <w:color w:val="000000"/>
        </w:rPr>
        <w:t xml:space="preserve"> </w:t>
      </w:r>
      <w:r w:rsidR="00F83CFE">
        <w:rPr>
          <w:rFonts w:ascii="Arial" w:hAnsi="Arial" w:cs="Arial"/>
          <w:color w:val="000000"/>
        </w:rPr>
        <w:t xml:space="preserve">pero como casi siempre, socialmente hemos entendido y practicado estos roles de manera distorsionada, </w:t>
      </w:r>
      <w:r w:rsidR="004566F5">
        <w:rPr>
          <w:rFonts w:ascii="Arial" w:hAnsi="Arial" w:cs="Arial"/>
          <w:color w:val="000000"/>
        </w:rPr>
        <w:t xml:space="preserve">pues </w:t>
      </w:r>
      <w:r w:rsidR="00F83CFE">
        <w:rPr>
          <w:rFonts w:ascii="Arial" w:hAnsi="Arial" w:cs="Arial"/>
          <w:color w:val="000000"/>
        </w:rPr>
        <w:t>todavía seguimos siendo una sociedad machista, en la que el hombre, asume un rol de fortaleza, de virilidad, y por ende inmersa en una serie de tabúes que nos impiden</w:t>
      </w:r>
      <w:r w:rsidR="004566F5">
        <w:rPr>
          <w:rFonts w:ascii="Arial" w:hAnsi="Arial" w:cs="Arial"/>
          <w:color w:val="000000"/>
        </w:rPr>
        <w:t>,</w:t>
      </w:r>
      <w:r w:rsidR="00F83CFE">
        <w:rPr>
          <w:rFonts w:ascii="Arial" w:hAnsi="Arial" w:cs="Arial"/>
          <w:color w:val="000000"/>
        </w:rPr>
        <w:t xml:space="preserve"> en la mayoría de los casos</w:t>
      </w:r>
      <w:r w:rsidR="004566F5">
        <w:rPr>
          <w:rFonts w:ascii="Arial" w:hAnsi="Arial" w:cs="Arial"/>
          <w:color w:val="000000"/>
        </w:rPr>
        <w:t>,</w:t>
      </w:r>
      <w:r w:rsidR="00F83CFE">
        <w:rPr>
          <w:rFonts w:ascii="Arial" w:hAnsi="Arial" w:cs="Arial"/>
          <w:color w:val="000000"/>
        </w:rPr>
        <w:t xml:space="preserve"> reconocer que también somos vulnerables a las enfermedades.</w:t>
      </w:r>
    </w:p>
    <w:p w14:paraId="2BDE6BDD" w14:textId="77777777" w:rsidR="009D7113" w:rsidRDefault="009D7113" w:rsidP="006E382D">
      <w:pPr>
        <w:tabs>
          <w:tab w:val="left" w:pos="939"/>
        </w:tabs>
        <w:autoSpaceDE w:val="0"/>
        <w:autoSpaceDN w:val="0"/>
        <w:adjustRightInd w:val="0"/>
        <w:spacing w:line="360" w:lineRule="auto"/>
        <w:jc w:val="both"/>
        <w:rPr>
          <w:rFonts w:ascii="Arial" w:hAnsi="Arial" w:cs="Arial"/>
          <w:color w:val="000000"/>
        </w:rPr>
      </w:pPr>
      <w:r w:rsidRPr="009D7113">
        <w:rPr>
          <w:rFonts w:ascii="Arial" w:hAnsi="Arial" w:cs="Arial"/>
          <w:color w:val="000000"/>
        </w:rPr>
        <w:t>Esto nos hace ver que, como sociedad, todavía nos falta mucho para aprender nuevas maneras de expresar nuestra masculinidad, mediante prácticas más respetuosas, igualitarias y sanas en todas nuestras relaciones, ya sea en el ámbito familiar, laboral, social, etcétera.</w:t>
      </w:r>
    </w:p>
    <w:p w14:paraId="6061EF6C" w14:textId="77777777" w:rsidR="009D7113" w:rsidRPr="006E382D" w:rsidRDefault="009D7113" w:rsidP="009D7113">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lastRenderedPageBreak/>
        <w:t xml:space="preserve">Una de estas formas, es la de preocuparse también por uno mismo, por nuestra salud física y mental, siendo muy importante acudir a practicarse exámenes médicos para la prevención de enfermedades, como lo es el cáncer de próstata, una de las enfermedades que más vidas cobra cada año, pero que, con la atención oportuna, puede ser curable. </w:t>
      </w:r>
    </w:p>
    <w:p w14:paraId="7FA0A184" w14:textId="1E7F4BC4" w:rsidR="000C3646" w:rsidRPr="000C3646" w:rsidRDefault="000C3646" w:rsidP="000C3646">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De acuerdo a la Organización Panamericana de la Salud, e</w:t>
      </w:r>
      <w:r w:rsidRPr="000C3646">
        <w:rPr>
          <w:rFonts w:ascii="Arial" w:hAnsi="Arial" w:cs="Arial"/>
          <w:color w:val="000000"/>
        </w:rPr>
        <w:t>l cáncer es una de las principales causas de mortalidad en las Américas. En el 2022, causó 1,4 millones de muertes, un 45,1% de ellas en personas de 69 años de edad o más jóvenes. </w:t>
      </w:r>
    </w:p>
    <w:p w14:paraId="50614767" w14:textId="25E1ADDB" w:rsidR="000C3646" w:rsidRPr="000C3646" w:rsidRDefault="000C3646" w:rsidP="000C3646">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Señala también, que e</w:t>
      </w:r>
      <w:r w:rsidRPr="000C3646">
        <w:rPr>
          <w:rFonts w:ascii="Arial" w:hAnsi="Arial" w:cs="Arial"/>
          <w:color w:val="000000"/>
        </w:rPr>
        <w:t>l número de casos de cáncer en la Región de las Américas se estimó en 4,2 millones en 2022 y se proyecta que aumentará hasta los 6,7 millones en 2045.</w:t>
      </w:r>
    </w:p>
    <w:p w14:paraId="12B3B9DA" w14:textId="77777777" w:rsidR="00470639" w:rsidRPr="000C3646" w:rsidRDefault="00470639" w:rsidP="00470639">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Sin embargo; se estima que a</w:t>
      </w:r>
      <w:r w:rsidRPr="000C3646">
        <w:rPr>
          <w:rFonts w:ascii="Arial" w:hAnsi="Arial" w:cs="Arial"/>
          <w:color w:val="000000"/>
        </w:rPr>
        <w:t xml:space="preserve">lrededor de un tercio de todos los casos de cáncer podrían prevenirse evitando factores de riesgo clave como el tabaco, el consumo abusivo de alcohol, la dieta poco saludable y la inactividad física. </w:t>
      </w:r>
      <w:r>
        <w:rPr>
          <w:rFonts w:ascii="Arial" w:hAnsi="Arial" w:cs="Arial"/>
          <w:color w:val="000000"/>
        </w:rPr>
        <w:t>En este sentido, lo</w:t>
      </w:r>
      <w:r w:rsidRPr="000C3646">
        <w:rPr>
          <w:rFonts w:ascii="Arial" w:hAnsi="Arial" w:cs="Arial"/>
          <w:color w:val="000000"/>
        </w:rPr>
        <w:t>s programas de tamizaje y vacunación representan intervenciones efectivas para reducir la carga de determinados tipos de cáncer</w:t>
      </w:r>
      <w:r>
        <w:rPr>
          <w:rFonts w:ascii="Arial" w:hAnsi="Arial" w:cs="Arial"/>
          <w:color w:val="000000"/>
        </w:rPr>
        <w:t>, ya que m</w:t>
      </w:r>
      <w:r w:rsidRPr="000C3646">
        <w:rPr>
          <w:rFonts w:ascii="Arial" w:hAnsi="Arial" w:cs="Arial"/>
          <w:color w:val="000000"/>
        </w:rPr>
        <w:t xml:space="preserve">uchos tienen una </w:t>
      </w:r>
      <w:r>
        <w:rPr>
          <w:rFonts w:ascii="Arial" w:hAnsi="Arial" w:cs="Arial"/>
          <w:color w:val="000000"/>
        </w:rPr>
        <w:t xml:space="preserve">alta </w:t>
      </w:r>
      <w:r w:rsidRPr="000C3646">
        <w:rPr>
          <w:rFonts w:ascii="Arial" w:hAnsi="Arial" w:cs="Arial"/>
          <w:color w:val="000000"/>
        </w:rPr>
        <w:t xml:space="preserve">probabilidad de curación si se detectan y se tratan </w:t>
      </w:r>
      <w:r>
        <w:rPr>
          <w:rFonts w:ascii="Arial" w:hAnsi="Arial" w:cs="Arial"/>
          <w:color w:val="000000"/>
        </w:rPr>
        <w:t xml:space="preserve">oportuna y </w:t>
      </w:r>
      <w:r w:rsidRPr="000C3646">
        <w:rPr>
          <w:rFonts w:ascii="Arial" w:hAnsi="Arial" w:cs="Arial"/>
          <w:color w:val="000000"/>
        </w:rPr>
        <w:t>adecuadamente.</w:t>
      </w:r>
    </w:p>
    <w:p w14:paraId="6DA7F837" w14:textId="64B80A4E" w:rsidR="006E382D" w:rsidRPr="006E382D" w:rsidRDefault="006E382D" w:rsidP="006E382D">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 xml:space="preserve">Según </w:t>
      </w:r>
      <w:r w:rsidRPr="006E382D">
        <w:rPr>
          <w:rFonts w:ascii="Arial" w:hAnsi="Arial" w:cs="Arial"/>
          <w:color w:val="000000"/>
        </w:rPr>
        <w:t>cifras del Observatorio Global de Cáncer (</w:t>
      </w:r>
      <w:proofErr w:type="spellStart"/>
      <w:r w:rsidRPr="006E382D">
        <w:rPr>
          <w:rFonts w:ascii="Arial" w:hAnsi="Arial" w:cs="Arial"/>
          <w:color w:val="000000"/>
        </w:rPr>
        <w:t>Globocan</w:t>
      </w:r>
      <w:proofErr w:type="spellEnd"/>
      <w:r w:rsidRPr="006E382D">
        <w:rPr>
          <w:rFonts w:ascii="Arial" w:hAnsi="Arial" w:cs="Arial"/>
          <w:color w:val="000000"/>
        </w:rPr>
        <w:t>) señalan que, en México, en 2020 se registraron 195 mil 499 nuevos casos. El cáncer más común en hombres fue de próstata, con 26 mil 742 casos, y en las mujeres fue de mama, con 29 mil 929 casos.</w:t>
      </w:r>
    </w:p>
    <w:p w14:paraId="2F7E60E2" w14:textId="77777777" w:rsidR="00470639" w:rsidRDefault="00470639" w:rsidP="00470639">
      <w:pPr>
        <w:tabs>
          <w:tab w:val="left" w:pos="939"/>
        </w:tabs>
        <w:autoSpaceDE w:val="0"/>
        <w:autoSpaceDN w:val="0"/>
        <w:adjustRightInd w:val="0"/>
        <w:spacing w:line="360" w:lineRule="auto"/>
        <w:jc w:val="both"/>
        <w:rPr>
          <w:rFonts w:ascii="Arial" w:hAnsi="Arial" w:cs="Arial"/>
          <w:color w:val="000000"/>
        </w:rPr>
      </w:pPr>
      <w:r w:rsidRPr="006E382D">
        <w:rPr>
          <w:rFonts w:ascii="Arial" w:hAnsi="Arial" w:cs="Arial"/>
          <w:color w:val="000000"/>
        </w:rPr>
        <w:t>En el 2040, se prevé que incrementará la incidencia entre</w:t>
      </w:r>
      <w:r>
        <w:rPr>
          <w:rFonts w:ascii="Arial" w:hAnsi="Arial" w:cs="Arial"/>
          <w:color w:val="000000"/>
        </w:rPr>
        <w:t xml:space="preserve"> un</w:t>
      </w:r>
      <w:r w:rsidRPr="006E382D">
        <w:rPr>
          <w:rFonts w:ascii="Arial" w:hAnsi="Arial" w:cs="Arial"/>
          <w:color w:val="000000"/>
        </w:rPr>
        <w:t xml:space="preserve"> 60 y 80 </w:t>
      </w:r>
      <w:r>
        <w:rPr>
          <w:rFonts w:ascii="Arial" w:hAnsi="Arial" w:cs="Arial"/>
          <w:color w:val="000000"/>
        </w:rPr>
        <w:t>%</w:t>
      </w:r>
      <w:r w:rsidRPr="006E382D">
        <w:rPr>
          <w:rFonts w:ascii="Arial" w:hAnsi="Arial" w:cs="Arial"/>
          <w:color w:val="000000"/>
        </w:rPr>
        <w:t xml:space="preserve">, y la mortalidad por cáncer de mama y próstata podría </w:t>
      </w:r>
      <w:r>
        <w:rPr>
          <w:rFonts w:ascii="Arial" w:hAnsi="Arial" w:cs="Arial"/>
          <w:color w:val="000000"/>
        </w:rPr>
        <w:t xml:space="preserve">ser </w:t>
      </w:r>
      <w:r w:rsidRPr="006E382D">
        <w:rPr>
          <w:rFonts w:ascii="Arial" w:hAnsi="Arial" w:cs="Arial"/>
          <w:color w:val="000000"/>
        </w:rPr>
        <w:t xml:space="preserve">entre </w:t>
      </w:r>
      <w:r>
        <w:rPr>
          <w:rFonts w:ascii="Arial" w:hAnsi="Arial" w:cs="Arial"/>
          <w:color w:val="000000"/>
        </w:rPr>
        <w:t xml:space="preserve">un </w:t>
      </w:r>
      <w:r w:rsidRPr="006E382D">
        <w:rPr>
          <w:rFonts w:ascii="Arial" w:hAnsi="Arial" w:cs="Arial"/>
          <w:color w:val="000000"/>
        </w:rPr>
        <w:t xml:space="preserve">60 y 90 </w:t>
      </w:r>
      <w:r>
        <w:rPr>
          <w:rFonts w:ascii="Arial" w:hAnsi="Arial" w:cs="Arial"/>
          <w:color w:val="000000"/>
        </w:rPr>
        <w:t>%</w:t>
      </w:r>
      <w:r w:rsidRPr="006E382D">
        <w:rPr>
          <w:rFonts w:ascii="Arial" w:hAnsi="Arial" w:cs="Arial"/>
          <w:color w:val="000000"/>
        </w:rPr>
        <w:t xml:space="preserve">. Además, 14 </w:t>
      </w:r>
      <w:r>
        <w:rPr>
          <w:rFonts w:ascii="Arial" w:hAnsi="Arial" w:cs="Arial"/>
          <w:color w:val="000000"/>
        </w:rPr>
        <w:t>%</w:t>
      </w:r>
      <w:r w:rsidRPr="006E382D">
        <w:rPr>
          <w:rFonts w:ascii="Arial" w:hAnsi="Arial" w:cs="Arial"/>
          <w:color w:val="000000"/>
        </w:rPr>
        <w:t xml:space="preserve"> de la población desarrollaría algún tipo de tumor antes de los 75 años, y 6.7 </w:t>
      </w:r>
      <w:r>
        <w:rPr>
          <w:rFonts w:ascii="Arial" w:hAnsi="Arial" w:cs="Arial"/>
          <w:color w:val="000000"/>
        </w:rPr>
        <w:t>%</w:t>
      </w:r>
      <w:r w:rsidRPr="006E382D">
        <w:rPr>
          <w:rFonts w:ascii="Arial" w:hAnsi="Arial" w:cs="Arial"/>
          <w:color w:val="000000"/>
        </w:rPr>
        <w:t xml:space="preserve"> podría fallecer antes de esta edad.</w:t>
      </w:r>
    </w:p>
    <w:p w14:paraId="485C952A" w14:textId="77777777" w:rsidR="009179E0" w:rsidRDefault="009179E0" w:rsidP="006E382D">
      <w:pPr>
        <w:tabs>
          <w:tab w:val="left" w:pos="939"/>
        </w:tabs>
        <w:autoSpaceDE w:val="0"/>
        <w:autoSpaceDN w:val="0"/>
        <w:adjustRightInd w:val="0"/>
        <w:spacing w:line="360" w:lineRule="auto"/>
        <w:jc w:val="both"/>
        <w:rPr>
          <w:rFonts w:ascii="Arial" w:hAnsi="Arial" w:cs="Arial"/>
          <w:color w:val="000000"/>
        </w:rPr>
      </w:pPr>
    </w:p>
    <w:p w14:paraId="1CB3D016" w14:textId="77777777" w:rsidR="009179E0" w:rsidRDefault="009179E0" w:rsidP="006E382D">
      <w:pPr>
        <w:tabs>
          <w:tab w:val="left" w:pos="939"/>
        </w:tabs>
        <w:autoSpaceDE w:val="0"/>
        <w:autoSpaceDN w:val="0"/>
        <w:adjustRightInd w:val="0"/>
        <w:spacing w:line="360" w:lineRule="auto"/>
        <w:jc w:val="both"/>
        <w:rPr>
          <w:rFonts w:ascii="Arial" w:hAnsi="Arial" w:cs="Arial"/>
          <w:color w:val="000000"/>
        </w:rPr>
      </w:pPr>
    </w:p>
    <w:p w14:paraId="150AAB0C" w14:textId="77777777" w:rsidR="00393E5C" w:rsidRDefault="00393E5C" w:rsidP="00393E5C">
      <w:pPr>
        <w:tabs>
          <w:tab w:val="left" w:pos="939"/>
        </w:tabs>
        <w:autoSpaceDE w:val="0"/>
        <w:autoSpaceDN w:val="0"/>
        <w:adjustRightInd w:val="0"/>
        <w:spacing w:line="360" w:lineRule="auto"/>
        <w:jc w:val="both"/>
        <w:rPr>
          <w:rFonts w:ascii="Arial" w:hAnsi="Arial" w:cs="Arial"/>
          <w:color w:val="000000"/>
        </w:rPr>
      </w:pPr>
      <w:bookmarkStart w:id="0" w:name="_Hlk182996268"/>
      <w:r>
        <w:rPr>
          <w:rFonts w:ascii="Arial" w:hAnsi="Arial" w:cs="Arial"/>
          <w:color w:val="000000"/>
        </w:rPr>
        <w:lastRenderedPageBreak/>
        <w:t>Según datos del INEGI, e</w:t>
      </w:r>
      <w:r w:rsidRPr="009179E0">
        <w:rPr>
          <w:rFonts w:ascii="Arial" w:hAnsi="Arial" w:cs="Arial"/>
          <w:color w:val="000000"/>
        </w:rPr>
        <w:t>n 2022, las entidades federativas que registraron las tasas más altas de defunciones por tumores malignos fueron: Ciudad de México, Sonora, Veracruz, Colima, Morelos y Chihuahua</w:t>
      </w:r>
      <w:r>
        <w:rPr>
          <w:rFonts w:ascii="Arial" w:hAnsi="Arial" w:cs="Arial"/>
          <w:color w:val="000000"/>
        </w:rPr>
        <w:t>. C</w:t>
      </w:r>
      <w:r w:rsidRPr="009179E0">
        <w:rPr>
          <w:rFonts w:ascii="Arial" w:hAnsi="Arial" w:cs="Arial"/>
          <w:color w:val="000000"/>
        </w:rPr>
        <w:t xml:space="preserve">on tasas de 76.39 a 95.96 defunciones por cada 100 mil habitantes. En contraste, </w:t>
      </w:r>
      <w:r>
        <w:rPr>
          <w:rFonts w:ascii="Arial" w:hAnsi="Arial" w:cs="Arial"/>
          <w:color w:val="000000"/>
        </w:rPr>
        <w:t>los estados</w:t>
      </w:r>
      <w:r w:rsidRPr="009179E0">
        <w:rPr>
          <w:rFonts w:ascii="Arial" w:hAnsi="Arial" w:cs="Arial"/>
          <w:color w:val="000000"/>
        </w:rPr>
        <w:t xml:space="preserve"> con las tasas más bajas fueron: Quintana Roo, Guerrero, Chiapas, Tlaxcala, Puebla y Aguascalientes, </w:t>
      </w:r>
      <w:r>
        <w:rPr>
          <w:rFonts w:ascii="Arial" w:hAnsi="Arial" w:cs="Arial"/>
          <w:color w:val="000000"/>
        </w:rPr>
        <w:t>entre</w:t>
      </w:r>
      <w:r w:rsidRPr="009179E0">
        <w:rPr>
          <w:rFonts w:ascii="Arial" w:hAnsi="Arial" w:cs="Arial"/>
          <w:color w:val="000000"/>
        </w:rPr>
        <w:t xml:space="preserve"> 47.39 </w:t>
      </w:r>
      <w:r>
        <w:rPr>
          <w:rFonts w:ascii="Arial" w:hAnsi="Arial" w:cs="Arial"/>
          <w:color w:val="000000"/>
        </w:rPr>
        <w:t>y</w:t>
      </w:r>
      <w:r w:rsidRPr="009179E0">
        <w:rPr>
          <w:rFonts w:ascii="Arial" w:hAnsi="Arial" w:cs="Arial"/>
          <w:color w:val="000000"/>
        </w:rPr>
        <w:t xml:space="preserve"> 59.62 defunciones por cada 100 mil habitantes</w:t>
      </w:r>
      <w:r>
        <w:rPr>
          <w:rFonts w:ascii="Arial" w:hAnsi="Arial" w:cs="Arial"/>
          <w:color w:val="000000"/>
        </w:rPr>
        <w:t>.</w:t>
      </w:r>
      <w:r w:rsidRPr="009179E0">
        <w:rPr>
          <w:rFonts w:ascii="Arial" w:hAnsi="Arial" w:cs="Arial"/>
          <w:color w:val="000000"/>
        </w:rPr>
        <w:t xml:space="preserve"> </w:t>
      </w:r>
    </w:p>
    <w:bookmarkEnd w:id="0"/>
    <w:p w14:paraId="7EECF527" w14:textId="73B9B4E9" w:rsidR="00AA4A78" w:rsidRDefault="00AA4A78" w:rsidP="00AA4A78">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Lo anterior nos posiciona como el sexto lugar en defunciones en hombres por cáncer de próstata, con</w:t>
      </w:r>
      <w:r w:rsidRPr="000C3646">
        <w:rPr>
          <w:rFonts w:ascii="Arial" w:hAnsi="Arial" w:cs="Arial"/>
          <w:color w:val="000000"/>
        </w:rPr>
        <w:t xml:space="preserve"> un promedio de 225 a 229 </w:t>
      </w:r>
      <w:r>
        <w:rPr>
          <w:rFonts w:ascii="Arial" w:hAnsi="Arial" w:cs="Arial"/>
          <w:color w:val="000000"/>
        </w:rPr>
        <w:t>muertes</w:t>
      </w:r>
      <w:r w:rsidRPr="000C3646">
        <w:rPr>
          <w:rFonts w:ascii="Arial" w:hAnsi="Arial" w:cs="Arial"/>
          <w:color w:val="000000"/>
        </w:rPr>
        <w:t xml:space="preserve"> entre </w:t>
      </w:r>
      <w:r>
        <w:rPr>
          <w:rFonts w:ascii="Arial" w:hAnsi="Arial" w:cs="Arial"/>
          <w:color w:val="000000"/>
        </w:rPr>
        <w:t xml:space="preserve">los años </w:t>
      </w:r>
      <w:r w:rsidRPr="000C3646">
        <w:rPr>
          <w:rFonts w:ascii="Arial" w:hAnsi="Arial" w:cs="Arial"/>
          <w:color w:val="000000"/>
        </w:rPr>
        <w:t>2020 y 2023</w:t>
      </w:r>
      <w:r>
        <w:rPr>
          <w:rFonts w:ascii="Arial" w:hAnsi="Arial" w:cs="Arial"/>
          <w:color w:val="000000"/>
        </w:rPr>
        <w:t xml:space="preserve">; registrándose, </w:t>
      </w:r>
      <w:r w:rsidRPr="000C3646">
        <w:rPr>
          <w:rFonts w:ascii="Arial" w:hAnsi="Arial" w:cs="Arial"/>
          <w:color w:val="000000"/>
        </w:rPr>
        <w:t xml:space="preserve">227 </w:t>
      </w:r>
      <w:r>
        <w:rPr>
          <w:rFonts w:ascii="Arial" w:hAnsi="Arial" w:cs="Arial"/>
          <w:color w:val="000000"/>
        </w:rPr>
        <w:t>defunciones por cáncer de próstata</w:t>
      </w:r>
      <w:r w:rsidRPr="000C3646">
        <w:rPr>
          <w:rFonts w:ascii="Arial" w:hAnsi="Arial" w:cs="Arial"/>
          <w:color w:val="000000"/>
        </w:rPr>
        <w:t xml:space="preserve"> </w:t>
      </w:r>
      <w:r>
        <w:rPr>
          <w:rFonts w:ascii="Arial" w:hAnsi="Arial" w:cs="Arial"/>
          <w:color w:val="000000"/>
        </w:rPr>
        <w:t>e</w:t>
      </w:r>
      <w:r w:rsidRPr="000C3646">
        <w:rPr>
          <w:rFonts w:ascii="Arial" w:hAnsi="Arial" w:cs="Arial"/>
          <w:color w:val="000000"/>
        </w:rPr>
        <w:t>n 2020, 225</w:t>
      </w:r>
      <w:r>
        <w:rPr>
          <w:rFonts w:ascii="Arial" w:hAnsi="Arial" w:cs="Arial"/>
          <w:color w:val="000000"/>
        </w:rPr>
        <w:t xml:space="preserve"> </w:t>
      </w:r>
      <w:r w:rsidRPr="000C3646">
        <w:rPr>
          <w:rFonts w:ascii="Arial" w:hAnsi="Arial" w:cs="Arial"/>
          <w:color w:val="000000"/>
        </w:rPr>
        <w:t>en 2021, 229</w:t>
      </w:r>
      <w:r>
        <w:rPr>
          <w:rFonts w:ascii="Arial" w:hAnsi="Arial" w:cs="Arial"/>
          <w:color w:val="000000"/>
        </w:rPr>
        <w:t xml:space="preserve"> </w:t>
      </w:r>
      <w:r w:rsidRPr="000C3646">
        <w:rPr>
          <w:rFonts w:ascii="Arial" w:hAnsi="Arial" w:cs="Arial"/>
          <w:color w:val="000000"/>
        </w:rPr>
        <w:t>e</w:t>
      </w:r>
      <w:r>
        <w:rPr>
          <w:rFonts w:ascii="Arial" w:hAnsi="Arial" w:cs="Arial"/>
          <w:color w:val="000000"/>
        </w:rPr>
        <w:t>n</w:t>
      </w:r>
      <w:r w:rsidRPr="000C3646">
        <w:rPr>
          <w:rFonts w:ascii="Arial" w:hAnsi="Arial" w:cs="Arial"/>
          <w:color w:val="000000"/>
        </w:rPr>
        <w:t xml:space="preserve"> 2022, y 224</w:t>
      </w:r>
      <w:r>
        <w:rPr>
          <w:rFonts w:ascii="Arial" w:hAnsi="Arial" w:cs="Arial"/>
          <w:color w:val="000000"/>
        </w:rPr>
        <w:t xml:space="preserve"> </w:t>
      </w:r>
      <w:r w:rsidRPr="000C3646">
        <w:rPr>
          <w:rFonts w:ascii="Arial" w:hAnsi="Arial" w:cs="Arial"/>
          <w:color w:val="000000"/>
        </w:rPr>
        <w:t>en 2023</w:t>
      </w:r>
      <w:r>
        <w:rPr>
          <w:rFonts w:ascii="Arial" w:hAnsi="Arial" w:cs="Arial"/>
          <w:color w:val="000000"/>
        </w:rPr>
        <w:t>.</w:t>
      </w:r>
    </w:p>
    <w:p w14:paraId="23F094C5" w14:textId="1C719356" w:rsidR="008A0E73" w:rsidRPr="008A0E73" w:rsidRDefault="008A0E73" w:rsidP="008A0E73">
      <w:pPr>
        <w:tabs>
          <w:tab w:val="left" w:pos="939"/>
        </w:tabs>
        <w:autoSpaceDE w:val="0"/>
        <w:autoSpaceDN w:val="0"/>
        <w:adjustRightInd w:val="0"/>
        <w:spacing w:line="360" w:lineRule="auto"/>
        <w:jc w:val="both"/>
        <w:rPr>
          <w:rFonts w:ascii="Arial" w:hAnsi="Arial" w:cs="Arial"/>
          <w:color w:val="000000"/>
        </w:rPr>
      </w:pPr>
      <w:bookmarkStart w:id="1" w:name="_Hlk183004871"/>
      <w:r w:rsidRPr="008A0E73">
        <w:rPr>
          <w:rFonts w:ascii="Arial" w:hAnsi="Arial" w:cs="Arial"/>
          <w:color w:val="000000"/>
        </w:rPr>
        <w:t xml:space="preserve">La próstata es una glándula que sólo tienen los hombres ya que es donde produce parte del líquido que conforma el semen, y en todo su conjunto se conforma por el pene, la próstata, vesículas seminales y los testículos; sin embargo, cuando las células de la próstata comienzan a crecer fuera de control es común que se produzca un cáncer, principalmente en la próstata y testículos. </w:t>
      </w:r>
    </w:p>
    <w:bookmarkEnd w:id="1"/>
    <w:p w14:paraId="79581B24" w14:textId="77777777" w:rsidR="00AA4A78" w:rsidRDefault="00AA4A78" w:rsidP="00AA4A78">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 xml:space="preserve">Este próximo 29 de noviembre es el día Mundial del Cáncer de Próstata, por lo que, más allá de las acciones legislativas que vengo a proponer, los invito a sumarse a socializar la importancia de apostarle a las medidas de prevención y detección oportuna de esta enfermedad que tanto nos afecta a los hombres. </w:t>
      </w:r>
    </w:p>
    <w:p w14:paraId="3F8A3C3F" w14:textId="26D37C20" w:rsidR="0073196C" w:rsidRDefault="0073196C" w:rsidP="009179E0">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 xml:space="preserve">Por esta razón es que propongo reformar los artículos 214 y 217 de la Ley </w:t>
      </w:r>
      <w:r w:rsidR="00446070">
        <w:rPr>
          <w:rFonts w:ascii="Arial" w:hAnsi="Arial" w:cs="Arial"/>
          <w:color w:val="000000"/>
        </w:rPr>
        <w:t>E</w:t>
      </w:r>
      <w:r>
        <w:rPr>
          <w:rFonts w:ascii="Arial" w:hAnsi="Arial" w:cs="Arial"/>
          <w:color w:val="000000"/>
        </w:rPr>
        <w:t xml:space="preserve">statal de Salud, a efecto de que se considere entre los programas permanentes que lleva a cabo la Secretaría de Salud del Estado </w:t>
      </w:r>
      <w:r w:rsidRPr="0073196C">
        <w:rPr>
          <w:rFonts w:ascii="Arial" w:hAnsi="Arial" w:cs="Arial"/>
          <w:color w:val="000000"/>
        </w:rPr>
        <w:t>pruebas de antígeno prostático específico</w:t>
      </w:r>
      <w:r>
        <w:rPr>
          <w:rFonts w:ascii="Arial" w:hAnsi="Arial" w:cs="Arial"/>
          <w:color w:val="000000"/>
        </w:rPr>
        <w:t>, que es una de las formas de detección de la enfermedad.</w:t>
      </w:r>
    </w:p>
    <w:p w14:paraId="0F7E8F24" w14:textId="77777777" w:rsidR="00EF4188" w:rsidRDefault="00EF4188" w:rsidP="00EF4188">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Así mismo, para que los programas que debe llevar a cabo la Secretaría de Salud, se realicen las previsiones presupuestales, con el objetivo de hacer llegar los mismos a la población en general, incluida a los que no sean derechohabientes de los servicios médicos del Estado.</w:t>
      </w:r>
    </w:p>
    <w:tbl>
      <w:tblPr>
        <w:tblStyle w:val="Tablaconcuadrcula"/>
        <w:tblW w:w="0" w:type="auto"/>
        <w:tblInd w:w="-5" w:type="dxa"/>
        <w:tblLook w:val="04A0" w:firstRow="1" w:lastRow="0" w:firstColumn="1" w:lastColumn="0" w:noHBand="0" w:noVBand="1"/>
      </w:tblPr>
      <w:tblGrid>
        <w:gridCol w:w="4416"/>
        <w:gridCol w:w="4417"/>
      </w:tblGrid>
      <w:tr w:rsidR="0073196C" w:rsidRPr="00182969" w14:paraId="14B2067B" w14:textId="77777777" w:rsidTr="00D514FD">
        <w:tc>
          <w:tcPr>
            <w:tcW w:w="8833" w:type="dxa"/>
            <w:gridSpan w:val="2"/>
          </w:tcPr>
          <w:p w14:paraId="32FC50BC" w14:textId="77777777" w:rsidR="0073196C" w:rsidRPr="00182969" w:rsidRDefault="0073196C" w:rsidP="00D514FD">
            <w:pPr>
              <w:pStyle w:val="Prrafodelista"/>
              <w:autoSpaceDE w:val="0"/>
              <w:autoSpaceDN w:val="0"/>
              <w:adjustRightInd w:val="0"/>
              <w:spacing w:line="360" w:lineRule="auto"/>
              <w:ind w:left="0"/>
              <w:jc w:val="center"/>
              <w:rPr>
                <w:rFonts w:ascii="Arial" w:hAnsi="Arial" w:cs="Arial"/>
                <w:b/>
                <w:bCs/>
                <w:color w:val="000000"/>
              </w:rPr>
            </w:pPr>
            <w:r w:rsidRPr="00182969">
              <w:rPr>
                <w:rFonts w:ascii="Arial" w:hAnsi="Arial" w:cs="Arial"/>
                <w:b/>
                <w:bCs/>
                <w:color w:val="000000"/>
              </w:rPr>
              <w:lastRenderedPageBreak/>
              <w:t>LEY ESTATAL DE SALUD</w:t>
            </w:r>
          </w:p>
        </w:tc>
      </w:tr>
      <w:tr w:rsidR="0073196C" w:rsidRPr="00182969" w14:paraId="107E87E9" w14:textId="77777777" w:rsidTr="00D514FD">
        <w:tc>
          <w:tcPr>
            <w:tcW w:w="4416" w:type="dxa"/>
          </w:tcPr>
          <w:p w14:paraId="0CAF496B" w14:textId="77777777" w:rsidR="0073196C" w:rsidRPr="00182969" w:rsidRDefault="0073196C" w:rsidP="00D514FD">
            <w:pPr>
              <w:pStyle w:val="Prrafodelista"/>
              <w:autoSpaceDE w:val="0"/>
              <w:autoSpaceDN w:val="0"/>
              <w:adjustRightInd w:val="0"/>
              <w:spacing w:line="360" w:lineRule="auto"/>
              <w:ind w:left="0"/>
              <w:jc w:val="center"/>
              <w:rPr>
                <w:rFonts w:ascii="Arial" w:hAnsi="Arial" w:cs="Arial"/>
                <w:b/>
                <w:bCs/>
                <w:color w:val="000000"/>
              </w:rPr>
            </w:pPr>
            <w:r w:rsidRPr="00182969">
              <w:rPr>
                <w:rFonts w:ascii="Arial" w:hAnsi="Arial" w:cs="Arial"/>
                <w:b/>
                <w:bCs/>
                <w:color w:val="000000"/>
              </w:rPr>
              <w:t>TEXTO VIGENTE</w:t>
            </w:r>
          </w:p>
        </w:tc>
        <w:tc>
          <w:tcPr>
            <w:tcW w:w="4417" w:type="dxa"/>
          </w:tcPr>
          <w:p w14:paraId="3BA05235" w14:textId="77777777" w:rsidR="0073196C" w:rsidRPr="00182969" w:rsidRDefault="0073196C" w:rsidP="00D514FD">
            <w:pPr>
              <w:pStyle w:val="Prrafodelista"/>
              <w:autoSpaceDE w:val="0"/>
              <w:autoSpaceDN w:val="0"/>
              <w:adjustRightInd w:val="0"/>
              <w:spacing w:line="360" w:lineRule="auto"/>
              <w:ind w:left="0"/>
              <w:jc w:val="center"/>
              <w:rPr>
                <w:rFonts w:ascii="Arial" w:hAnsi="Arial" w:cs="Arial"/>
                <w:b/>
                <w:bCs/>
                <w:color w:val="000000"/>
              </w:rPr>
            </w:pPr>
            <w:r w:rsidRPr="00182969">
              <w:rPr>
                <w:rFonts w:ascii="Arial" w:hAnsi="Arial" w:cs="Arial"/>
                <w:b/>
                <w:bCs/>
                <w:color w:val="000000"/>
              </w:rPr>
              <w:t>PEROPUESTA DE REFORMA</w:t>
            </w:r>
          </w:p>
        </w:tc>
      </w:tr>
      <w:tr w:rsidR="0073196C" w14:paraId="399E0816" w14:textId="77777777" w:rsidTr="00D514FD">
        <w:tc>
          <w:tcPr>
            <w:tcW w:w="4416" w:type="dxa"/>
          </w:tcPr>
          <w:p w14:paraId="6130A226" w14:textId="77777777" w:rsidR="0073196C" w:rsidRPr="00AF20B1" w:rsidRDefault="0073196C" w:rsidP="00D514FD">
            <w:pPr>
              <w:autoSpaceDE w:val="0"/>
              <w:autoSpaceDN w:val="0"/>
              <w:adjustRightInd w:val="0"/>
              <w:jc w:val="both"/>
              <w:rPr>
                <w:rFonts w:ascii="Arial" w:hAnsi="Arial" w:cs="Arial"/>
                <w:color w:val="000000"/>
                <w:sz w:val="20"/>
                <w:szCs w:val="20"/>
              </w:rPr>
            </w:pPr>
            <w:r w:rsidRPr="00AF20B1">
              <w:rPr>
                <w:rFonts w:ascii="Arial" w:hAnsi="Arial" w:cs="Arial"/>
                <w:color w:val="000000"/>
                <w:sz w:val="20"/>
                <w:szCs w:val="20"/>
              </w:rPr>
              <w:t>Artículo 214. Los Programas para la Atención de Cánceres mamario, cérvico-uterino y de próstata, tienen como objeto la promoción, prevención, detección y tratamiento oportuno y especializado.</w:t>
            </w:r>
          </w:p>
          <w:p w14:paraId="21C987F7" w14:textId="77777777" w:rsidR="0073196C" w:rsidRPr="00AF20B1" w:rsidRDefault="0073196C" w:rsidP="00D514FD">
            <w:pPr>
              <w:pStyle w:val="Prrafodelista"/>
              <w:autoSpaceDE w:val="0"/>
              <w:autoSpaceDN w:val="0"/>
              <w:adjustRightInd w:val="0"/>
              <w:jc w:val="both"/>
              <w:rPr>
                <w:rFonts w:ascii="Arial" w:hAnsi="Arial" w:cs="Arial"/>
                <w:color w:val="000000"/>
                <w:sz w:val="20"/>
                <w:szCs w:val="20"/>
              </w:rPr>
            </w:pPr>
          </w:p>
          <w:p w14:paraId="4B71C162" w14:textId="77777777" w:rsidR="0073196C" w:rsidRPr="00AF20B1" w:rsidRDefault="0073196C" w:rsidP="00D514FD">
            <w:pPr>
              <w:autoSpaceDE w:val="0"/>
              <w:autoSpaceDN w:val="0"/>
              <w:adjustRightInd w:val="0"/>
              <w:jc w:val="both"/>
              <w:rPr>
                <w:rFonts w:ascii="Arial" w:hAnsi="Arial" w:cs="Arial"/>
                <w:color w:val="000000"/>
                <w:sz w:val="20"/>
                <w:szCs w:val="20"/>
              </w:rPr>
            </w:pPr>
            <w:r w:rsidRPr="00AF20B1">
              <w:rPr>
                <w:rFonts w:ascii="Arial" w:hAnsi="Arial" w:cs="Arial"/>
                <w:color w:val="000000"/>
                <w:sz w:val="20"/>
                <w:szCs w:val="20"/>
              </w:rPr>
              <w:t xml:space="preserve">Se procurará la gratuidad y permanencia de estos programas; así como los de tratamiento tanatológico, psicológico y psiquiátrico de las personas diagnosticadas durante el proceso de estos padecimientos. </w:t>
            </w:r>
          </w:p>
          <w:p w14:paraId="66149E59" w14:textId="77777777" w:rsidR="0073196C" w:rsidRPr="00AF20B1" w:rsidRDefault="0073196C" w:rsidP="00D514FD">
            <w:pPr>
              <w:pStyle w:val="Prrafodelista"/>
              <w:autoSpaceDE w:val="0"/>
              <w:autoSpaceDN w:val="0"/>
              <w:adjustRightInd w:val="0"/>
              <w:jc w:val="both"/>
              <w:rPr>
                <w:rFonts w:ascii="Arial" w:hAnsi="Arial" w:cs="Arial"/>
                <w:color w:val="000000"/>
                <w:sz w:val="20"/>
                <w:szCs w:val="20"/>
              </w:rPr>
            </w:pPr>
          </w:p>
          <w:p w14:paraId="400B9CB1" w14:textId="77777777" w:rsidR="0073196C" w:rsidRPr="00AF20B1" w:rsidRDefault="0073196C" w:rsidP="00D514FD">
            <w:pPr>
              <w:pStyle w:val="Prrafodelista"/>
              <w:autoSpaceDE w:val="0"/>
              <w:autoSpaceDN w:val="0"/>
              <w:adjustRightInd w:val="0"/>
              <w:ind w:left="0"/>
              <w:jc w:val="both"/>
              <w:rPr>
                <w:rFonts w:ascii="Arial" w:hAnsi="Arial" w:cs="Arial"/>
                <w:color w:val="000000"/>
                <w:sz w:val="20"/>
                <w:szCs w:val="20"/>
              </w:rPr>
            </w:pPr>
            <w:r w:rsidRPr="00AF20B1">
              <w:rPr>
                <w:rFonts w:ascii="Arial" w:hAnsi="Arial" w:cs="Arial"/>
                <w:color w:val="000000"/>
                <w:sz w:val="20"/>
                <w:szCs w:val="20"/>
              </w:rPr>
              <w:t>Por lo que respecta al cáncer de mama, la Secretaría contará con un programa permanente de detección, para efectuar estudios de mastografías gratuitas a la población no derechohabiente de servicios médicos de salud. Para tal efecto, deberá incluirlo anualmente en su presupuesto conforme a lo establecido por el artículo 21 de la Ley de Presupuesto de Egresos, Contabilidad Gubernamental y Gasto Público del Estado de Chihuahua.</w:t>
            </w:r>
          </w:p>
        </w:tc>
        <w:tc>
          <w:tcPr>
            <w:tcW w:w="4417" w:type="dxa"/>
          </w:tcPr>
          <w:p w14:paraId="1886FC68" w14:textId="77777777" w:rsidR="0073196C" w:rsidRPr="00AF20B1" w:rsidRDefault="0073196C" w:rsidP="00D514FD">
            <w:pPr>
              <w:autoSpaceDE w:val="0"/>
              <w:autoSpaceDN w:val="0"/>
              <w:adjustRightInd w:val="0"/>
              <w:jc w:val="both"/>
              <w:rPr>
                <w:rFonts w:ascii="Arial" w:hAnsi="Arial" w:cs="Arial"/>
                <w:color w:val="000000"/>
                <w:sz w:val="20"/>
                <w:szCs w:val="20"/>
              </w:rPr>
            </w:pPr>
            <w:r w:rsidRPr="00AF20B1">
              <w:rPr>
                <w:rFonts w:ascii="Arial" w:hAnsi="Arial" w:cs="Arial"/>
                <w:color w:val="000000"/>
                <w:sz w:val="20"/>
                <w:szCs w:val="20"/>
              </w:rPr>
              <w:t>Artículo 214. Los Programas para la Atención de Cánceres mamario, cérvico-uterino y de próstata, tienen como objeto la promoción, prevención, detección y tratamiento oportuno y especializado.</w:t>
            </w:r>
          </w:p>
          <w:p w14:paraId="0D8DEDE9" w14:textId="77777777" w:rsidR="0073196C" w:rsidRPr="00AF20B1" w:rsidRDefault="0073196C" w:rsidP="00D514FD">
            <w:pPr>
              <w:pStyle w:val="Prrafodelista"/>
              <w:autoSpaceDE w:val="0"/>
              <w:autoSpaceDN w:val="0"/>
              <w:adjustRightInd w:val="0"/>
              <w:jc w:val="both"/>
              <w:rPr>
                <w:rFonts w:ascii="Arial" w:hAnsi="Arial" w:cs="Arial"/>
                <w:color w:val="000000"/>
                <w:sz w:val="20"/>
                <w:szCs w:val="20"/>
              </w:rPr>
            </w:pPr>
          </w:p>
          <w:p w14:paraId="18ECCC1A" w14:textId="77777777" w:rsidR="0073196C" w:rsidRPr="00AF20B1" w:rsidRDefault="0073196C" w:rsidP="00D514FD">
            <w:pPr>
              <w:autoSpaceDE w:val="0"/>
              <w:autoSpaceDN w:val="0"/>
              <w:adjustRightInd w:val="0"/>
              <w:jc w:val="both"/>
              <w:rPr>
                <w:rFonts w:ascii="Arial" w:hAnsi="Arial" w:cs="Arial"/>
                <w:color w:val="000000"/>
                <w:sz w:val="20"/>
                <w:szCs w:val="20"/>
              </w:rPr>
            </w:pPr>
            <w:r w:rsidRPr="00AF20B1">
              <w:rPr>
                <w:rFonts w:ascii="Arial" w:hAnsi="Arial" w:cs="Arial"/>
                <w:color w:val="000000"/>
                <w:sz w:val="20"/>
                <w:szCs w:val="20"/>
              </w:rPr>
              <w:t xml:space="preserve">Se procurará la gratuidad y permanencia de estos programas; así como los de tratamiento tanatológico, psicológico y psiquiátrico de las personas diagnosticadas durante el proceso de estos padecimientos. </w:t>
            </w:r>
          </w:p>
          <w:p w14:paraId="4F5ECDB9" w14:textId="77777777" w:rsidR="0073196C" w:rsidRPr="00AF20B1" w:rsidRDefault="0073196C" w:rsidP="00D514FD">
            <w:pPr>
              <w:pStyle w:val="Prrafodelista"/>
              <w:autoSpaceDE w:val="0"/>
              <w:autoSpaceDN w:val="0"/>
              <w:adjustRightInd w:val="0"/>
              <w:jc w:val="both"/>
              <w:rPr>
                <w:rFonts w:ascii="Arial" w:hAnsi="Arial" w:cs="Arial"/>
                <w:color w:val="000000"/>
                <w:sz w:val="20"/>
                <w:szCs w:val="20"/>
              </w:rPr>
            </w:pPr>
          </w:p>
          <w:p w14:paraId="0307089A" w14:textId="77777777" w:rsidR="0073196C" w:rsidRDefault="0073196C" w:rsidP="00D514FD">
            <w:pPr>
              <w:pStyle w:val="Prrafodelista"/>
              <w:autoSpaceDE w:val="0"/>
              <w:autoSpaceDN w:val="0"/>
              <w:adjustRightInd w:val="0"/>
              <w:ind w:left="0"/>
              <w:jc w:val="both"/>
              <w:rPr>
                <w:rFonts w:ascii="Arial" w:hAnsi="Arial" w:cs="Arial"/>
                <w:color w:val="000000"/>
                <w:sz w:val="20"/>
                <w:szCs w:val="20"/>
              </w:rPr>
            </w:pPr>
            <w:r w:rsidRPr="00AF20B1">
              <w:rPr>
                <w:rFonts w:ascii="Arial" w:hAnsi="Arial" w:cs="Arial"/>
                <w:b/>
                <w:bCs/>
                <w:i/>
                <w:iCs/>
                <w:color w:val="000000"/>
                <w:sz w:val="20"/>
                <w:szCs w:val="20"/>
              </w:rPr>
              <w:t>La</w:t>
            </w:r>
            <w:r w:rsidRPr="00AF20B1">
              <w:rPr>
                <w:rFonts w:ascii="Arial" w:hAnsi="Arial" w:cs="Arial"/>
                <w:color w:val="000000"/>
                <w:sz w:val="20"/>
                <w:szCs w:val="20"/>
              </w:rPr>
              <w:t xml:space="preserve"> </w:t>
            </w:r>
            <w:r w:rsidRPr="00AF20B1">
              <w:rPr>
                <w:rFonts w:ascii="Arial" w:hAnsi="Arial" w:cs="Arial"/>
                <w:b/>
                <w:bCs/>
                <w:i/>
                <w:iCs/>
                <w:color w:val="000000"/>
                <w:sz w:val="20"/>
                <w:szCs w:val="20"/>
              </w:rPr>
              <w:t>Secretaría contará con los siguientes programas permanentes para la de</w:t>
            </w:r>
            <w:r>
              <w:rPr>
                <w:rFonts w:ascii="Arial" w:hAnsi="Arial" w:cs="Arial"/>
                <w:b/>
                <w:bCs/>
                <w:i/>
                <w:iCs/>
                <w:color w:val="000000"/>
                <w:sz w:val="20"/>
                <w:szCs w:val="20"/>
              </w:rPr>
              <w:t>tección oportuna de</w:t>
            </w:r>
            <w:r>
              <w:rPr>
                <w:rFonts w:ascii="Arial" w:hAnsi="Arial" w:cs="Arial"/>
                <w:color w:val="000000"/>
                <w:sz w:val="20"/>
                <w:szCs w:val="20"/>
              </w:rPr>
              <w:t>:</w:t>
            </w:r>
          </w:p>
          <w:p w14:paraId="3FE1BFFB" w14:textId="77777777" w:rsidR="0073196C" w:rsidRDefault="0073196C" w:rsidP="00D514FD">
            <w:pPr>
              <w:pStyle w:val="Prrafodelista"/>
              <w:autoSpaceDE w:val="0"/>
              <w:autoSpaceDN w:val="0"/>
              <w:adjustRightInd w:val="0"/>
              <w:ind w:left="0"/>
              <w:jc w:val="both"/>
              <w:rPr>
                <w:rFonts w:ascii="Arial" w:hAnsi="Arial" w:cs="Arial"/>
                <w:color w:val="000000"/>
                <w:sz w:val="20"/>
                <w:szCs w:val="20"/>
              </w:rPr>
            </w:pPr>
          </w:p>
          <w:p w14:paraId="528ED754" w14:textId="77777777" w:rsidR="0073196C" w:rsidRDefault="0073196C" w:rsidP="00D514FD">
            <w:pPr>
              <w:pStyle w:val="Prrafodelista"/>
              <w:numPr>
                <w:ilvl w:val="0"/>
                <w:numId w:val="19"/>
              </w:numPr>
              <w:autoSpaceDE w:val="0"/>
              <w:autoSpaceDN w:val="0"/>
              <w:adjustRightInd w:val="0"/>
              <w:ind w:left="300" w:hanging="137"/>
              <w:jc w:val="both"/>
              <w:rPr>
                <w:rFonts w:ascii="Arial" w:hAnsi="Arial" w:cs="Arial"/>
                <w:b/>
                <w:bCs/>
                <w:i/>
                <w:iCs/>
                <w:color w:val="000000"/>
                <w:sz w:val="20"/>
                <w:szCs w:val="20"/>
              </w:rPr>
            </w:pPr>
            <w:r w:rsidRPr="00D63030">
              <w:rPr>
                <w:rFonts w:ascii="Arial" w:hAnsi="Arial" w:cs="Arial"/>
                <w:b/>
                <w:bCs/>
                <w:i/>
                <w:iCs/>
                <w:color w:val="000000"/>
                <w:sz w:val="20"/>
                <w:szCs w:val="20"/>
              </w:rPr>
              <w:t>Cáncer de mama, efectuando estudios de mastografías</w:t>
            </w:r>
            <w:r>
              <w:rPr>
                <w:rFonts w:ascii="Arial" w:hAnsi="Arial" w:cs="Arial"/>
                <w:b/>
                <w:bCs/>
                <w:i/>
                <w:iCs/>
                <w:color w:val="000000"/>
                <w:sz w:val="20"/>
                <w:szCs w:val="20"/>
              </w:rPr>
              <w:t>.</w:t>
            </w:r>
            <w:r w:rsidRPr="00D63030">
              <w:rPr>
                <w:rFonts w:ascii="Arial" w:hAnsi="Arial" w:cs="Arial"/>
                <w:b/>
                <w:bCs/>
                <w:i/>
                <w:iCs/>
                <w:color w:val="000000"/>
                <w:sz w:val="20"/>
                <w:szCs w:val="20"/>
              </w:rPr>
              <w:t xml:space="preserve"> </w:t>
            </w:r>
          </w:p>
          <w:p w14:paraId="4CE78583" w14:textId="77777777" w:rsidR="0073196C" w:rsidRPr="00D63030" w:rsidRDefault="0073196C" w:rsidP="00D514FD">
            <w:pPr>
              <w:pStyle w:val="Prrafodelista"/>
              <w:autoSpaceDE w:val="0"/>
              <w:autoSpaceDN w:val="0"/>
              <w:adjustRightInd w:val="0"/>
              <w:ind w:left="300"/>
              <w:jc w:val="both"/>
              <w:rPr>
                <w:rFonts w:ascii="Arial" w:hAnsi="Arial" w:cs="Arial"/>
                <w:b/>
                <w:bCs/>
                <w:i/>
                <w:iCs/>
                <w:color w:val="000000"/>
                <w:sz w:val="20"/>
                <w:szCs w:val="20"/>
              </w:rPr>
            </w:pPr>
          </w:p>
          <w:p w14:paraId="68F9BDD1" w14:textId="77777777" w:rsidR="0073196C" w:rsidRDefault="0073196C" w:rsidP="00D514FD">
            <w:pPr>
              <w:pStyle w:val="Prrafodelista"/>
              <w:numPr>
                <w:ilvl w:val="0"/>
                <w:numId w:val="19"/>
              </w:numPr>
              <w:autoSpaceDE w:val="0"/>
              <w:autoSpaceDN w:val="0"/>
              <w:adjustRightInd w:val="0"/>
              <w:ind w:left="300" w:hanging="137"/>
              <w:jc w:val="both"/>
              <w:rPr>
                <w:rFonts w:ascii="Arial" w:hAnsi="Arial" w:cs="Arial"/>
                <w:b/>
                <w:bCs/>
                <w:i/>
                <w:iCs/>
                <w:color w:val="000000"/>
                <w:sz w:val="20"/>
                <w:szCs w:val="20"/>
              </w:rPr>
            </w:pPr>
            <w:r w:rsidRPr="00D63030">
              <w:rPr>
                <w:rFonts w:ascii="Arial" w:hAnsi="Arial" w:cs="Arial"/>
                <w:b/>
                <w:bCs/>
                <w:i/>
                <w:iCs/>
                <w:color w:val="000000"/>
                <w:sz w:val="20"/>
                <w:szCs w:val="20"/>
              </w:rPr>
              <w:t>Cáncer Cérvico-uterino</w:t>
            </w:r>
            <w:r>
              <w:rPr>
                <w:rFonts w:ascii="Arial" w:hAnsi="Arial" w:cs="Arial"/>
                <w:b/>
                <w:bCs/>
                <w:i/>
                <w:iCs/>
                <w:color w:val="000000"/>
                <w:sz w:val="20"/>
                <w:szCs w:val="20"/>
              </w:rPr>
              <w:t xml:space="preserve">, aplicando vacunas </w:t>
            </w:r>
            <w:r w:rsidRPr="00D63030">
              <w:rPr>
                <w:rFonts w:ascii="Arial" w:hAnsi="Arial" w:cs="Arial"/>
                <w:b/>
                <w:bCs/>
                <w:i/>
                <w:iCs/>
                <w:color w:val="000000"/>
                <w:sz w:val="20"/>
                <w:szCs w:val="20"/>
              </w:rPr>
              <w:t>contra el virus del papiloma humano entre mujeres y hombres</w:t>
            </w:r>
            <w:r>
              <w:rPr>
                <w:rFonts w:ascii="Arial" w:hAnsi="Arial" w:cs="Arial"/>
                <w:b/>
                <w:bCs/>
                <w:i/>
                <w:iCs/>
                <w:color w:val="000000"/>
                <w:sz w:val="20"/>
                <w:szCs w:val="20"/>
              </w:rPr>
              <w:t>.</w:t>
            </w:r>
          </w:p>
          <w:p w14:paraId="4FF3E2DA" w14:textId="77777777" w:rsidR="0073196C" w:rsidRPr="00D63030" w:rsidRDefault="0073196C" w:rsidP="00D514FD">
            <w:pPr>
              <w:pStyle w:val="Prrafodelista"/>
              <w:rPr>
                <w:rFonts w:ascii="Arial" w:hAnsi="Arial" w:cs="Arial"/>
                <w:b/>
                <w:bCs/>
                <w:i/>
                <w:iCs/>
                <w:color w:val="000000"/>
                <w:sz w:val="20"/>
                <w:szCs w:val="20"/>
              </w:rPr>
            </w:pPr>
          </w:p>
          <w:p w14:paraId="5A529C8F" w14:textId="77777777" w:rsidR="0073196C" w:rsidRPr="00D63030" w:rsidRDefault="0073196C" w:rsidP="00D514FD">
            <w:pPr>
              <w:pStyle w:val="Prrafodelista"/>
              <w:numPr>
                <w:ilvl w:val="0"/>
                <w:numId w:val="19"/>
              </w:numPr>
              <w:autoSpaceDE w:val="0"/>
              <w:autoSpaceDN w:val="0"/>
              <w:adjustRightInd w:val="0"/>
              <w:ind w:left="300" w:hanging="137"/>
              <w:jc w:val="both"/>
              <w:rPr>
                <w:rFonts w:ascii="Arial" w:hAnsi="Arial" w:cs="Arial"/>
                <w:b/>
                <w:bCs/>
                <w:i/>
                <w:iCs/>
                <w:color w:val="000000"/>
                <w:sz w:val="20"/>
                <w:szCs w:val="20"/>
              </w:rPr>
            </w:pPr>
            <w:r w:rsidRPr="00D63030">
              <w:rPr>
                <w:rFonts w:ascii="Arial" w:hAnsi="Arial" w:cs="Arial"/>
                <w:b/>
                <w:bCs/>
                <w:i/>
                <w:iCs/>
                <w:color w:val="000000"/>
                <w:sz w:val="20"/>
                <w:szCs w:val="20"/>
              </w:rPr>
              <w:t>Cáncer de Próstata</w:t>
            </w:r>
            <w:r>
              <w:rPr>
                <w:rFonts w:ascii="Arial" w:hAnsi="Arial" w:cs="Arial"/>
                <w:b/>
                <w:bCs/>
                <w:i/>
                <w:iCs/>
                <w:color w:val="000000"/>
                <w:sz w:val="20"/>
                <w:szCs w:val="20"/>
              </w:rPr>
              <w:t xml:space="preserve">, realizando pruebas de </w:t>
            </w:r>
            <w:r w:rsidRPr="00D63030">
              <w:rPr>
                <w:rFonts w:ascii="Arial" w:hAnsi="Arial" w:cs="Arial"/>
                <w:b/>
                <w:bCs/>
                <w:i/>
                <w:iCs/>
                <w:color w:val="000000"/>
                <w:sz w:val="20"/>
                <w:szCs w:val="20"/>
              </w:rPr>
              <w:t>antígeno prostático específico</w:t>
            </w:r>
            <w:r>
              <w:rPr>
                <w:rFonts w:ascii="Arial" w:hAnsi="Arial" w:cs="Arial"/>
                <w:b/>
                <w:bCs/>
                <w:i/>
                <w:iCs/>
                <w:color w:val="000000"/>
                <w:sz w:val="20"/>
                <w:szCs w:val="20"/>
              </w:rPr>
              <w:t>.</w:t>
            </w:r>
          </w:p>
          <w:p w14:paraId="2E4D1236" w14:textId="77777777" w:rsidR="0073196C" w:rsidRDefault="0073196C" w:rsidP="00D514FD">
            <w:pPr>
              <w:pStyle w:val="Prrafodelista"/>
              <w:autoSpaceDE w:val="0"/>
              <w:autoSpaceDN w:val="0"/>
              <w:adjustRightInd w:val="0"/>
              <w:ind w:left="0"/>
              <w:jc w:val="both"/>
              <w:rPr>
                <w:rFonts w:ascii="Arial" w:hAnsi="Arial" w:cs="Arial"/>
                <w:b/>
                <w:bCs/>
                <w:i/>
                <w:iCs/>
                <w:color w:val="000000"/>
                <w:sz w:val="20"/>
                <w:szCs w:val="20"/>
              </w:rPr>
            </w:pPr>
          </w:p>
          <w:p w14:paraId="5DC0698C" w14:textId="77777777" w:rsidR="0073196C" w:rsidRDefault="0073196C" w:rsidP="00D514FD">
            <w:pPr>
              <w:pStyle w:val="Prrafodelista"/>
              <w:autoSpaceDE w:val="0"/>
              <w:autoSpaceDN w:val="0"/>
              <w:adjustRightInd w:val="0"/>
              <w:ind w:left="0"/>
              <w:jc w:val="both"/>
              <w:rPr>
                <w:rFonts w:ascii="Arial" w:hAnsi="Arial" w:cs="Arial"/>
                <w:color w:val="000000"/>
              </w:rPr>
            </w:pPr>
            <w:r>
              <w:rPr>
                <w:rFonts w:ascii="Arial" w:hAnsi="Arial" w:cs="Arial"/>
                <w:b/>
                <w:bCs/>
                <w:i/>
                <w:iCs/>
                <w:color w:val="000000"/>
                <w:sz w:val="20"/>
                <w:szCs w:val="20"/>
              </w:rPr>
              <w:t xml:space="preserve">Estos programas se llevarán de forma gratuita entre la </w:t>
            </w:r>
            <w:r w:rsidRPr="00D63030">
              <w:rPr>
                <w:rFonts w:ascii="Arial" w:hAnsi="Arial" w:cs="Arial"/>
                <w:b/>
                <w:bCs/>
                <w:i/>
                <w:iCs/>
                <w:color w:val="000000"/>
                <w:sz w:val="20"/>
                <w:szCs w:val="20"/>
              </w:rPr>
              <w:t>población no derechohabiente de servicios médicos de salud</w:t>
            </w:r>
            <w:r>
              <w:rPr>
                <w:rFonts w:ascii="Arial" w:hAnsi="Arial" w:cs="Arial"/>
                <w:b/>
                <w:bCs/>
                <w:i/>
                <w:iCs/>
                <w:color w:val="000000"/>
                <w:sz w:val="20"/>
                <w:szCs w:val="20"/>
              </w:rPr>
              <w:t xml:space="preserve">, por lo que </w:t>
            </w:r>
            <w:r w:rsidRPr="00AF20B1">
              <w:rPr>
                <w:rFonts w:ascii="Arial" w:hAnsi="Arial" w:cs="Arial"/>
                <w:color w:val="000000"/>
                <w:sz w:val="20"/>
                <w:szCs w:val="20"/>
              </w:rPr>
              <w:t>deberá incluirlo anualmente en su presupuesto conforme a lo establecido por el artículo 21 de la Ley de Presupuesto de Egresos, Contabilidad Gubernamental y Gasto Público del Estado de Chihuahua.</w:t>
            </w:r>
          </w:p>
        </w:tc>
      </w:tr>
      <w:tr w:rsidR="0073196C" w14:paraId="0D1C1B1B" w14:textId="77777777" w:rsidTr="00D514FD">
        <w:tc>
          <w:tcPr>
            <w:tcW w:w="4416" w:type="dxa"/>
          </w:tcPr>
          <w:p w14:paraId="7EA900DD" w14:textId="77777777" w:rsidR="0073196C" w:rsidRDefault="0073196C" w:rsidP="00D514FD">
            <w:pPr>
              <w:pStyle w:val="Prrafodelista"/>
              <w:autoSpaceDE w:val="0"/>
              <w:autoSpaceDN w:val="0"/>
              <w:adjustRightInd w:val="0"/>
              <w:spacing w:line="360" w:lineRule="auto"/>
              <w:ind w:left="0"/>
              <w:jc w:val="both"/>
              <w:rPr>
                <w:rFonts w:ascii="Arial" w:hAnsi="Arial" w:cs="Arial"/>
                <w:color w:val="000000"/>
              </w:rPr>
            </w:pPr>
          </w:p>
        </w:tc>
        <w:tc>
          <w:tcPr>
            <w:tcW w:w="4417" w:type="dxa"/>
          </w:tcPr>
          <w:p w14:paraId="34932C6D" w14:textId="77777777" w:rsidR="0073196C" w:rsidRDefault="0073196C" w:rsidP="00D514FD">
            <w:pPr>
              <w:pStyle w:val="Prrafodelista"/>
              <w:autoSpaceDE w:val="0"/>
              <w:autoSpaceDN w:val="0"/>
              <w:adjustRightInd w:val="0"/>
              <w:spacing w:line="360" w:lineRule="auto"/>
              <w:ind w:left="0"/>
              <w:jc w:val="both"/>
              <w:rPr>
                <w:rFonts w:ascii="Arial" w:hAnsi="Arial" w:cs="Arial"/>
                <w:color w:val="000000"/>
              </w:rPr>
            </w:pPr>
          </w:p>
        </w:tc>
      </w:tr>
      <w:tr w:rsidR="0073196C" w14:paraId="700F1415" w14:textId="77777777" w:rsidTr="00D514FD">
        <w:tc>
          <w:tcPr>
            <w:tcW w:w="4416" w:type="dxa"/>
          </w:tcPr>
          <w:p w14:paraId="0A48958E" w14:textId="77777777" w:rsidR="0073196C" w:rsidRPr="00D63030" w:rsidRDefault="0073196C" w:rsidP="00D514FD">
            <w:pPr>
              <w:jc w:val="both"/>
              <w:rPr>
                <w:rFonts w:ascii="Arial" w:hAnsi="Arial" w:cs="Arial"/>
                <w:sz w:val="20"/>
                <w:szCs w:val="20"/>
              </w:rPr>
            </w:pPr>
            <w:r w:rsidRPr="00D63030">
              <w:rPr>
                <w:rFonts w:ascii="Arial" w:hAnsi="Arial" w:cs="Arial"/>
                <w:b/>
                <w:sz w:val="20"/>
                <w:szCs w:val="20"/>
              </w:rPr>
              <w:t>Artículo 217.</w:t>
            </w:r>
            <w:r w:rsidRPr="00D63030">
              <w:rPr>
                <w:rFonts w:ascii="Arial" w:hAnsi="Arial" w:cs="Arial"/>
                <w:sz w:val="20"/>
                <w:szCs w:val="20"/>
              </w:rPr>
              <w:t xml:space="preserve"> Para cumplir con las disposiciones anteriores, la Secretaría deberá: </w:t>
            </w:r>
          </w:p>
          <w:p w14:paraId="1D9E2BA6" w14:textId="77777777" w:rsidR="0073196C" w:rsidRPr="00D63030" w:rsidRDefault="0073196C" w:rsidP="00D514FD">
            <w:pPr>
              <w:jc w:val="both"/>
              <w:rPr>
                <w:rFonts w:ascii="Arial" w:hAnsi="Arial" w:cs="Arial"/>
                <w:sz w:val="20"/>
                <w:szCs w:val="20"/>
              </w:rPr>
            </w:pPr>
          </w:p>
          <w:p w14:paraId="57FD4895" w14:textId="77777777" w:rsidR="0073196C" w:rsidRPr="00D63030" w:rsidRDefault="0073196C" w:rsidP="00D514FD">
            <w:pPr>
              <w:jc w:val="both"/>
              <w:rPr>
                <w:rFonts w:ascii="Arial" w:hAnsi="Arial" w:cs="Arial"/>
                <w:sz w:val="20"/>
                <w:szCs w:val="20"/>
              </w:rPr>
            </w:pPr>
            <w:r w:rsidRPr="00D63030">
              <w:rPr>
                <w:rFonts w:ascii="Arial" w:hAnsi="Arial" w:cs="Arial"/>
                <w:sz w:val="20"/>
                <w:szCs w:val="20"/>
              </w:rPr>
              <w:t>A) Tratándose del Programa para la Atención de Cáncer de Mama:</w:t>
            </w:r>
          </w:p>
          <w:p w14:paraId="2AD66EB2" w14:textId="77777777" w:rsidR="0073196C" w:rsidRPr="00D63030" w:rsidRDefault="0073196C" w:rsidP="00D514FD">
            <w:pPr>
              <w:ind w:left="142"/>
              <w:jc w:val="both"/>
              <w:rPr>
                <w:rFonts w:ascii="Arial" w:hAnsi="Arial" w:cs="Arial"/>
                <w:sz w:val="20"/>
                <w:szCs w:val="20"/>
              </w:rPr>
            </w:pPr>
          </w:p>
          <w:p w14:paraId="7F617216" w14:textId="77777777" w:rsidR="0073196C" w:rsidRPr="00D63030" w:rsidRDefault="0073196C" w:rsidP="00D514FD">
            <w:pPr>
              <w:numPr>
                <w:ilvl w:val="0"/>
                <w:numId w:val="21"/>
              </w:numPr>
              <w:ind w:left="454" w:hanging="254"/>
              <w:contextualSpacing/>
              <w:jc w:val="both"/>
              <w:rPr>
                <w:rFonts w:ascii="Arial" w:hAnsi="Arial" w:cs="Arial"/>
                <w:sz w:val="20"/>
                <w:szCs w:val="20"/>
              </w:rPr>
            </w:pPr>
            <w:r w:rsidRPr="00D63030">
              <w:rPr>
                <w:rFonts w:ascii="Arial" w:hAnsi="Arial" w:cs="Arial"/>
                <w:sz w:val="20"/>
                <w:szCs w:val="20"/>
              </w:rPr>
              <w:t xml:space="preserve">Facilitar el acceso a mastografía y el estudio molecular genético a las personas </w:t>
            </w:r>
            <w:r w:rsidRPr="00D63030">
              <w:rPr>
                <w:rFonts w:ascii="Arial" w:hAnsi="Arial" w:cs="Arial"/>
                <w:sz w:val="20"/>
                <w:szCs w:val="20"/>
              </w:rPr>
              <w:lastRenderedPageBreak/>
              <w:t>con factores de riesgo y de acuerdo a la edad.</w:t>
            </w:r>
          </w:p>
          <w:p w14:paraId="5862A483" w14:textId="77777777" w:rsidR="0073196C" w:rsidRPr="00D63030" w:rsidRDefault="0073196C" w:rsidP="00D514FD">
            <w:pPr>
              <w:ind w:left="454" w:hanging="254"/>
              <w:contextualSpacing/>
              <w:jc w:val="both"/>
              <w:rPr>
                <w:rFonts w:ascii="Arial" w:hAnsi="Arial" w:cs="Arial"/>
                <w:sz w:val="20"/>
                <w:szCs w:val="20"/>
              </w:rPr>
            </w:pPr>
          </w:p>
          <w:p w14:paraId="5B4E0C6E" w14:textId="77777777" w:rsidR="0073196C" w:rsidRPr="00D63030" w:rsidRDefault="0073196C" w:rsidP="00D514FD">
            <w:pPr>
              <w:numPr>
                <w:ilvl w:val="0"/>
                <w:numId w:val="21"/>
              </w:numPr>
              <w:ind w:left="454" w:hanging="254"/>
              <w:contextualSpacing/>
              <w:jc w:val="both"/>
              <w:rPr>
                <w:rFonts w:ascii="Arial" w:hAnsi="Arial" w:cs="Arial"/>
                <w:sz w:val="20"/>
                <w:szCs w:val="20"/>
              </w:rPr>
            </w:pPr>
            <w:r w:rsidRPr="00D63030">
              <w:rPr>
                <w:rFonts w:ascii="Arial" w:hAnsi="Arial" w:cs="Arial"/>
                <w:sz w:val="20"/>
                <w:szCs w:val="20"/>
              </w:rPr>
              <w:t>Concientizar a las personas sobre la importancia de la autoexploración para la detección oportuna del cáncer de mama.</w:t>
            </w:r>
          </w:p>
          <w:p w14:paraId="5C3FC5CE" w14:textId="77777777" w:rsidR="0073196C" w:rsidRPr="00D63030" w:rsidRDefault="0073196C" w:rsidP="00D514FD">
            <w:pPr>
              <w:jc w:val="both"/>
              <w:rPr>
                <w:rFonts w:ascii="Arial" w:hAnsi="Arial" w:cs="Arial"/>
                <w:sz w:val="20"/>
                <w:szCs w:val="20"/>
              </w:rPr>
            </w:pPr>
          </w:p>
          <w:p w14:paraId="1594549E" w14:textId="77777777" w:rsidR="0073196C" w:rsidRPr="00D63030" w:rsidRDefault="0073196C" w:rsidP="00D514FD">
            <w:pPr>
              <w:jc w:val="both"/>
              <w:rPr>
                <w:rFonts w:ascii="Arial" w:hAnsi="Arial" w:cs="Arial"/>
                <w:sz w:val="20"/>
                <w:szCs w:val="20"/>
              </w:rPr>
            </w:pPr>
            <w:r w:rsidRPr="00D63030">
              <w:rPr>
                <w:rFonts w:ascii="Arial" w:hAnsi="Arial" w:cs="Arial"/>
                <w:sz w:val="20"/>
                <w:szCs w:val="20"/>
              </w:rPr>
              <w:t>B) Para el Programa para la Atención de Cáncer Cérvico-uterino:</w:t>
            </w:r>
          </w:p>
          <w:p w14:paraId="767EF0A3" w14:textId="77777777" w:rsidR="0073196C" w:rsidRPr="00D63030" w:rsidRDefault="0073196C" w:rsidP="00D514FD">
            <w:pPr>
              <w:jc w:val="both"/>
              <w:rPr>
                <w:rFonts w:ascii="Arial" w:hAnsi="Arial" w:cs="Arial"/>
                <w:sz w:val="20"/>
                <w:szCs w:val="20"/>
              </w:rPr>
            </w:pPr>
          </w:p>
          <w:p w14:paraId="7EE282BD" w14:textId="77777777" w:rsidR="0073196C" w:rsidRPr="00D63030" w:rsidRDefault="0073196C" w:rsidP="00D514FD">
            <w:pPr>
              <w:numPr>
                <w:ilvl w:val="0"/>
                <w:numId w:val="20"/>
              </w:numPr>
              <w:ind w:left="454" w:hanging="254"/>
              <w:jc w:val="both"/>
              <w:rPr>
                <w:rFonts w:ascii="Arial" w:hAnsi="Arial" w:cs="Arial"/>
                <w:sz w:val="20"/>
                <w:szCs w:val="20"/>
              </w:rPr>
            </w:pPr>
            <w:r w:rsidRPr="00D63030">
              <w:rPr>
                <w:rFonts w:ascii="Arial" w:hAnsi="Arial" w:cs="Arial"/>
                <w:sz w:val="20"/>
                <w:szCs w:val="20"/>
              </w:rPr>
              <w:t>Fomentar entre la población femenina la citología vaginal o Papanicolaou.</w:t>
            </w:r>
          </w:p>
          <w:p w14:paraId="52BE91A8" w14:textId="77777777" w:rsidR="0073196C" w:rsidRPr="00D63030" w:rsidRDefault="0073196C" w:rsidP="00D514FD">
            <w:pPr>
              <w:ind w:left="454" w:hanging="254"/>
              <w:jc w:val="both"/>
              <w:rPr>
                <w:rFonts w:ascii="Arial" w:hAnsi="Arial" w:cs="Arial"/>
                <w:sz w:val="20"/>
                <w:szCs w:val="20"/>
              </w:rPr>
            </w:pPr>
          </w:p>
          <w:p w14:paraId="73E6C3C1" w14:textId="77777777" w:rsidR="0073196C" w:rsidRPr="00D63030" w:rsidRDefault="0073196C" w:rsidP="00D514FD">
            <w:pPr>
              <w:numPr>
                <w:ilvl w:val="0"/>
                <w:numId w:val="20"/>
              </w:numPr>
              <w:ind w:left="454" w:hanging="254"/>
              <w:jc w:val="both"/>
              <w:rPr>
                <w:rFonts w:ascii="Arial" w:hAnsi="Arial" w:cs="Arial"/>
                <w:sz w:val="20"/>
                <w:szCs w:val="20"/>
              </w:rPr>
            </w:pPr>
            <w:r w:rsidRPr="00D63030">
              <w:rPr>
                <w:rFonts w:ascii="Arial" w:hAnsi="Arial" w:cs="Arial"/>
                <w:sz w:val="20"/>
                <w:szCs w:val="20"/>
              </w:rPr>
              <w:t>Promover la vacunación contra el virus del papiloma humano entre mujeres y hombres, a fin de disminuir los índices de esta enfermedad.</w:t>
            </w:r>
          </w:p>
          <w:p w14:paraId="76F0A843" w14:textId="77777777" w:rsidR="0073196C" w:rsidRPr="00D63030" w:rsidRDefault="0073196C" w:rsidP="00D514FD">
            <w:pPr>
              <w:ind w:left="454" w:hanging="254"/>
              <w:jc w:val="both"/>
              <w:rPr>
                <w:rFonts w:ascii="Arial" w:hAnsi="Arial" w:cs="Arial"/>
                <w:sz w:val="20"/>
                <w:szCs w:val="20"/>
              </w:rPr>
            </w:pPr>
          </w:p>
          <w:p w14:paraId="09741AF0" w14:textId="77777777" w:rsidR="0073196C" w:rsidRPr="00D63030" w:rsidRDefault="0073196C" w:rsidP="00D514FD">
            <w:pPr>
              <w:numPr>
                <w:ilvl w:val="0"/>
                <w:numId w:val="20"/>
              </w:numPr>
              <w:ind w:left="454" w:hanging="254"/>
              <w:jc w:val="both"/>
              <w:rPr>
                <w:rFonts w:ascii="Arial" w:hAnsi="Arial" w:cs="Arial"/>
                <w:sz w:val="20"/>
                <w:szCs w:val="20"/>
              </w:rPr>
            </w:pPr>
            <w:r w:rsidRPr="00D63030">
              <w:rPr>
                <w:rFonts w:ascii="Arial" w:hAnsi="Arial" w:cs="Arial"/>
                <w:sz w:val="20"/>
                <w:szCs w:val="20"/>
              </w:rPr>
              <w:t>Asegurar un esquema de tratamiento en el primer nivel de atención, para las mujeres con procesos inflamatorios reportados en la citología vaginal o Papanicolaou.</w:t>
            </w:r>
          </w:p>
          <w:p w14:paraId="463A21C2" w14:textId="77777777" w:rsidR="0073196C" w:rsidRPr="00D63030" w:rsidRDefault="0073196C" w:rsidP="00D514FD">
            <w:pPr>
              <w:ind w:left="1701" w:hanging="567"/>
              <w:jc w:val="both"/>
              <w:rPr>
                <w:rFonts w:ascii="Arial" w:hAnsi="Arial" w:cs="Arial"/>
                <w:sz w:val="20"/>
                <w:szCs w:val="20"/>
              </w:rPr>
            </w:pPr>
          </w:p>
          <w:p w14:paraId="3F2DEEA3" w14:textId="77777777" w:rsidR="0073196C" w:rsidRPr="00D63030" w:rsidRDefault="0073196C" w:rsidP="00D514FD">
            <w:pPr>
              <w:jc w:val="both"/>
              <w:rPr>
                <w:rFonts w:ascii="Arial" w:hAnsi="Arial" w:cs="Arial"/>
                <w:sz w:val="20"/>
                <w:szCs w:val="20"/>
              </w:rPr>
            </w:pPr>
            <w:r w:rsidRPr="00D63030">
              <w:rPr>
                <w:rFonts w:ascii="Arial" w:hAnsi="Arial" w:cs="Arial"/>
                <w:sz w:val="20"/>
                <w:szCs w:val="20"/>
              </w:rPr>
              <w:t>C) Para el Programa para la Atención de Cáncer de Próstata:</w:t>
            </w:r>
          </w:p>
          <w:p w14:paraId="6028B0EA" w14:textId="77777777" w:rsidR="0073196C" w:rsidRPr="00D63030" w:rsidRDefault="0073196C" w:rsidP="00D514FD">
            <w:pPr>
              <w:jc w:val="both"/>
              <w:rPr>
                <w:rFonts w:ascii="Arial" w:hAnsi="Arial" w:cs="Arial"/>
                <w:sz w:val="20"/>
                <w:szCs w:val="20"/>
              </w:rPr>
            </w:pPr>
          </w:p>
          <w:p w14:paraId="1417E8B6" w14:textId="77777777" w:rsidR="0073196C" w:rsidRPr="00D208E0" w:rsidRDefault="0073196C" w:rsidP="00D514FD">
            <w:pPr>
              <w:pStyle w:val="Prrafodelista"/>
              <w:numPr>
                <w:ilvl w:val="0"/>
                <w:numId w:val="22"/>
              </w:numPr>
              <w:ind w:left="454" w:hanging="295"/>
              <w:jc w:val="both"/>
              <w:rPr>
                <w:rFonts w:ascii="Arial" w:hAnsi="Arial" w:cs="Arial"/>
                <w:sz w:val="20"/>
                <w:szCs w:val="20"/>
              </w:rPr>
            </w:pPr>
            <w:r w:rsidRPr="00D208E0">
              <w:rPr>
                <w:rFonts w:ascii="Arial" w:hAnsi="Arial" w:cs="Arial"/>
                <w:sz w:val="20"/>
                <w:szCs w:val="20"/>
              </w:rPr>
              <w:t>Promover la adopción de medidas de prevención</w:t>
            </w:r>
            <w:r>
              <w:rPr>
                <w:rFonts w:ascii="Arial" w:hAnsi="Arial" w:cs="Arial"/>
                <w:sz w:val="20"/>
                <w:szCs w:val="20"/>
              </w:rPr>
              <w:t>,</w:t>
            </w:r>
            <w:r w:rsidRPr="00D208E0">
              <w:rPr>
                <w:rFonts w:ascii="Arial" w:hAnsi="Arial" w:cs="Arial"/>
                <w:sz w:val="20"/>
                <w:szCs w:val="20"/>
              </w:rPr>
              <w:t xml:space="preserve"> </w:t>
            </w:r>
            <w:r w:rsidRPr="00D208E0">
              <w:rPr>
                <w:rFonts w:ascii="Arial" w:hAnsi="Arial" w:cs="Arial"/>
                <w:i/>
                <w:iCs/>
                <w:sz w:val="20"/>
                <w:szCs w:val="20"/>
              </w:rPr>
              <w:t>detección y tratamiento oportuno especializados en masculinos de 40 años en adelante.</w:t>
            </w:r>
          </w:p>
        </w:tc>
        <w:tc>
          <w:tcPr>
            <w:tcW w:w="4417" w:type="dxa"/>
          </w:tcPr>
          <w:p w14:paraId="74475093" w14:textId="77777777" w:rsidR="0073196C" w:rsidRPr="00D63030" w:rsidRDefault="0073196C" w:rsidP="00D514FD">
            <w:pPr>
              <w:jc w:val="both"/>
              <w:rPr>
                <w:rFonts w:ascii="Arial" w:hAnsi="Arial" w:cs="Arial"/>
                <w:sz w:val="20"/>
                <w:szCs w:val="20"/>
              </w:rPr>
            </w:pPr>
            <w:r w:rsidRPr="00D63030">
              <w:rPr>
                <w:rFonts w:ascii="Arial" w:hAnsi="Arial" w:cs="Arial"/>
                <w:b/>
                <w:sz w:val="20"/>
                <w:szCs w:val="20"/>
              </w:rPr>
              <w:lastRenderedPageBreak/>
              <w:t>Artículo 217.</w:t>
            </w:r>
            <w:r w:rsidRPr="00D63030">
              <w:rPr>
                <w:rFonts w:ascii="Arial" w:hAnsi="Arial" w:cs="Arial"/>
                <w:sz w:val="20"/>
                <w:szCs w:val="20"/>
              </w:rPr>
              <w:t xml:space="preserve"> Para cumplir con las disposiciones anteriores, la Secretaría deberá: </w:t>
            </w:r>
          </w:p>
          <w:p w14:paraId="6EEB1C06" w14:textId="77777777" w:rsidR="0073196C" w:rsidRPr="00D63030" w:rsidRDefault="0073196C" w:rsidP="00D514FD">
            <w:pPr>
              <w:jc w:val="both"/>
              <w:rPr>
                <w:rFonts w:ascii="Arial" w:hAnsi="Arial" w:cs="Arial"/>
                <w:sz w:val="20"/>
                <w:szCs w:val="20"/>
              </w:rPr>
            </w:pPr>
          </w:p>
          <w:p w14:paraId="4C9EFF80" w14:textId="77777777" w:rsidR="0073196C" w:rsidRPr="00D63030" w:rsidRDefault="0073196C" w:rsidP="00D514FD">
            <w:pPr>
              <w:jc w:val="both"/>
              <w:rPr>
                <w:rFonts w:ascii="Arial" w:hAnsi="Arial" w:cs="Arial"/>
                <w:sz w:val="20"/>
                <w:szCs w:val="20"/>
              </w:rPr>
            </w:pPr>
            <w:r w:rsidRPr="00D63030">
              <w:rPr>
                <w:rFonts w:ascii="Arial" w:hAnsi="Arial" w:cs="Arial"/>
                <w:sz w:val="20"/>
                <w:szCs w:val="20"/>
              </w:rPr>
              <w:t>A) Tratándose del Programa para la Atención de Cáncer de Mama:</w:t>
            </w:r>
          </w:p>
          <w:p w14:paraId="0ABCABF1" w14:textId="77777777" w:rsidR="0073196C" w:rsidRPr="00D63030" w:rsidRDefault="0073196C" w:rsidP="00D514FD">
            <w:pPr>
              <w:ind w:left="142"/>
              <w:jc w:val="both"/>
              <w:rPr>
                <w:rFonts w:ascii="Arial" w:hAnsi="Arial" w:cs="Arial"/>
                <w:sz w:val="20"/>
                <w:szCs w:val="20"/>
              </w:rPr>
            </w:pPr>
          </w:p>
          <w:p w14:paraId="031CF93F" w14:textId="77777777" w:rsidR="0073196C" w:rsidRPr="00D63030" w:rsidRDefault="0073196C" w:rsidP="00D514FD">
            <w:pPr>
              <w:numPr>
                <w:ilvl w:val="0"/>
                <w:numId w:val="23"/>
              </w:numPr>
              <w:ind w:left="442" w:hanging="278"/>
              <w:contextualSpacing/>
              <w:jc w:val="both"/>
              <w:rPr>
                <w:rFonts w:ascii="Arial" w:hAnsi="Arial" w:cs="Arial"/>
                <w:sz w:val="20"/>
                <w:szCs w:val="20"/>
              </w:rPr>
            </w:pPr>
            <w:r w:rsidRPr="00D63030">
              <w:rPr>
                <w:rFonts w:ascii="Arial" w:hAnsi="Arial" w:cs="Arial"/>
                <w:sz w:val="20"/>
                <w:szCs w:val="20"/>
              </w:rPr>
              <w:t xml:space="preserve">Facilitar el acceso a mastografía y el estudio molecular genético a las personas </w:t>
            </w:r>
            <w:r w:rsidRPr="00D63030">
              <w:rPr>
                <w:rFonts w:ascii="Arial" w:hAnsi="Arial" w:cs="Arial"/>
                <w:sz w:val="20"/>
                <w:szCs w:val="20"/>
              </w:rPr>
              <w:lastRenderedPageBreak/>
              <w:t>con factores de riesgo y de acuerdo a la edad.</w:t>
            </w:r>
          </w:p>
          <w:p w14:paraId="09929E50" w14:textId="77777777" w:rsidR="0073196C" w:rsidRPr="00D63030" w:rsidRDefault="0073196C" w:rsidP="00D514FD">
            <w:pPr>
              <w:ind w:left="454" w:hanging="254"/>
              <w:contextualSpacing/>
              <w:jc w:val="both"/>
              <w:rPr>
                <w:rFonts w:ascii="Arial" w:hAnsi="Arial" w:cs="Arial"/>
                <w:sz w:val="20"/>
                <w:szCs w:val="20"/>
              </w:rPr>
            </w:pPr>
          </w:p>
          <w:p w14:paraId="58D00DEC" w14:textId="77777777" w:rsidR="0073196C" w:rsidRPr="00D63030" w:rsidRDefault="0073196C" w:rsidP="00D514FD">
            <w:pPr>
              <w:numPr>
                <w:ilvl w:val="0"/>
                <w:numId w:val="23"/>
              </w:numPr>
              <w:ind w:left="454" w:hanging="254"/>
              <w:contextualSpacing/>
              <w:jc w:val="both"/>
              <w:rPr>
                <w:rFonts w:ascii="Arial" w:hAnsi="Arial" w:cs="Arial"/>
                <w:sz w:val="20"/>
                <w:szCs w:val="20"/>
              </w:rPr>
            </w:pPr>
            <w:r w:rsidRPr="00D63030">
              <w:rPr>
                <w:rFonts w:ascii="Arial" w:hAnsi="Arial" w:cs="Arial"/>
                <w:sz w:val="20"/>
                <w:szCs w:val="20"/>
              </w:rPr>
              <w:t>Concientizar a las personas sobre la importancia de la autoexploración para la detección oportuna del cáncer de mama.</w:t>
            </w:r>
          </w:p>
          <w:p w14:paraId="40B303AC" w14:textId="77777777" w:rsidR="0073196C" w:rsidRPr="00D63030" w:rsidRDefault="0073196C" w:rsidP="00D514FD">
            <w:pPr>
              <w:jc w:val="both"/>
              <w:rPr>
                <w:rFonts w:ascii="Arial" w:hAnsi="Arial" w:cs="Arial"/>
                <w:sz w:val="20"/>
                <w:szCs w:val="20"/>
              </w:rPr>
            </w:pPr>
          </w:p>
          <w:p w14:paraId="2EA0AC16" w14:textId="77777777" w:rsidR="0073196C" w:rsidRPr="00D63030" w:rsidRDefault="0073196C" w:rsidP="00D514FD">
            <w:pPr>
              <w:jc w:val="both"/>
              <w:rPr>
                <w:rFonts w:ascii="Arial" w:hAnsi="Arial" w:cs="Arial"/>
                <w:sz w:val="20"/>
                <w:szCs w:val="20"/>
              </w:rPr>
            </w:pPr>
            <w:r w:rsidRPr="00D63030">
              <w:rPr>
                <w:rFonts w:ascii="Arial" w:hAnsi="Arial" w:cs="Arial"/>
                <w:sz w:val="20"/>
                <w:szCs w:val="20"/>
              </w:rPr>
              <w:t>B) Para el Programa para la Atención de Cáncer Cérvico-uterino:</w:t>
            </w:r>
          </w:p>
          <w:p w14:paraId="64F69039" w14:textId="77777777" w:rsidR="0073196C" w:rsidRPr="00D63030" w:rsidRDefault="0073196C" w:rsidP="00D514FD">
            <w:pPr>
              <w:jc w:val="both"/>
              <w:rPr>
                <w:rFonts w:ascii="Arial" w:hAnsi="Arial" w:cs="Arial"/>
                <w:sz w:val="20"/>
                <w:szCs w:val="20"/>
              </w:rPr>
            </w:pPr>
          </w:p>
          <w:p w14:paraId="6207B871" w14:textId="77777777" w:rsidR="0073196C" w:rsidRPr="00D63030" w:rsidRDefault="0073196C" w:rsidP="00D514FD">
            <w:pPr>
              <w:numPr>
                <w:ilvl w:val="0"/>
                <w:numId w:val="24"/>
              </w:numPr>
              <w:ind w:left="442" w:hanging="284"/>
              <w:jc w:val="both"/>
              <w:rPr>
                <w:rFonts w:ascii="Arial" w:hAnsi="Arial" w:cs="Arial"/>
                <w:sz w:val="20"/>
                <w:szCs w:val="20"/>
              </w:rPr>
            </w:pPr>
            <w:r w:rsidRPr="00D63030">
              <w:rPr>
                <w:rFonts w:ascii="Arial" w:hAnsi="Arial" w:cs="Arial"/>
                <w:sz w:val="20"/>
                <w:szCs w:val="20"/>
              </w:rPr>
              <w:t>Fomentar entre la población femenina la citología vaginal o Papanicolaou.</w:t>
            </w:r>
          </w:p>
          <w:p w14:paraId="5D3BA9CE" w14:textId="77777777" w:rsidR="0073196C" w:rsidRPr="00D63030" w:rsidRDefault="0073196C" w:rsidP="00D514FD">
            <w:pPr>
              <w:ind w:left="454" w:hanging="254"/>
              <w:jc w:val="both"/>
              <w:rPr>
                <w:rFonts w:ascii="Arial" w:hAnsi="Arial" w:cs="Arial"/>
                <w:sz w:val="20"/>
                <w:szCs w:val="20"/>
              </w:rPr>
            </w:pPr>
          </w:p>
          <w:p w14:paraId="54EE2D1C" w14:textId="77777777" w:rsidR="0073196C" w:rsidRPr="00D63030" w:rsidRDefault="0073196C" w:rsidP="00D514FD">
            <w:pPr>
              <w:numPr>
                <w:ilvl w:val="0"/>
                <w:numId w:val="24"/>
              </w:numPr>
              <w:ind w:left="454" w:hanging="254"/>
              <w:jc w:val="both"/>
              <w:rPr>
                <w:rFonts w:ascii="Arial" w:hAnsi="Arial" w:cs="Arial"/>
                <w:sz w:val="20"/>
                <w:szCs w:val="20"/>
              </w:rPr>
            </w:pPr>
            <w:r w:rsidRPr="00D63030">
              <w:rPr>
                <w:rFonts w:ascii="Arial" w:hAnsi="Arial" w:cs="Arial"/>
                <w:sz w:val="20"/>
                <w:szCs w:val="20"/>
              </w:rPr>
              <w:t>Promover la vacunación contra el virus del papiloma humano entre mujeres y hombres, a fin de disminuir los índices de esta enfermedad.</w:t>
            </w:r>
          </w:p>
          <w:p w14:paraId="50456CE1" w14:textId="77777777" w:rsidR="0073196C" w:rsidRPr="00D63030" w:rsidRDefault="0073196C" w:rsidP="00D514FD">
            <w:pPr>
              <w:ind w:left="454" w:hanging="254"/>
              <w:jc w:val="both"/>
              <w:rPr>
                <w:rFonts w:ascii="Arial" w:hAnsi="Arial" w:cs="Arial"/>
                <w:sz w:val="20"/>
                <w:szCs w:val="20"/>
              </w:rPr>
            </w:pPr>
          </w:p>
          <w:p w14:paraId="126EC830" w14:textId="77777777" w:rsidR="0073196C" w:rsidRPr="00D63030" w:rsidRDefault="0073196C" w:rsidP="00D514FD">
            <w:pPr>
              <w:numPr>
                <w:ilvl w:val="0"/>
                <w:numId w:val="24"/>
              </w:numPr>
              <w:ind w:left="454" w:hanging="254"/>
              <w:jc w:val="both"/>
              <w:rPr>
                <w:rFonts w:ascii="Arial" w:hAnsi="Arial" w:cs="Arial"/>
                <w:sz w:val="20"/>
                <w:szCs w:val="20"/>
              </w:rPr>
            </w:pPr>
            <w:r w:rsidRPr="00D63030">
              <w:rPr>
                <w:rFonts w:ascii="Arial" w:hAnsi="Arial" w:cs="Arial"/>
                <w:sz w:val="20"/>
                <w:szCs w:val="20"/>
              </w:rPr>
              <w:t>Asegurar un esquema de tratamiento en el primer nivel de atención, para las mujeres con procesos inflamatorios reportados en la citología vaginal o Papanicolaou.</w:t>
            </w:r>
          </w:p>
          <w:p w14:paraId="3F0281C0" w14:textId="77777777" w:rsidR="0073196C" w:rsidRPr="00D63030" w:rsidRDefault="0073196C" w:rsidP="00D514FD">
            <w:pPr>
              <w:ind w:left="1701" w:hanging="567"/>
              <w:jc w:val="both"/>
              <w:rPr>
                <w:rFonts w:ascii="Arial" w:hAnsi="Arial" w:cs="Arial"/>
                <w:sz w:val="20"/>
                <w:szCs w:val="20"/>
              </w:rPr>
            </w:pPr>
          </w:p>
          <w:p w14:paraId="5E3871F3" w14:textId="77777777" w:rsidR="0073196C" w:rsidRPr="00D63030" w:rsidRDefault="0073196C" w:rsidP="00D514FD">
            <w:pPr>
              <w:jc w:val="both"/>
              <w:rPr>
                <w:rFonts w:ascii="Arial" w:hAnsi="Arial" w:cs="Arial"/>
                <w:sz w:val="20"/>
                <w:szCs w:val="20"/>
              </w:rPr>
            </w:pPr>
            <w:r w:rsidRPr="00D63030">
              <w:rPr>
                <w:rFonts w:ascii="Arial" w:hAnsi="Arial" w:cs="Arial"/>
                <w:sz w:val="20"/>
                <w:szCs w:val="20"/>
              </w:rPr>
              <w:t>C) Para el Programa para la Atención de Cáncer de Próstata:</w:t>
            </w:r>
          </w:p>
          <w:p w14:paraId="367850E4" w14:textId="77777777" w:rsidR="0073196C" w:rsidRPr="00D63030" w:rsidRDefault="0073196C" w:rsidP="00D514FD">
            <w:pPr>
              <w:jc w:val="both"/>
              <w:rPr>
                <w:rFonts w:ascii="Arial" w:hAnsi="Arial" w:cs="Arial"/>
                <w:sz w:val="20"/>
                <w:szCs w:val="20"/>
              </w:rPr>
            </w:pPr>
          </w:p>
          <w:p w14:paraId="40C41DF5" w14:textId="77777777" w:rsidR="0073196C" w:rsidRDefault="0073196C" w:rsidP="00D514FD">
            <w:pPr>
              <w:pStyle w:val="Prrafodelista"/>
              <w:numPr>
                <w:ilvl w:val="0"/>
                <w:numId w:val="25"/>
              </w:numPr>
              <w:ind w:left="442" w:hanging="308"/>
              <w:jc w:val="both"/>
              <w:rPr>
                <w:rFonts w:ascii="Arial" w:hAnsi="Arial" w:cs="Arial"/>
                <w:sz w:val="20"/>
                <w:szCs w:val="20"/>
              </w:rPr>
            </w:pPr>
            <w:r w:rsidRPr="00D208E0">
              <w:rPr>
                <w:rFonts w:ascii="Arial" w:hAnsi="Arial" w:cs="Arial"/>
                <w:sz w:val="20"/>
                <w:szCs w:val="20"/>
              </w:rPr>
              <w:t xml:space="preserve">Promover la adopción de medidas de prevención </w:t>
            </w:r>
            <w:r w:rsidRPr="006E382D">
              <w:rPr>
                <w:rFonts w:ascii="Arial" w:hAnsi="Arial" w:cs="Arial"/>
                <w:b/>
                <w:bCs/>
                <w:i/>
                <w:iCs/>
                <w:sz w:val="20"/>
                <w:szCs w:val="20"/>
              </w:rPr>
              <w:t>desde la adolescencia en la población masculina.</w:t>
            </w:r>
            <w:r>
              <w:rPr>
                <w:rFonts w:ascii="Arial" w:hAnsi="Arial" w:cs="Arial"/>
                <w:sz w:val="20"/>
                <w:szCs w:val="20"/>
              </w:rPr>
              <w:t xml:space="preserve"> </w:t>
            </w:r>
          </w:p>
          <w:p w14:paraId="3EBE25C2" w14:textId="77777777" w:rsidR="0073196C" w:rsidRDefault="0073196C" w:rsidP="00D514FD">
            <w:pPr>
              <w:pStyle w:val="Prrafodelista"/>
              <w:ind w:left="454"/>
              <w:jc w:val="both"/>
              <w:rPr>
                <w:rFonts w:ascii="Arial" w:hAnsi="Arial" w:cs="Arial"/>
                <w:sz w:val="20"/>
                <w:szCs w:val="20"/>
              </w:rPr>
            </w:pPr>
          </w:p>
          <w:p w14:paraId="1FBB5094" w14:textId="77777777" w:rsidR="0073196C" w:rsidRPr="00D208E0" w:rsidRDefault="0073196C" w:rsidP="00D514FD">
            <w:pPr>
              <w:pStyle w:val="Prrafodelista"/>
              <w:numPr>
                <w:ilvl w:val="0"/>
                <w:numId w:val="25"/>
              </w:numPr>
              <w:ind w:left="454" w:hanging="295"/>
              <w:jc w:val="both"/>
              <w:rPr>
                <w:rFonts w:ascii="Arial" w:hAnsi="Arial" w:cs="Arial"/>
                <w:sz w:val="20"/>
                <w:szCs w:val="20"/>
              </w:rPr>
            </w:pPr>
            <w:r w:rsidRPr="00D208E0">
              <w:rPr>
                <w:rFonts w:ascii="Arial" w:hAnsi="Arial" w:cs="Arial"/>
                <w:sz w:val="20"/>
                <w:szCs w:val="20"/>
              </w:rPr>
              <w:t xml:space="preserve">Facilitar la detección oportuna, mediante </w:t>
            </w:r>
            <w:r w:rsidRPr="00D208E0">
              <w:rPr>
                <w:rFonts w:ascii="Arial" w:hAnsi="Arial" w:cs="Arial"/>
                <w:b/>
                <w:bCs/>
                <w:i/>
                <w:iCs/>
                <w:color w:val="000000"/>
                <w:sz w:val="20"/>
                <w:szCs w:val="20"/>
              </w:rPr>
              <w:t>pruebas de antígeno prostático específico</w:t>
            </w:r>
            <w:r w:rsidRPr="00D208E0">
              <w:rPr>
                <w:rFonts w:ascii="Arial" w:hAnsi="Arial" w:cs="Arial"/>
                <w:b/>
                <w:bCs/>
                <w:i/>
                <w:iCs/>
                <w:sz w:val="20"/>
                <w:szCs w:val="20"/>
              </w:rPr>
              <w:t xml:space="preserve"> en masculinos de 40 años en adelante.</w:t>
            </w:r>
          </w:p>
        </w:tc>
      </w:tr>
    </w:tbl>
    <w:p w14:paraId="3588AEB4" w14:textId="5CB67045" w:rsidR="009179E0" w:rsidRDefault="009179E0" w:rsidP="000C3646">
      <w:pPr>
        <w:tabs>
          <w:tab w:val="left" w:pos="939"/>
        </w:tabs>
        <w:autoSpaceDE w:val="0"/>
        <w:autoSpaceDN w:val="0"/>
        <w:adjustRightInd w:val="0"/>
        <w:spacing w:line="360" w:lineRule="auto"/>
        <w:jc w:val="both"/>
        <w:rPr>
          <w:rFonts w:ascii="Arial" w:hAnsi="Arial" w:cs="Arial"/>
          <w:color w:val="000000"/>
        </w:rPr>
      </w:pPr>
    </w:p>
    <w:p w14:paraId="7E6EA0BA" w14:textId="77777777" w:rsidR="00EF4188" w:rsidRPr="008263BC" w:rsidRDefault="00EF4188" w:rsidP="00EF4188">
      <w:pPr>
        <w:tabs>
          <w:tab w:val="left" w:pos="939"/>
        </w:tabs>
        <w:autoSpaceDE w:val="0"/>
        <w:autoSpaceDN w:val="0"/>
        <w:adjustRightInd w:val="0"/>
        <w:spacing w:line="360" w:lineRule="auto"/>
        <w:jc w:val="both"/>
        <w:rPr>
          <w:rFonts w:ascii="Arial" w:hAnsi="Arial" w:cs="Arial"/>
          <w:color w:val="000000"/>
        </w:rPr>
      </w:pPr>
      <w:r>
        <w:rPr>
          <w:rFonts w:ascii="Arial" w:hAnsi="Arial" w:cs="Arial"/>
          <w:color w:val="000000"/>
        </w:rPr>
        <w:t>Con estas acciones le damos cumplimiento al mandato de garantizar la salud, y al detectar oportunamente este tipo de enfermedades, como lo es el cáncer, contribuimos a una mejor calidad de vida en la población, tomando en cuenta que, en todos los casos, incluida la salud, invertir en la prevención es más redituable que en la atención, motivo por el que las y los invito a que, en su momento, nos unamos en la aprobación de este tipo de iniciativas que nos benefician a todos.</w:t>
      </w:r>
    </w:p>
    <w:p w14:paraId="0DF4FD09" w14:textId="77777777" w:rsidR="008263BC" w:rsidRPr="008263BC" w:rsidRDefault="008263BC" w:rsidP="008263BC">
      <w:pPr>
        <w:autoSpaceDE w:val="0"/>
        <w:autoSpaceDN w:val="0"/>
        <w:adjustRightInd w:val="0"/>
        <w:spacing w:line="360" w:lineRule="auto"/>
        <w:jc w:val="both"/>
        <w:rPr>
          <w:rFonts w:ascii="Arial" w:hAnsi="Arial" w:cs="Arial"/>
          <w:color w:val="000000"/>
        </w:rPr>
      </w:pPr>
      <w:r w:rsidRPr="008263BC">
        <w:rPr>
          <w:rFonts w:ascii="Arial" w:hAnsi="Arial" w:cs="Arial"/>
          <w:color w:val="000000"/>
        </w:rPr>
        <w:lastRenderedPageBreak/>
        <w:t>Por lo anteriormente expuesto y fundado, quien suscribe la presente iniciativa, propongo el siguiente proyecto de:</w:t>
      </w:r>
    </w:p>
    <w:p w14:paraId="0A9BF5D3" w14:textId="77777777" w:rsidR="008263BC" w:rsidRPr="008263BC" w:rsidRDefault="008263BC" w:rsidP="008263BC">
      <w:pPr>
        <w:pStyle w:val="Prrafodelista"/>
        <w:autoSpaceDE w:val="0"/>
        <w:autoSpaceDN w:val="0"/>
        <w:adjustRightInd w:val="0"/>
        <w:spacing w:line="360" w:lineRule="auto"/>
        <w:ind w:left="360"/>
        <w:jc w:val="both"/>
        <w:rPr>
          <w:rFonts w:ascii="Arial" w:hAnsi="Arial" w:cs="Arial"/>
          <w:color w:val="000000"/>
        </w:rPr>
      </w:pPr>
    </w:p>
    <w:p w14:paraId="1B20F400" w14:textId="77777777" w:rsidR="008263BC" w:rsidRPr="008263BC" w:rsidRDefault="008263BC" w:rsidP="008263BC">
      <w:pPr>
        <w:jc w:val="center"/>
        <w:rPr>
          <w:rFonts w:ascii="Arial" w:hAnsi="Arial" w:cs="Arial"/>
          <w:b/>
          <w:bCs/>
        </w:rPr>
      </w:pPr>
      <w:r w:rsidRPr="008263BC">
        <w:rPr>
          <w:rFonts w:ascii="Arial" w:hAnsi="Arial" w:cs="Arial"/>
          <w:b/>
          <w:bCs/>
        </w:rPr>
        <w:t>D E C R E T O</w:t>
      </w:r>
    </w:p>
    <w:p w14:paraId="7F7F8769" w14:textId="273A608F" w:rsidR="008263BC" w:rsidRPr="0033043E" w:rsidRDefault="008263BC" w:rsidP="008263BC">
      <w:pPr>
        <w:spacing w:line="360" w:lineRule="auto"/>
        <w:jc w:val="both"/>
        <w:rPr>
          <w:rFonts w:ascii="Arial" w:hAnsi="Arial" w:cs="Arial"/>
          <w:sz w:val="24"/>
          <w:szCs w:val="24"/>
        </w:rPr>
      </w:pPr>
      <w:r w:rsidRPr="008263BC">
        <w:rPr>
          <w:rFonts w:ascii="Arial" w:hAnsi="Arial" w:cs="Arial"/>
          <w:b/>
          <w:bCs/>
        </w:rPr>
        <w:t xml:space="preserve">ARTÍCULO </w:t>
      </w:r>
      <w:r w:rsidR="00446070">
        <w:rPr>
          <w:rFonts w:ascii="Arial" w:hAnsi="Arial" w:cs="Arial"/>
          <w:b/>
          <w:bCs/>
        </w:rPr>
        <w:t>ÚNICO</w:t>
      </w:r>
      <w:r w:rsidR="00446070" w:rsidRPr="008263BC">
        <w:rPr>
          <w:rFonts w:ascii="Arial" w:hAnsi="Arial" w:cs="Arial"/>
          <w:b/>
          <w:bCs/>
        </w:rPr>
        <w:t>. -</w:t>
      </w:r>
      <w:r w:rsidRPr="008263BC">
        <w:rPr>
          <w:rFonts w:ascii="Arial" w:hAnsi="Arial" w:cs="Arial"/>
        </w:rPr>
        <w:t xml:space="preserve"> Se </w:t>
      </w:r>
      <w:r w:rsidR="00F83CFE" w:rsidRPr="0033043E">
        <w:rPr>
          <w:rFonts w:ascii="Arial" w:hAnsi="Arial" w:cs="Arial"/>
        </w:rPr>
        <w:t>reforma</w:t>
      </w:r>
      <w:r w:rsidR="0033043E" w:rsidRPr="0033043E">
        <w:rPr>
          <w:rFonts w:ascii="Arial" w:hAnsi="Arial" w:cs="Arial"/>
        </w:rPr>
        <w:t>n</w:t>
      </w:r>
      <w:r w:rsidRPr="008263BC">
        <w:rPr>
          <w:rFonts w:ascii="Arial" w:hAnsi="Arial" w:cs="Arial"/>
        </w:rPr>
        <w:t xml:space="preserve"> </w:t>
      </w:r>
      <w:r w:rsidR="0033043E">
        <w:rPr>
          <w:rFonts w:ascii="Arial" w:hAnsi="Arial" w:cs="Arial"/>
        </w:rPr>
        <w:t>los</w:t>
      </w:r>
      <w:r w:rsidRPr="008263BC">
        <w:rPr>
          <w:rFonts w:ascii="Arial" w:hAnsi="Arial" w:cs="Arial"/>
        </w:rPr>
        <w:t xml:space="preserve"> artículo</w:t>
      </w:r>
      <w:r w:rsidR="0033043E">
        <w:rPr>
          <w:rFonts w:ascii="Arial" w:hAnsi="Arial" w:cs="Arial"/>
        </w:rPr>
        <w:t>s</w:t>
      </w:r>
      <w:r w:rsidR="00F83CFE">
        <w:rPr>
          <w:rFonts w:ascii="Arial" w:hAnsi="Arial" w:cs="Arial"/>
        </w:rPr>
        <w:t xml:space="preserve"> 214 en su párrafo tercero</w:t>
      </w:r>
      <w:r w:rsidR="0033043E">
        <w:rPr>
          <w:rFonts w:ascii="Arial" w:hAnsi="Arial" w:cs="Arial"/>
        </w:rPr>
        <w:t xml:space="preserve"> y 217 en </w:t>
      </w:r>
      <w:r w:rsidR="00EB6D53">
        <w:rPr>
          <w:rFonts w:ascii="Arial" w:hAnsi="Arial" w:cs="Arial"/>
        </w:rPr>
        <w:t>su inciso</w:t>
      </w:r>
      <w:r w:rsidR="0033043E">
        <w:rPr>
          <w:rFonts w:ascii="Arial" w:hAnsi="Arial" w:cs="Arial"/>
        </w:rPr>
        <w:t xml:space="preserve"> C) fracción primera; así como se adiciona </w:t>
      </w:r>
      <w:r w:rsidR="00F83CFE">
        <w:rPr>
          <w:rFonts w:ascii="Arial" w:hAnsi="Arial" w:cs="Arial"/>
        </w:rPr>
        <w:t>con tres fracciones y un cuarto párrafo</w:t>
      </w:r>
      <w:r w:rsidR="0033043E">
        <w:rPr>
          <w:rFonts w:ascii="Arial" w:hAnsi="Arial" w:cs="Arial"/>
        </w:rPr>
        <w:t xml:space="preserve"> al 214, y</w:t>
      </w:r>
      <w:r w:rsidR="00F83CFE">
        <w:rPr>
          <w:rFonts w:ascii="Arial" w:hAnsi="Arial" w:cs="Arial"/>
        </w:rPr>
        <w:t xml:space="preserve"> </w:t>
      </w:r>
      <w:r w:rsidR="0033043E">
        <w:rPr>
          <w:rFonts w:ascii="Arial" w:hAnsi="Arial" w:cs="Arial"/>
        </w:rPr>
        <w:t>con una fracción segunda al inciso C) d</w:t>
      </w:r>
      <w:r w:rsidR="00F83CFE">
        <w:rPr>
          <w:rFonts w:ascii="Arial" w:hAnsi="Arial" w:cs="Arial"/>
        </w:rPr>
        <w:t>el artículo 217</w:t>
      </w:r>
      <w:r w:rsidRPr="008263BC">
        <w:rPr>
          <w:rFonts w:ascii="Arial" w:hAnsi="Arial" w:cs="Arial"/>
        </w:rPr>
        <w:t xml:space="preserve">, </w:t>
      </w:r>
      <w:r w:rsidR="00F83CFE">
        <w:rPr>
          <w:rFonts w:ascii="Arial" w:hAnsi="Arial" w:cs="Arial"/>
        </w:rPr>
        <w:t xml:space="preserve">ambos de la Ley </w:t>
      </w:r>
      <w:r w:rsidR="0033043E">
        <w:rPr>
          <w:rFonts w:ascii="Arial" w:hAnsi="Arial" w:cs="Arial"/>
        </w:rPr>
        <w:t xml:space="preserve">Estatal de </w:t>
      </w:r>
      <w:r w:rsidR="0033043E" w:rsidRPr="0033043E">
        <w:rPr>
          <w:rFonts w:ascii="Arial" w:hAnsi="Arial" w:cs="Arial"/>
          <w:sz w:val="24"/>
          <w:szCs w:val="24"/>
        </w:rPr>
        <w:t xml:space="preserve">Salud, </w:t>
      </w:r>
      <w:r w:rsidRPr="0033043E">
        <w:rPr>
          <w:rFonts w:ascii="Arial" w:hAnsi="Arial" w:cs="Arial"/>
          <w:sz w:val="24"/>
          <w:szCs w:val="24"/>
        </w:rPr>
        <w:t xml:space="preserve">para quedar redactados de la siguiente manera: </w:t>
      </w:r>
    </w:p>
    <w:p w14:paraId="23806589" w14:textId="77777777" w:rsidR="006E382D" w:rsidRPr="0033043E" w:rsidRDefault="006E382D" w:rsidP="006E382D">
      <w:pPr>
        <w:autoSpaceDE w:val="0"/>
        <w:autoSpaceDN w:val="0"/>
        <w:adjustRightInd w:val="0"/>
        <w:spacing w:after="0" w:line="240" w:lineRule="auto"/>
        <w:jc w:val="both"/>
        <w:rPr>
          <w:rFonts w:ascii="Arial" w:hAnsi="Arial" w:cs="Arial"/>
          <w:color w:val="000000"/>
          <w:sz w:val="24"/>
          <w:szCs w:val="24"/>
        </w:rPr>
      </w:pPr>
      <w:r w:rsidRPr="0033043E">
        <w:rPr>
          <w:rFonts w:ascii="Arial" w:hAnsi="Arial" w:cs="Arial"/>
          <w:color w:val="000000"/>
          <w:sz w:val="24"/>
          <w:szCs w:val="24"/>
        </w:rPr>
        <w:t>Artículo 214. Los Programas para la Atención de Cánceres mamario, cérvico-uterino y de próstata, tienen como objeto la promoción, prevención, detección y tratamiento oportuno y especializado.</w:t>
      </w:r>
    </w:p>
    <w:p w14:paraId="0FC40281" w14:textId="77777777" w:rsidR="006E382D" w:rsidRPr="0033043E" w:rsidRDefault="006E382D" w:rsidP="006E382D">
      <w:pPr>
        <w:pStyle w:val="Prrafodelista"/>
        <w:autoSpaceDE w:val="0"/>
        <w:autoSpaceDN w:val="0"/>
        <w:adjustRightInd w:val="0"/>
        <w:spacing w:after="0" w:line="240" w:lineRule="auto"/>
        <w:jc w:val="both"/>
        <w:rPr>
          <w:rFonts w:ascii="Arial" w:hAnsi="Arial" w:cs="Arial"/>
          <w:color w:val="000000"/>
          <w:sz w:val="24"/>
          <w:szCs w:val="24"/>
        </w:rPr>
      </w:pPr>
    </w:p>
    <w:p w14:paraId="6DA0B825" w14:textId="77777777" w:rsidR="006E382D" w:rsidRPr="0033043E" w:rsidRDefault="006E382D" w:rsidP="006E382D">
      <w:pPr>
        <w:autoSpaceDE w:val="0"/>
        <w:autoSpaceDN w:val="0"/>
        <w:adjustRightInd w:val="0"/>
        <w:spacing w:after="0" w:line="240" w:lineRule="auto"/>
        <w:jc w:val="both"/>
        <w:rPr>
          <w:rFonts w:ascii="Arial" w:hAnsi="Arial" w:cs="Arial"/>
          <w:color w:val="000000"/>
          <w:sz w:val="24"/>
          <w:szCs w:val="24"/>
        </w:rPr>
      </w:pPr>
      <w:r w:rsidRPr="0033043E">
        <w:rPr>
          <w:rFonts w:ascii="Arial" w:hAnsi="Arial" w:cs="Arial"/>
          <w:color w:val="000000"/>
          <w:sz w:val="24"/>
          <w:szCs w:val="24"/>
        </w:rPr>
        <w:t xml:space="preserve">Se procurará la gratuidad y permanencia de estos programas; así como los de tratamiento tanatológico, psicológico y psiquiátrico de las personas diagnosticadas durante el proceso de estos padecimientos. </w:t>
      </w:r>
    </w:p>
    <w:p w14:paraId="49C566DE" w14:textId="77777777" w:rsidR="006E382D" w:rsidRPr="0033043E" w:rsidRDefault="006E382D" w:rsidP="006E382D">
      <w:pPr>
        <w:pStyle w:val="Prrafodelista"/>
        <w:autoSpaceDE w:val="0"/>
        <w:autoSpaceDN w:val="0"/>
        <w:adjustRightInd w:val="0"/>
        <w:spacing w:after="0" w:line="240" w:lineRule="auto"/>
        <w:jc w:val="both"/>
        <w:rPr>
          <w:rFonts w:ascii="Arial" w:hAnsi="Arial" w:cs="Arial"/>
          <w:color w:val="000000"/>
          <w:sz w:val="24"/>
          <w:szCs w:val="24"/>
        </w:rPr>
      </w:pPr>
    </w:p>
    <w:p w14:paraId="35081D34" w14:textId="77777777" w:rsidR="006E382D" w:rsidRPr="0033043E" w:rsidRDefault="006E382D" w:rsidP="006E382D">
      <w:pPr>
        <w:pStyle w:val="Prrafodelista"/>
        <w:autoSpaceDE w:val="0"/>
        <w:autoSpaceDN w:val="0"/>
        <w:adjustRightInd w:val="0"/>
        <w:ind w:left="0"/>
        <w:jc w:val="both"/>
        <w:rPr>
          <w:rFonts w:ascii="Arial" w:hAnsi="Arial" w:cs="Arial"/>
          <w:color w:val="000000"/>
          <w:sz w:val="24"/>
          <w:szCs w:val="24"/>
        </w:rPr>
      </w:pPr>
      <w:r w:rsidRPr="0033043E">
        <w:rPr>
          <w:rFonts w:ascii="Arial" w:hAnsi="Arial" w:cs="Arial"/>
          <w:b/>
          <w:bCs/>
          <w:i/>
          <w:iCs/>
          <w:color w:val="000000"/>
          <w:sz w:val="24"/>
          <w:szCs w:val="24"/>
        </w:rPr>
        <w:t>La</w:t>
      </w:r>
      <w:r w:rsidRPr="0033043E">
        <w:rPr>
          <w:rFonts w:ascii="Arial" w:hAnsi="Arial" w:cs="Arial"/>
          <w:color w:val="000000"/>
          <w:sz w:val="24"/>
          <w:szCs w:val="24"/>
        </w:rPr>
        <w:t xml:space="preserve"> </w:t>
      </w:r>
      <w:r w:rsidRPr="0033043E">
        <w:rPr>
          <w:rFonts w:ascii="Arial" w:hAnsi="Arial" w:cs="Arial"/>
          <w:b/>
          <w:bCs/>
          <w:i/>
          <w:iCs/>
          <w:color w:val="000000"/>
          <w:sz w:val="24"/>
          <w:szCs w:val="24"/>
        </w:rPr>
        <w:t>Secretaría contará con los siguientes programas permanentes para la detección oportuna de</w:t>
      </w:r>
      <w:r w:rsidRPr="0033043E">
        <w:rPr>
          <w:rFonts w:ascii="Arial" w:hAnsi="Arial" w:cs="Arial"/>
          <w:color w:val="000000"/>
          <w:sz w:val="24"/>
          <w:szCs w:val="24"/>
        </w:rPr>
        <w:t>:</w:t>
      </w:r>
    </w:p>
    <w:p w14:paraId="13552378" w14:textId="77777777" w:rsidR="006E382D" w:rsidRPr="0033043E" w:rsidRDefault="006E382D" w:rsidP="006E382D">
      <w:pPr>
        <w:pStyle w:val="Prrafodelista"/>
        <w:autoSpaceDE w:val="0"/>
        <w:autoSpaceDN w:val="0"/>
        <w:adjustRightInd w:val="0"/>
        <w:ind w:left="0"/>
        <w:jc w:val="both"/>
        <w:rPr>
          <w:rFonts w:ascii="Arial" w:hAnsi="Arial" w:cs="Arial"/>
          <w:color w:val="000000"/>
          <w:sz w:val="24"/>
          <w:szCs w:val="24"/>
        </w:rPr>
      </w:pPr>
    </w:p>
    <w:p w14:paraId="443E6253" w14:textId="77777777" w:rsidR="006E382D" w:rsidRPr="0033043E" w:rsidRDefault="006E382D" w:rsidP="006E382D">
      <w:pPr>
        <w:pStyle w:val="Prrafodelista"/>
        <w:numPr>
          <w:ilvl w:val="0"/>
          <w:numId w:val="26"/>
        </w:numPr>
        <w:autoSpaceDE w:val="0"/>
        <w:autoSpaceDN w:val="0"/>
        <w:adjustRightInd w:val="0"/>
        <w:jc w:val="both"/>
        <w:rPr>
          <w:rFonts w:ascii="Arial" w:hAnsi="Arial" w:cs="Arial"/>
          <w:b/>
          <w:bCs/>
          <w:i/>
          <w:iCs/>
          <w:color w:val="000000"/>
          <w:sz w:val="24"/>
          <w:szCs w:val="24"/>
        </w:rPr>
      </w:pPr>
      <w:r w:rsidRPr="0033043E">
        <w:rPr>
          <w:rFonts w:ascii="Arial" w:hAnsi="Arial" w:cs="Arial"/>
          <w:b/>
          <w:bCs/>
          <w:i/>
          <w:iCs/>
          <w:color w:val="000000"/>
          <w:sz w:val="24"/>
          <w:szCs w:val="24"/>
        </w:rPr>
        <w:t xml:space="preserve">Cáncer de mama, efectuando estudios de mastografías. </w:t>
      </w:r>
    </w:p>
    <w:p w14:paraId="284ED8AE" w14:textId="77777777" w:rsidR="006E382D" w:rsidRPr="0033043E" w:rsidRDefault="006E382D" w:rsidP="006E382D">
      <w:pPr>
        <w:pStyle w:val="Prrafodelista"/>
        <w:autoSpaceDE w:val="0"/>
        <w:autoSpaceDN w:val="0"/>
        <w:adjustRightInd w:val="0"/>
        <w:ind w:hanging="360"/>
        <w:jc w:val="both"/>
        <w:rPr>
          <w:rFonts w:ascii="Arial" w:hAnsi="Arial" w:cs="Arial"/>
          <w:b/>
          <w:bCs/>
          <w:i/>
          <w:iCs/>
          <w:color w:val="000000"/>
          <w:sz w:val="24"/>
          <w:szCs w:val="24"/>
        </w:rPr>
      </w:pPr>
    </w:p>
    <w:p w14:paraId="73DB4C78" w14:textId="77777777" w:rsidR="006E382D" w:rsidRPr="0033043E" w:rsidRDefault="006E382D" w:rsidP="006E382D">
      <w:pPr>
        <w:pStyle w:val="Prrafodelista"/>
        <w:numPr>
          <w:ilvl w:val="0"/>
          <w:numId w:val="26"/>
        </w:numPr>
        <w:autoSpaceDE w:val="0"/>
        <w:autoSpaceDN w:val="0"/>
        <w:adjustRightInd w:val="0"/>
        <w:jc w:val="both"/>
        <w:rPr>
          <w:rFonts w:ascii="Arial" w:hAnsi="Arial" w:cs="Arial"/>
          <w:b/>
          <w:bCs/>
          <w:i/>
          <w:iCs/>
          <w:color w:val="000000"/>
          <w:sz w:val="24"/>
          <w:szCs w:val="24"/>
        </w:rPr>
      </w:pPr>
      <w:r w:rsidRPr="0033043E">
        <w:rPr>
          <w:rFonts w:ascii="Arial" w:hAnsi="Arial" w:cs="Arial"/>
          <w:b/>
          <w:bCs/>
          <w:i/>
          <w:iCs/>
          <w:color w:val="000000"/>
          <w:sz w:val="24"/>
          <w:szCs w:val="24"/>
        </w:rPr>
        <w:t>Cáncer Cérvico-uterino, aplicando vacunas contra el virus del papiloma humano entre mujeres y hombres.</w:t>
      </w:r>
    </w:p>
    <w:p w14:paraId="3F119FD0" w14:textId="77777777" w:rsidR="006E382D" w:rsidRPr="0033043E" w:rsidRDefault="006E382D" w:rsidP="006E382D">
      <w:pPr>
        <w:pStyle w:val="Prrafodelista"/>
        <w:ind w:hanging="360"/>
        <w:jc w:val="both"/>
        <w:rPr>
          <w:rFonts w:ascii="Arial" w:hAnsi="Arial" w:cs="Arial"/>
          <w:b/>
          <w:bCs/>
          <w:i/>
          <w:iCs/>
          <w:color w:val="000000"/>
          <w:sz w:val="24"/>
          <w:szCs w:val="24"/>
        </w:rPr>
      </w:pPr>
    </w:p>
    <w:p w14:paraId="222CD118" w14:textId="77777777" w:rsidR="006E382D" w:rsidRPr="0033043E" w:rsidRDefault="006E382D" w:rsidP="006E382D">
      <w:pPr>
        <w:pStyle w:val="Prrafodelista"/>
        <w:numPr>
          <w:ilvl w:val="0"/>
          <w:numId w:val="26"/>
        </w:numPr>
        <w:autoSpaceDE w:val="0"/>
        <w:autoSpaceDN w:val="0"/>
        <w:adjustRightInd w:val="0"/>
        <w:jc w:val="both"/>
        <w:rPr>
          <w:rFonts w:ascii="Arial" w:hAnsi="Arial" w:cs="Arial"/>
          <w:b/>
          <w:bCs/>
          <w:i/>
          <w:iCs/>
          <w:color w:val="000000"/>
          <w:sz w:val="24"/>
          <w:szCs w:val="24"/>
        </w:rPr>
      </w:pPr>
      <w:r w:rsidRPr="0033043E">
        <w:rPr>
          <w:rFonts w:ascii="Arial" w:hAnsi="Arial" w:cs="Arial"/>
          <w:b/>
          <w:bCs/>
          <w:i/>
          <w:iCs/>
          <w:color w:val="000000"/>
          <w:sz w:val="24"/>
          <w:szCs w:val="24"/>
        </w:rPr>
        <w:t>Cáncer de Próstata, realizando pruebas de antígeno prostático específico.</w:t>
      </w:r>
    </w:p>
    <w:p w14:paraId="2C5E5A17" w14:textId="77777777" w:rsidR="006E382D" w:rsidRPr="0033043E" w:rsidRDefault="006E382D" w:rsidP="006E382D">
      <w:pPr>
        <w:pStyle w:val="Prrafodelista"/>
        <w:autoSpaceDE w:val="0"/>
        <w:autoSpaceDN w:val="0"/>
        <w:adjustRightInd w:val="0"/>
        <w:ind w:left="0"/>
        <w:jc w:val="both"/>
        <w:rPr>
          <w:rFonts w:ascii="Arial" w:hAnsi="Arial" w:cs="Arial"/>
          <w:b/>
          <w:bCs/>
          <w:i/>
          <w:iCs/>
          <w:color w:val="000000"/>
          <w:sz w:val="24"/>
          <w:szCs w:val="24"/>
        </w:rPr>
      </w:pPr>
    </w:p>
    <w:p w14:paraId="492EF740" w14:textId="7D16F521" w:rsidR="008263BC" w:rsidRPr="0033043E" w:rsidRDefault="006E382D" w:rsidP="006E382D">
      <w:pPr>
        <w:jc w:val="both"/>
        <w:rPr>
          <w:rFonts w:ascii="Arial" w:hAnsi="Arial" w:cs="Arial"/>
          <w:color w:val="000000"/>
          <w:sz w:val="24"/>
          <w:szCs w:val="24"/>
        </w:rPr>
      </w:pPr>
      <w:r w:rsidRPr="0033043E">
        <w:rPr>
          <w:rFonts w:ascii="Arial" w:hAnsi="Arial" w:cs="Arial"/>
          <w:b/>
          <w:bCs/>
          <w:i/>
          <w:iCs/>
          <w:color w:val="000000"/>
          <w:sz w:val="24"/>
          <w:szCs w:val="24"/>
        </w:rPr>
        <w:t xml:space="preserve">Estos programas se llevarán de forma gratuita entre la población no derechohabiente de servicios médicos de salud, por lo que </w:t>
      </w:r>
      <w:r w:rsidRPr="0033043E">
        <w:rPr>
          <w:rFonts w:ascii="Arial" w:hAnsi="Arial" w:cs="Arial"/>
          <w:color w:val="000000"/>
          <w:sz w:val="24"/>
          <w:szCs w:val="24"/>
        </w:rPr>
        <w:t>deberá incluirlo anualmente en su presupuesto conforme a lo establecido por el artículo 21 de la Ley de Presupuesto de Egresos, Contabilidad Gubernamental y Gasto Público del Estado de Chihuahua.</w:t>
      </w:r>
    </w:p>
    <w:p w14:paraId="102E0B20" w14:textId="77777777" w:rsidR="006E382D" w:rsidRPr="0033043E" w:rsidRDefault="006E382D" w:rsidP="006E382D">
      <w:pPr>
        <w:spacing w:line="240" w:lineRule="auto"/>
        <w:jc w:val="both"/>
        <w:rPr>
          <w:rFonts w:ascii="Arial" w:hAnsi="Arial" w:cs="Arial"/>
          <w:sz w:val="24"/>
          <w:szCs w:val="24"/>
        </w:rPr>
      </w:pPr>
      <w:r w:rsidRPr="0033043E">
        <w:rPr>
          <w:rFonts w:ascii="Arial" w:hAnsi="Arial" w:cs="Arial"/>
          <w:b/>
          <w:sz w:val="24"/>
          <w:szCs w:val="24"/>
        </w:rPr>
        <w:lastRenderedPageBreak/>
        <w:t>Artículo 217.</w:t>
      </w:r>
      <w:r w:rsidRPr="0033043E">
        <w:rPr>
          <w:rFonts w:ascii="Arial" w:hAnsi="Arial" w:cs="Arial"/>
          <w:sz w:val="24"/>
          <w:szCs w:val="24"/>
        </w:rPr>
        <w:t xml:space="preserve"> Para cumplir con las disposiciones anteriores, la Secretaría deberá: </w:t>
      </w:r>
    </w:p>
    <w:p w14:paraId="6F242D48" w14:textId="66578545" w:rsidR="006E382D" w:rsidRPr="0033043E" w:rsidRDefault="006E382D" w:rsidP="006E382D">
      <w:pPr>
        <w:spacing w:line="240" w:lineRule="auto"/>
        <w:jc w:val="both"/>
        <w:rPr>
          <w:rFonts w:ascii="Arial" w:hAnsi="Arial" w:cs="Arial"/>
          <w:sz w:val="24"/>
          <w:szCs w:val="24"/>
        </w:rPr>
      </w:pPr>
      <w:r w:rsidRPr="0033043E">
        <w:rPr>
          <w:rFonts w:ascii="Arial" w:hAnsi="Arial" w:cs="Arial"/>
          <w:sz w:val="24"/>
          <w:szCs w:val="24"/>
        </w:rPr>
        <w:t>A) ………….:</w:t>
      </w:r>
    </w:p>
    <w:p w14:paraId="59EA0CF4" w14:textId="6E45BBB7" w:rsidR="006E382D" w:rsidRPr="0033043E" w:rsidRDefault="006E382D" w:rsidP="006E382D">
      <w:pPr>
        <w:spacing w:line="240" w:lineRule="auto"/>
        <w:ind w:left="142"/>
        <w:jc w:val="both"/>
        <w:rPr>
          <w:rFonts w:ascii="Arial" w:hAnsi="Arial" w:cs="Arial"/>
          <w:sz w:val="24"/>
          <w:szCs w:val="24"/>
        </w:rPr>
      </w:pPr>
      <w:r w:rsidRPr="0033043E">
        <w:rPr>
          <w:rFonts w:ascii="Arial" w:hAnsi="Arial" w:cs="Arial"/>
          <w:sz w:val="24"/>
          <w:szCs w:val="24"/>
        </w:rPr>
        <w:t>I y II …….</w:t>
      </w:r>
    </w:p>
    <w:p w14:paraId="65A09472" w14:textId="1D413DF5" w:rsidR="006E382D" w:rsidRPr="0033043E" w:rsidRDefault="006E382D" w:rsidP="006E382D">
      <w:pPr>
        <w:spacing w:line="240" w:lineRule="auto"/>
        <w:jc w:val="both"/>
        <w:rPr>
          <w:rFonts w:ascii="Arial" w:hAnsi="Arial" w:cs="Arial"/>
          <w:sz w:val="24"/>
          <w:szCs w:val="24"/>
        </w:rPr>
      </w:pPr>
      <w:r w:rsidRPr="0033043E">
        <w:rPr>
          <w:rFonts w:ascii="Arial" w:hAnsi="Arial" w:cs="Arial"/>
          <w:sz w:val="24"/>
          <w:szCs w:val="24"/>
        </w:rPr>
        <w:t>B) ………….:</w:t>
      </w:r>
    </w:p>
    <w:p w14:paraId="5C6BCA7B" w14:textId="30A35DD9" w:rsidR="006E382D" w:rsidRPr="0033043E" w:rsidRDefault="006E382D" w:rsidP="006E382D">
      <w:pPr>
        <w:spacing w:line="240" w:lineRule="auto"/>
        <w:jc w:val="both"/>
        <w:rPr>
          <w:rFonts w:ascii="Arial" w:hAnsi="Arial" w:cs="Arial"/>
          <w:sz w:val="24"/>
          <w:szCs w:val="24"/>
        </w:rPr>
      </w:pPr>
      <w:r w:rsidRPr="0033043E">
        <w:rPr>
          <w:rFonts w:ascii="Arial" w:hAnsi="Arial" w:cs="Arial"/>
          <w:sz w:val="24"/>
          <w:szCs w:val="24"/>
        </w:rPr>
        <w:t>I a III…………</w:t>
      </w:r>
    </w:p>
    <w:p w14:paraId="202AF74F" w14:textId="77777777" w:rsidR="006E382D" w:rsidRPr="0033043E" w:rsidRDefault="006E382D" w:rsidP="006E382D">
      <w:pPr>
        <w:spacing w:line="240" w:lineRule="auto"/>
        <w:jc w:val="both"/>
        <w:rPr>
          <w:rFonts w:ascii="Arial" w:hAnsi="Arial" w:cs="Arial"/>
          <w:sz w:val="24"/>
          <w:szCs w:val="24"/>
        </w:rPr>
      </w:pPr>
      <w:r w:rsidRPr="0033043E">
        <w:rPr>
          <w:rFonts w:ascii="Arial" w:hAnsi="Arial" w:cs="Arial"/>
          <w:sz w:val="24"/>
          <w:szCs w:val="24"/>
        </w:rPr>
        <w:t>C) Para el Programa para la Atención de Cáncer de Próstata:</w:t>
      </w:r>
    </w:p>
    <w:p w14:paraId="0794EB03" w14:textId="77777777" w:rsidR="006E382D" w:rsidRPr="0033043E" w:rsidRDefault="006E382D" w:rsidP="006E382D">
      <w:pPr>
        <w:pStyle w:val="Prrafodelista"/>
        <w:numPr>
          <w:ilvl w:val="0"/>
          <w:numId w:val="28"/>
        </w:numPr>
        <w:ind w:left="426" w:hanging="324"/>
        <w:jc w:val="both"/>
        <w:rPr>
          <w:rFonts w:ascii="Arial" w:hAnsi="Arial" w:cs="Arial"/>
          <w:sz w:val="24"/>
          <w:szCs w:val="24"/>
        </w:rPr>
      </w:pPr>
      <w:r w:rsidRPr="0033043E">
        <w:rPr>
          <w:rFonts w:ascii="Arial" w:hAnsi="Arial" w:cs="Arial"/>
          <w:sz w:val="24"/>
          <w:szCs w:val="24"/>
        </w:rPr>
        <w:t xml:space="preserve">Promover la adopción de medidas de prevención </w:t>
      </w:r>
      <w:r w:rsidRPr="0033043E">
        <w:rPr>
          <w:rFonts w:ascii="Arial" w:hAnsi="Arial" w:cs="Arial"/>
          <w:b/>
          <w:bCs/>
          <w:i/>
          <w:iCs/>
          <w:sz w:val="24"/>
          <w:szCs w:val="24"/>
        </w:rPr>
        <w:t>desde la adolescencia en la población masculina.</w:t>
      </w:r>
      <w:r w:rsidRPr="0033043E">
        <w:rPr>
          <w:rFonts w:ascii="Arial" w:hAnsi="Arial" w:cs="Arial"/>
          <w:sz w:val="24"/>
          <w:szCs w:val="24"/>
        </w:rPr>
        <w:t xml:space="preserve"> </w:t>
      </w:r>
    </w:p>
    <w:p w14:paraId="1CED5DDE" w14:textId="77777777" w:rsidR="006E382D" w:rsidRPr="0033043E" w:rsidRDefault="006E382D" w:rsidP="006E382D">
      <w:pPr>
        <w:pStyle w:val="Prrafodelista"/>
        <w:ind w:left="426"/>
        <w:jc w:val="both"/>
        <w:rPr>
          <w:rFonts w:ascii="Arial" w:hAnsi="Arial" w:cs="Arial"/>
          <w:sz w:val="24"/>
          <w:szCs w:val="24"/>
        </w:rPr>
      </w:pPr>
    </w:p>
    <w:p w14:paraId="31F36D67" w14:textId="77088543" w:rsidR="006E382D" w:rsidRPr="0033043E" w:rsidRDefault="006E382D" w:rsidP="006E382D">
      <w:pPr>
        <w:pStyle w:val="Prrafodelista"/>
        <w:numPr>
          <w:ilvl w:val="0"/>
          <w:numId w:val="28"/>
        </w:numPr>
        <w:ind w:left="426" w:hanging="324"/>
        <w:jc w:val="both"/>
        <w:rPr>
          <w:rFonts w:ascii="Arial" w:hAnsi="Arial" w:cs="Arial"/>
          <w:b/>
          <w:bCs/>
          <w:i/>
          <w:iCs/>
          <w:sz w:val="24"/>
          <w:szCs w:val="24"/>
        </w:rPr>
      </w:pPr>
      <w:r w:rsidRPr="0033043E">
        <w:rPr>
          <w:rFonts w:ascii="Arial" w:hAnsi="Arial" w:cs="Arial"/>
          <w:b/>
          <w:bCs/>
          <w:i/>
          <w:iCs/>
          <w:sz w:val="24"/>
          <w:szCs w:val="24"/>
        </w:rPr>
        <w:t xml:space="preserve">Facilitar la detección oportuna, mediante </w:t>
      </w:r>
      <w:r w:rsidRPr="0033043E">
        <w:rPr>
          <w:rFonts w:ascii="Arial" w:hAnsi="Arial" w:cs="Arial"/>
          <w:b/>
          <w:bCs/>
          <w:i/>
          <w:iCs/>
          <w:color w:val="000000"/>
          <w:sz w:val="24"/>
          <w:szCs w:val="24"/>
        </w:rPr>
        <w:t>pruebas de antígeno prostático específico</w:t>
      </w:r>
      <w:r w:rsidRPr="0033043E">
        <w:rPr>
          <w:rFonts w:ascii="Arial" w:hAnsi="Arial" w:cs="Arial"/>
          <w:b/>
          <w:bCs/>
          <w:i/>
          <w:iCs/>
          <w:sz w:val="24"/>
          <w:szCs w:val="24"/>
        </w:rPr>
        <w:t xml:space="preserve"> en masculinos de 40 años en adelante.</w:t>
      </w:r>
    </w:p>
    <w:p w14:paraId="10B02763" w14:textId="77777777" w:rsidR="006E382D" w:rsidRPr="0033043E" w:rsidRDefault="006E382D" w:rsidP="006E382D">
      <w:pPr>
        <w:pStyle w:val="Prrafodelista"/>
        <w:rPr>
          <w:rFonts w:ascii="Arial" w:hAnsi="Arial" w:cs="Arial"/>
          <w:b/>
          <w:bCs/>
          <w:i/>
          <w:iCs/>
          <w:sz w:val="24"/>
          <w:szCs w:val="24"/>
        </w:rPr>
      </w:pPr>
    </w:p>
    <w:p w14:paraId="29D0409F" w14:textId="77777777" w:rsidR="008263BC" w:rsidRPr="0033043E" w:rsidRDefault="008263BC" w:rsidP="008263BC">
      <w:pPr>
        <w:jc w:val="center"/>
        <w:rPr>
          <w:rFonts w:ascii="Arial" w:hAnsi="Arial" w:cs="Arial"/>
          <w:b/>
          <w:bCs/>
          <w:sz w:val="24"/>
          <w:szCs w:val="24"/>
        </w:rPr>
      </w:pPr>
      <w:r w:rsidRPr="0033043E">
        <w:rPr>
          <w:rFonts w:ascii="Arial" w:hAnsi="Arial" w:cs="Arial"/>
          <w:b/>
          <w:bCs/>
          <w:sz w:val="24"/>
          <w:szCs w:val="24"/>
        </w:rPr>
        <w:t>TRANSITORIOS</w:t>
      </w:r>
    </w:p>
    <w:p w14:paraId="3A5A7BFA" w14:textId="77777777" w:rsidR="008263BC" w:rsidRPr="008263BC" w:rsidRDefault="008263BC" w:rsidP="008263BC">
      <w:pPr>
        <w:jc w:val="both"/>
        <w:rPr>
          <w:rFonts w:ascii="Arial" w:hAnsi="Arial" w:cs="Arial"/>
        </w:rPr>
      </w:pPr>
      <w:r w:rsidRPr="008263BC">
        <w:rPr>
          <w:rFonts w:ascii="Arial" w:hAnsi="Arial" w:cs="Arial"/>
          <w:b/>
          <w:bCs/>
        </w:rPr>
        <w:t xml:space="preserve">ARTÍCULO </w:t>
      </w:r>
      <w:proofErr w:type="gramStart"/>
      <w:r w:rsidRPr="008263BC">
        <w:rPr>
          <w:rFonts w:ascii="Arial" w:hAnsi="Arial" w:cs="Arial"/>
          <w:b/>
          <w:bCs/>
        </w:rPr>
        <w:t>ÚNICO.-</w:t>
      </w:r>
      <w:proofErr w:type="gramEnd"/>
      <w:r w:rsidRPr="008263BC">
        <w:rPr>
          <w:rFonts w:ascii="Arial" w:hAnsi="Arial" w:cs="Arial"/>
          <w:b/>
          <w:bCs/>
        </w:rPr>
        <w:t xml:space="preserve"> </w:t>
      </w:r>
      <w:r w:rsidRPr="008263BC">
        <w:rPr>
          <w:rFonts w:ascii="Arial" w:hAnsi="Arial" w:cs="Arial"/>
        </w:rPr>
        <w:t xml:space="preserve">El presente Decreto entrará en vigor al día siguiente de su publicación en el Periódico Oficial del Estado. </w:t>
      </w:r>
    </w:p>
    <w:p w14:paraId="538C1194" w14:textId="77777777" w:rsidR="008263BC" w:rsidRPr="008263BC" w:rsidRDefault="008263BC" w:rsidP="008263BC">
      <w:pPr>
        <w:autoSpaceDE w:val="0"/>
        <w:autoSpaceDN w:val="0"/>
        <w:adjustRightInd w:val="0"/>
        <w:spacing w:line="360" w:lineRule="auto"/>
        <w:jc w:val="both"/>
        <w:rPr>
          <w:rFonts w:ascii="Arial" w:hAnsi="Arial" w:cs="Arial"/>
          <w:color w:val="000000"/>
        </w:rPr>
      </w:pPr>
      <w:proofErr w:type="gramStart"/>
      <w:r w:rsidRPr="008263BC">
        <w:rPr>
          <w:rFonts w:ascii="Arial" w:hAnsi="Arial" w:cs="Arial"/>
          <w:color w:val="000000"/>
        </w:rPr>
        <w:t>ECONÓMICO.-</w:t>
      </w:r>
      <w:proofErr w:type="gramEnd"/>
      <w:r w:rsidRPr="008263BC">
        <w:rPr>
          <w:rFonts w:ascii="Arial" w:hAnsi="Arial" w:cs="Arial"/>
          <w:color w:val="000000"/>
        </w:rPr>
        <w:t xml:space="preserve"> Aprobado que sea, túrnese a la Secretaría para que elabore la Minuta de Decreto, en los términos en que deba publicarse. </w:t>
      </w:r>
    </w:p>
    <w:p w14:paraId="3F8B46AA" w14:textId="7DF2F8CD" w:rsidR="008263BC" w:rsidRDefault="008263BC" w:rsidP="0086395C">
      <w:pPr>
        <w:autoSpaceDE w:val="0"/>
        <w:autoSpaceDN w:val="0"/>
        <w:adjustRightInd w:val="0"/>
        <w:spacing w:after="0" w:line="360" w:lineRule="auto"/>
        <w:jc w:val="both"/>
        <w:rPr>
          <w:rFonts w:ascii="Arial" w:hAnsi="Arial" w:cs="Arial"/>
          <w:color w:val="000000"/>
        </w:rPr>
      </w:pPr>
      <w:r w:rsidRPr="008263BC">
        <w:rPr>
          <w:rFonts w:ascii="Arial" w:hAnsi="Arial" w:cs="Arial"/>
          <w:color w:val="000000"/>
        </w:rPr>
        <w:t xml:space="preserve">DADO en el Recinto Oficial del Poder Legislativo, en la Ciudad de Chihuahua, Chih., a los </w:t>
      </w:r>
      <w:r w:rsidR="0086395C">
        <w:rPr>
          <w:rFonts w:ascii="Arial" w:hAnsi="Arial" w:cs="Arial"/>
          <w:color w:val="000000"/>
        </w:rPr>
        <w:t>21</w:t>
      </w:r>
      <w:r w:rsidRPr="008263BC">
        <w:rPr>
          <w:rFonts w:ascii="Arial" w:hAnsi="Arial" w:cs="Arial"/>
          <w:b/>
          <w:bCs/>
          <w:color w:val="000000"/>
        </w:rPr>
        <w:t xml:space="preserve"> </w:t>
      </w:r>
      <w:r w:rsidRPr="008263BC">
        <w:rPr>
          <w:rFonts w:ascii="Arial" w:hAnsi="Arial" w:cs="Arial"/>
          <w:color w:val="000000"/>
        </w:rPr>
        <w:t xml:space="preserve">días del mes de </w:t>
      </w:r>
      <w:r w:rsidR="0086395C">
        <w:rPr>
          <w:rFonts w:ascii="Arial" w:hAnsi="Arial" w:cs="Arial"/>
          <w:color w:val="000000"/>
        </w:rPr>
        <w:t>noviembre</w:t>
      </w:r>
      <w:r w:rsidRPr="008263BC">
        <w:rPr>
          <w:rFonts w:ascii="Arial" w:hAnsi="Arial" w:cs="Arial"/>
          <w:color w:val="000000"/>
        </w:rPr>
        <w:t xml:space="preserve"> del año </w:t>
      </w:r>
      <w:r w:rsidR="0086395C">
        <w:rPr>
          <w:rFonts w:ascii="Arial" w:hAnsi="Arial" w:cs="Arial"/>
          <w:color w:val="000000"/>
        </w:rPr>
        <w:t>2024</w:t>
      </w:r>
      <w:r w:rsidRPr="008263BC">
        <w:rPr>
          <w:rFonts w:ascii="Arial" w:hAnsi="Arial" w:cs="Arial"/>
          <w:color w:val="000000"/>
        </w:rPr>
        <w:t>.</w:t>
      </w:r>
    </w:p>
    <w:p w14:paraId="546B3605" w14:textId="77777777" w:rsidR="0086395C" w:rsidRPr="008263BC" w:rsidRDefault="0086395C" w:rsidP="0086395C">
      <w:pPr>
        <w:autoSpaceDE w:val="0"/>
        <w:autoSpaceDN w:val="0"/>
        <w:adjustRightInd w:val="0"/>
        <w:spacing w:after="0" w:line="360" w:lineRule="auto"/>
        <w:jc w:val="both"/>
        <w:rPr>
          <w:rFonts w:ascii="Arial" w:hAnsi="Arial" w:cs="Arial"/>
          <w:color w:val="000000"/>
        </w:rPr>
      </w:pPr>
    </w:p>
    <w:p w14:paraId="390979DB" w14:textId="5D22B0D0" w:rsidR="00C3117B" w:rsidRPr="008263BC" w:rsidRDefault="00C3117B" w:rsidP="0086395C">
      <w:pPr>
        <w:pStyle w:val="Prrafodelista"/>
        <w:autoSpaceDE w:val="0"/>
        <w:autoSpaceDN w:val="0"/>
        <w:adjustRightInd w:val="0"/>
        <w:spacing w:after="0" w:line="276" w:lineRule="auto"/>
        <w:ind w:left="0"/>
        <w:jc w:val="center"/>
        <w:rPr>
          <w:rFonts w:ascii="Arial" w:hAnsi="Arial" w:cs="Arial"/>
          <w:b/>
          <w:bCs/>
          <w:color w:val="000000"/>
        </w:rPr>
      </w:pPr>
      <w:r w:rsidRPr="008263BC">
        <w:rPr>
          <w:rFonts w:ascii="Arial" w:hAnsi="Arial" w:cs="Arial"/>
          <w:b/>
          <w:bCs/>
          <w:color w:val="000000"/>
        </w:rPr>
        <w:t>A T E N T A M E N T E</w:t>
      </w:r>
    </w:p>
    <w:p w14:paraId="4F2AED62" w14:textId="3CE1B89F" w:rsidR="00333B84" w:rsidRDefault="00333B84" w:rsidP="0084313A">
      <w:pPr>
        <w:autoSpaceDE w:val="0"/>
        <w:autoSpaceDN w:val="0"/>
        <w:adjustRightInd w:val="0"/>
        <w:spacing w:line="360" w:lineRule="auto"/>
        <w:jc w:val="center"/>
        <w:rPr>
          <w:rFonts w:ascii="Arial" w:hAnsi="Arial" w:cs="Arial"/>
          <w:b/>
          <w:bCs/>
          <w:color w:val="000000"/>
          <w:sz w:val="24"/>
          <w:szCs w:val="24"/>
        </w:rPr>
      </w:pPr>
    </w:p>
    <w:p w14:paraId="2B59AAE8" w14:textId="77777777" w:rsidR="0086395C" w:rsidRDefault="0086395C" w:rsidP="0084313A">
      <w:pPr>
        <w:autoSpaceDE w:val="0"/>
        <w:autoSpaceDN w:val="0"/>
        <w:adjustRightInd w:val="0"/>
        <w:spacing w:line="360" w:lineRule="auto"/>
        <w:jc w:val="center"/>
        <w:rPr>
          <w:rFonts w:ascii="Arial" w:hAnsi="Arial" w:cs="Arial"/>
          <w:b/>
          <w:bCs/>
          <w:color w:val="000000"/>
          <w:sz w:val="24"/>
          <w:szCs w:val="24"/>
        </w:rPr>
      </w:pPr>
    </w:p>
    <w:p w14:paraId="3A747471" w14:textId="723FC4E2" w:rsidR="00333B84" w:rsidRDefault="0073196C" w:rsidP="0084313A">
      <w:pPr>
        <w:autoSpaceDE w:val="0"/>
        <w:autoSpaceDN w:val="0"/>
        <w:adjustRightInd w:val="0"/>
        <w:spacing w:line="360" w:lineRule="auto"/>
        <w:jc w:val="center"/>
        <w:rPr>
          <w:rFonts w:ascii="Arial" w:hAnsi="Arial" w:cs="Arial"/>
          <w:b/>
          <w:bCs/>
          <w:color w:val="000000"/>
          <w:sz w:val="24"/>
          <w:szCs w:val="24"/>
        </w:rPr>
      </w:pPr>
      <w:r w:rsidRPr="004B1D85">
        <w:rPr>
          <w:rFonts w:ascii="Arial" w:hAnsi="Arial" w:cs="Arial"/>
          <w:b/>
          <w:bCs/>
          <w:color w:val="000000"/>
        </w:rPr>
        <w:t xml:space="preserve">DIP. LUIS FERNANDO CHACÓN ERIVES                            </w:t>
      </w:r>
      <w:r w:rsidRPr="001B4715">
        <w:rPr>
          <w:rFonts w:ascii="Arial" w:hAnsi="Arial" w:cs="Arial"/>
          <w:b/>
          <w:bCs/>
          <w:color w:val="000000"/>
          <w:sz w:val="24"/>
          <w:szCs w:val="24"/>
        </w:rPr>
        <w:t xml:space="preserve">   </w:t>
      </w:r>
    </w:p>
    <w:p w14:paraId="153350EB" w14:textId="77777777" w:rsidR="00333B84" w:rsidRDefault="00333B84" w:rsidP="00C3117B">
      <w:pPr>
        <w:jc w:val="both"/>
        <w:rPr>
          <w:rFonts w:ascii="Arial" w:hAnsi="Arial" w:cs="Arial"/>
          <w:sz w:val="14"/>
          <w:szCs w:val="14"/>
        </w:rPr>
      </w:pPr>
    </w:p>
    <w:p w14:paraId="173B2973" w14:textId="77777777" w:rsidR="00333B84" w:rsidRDefault="00333B84" w:rsidP="00C3117B">
      <w:pPr>
        <w:jc w:val="both"/>
        <w:rPr>
          <w:rFonts w:ascii="Arial" w:hAnsi="Arial" w:cs="Arial"/>
          <w:sz w:val="14"/>
          <w:szCs w:val="14"/>
        </w:rPr>
      </w:pPr>
    </w:p>
    <w:p w14:paraId="16DB9EFF" w14:textId="6715B713" w:rsidR="00C3117B" w:rsidRPr="006E1470" w:rsidRDefault="00C3117B" w:rsidP="00C3117B">
      <w:pPr>
        <w:jc w:val="both"/>
        <w:rPr>
          <w:rFonts w:ascii="Arial" w:hAnsi="Arial" w:cs="Arial"/>
          <w:sz w:val="14"/>
          <w:szCs w:val="14"/>
        </w:rPr>
      </w:pPr>
      <w:r w:rsidRPr="006E1470">
        <w:rPr>
          <w:rFonts w:ascii="Arial" w:hAnsi="Arial" w:cs="Arial"/>
          <w:sz w:val="14"/>
          <w:szCs w:val="14"/>
        </w:rPr>
        <w:lastRenderedPageBreak/>
        <w:t xml:space="preserve">La presente hoja de firmas corresponde a la </w:t>
      </w:r>
      <w:r w:rsidR="0086395C" w:rsidRPr="0086395C">
        <w:rPr>
          <w:rFonts w:ascii="Arial" w:hAnsi="Arial" w:cs="Arial"/>
          <w:b/>
          <w:bCs/>
          <w:color w:val="000000"/>
          <w:sz w:val="14"/>
          <w:szCs w:val="14"/>
        </w:rPr>
        <w:t xml:space="preserve">INICIATIVA CON CARÁCTER DE DECRETO, </w:t>
      </w:r>
      <w:r w:rsidR="0086395C">
        <w:rPr>
          <w:rFonts w:ascii="Arial" w:hAnsi="Arial" w:cs="Arial"/>
          <w:b/>
          <w:bCs/>
          <w:color w:val="000000"/>
          <w:sz w:val="14"/>
          <w:szCs w:val="14"/>
        </w:rPr>
        <w:t xml:space="preserve">que presenta el Diputado Luis Fernando Chacón </w:t>
      </w:r>
      <w:proofErr w:type="spellStart"/>
      <w:r w:rsidR="0086395C">
        <w:rPr>
          <w:rFonts w:ascii="Arial" w:hAnsi="Arial" w:cs="Arial"/>
          <w:b/>
          <w:bCs/>
          <w:color w:val="000000"/>
          <w:sz w:val="14"/>
          <w:szCs w:val="14"/>
        </w:rPr>
        <w:t>Erives</w:t>
      </w:r>
      <w:proofErr w:type="spellEnd"/>
      <w:r w:rsidR="0086395C">
        <w:rPr>
          <w:rFonts w:ascii="Arial" w:hAnsi="Arial" w:cs="Arial"/>
          <w:b/>
          <w:bCs/>
          <w:color w:val="000000"/>
          <w:sz w:val="14"/>
          <w:szCs w:val="14"/>
        </w:rPr>
        <w:t xml:space="preserve">, </w:t>
      </w:r>
      <w:r w:rsidR="0086395C" w:rsidRPr="0086395C">
        <w:rPr>
          <w:rFonts w:ascii="Arial" w:hAnsi="Arial" w:cs="Arial"/>
          <w:b/>
          <w:bCs/>
          <w:color w:val="000000"/>
          <w:sz w:val="14"/>
          <w:szCs w:val="14"/>
        </w:rPr>
        <w:t>a fin de reformar los artículos 214 y 217 de la Ley Estatal de Salud a efecto de establecer acciones para prevenir y atender el cáncer de próstata</w:t>
      </w:r>
      <w:r w:rsidR="0086395C">
        <w:rPr>
          <w:rFonts w:ascii="Arial" w:hAnsi="Arial" w:cs="Arial"/>
          <w:b/>
          <w:bCs/>
          <w:color w:val="000000"/>
          <w:sz w:val="14"/>
          <w:szCs w:val="14"/>
        </w:rPr>
        <w:t>.</w:t>
      </w:r>
    </w:p>
    <w:sectPr w:rsidR="00C3117B" w:rsidRPr="006E1470" w:rsidSect="005F6491">
      <w:headerReference w:type="default" r:id="rId8"/>
      <w:footerReference w:type="default" r:id="rId9"/>
      <w:pgSz w:w="12240" w:h="15840"/>
      <w:pgMar w:top="354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1865" w14:textId="77777777" w:rsidR="00D53EB0" w:rsidRDefault="00D53EB0" w:rsidP="007326C4">
      <w:pPr>
        <w:spacing w:after="0" w:line="240" w:lineRule="auto"/>
      </w:pPr>
      <w:r>
        <w:separator/>
      </w:r>
    </w:p>
  </w:endnote>
  <w:endnote w:type="continuationSeparator" w:id="0">
    <w:p w14:paraId="2C65E9F6" w14:textId="77777777" w:rsidR="00D53EB0" w:rsidRDefault="00D53EB0"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332821"/>
      <w:docPartObj>
        <w:docPartGallery w:val="Page Numbers (Bottom of Page)"/>
        <w:docPartUnique/>
      </w:docPartObj>
    </w:sdtPr>
    <w:sdtContent>
      <w:p w14:paraId="663AA206" w14:textId="695CD360" w:rsidR="00810E80" w:rsidRDefault="00810E80">
        <w:pPr>
          <w:pStyle w:val="Piedepgina"/>
          <w:jc w:val="right"/>
        </w:pPr>
        <w:r>
          <w:fldChar w:fldCharType="begin"/>
        </w:r>
        <w:r>
          <w:instrText>PAGE   \* MERGEFORMAT</w:instrText>
        </w:r>
        <w:r>
          <w:fldChar w:fldCharType="separate"/>
        </w:r>
        <w:r>
          <w:rPr>
            <w:lang w:val="es-ES"/>
          </w:rPr>
          <w:t>2</w:t>
        </w:r>
        <w:r>
          <w:fldChar w:fldCharType="end"/>
        </w:r>
      </w:p>
    </w:sdtContent>
  </w:sdt>
  <w:p w14:paraId="3ACF97F4" w14:textId="77777777" w:rsidR="00810E80" w:rsidRDefault="00810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C204B" w14:textId="77777777" w:rsidR="00D53EB0" w:rsidRDefault="00D53EB0" w:rsidP="007326C4">
      <w:pPr>
        <w:spacing w:after="0" w:line="240" w:lineRule="auto"/>
      </w:pPr>
      <w:r>
        <w:separator/>
      </w:r>
    </w:p>
  </w:footnote>
  <w:footnote w:type="continuationSeparator" w:id="0">
    <w:p w14:paraId="2AD08705" w14:textId="77777777" w:rsidR="00D53EB0" w:rsidRDefault="00D53EB0"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0BE8" w14:textId="7036E372" w:rsidR="00F72D4C" w:rsidRPr="00F47F3A" w:rsidRDefault="00F72D4C" w:rsidP="00F72D4C">
    <w:pPr>
      <w:spacing w:after="0" w:line="240" w:lineRule="auto"/>
      <w:jc w:val="right"/>
      <w:rPr>
        <w:sz w:val="24"/>
        <w:szCs w:val="24"/>
      </w:rPr>
    </w:pPr>
    <w:r w:rsidRPr="00F47F3A">
      <w:rPr>
        <w:sz w:val="24"/>
        <w:szCs w:val="24"/>
      </w:rPr>
      <w:t>"202</w:t>
    </w:r>
    <w:r>
      <w:rPr>
        <w:sz w:val="24"/>
        <w:szCs w:val="24"/>
      </w:rPr>
      <w:t>4</w:t>
    </w:r>
    <w:r w:rsidRPr="00F47F3A">
      <w:rPr>
        <w:sz w:val="24"/>
        <w:szCs w:val="24"/>
      </w:rPr>
      <w:t xml:space="preserve">, </w:t>
    </w:r>
    <w:r>
      <w:rPr>
        <w:sz w:val="24"/>
        <w:szCs w:val="24"/>
      </w:rPr>
      <w:t>Año del Bicentenario de la Fundación del Estado de Chihuahua</w:t>
    </w:r>
    <w:r w:rsidRPr="00F47F3A">
      <w:rPr>
        <w:sz w:val="24"/>
        <w:szCs w:val="24"/>
      </w:rPr>
      <w:t>”</w:t>
    </w:r>
  </w:p>
  <w:p w14:paraId="5D93C3AD" w14:textId="1604644A" w:rsidR="00F72D4C" w:rsidRPr="00F72D4C" w:rsidRDefault="007A3BC1" w:rsidP="007A3BC1">
    <w:pPr>
      <w:pStyle w:val="Encabezado"/>
      <w:tabs>
        <w:tab w:val="left" w:pos="236"/>
      </w:tabs>
      <w:rPr>
        <w:rFonts w:ascii="Edwardian Script ITC" w:hAnsi="Edwardian Script ITC"/>
        <w:b/>
        <w:sz w:val="56"/>
        <w:szCs w:val="32"/>
      </w:rPr>
    </w:pPr>
    <w:r>
      <w:rPr>
        <w:rFonts w:ascii="Edwardian Script ITC" w:hAnsi="Edwardian Script ITC"/>
        <w:b/>
        <w:sz w:val="56"/>
        <w:szCs w:val="32"/>
      </w:rPr>
      <w:tab/>
    </w:r>
    <w:r>
      <w:rPr>
        <w:rFonts w:ascii="Edwardian Script ITC" w:hAnsi="Edwardian Script ITC"/>
        <w:b/>
        <w:sz w:val="56"/>
        <w:szCs w:val="32"/>
      </w:rPr>
      <w:tab/>
    </w:r>
  </w:p>
  <w:p w14:paraId="1530A815" w14:textId="5CC29E4D" w:rsidR="007326C4" w:rsidRDefault="00AB3C90" w:rsidP="007326C4">
    <w:pPr>
      <w:pStyle w:val="Encabezado"/>
      <w:jc w:val="right"/>
    </w:pPr>
    <w:r>
      <w:rPr>
        <w:rFonts w:ascii="Edwardian Script ITC" w:hAnsi="Edwardian Script ITC"/>
        <w:b/>
        <w:sz w:val="44"/>
      </w:rPr>
      <w:t>Diputad</w:t>
    </w:r>
    <w:r w:rsidR="00B2364E">
      <w:rPr>
        <w:rFonts w:ascii="Edwardian Script ITC" w:hAnsi="Edwardian Script ITC"/>
        <w:b/>
        <w:sz w:val="44"/>
      </w:rPr>
      <w:t xml:space="preserve">o </w:t>
    </w:r>
    <w:r w:rsidR="0006187E">
      <w:rPr>
        <w:rFonts w:ascii="Edwardian Script ITC" w:hAnsi="Edwardian Script ITC"/>
        <w:b/>
        <w:sz w:val="44"/>
      </w:rPr>
      <w:t xml:space="preserve">Luis Fernando Chacón </w:t>
    </w:r>
    <w:proofErr w:type="spellStart"/>
    <w:r w:rsidR="0006187E">
      <w:rPr>
        <w:rFonts w:ascii="Edwardian Script ITC" w:hAnsi="Edwardian Script ITC"/>
        <w:b/>
        <w:sz w:val="44"/>
      </w:rPr>
      <w:t>Erives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BB1"/>
    <w:multiLevelType w:val="hybridMultilevel"/>
    <w:tmpl w:val="ACC20942"/>
    <w:lvl w:ilvl="0" w:tplc="A9D262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71625"/>
    <w:multiLevelType w:val="hybridMultilevel"/>
    <w:tmpl w:val="C24A0526"/>
    <w:lvl w:ilvl="0" w:tplc="D16E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A543D"/>
    <w:multiLevelType w:val="hybridMultilevel"/>
    <w:tmpl w:val="86DAD7E6"/>
    <w:lvl w:ilvl="0" w:tplc="0FA0AA72">
      <w:start w:val="1"/>
      <w:numFmt w:val="upperRoman"/>
      <w:lvlText w:val="%1."/>
      <w:lvlJc w:val="left"/>
      <w:pPr>
        <w:ind w:left="185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1519039B"/>
    <w:multiLevelType w:val="hybridMultilevel"/>
    <w:tmpl w:val="2D2EB3DE"/>
    <w:lvl w:ilvl="0" w:tplc="3FB2123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186055AE"/>
    <w:multiLevelType w:val="hybridMultilevel"/>
    <w:tmpl w:val="9F587F62"/>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39419B"/>
    <w:multiLevelType w:val="hybridMultilevel"/>
    <w:tmpl w:val="D28285A6"/>
    <w:lvl w:ilvl="0" w:tplc="6C569E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0A386F"/>
    <w:multiLevelType w:val="hybridMultilevel"/>
    <w:tmpl w:val="526EAC48"/>
    <w:lvl w:ilvl="0" w:tplc="FFFFFFFF">
      <w:start w:val="1"/>
      <w:numFmt w:val="upperRoman"/>
      <w:lvlText w:val="%1."/>
      <w:lvlJc w:val="left"/>
      <w:pPr>
        <w:ind w:left="2136" w:hanging="360"/>
      </w:pPr>
      <w:rPr>
        <w:rFonts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7" w15:restartNumberingAfterBreak="0">
    <w:nsid w:val="20E47906"/>
    <w:multiLevelType w:val="hybridMultilevel"/>
    <w:tmpl w:val="A8704BE6"/>
    <w:lvl w:ilvl="0" w:tplc="68946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31877"/>
    <w:multiLevelType w:val="hybridMultilevel"/>
    <w:tmpl w:val="9F587F62"/>
    <w:lvl w:ilvl="0" w:tplc="1B2A7F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A2636"/>
    <w:multiLevelType w:val="hybridMultilevel"/>
    <w:tmpl w:val="EB7EFBD0"/>
    <w:lvl w:ilvl="0" w:tplc="ADCE2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F41585"/>
    <w:multiLevelType w:val="hybridMultilevel"/>
    <w:tmpl w:val="6940387E"/>
    <w:lvl w:ilvl="0" w:tplc="43AA4E90">
      <w:start w:val="1"/>
      <w:numFmt w:val="upperRoman"/>
      <w:lvlText w:val="%1."/>
      <w:lvlJc w:val="left"/>
      <w:pPr>
        <w:ind w:left="891" w:hanging="720"/>
      </w:pPr>
      <w:rPr>
        <w:rFonts w:hint="default"/>
      </w:rPr>
    </w:lvl>
    <w:lvl w:ilvl="1" w:tplc="080A0019" w:tentative="1">
      <w:start w:val="1"/>
      <w:numFmt w:val="lowerLetter"/>
      <w:lvlText w:val="%2."/>
      <w:lvlJc w:val="left"/>
      <w:pPr>
        <w:ind w:left="1251" w:hanging="360"/>
      </w:pPr>
    </w:lvl>
    <w:lvl w:ilvl="2" w:tplc="080A001B" w:tentative="1">
      <w:start w:val="1"/>
      <w:numFmt w:val="lowerRoman"/>
      <w:lvlText w:val="%3."/>
      <w:lvlJc w:val="right"/>
      <w:pPr>
        <w:ind w:left="1971" w:hanging="180"/>
      </w:pPr>
    </w:lvl>
    <w:lvl w:ilvl="3" w:tplc="080A000F" w:tentative="1">
      <w:start w:val="1"/>
      <w:numFmt w:val="decimal"/>
      <w:lvlText w:val="%4."/>
      <w:lvlJc w:val="left"/>
      <w:pPr>
        <w:ind w:left="2691" w:hanging="360"/>
      </w:pPr>
    </w:lvl>
    <w:lvl w:ilvl="4" w:tplc="080A0019" w:tentative="1">
      <w:start w:val="1"/>
      <w:numFmt w:val="lowerLetter"/>
      <w:lvlText w:val="%5."/>
      <w:lvlJc w:val="left"/>
      <w:pPr>
        <w:ind w:left="3411" w:hanging="360"/>
      </w:pPr>
    </w:lvl>
    <w:lvl w:ilvl="5" w:tplc="080A001B" w:tentative="1">
      <w:start w:val="1"/>
      <w:numFmt w:val="lowerRoman"/>
      <w:lvlText w:val="%6."/>
      <w:lvlJc w:val="right"/>
      <w:pPr>
        <w:ind w:left="4131" w:hanging="180"/>
      </w:pPr>
    </w:lvl>
    <w:lvl w:ilvl="6" w:tplc="080A000F" w:tentative="1">
      <w:start w:val="1"/>
      <w:numFmt w:val="decimal"/>
      <w:lvlText w:val="%7."/>
      <w:lvlJc w:val="left"/>
      <w:pPr>
        <w:ind w:left="4851" w:hanging="360"/>
      </w:pPr>
    </w:lvl>
    <w:lvl w:ilvl="7" w:tplc="080A0019" w:tentative="1">
      <w:start w:val="1"/>
      <w:numFmt w:val="lowerLetter"/>
      <w:lvlText w:val="%8."/>
      <w:lvlJc w:val="left"/>
      <w:pPr>
        <w:ind w:left="5571" w:hanging="360"/>
      </w:pPr>
    </w:lvl>
    <w:lvl w:ilvl="8" w:tplc="080A001B" w:tentative="1">
      <w:start w:val="1"/>
      <w:numFmt w:val="lowerRoman"/>
      <w:lvlText w:val="%9."/>
      <w:lvlJc w:val="right"/>
      <w:pPr>
        <w:ind w:left="6291" w:hanging="180"/>
      </w:pPr>
    </w:lvl>
  </w:abstractNum>
  <w:abstractNum w:abstractNumId="12" w15:restartNumberingAfterBreak="0">
    <w:nsid w:val="2B2435FA"/>
    <w:multiLevelType w:val="hybridMultilevel"/>
    <w:tmpl w:val="BBBCB2D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BC0E91"/>
    <w:multiLevelType w:val="hybridMultilevel"/>
    <w:tmpl w:val="FBCA01DC"/>
    <w:lvl w:ilvl="0" w:tplc="010A3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310AB2"/>
    <w:multiLevelType w:val="hybridMultilevel"/>
    <w:tmpl w:val="DC60D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335D3D"/>
    <w:multiLevelType w:val="hybridMultilevel"/>
    <w:tmpl w:val="9F587F62"/>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F227C8"/>
    <w:multiLevelType w:val="hybridMultilevel"/>
    <w:tmpl w:val="FBF69838"/>
    <w:lvl w:ilvl="0" w:tplc="D1CCF6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FD0E1A"/>
    <w:multiLevelType w:val="hybridMultilevel"/>
    <w:tmpl w:val="B86C77B0"/>
    <w:lvl w:ilvl="0" w:tplc="080A0013">
      <w:start w:val="1"/>
      <w:numFmt w:val="upperRoman"/>
      <w:lvlText w:val="%1."/>
      <w:lvlJc w:val="right"/>
      <w:pPr>
        <w:ind w:left="720" w:hanging="360"/>
      </w:pPr>
    </w:lvl>
    <w:lvl w:ilvl="1" w:tplc="922C06B4">
      <w:start w:val="1"/>
      <w:numFmt w:val="lowerLetter"/>
      <w:lvlText w:val="%2)"/>
      <w:lvlJc w:val="left"/>
      <w:pPr>
        <w:ind w:left="1440" w:hanging="360"/>
      </w:pPr>
      <w:rPr>
        <w:rFonts w:ascii="Arial" w:eastAsia="Times New Roman" w:hAnsi="Arial" w:cs="Arial" w:hint="default"/>
        <w:b w:val="0"/>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581F21"/>
    <w:multiLevelType w:val="hybridMultilevel"/>
    <w:tmpl w:val="AD1A667C"/>
    <w:lvl w:ilvl="0" w:tplc="ACF23FE6">
      <w:start w:val="1"/>
      <w:numFmt w:val="upperRoman"/>
      <w:lvlText w:val="%1."/>
      <w:lvlJc w:val="left"/>
      <w:pPr>
        <w:ind w:left="1431" w:hanging="720"/>
      </w:pPr>
      <w:rPr>
        <w:rFonts w:eastAsia="Times New Roman" w:hint="default"/>
        <w:color w:val="auto"/>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19" w15:restartNumberingAfterBreak="0">
    <w:nsid w:val="408F7EC4"/>
    <w:multiLevelType w:val="hybridMultilevel"/>
    <w:tmpl w:val="6940387E"/>
    <w:lvl w:ilvl="0" w:tplc="FFFFFFFF">
      <w:start w:val="1"/>
      <w:numFmt w:val="upperRoman"/>
      <w:lvlText w:val="%1."/>
      <w:lvlJc w:val="left"/>
      <w:pPr>
        <w:ind w:left="891" w:hanging="720"/>
      </w:pPr>
      <w:rPr>
        <w:rFonts w:hint="default"/>
      </w:rPr>
    </w:lvl>
    <w:lvl w:ilvl="1" w:tplc="FFFFFFFF" w:tentative="1">
      <w:start w:val="1"/>
      <w:numFmt w:val="lowerLetter"/>
      <w:lvlText w:val="%2."/>
      <w:lvlJc w:val="left"/>
      <w:pPr>
        <w:ind w:left="1251" w:hanging="360"/>
      </w:pPr>
    </w:lvl>
    <w:lvl w:ilvl="2" w:tplc="FFFFFFFF" w:tentative="1">
      <w:start w:val="1"/>
      <w:numFmt w:val="lowerRoman"/>
      <w:lvlText w:val="%3."/>
      <w:lvlJc w:val="right"/>
      <w:pPr>
        <w:ind w:left="1971" w:hanging="180"/>
      </w:pPr>
    </w:lvl>
    <w:lvl w:ilvl="3" w:tplc="FFFFFFFF" w:tentative="1">
      <w:start w:val="1"/>
      <w:numFmt w:val="decimal"/>
      <w:lvlText w:val="%4."/>
      <w:lvlJc w:val="left"/>
      <w:pPr>
        <w:ind w:left="2691" w:hanging="360"/>
      </w:pPr>
    </w:lvl>
    <w:lvl w:ilvl="4" w:tplc="FFFFFFFF" w:tentative="1">
      <w:start w:val="1"/>
      <w:numFmt w:val="lowerLetter"/>
      <w:lvlText w:val="%5."/>
      <w:lvlJc w:val="left"/>
      <w:pPr>
        <w:ind w:left="3411" w:hanging="360"/>
      </w:pPr>
    </w:lvl>
    <w:lvl w:ilvl="5" w:tplc="FFFFFFFF" w:tentative="1">
      <w:start w:val="1"/>
      <w:numFmt w:val="lowerRoman"/>
      <w:lvlText w:val="%6."/>
      <w:lvlJc w:val="right"/>
      <w:pPr>
        <w:ind w:left="4131" w:hanging="180"/>
      </w:pPr>
    </w:lvl>
    <w:lvl w:ilvl="6" w:tplc="FFFFFFFF" w:tentative="1">
      <w:start w:val="1"/>
      <w:numFmt w:val="decimal"/>
      <w:lvlText w:val="%7."/>
      <w:lvlJc w:val="left"/>
      <w:pPr>
        <w:ind w:left="4851" w:hanging="360"/>
      </w:pPr>
    </w:lvl>
    <w:lvl w:ilvl="7" w:tplc="FFFFFFFF" w:tentative="1">
      <w:start w:val="1"/>
      <w:numFmt w:val="lowerLetter"/>
      <w:lvlText w:val="%8."/>
      <w:lvlJc w:val="left"/>
      <w:pPr>
        <w:ind w:left="5571" w:hanging="360"/>
      </w:pPr>
    </w:lvl>
    <w:lvl w:ilvl="8" w:tplc="FFFFFFFF" w:tentative="1">
      <w:start w:val="1"/>
      <w:numFmt w:val="lowerRoman"/>
      <w:lvlText w:val="%9."/>
      <w:lvlJc w:val="right"/>
      <w:pPr>
        <w:ind w:left="6291" w:hanging="180"/>
      </w:pPr>
    </w:lvl>
  </w:abstractNum>
  <w:abstractNum w:abstractNumId="20" w15:restartNumberingAfterBreak="0">
    <w:nsid w:val="5E652348"/>
    <w:multiLevelType w:val="hybridMultilevel"/>
    <w:tmpl w:val="C8D41E00"/>
    <w:lvl w:ilvl="0" w:tplc="470CF13A">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4E73062"/>
    <w:multiLevelType w:val="hybridMultilevel"/>
    <w:tmpl w:val="E446E16A"/>
    <w:lvl w:ilvl="0" w:tplc="65C00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E9484F"/>
    <w:multiLevelType w:val="hybridMultilevel"/>
    <w:tmpl w:val="2190178E"/>
    <w:lvl w:ilvl="0" w:tplc="B69ABEC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F04398C"/>
    <w:multiLevelType w:val="hybridMultilevel"/>
    <w:tmpl w:val="526EAC48"/>
    <w:lvl w:ilvl="0" w:tplc="7248BB26">
      <w:start w:val="1"/>
      <w:numFmt w:val="upperRoman"/>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729E67A3"/>
    <w:multiLevelType w:val="hybridMultilevel"/>
    <w:tmpl w:val="6940387E"/>
    <w:lvl w:ilvl="0" w:tplc="FFFFFFFF">
      <w:start w:val="1"/>
      <w:numFmt w:val="upperRoman"/>
      <w:lvlText w:val="%1."/>
      <w:lvlJc w:val="left"/>
      <w:pPr>
        <w:ind w:left="891" w:hanging="720"/>
      </w:pPr>
      <w:rPr>
        <w:rFonts w:hint="default"/>
      </w:rPr>
    </w:lvl>
    <w:lvl w:ilvl="1" w:tplc="FFFFFFFF" w:tentative="1">
      <w:start w:val="1"/>
      <w:numFmt w:val="lowerLetter"/>
      <w:lvlText w:val="%2."/>
      <w:lvlJc w:val="left"/>
      <w:pPr>
        <w:ind w:left="1251" w:hanging="360"/>
      </w:pPr>
    </w:lvl>
    <w:lvl w:ilvl="2" w:tplc="FFFFFFFF" w:tentative="1">
      <w:start w:val="1"/>
      <w:numFmt w:val="lowerRoman"/>
      <w:lvlText w:val="%3."/>
      <w:lvlJc w:val="right"/>
      <w:pPr>
        <w:ind w:left="1971" w:hanging="180"/>
      </w:pPr>
    </w:lvl>
    <w:lvl w:ilvl="3" w:tplc="FFFFFFFF" w:tentative="1">
      <w:start w:val="1"/>
      <w:numFmt w:val="decimal"/>
      <w:lvlText w:val="%4."/>
      <w:lvlJc w:val="left"/>
      <w:pPr>
        <w:ind w:left="2691" w:hanging="360"/>
      </w:pPr>
    </w:lvl>
    <w:lvl w:ilvl="4" w:tplc="FFFFFFFF" w:tentative="1">
      <w:start w:val="1"/>
      <w:numFmt w:val="lowerLetter"/>
      <w:lvlText w:val="%5."/>
      <w:lvlJc w:val="left"/>
      <w:pPr>
        <w:ind w:left="3411" w:hanging="360"/>
      </w:pPr>
    </w:lvl>
    <w:lvl w:ilvl="5" w:tplc="FFFFFFFF" w:tentative="1">
      <w:start w:val="1"/>
      <w:numFmt w:val="lowerRoman"/>
      <w:lvlText w:val="%6."/>
      <w:lvlJc w:val="right"/>
      <w:pPr>
        <w:ind w:left="4131" w:hanging="180"/>
      </w:pPr>
    </w:lvl>
    <w:lvl w:ilvl="6" w:tplc="FFFFFFFF" w:tentative="1">
      <w:start w:val="1"/>
      <w:numFmt w:val="decimal"/>
      <w:lvlText w:val="%7."/>
      <w:lvlJc w:val="left"/>
      <w:pPr>
        <w:ind w:left="4851" w:hanging="360"/>
      </w:pPr>
    </w:lvl>
    <w:lvl w:ilvl="7" w:tplc="FFFFFFFF" w:tentative="1">
      <w:start w:val="1"/>
      <w:numFmt w:val="lowerLetter"/>
      <w:lvlText w:val="%8."/>
      <w:lvlJc w:val="left"/>
      <w:pPr>
        <w:ind w:left="5571" w:hanging="360"/>
      </w:pPr>
    </w:lvl>
    <w:lvl w:ilvl="8" w:tplc="FFFFFFFF" w:tentative="1">
      <w:start w:val="1"/>
      <w:numFmt w:val="lowerRoman"/>
      <w:lvlText w:val="%9."/>
      <w:lvlJc w:val="right"/>
      <w:pPr>
        <w:ind w:left="6291" w:hanging="180"/>
      </w:pPr>
    </w:lvl>
  </w:abstractNum>
  <w:abstractNum w:abstractNumId="25" w15:restartNumberingAfterBreak="0">
    <w:nsid w:val="75771746"/>
    <w:multiLevelType w:val="hybridMultilevel"/>
    <w:tmpl w:val="DBD62362"/>
    <w:lvl w:ilvl="0" w:tplc="B768A4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C852D8"/>
    <w:multiLevelType w:val="hybridMultilevel"/>
    <w:tmpl w:val="BBBCB2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1C2A07"/>
    <w:multiLevelType w:val="hybridMultilevel"/>
    <w:tmpl w:val="4ABA5666"/>
    <w:lvl w:ilvl="0" w:tplc="D74C2F9E">
      <w:start w:val="1"/>
      <w:numFmt w:val="lowerLetter"/>
      <w:lvlText w:val="%1)"/>
      <w:lvlJc w:val="left"/>
      <w:pPr>
        <w:ind w:left="1159" w:hanging="45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68237313">
    <w:abstractNumId w:val="8"/>
  </w:num>
  <w:num w:numId="2" w16cid:durableId="630399776">
    <w:abstractNumId w:val="3"/>
  </w:num>
  <w:num w:numId="3" w16cid:durableId="1253666067">
    <w:abstractNumId w:val="22"/>
  </w:num>
  <w:num w:numId="4" w16cid:durableId="487553313">
    <w:abstractNumId w:val="5"/>
  </w:num>
  <w:num w:numId="5" w16cid:durableId="647438918">
    <w:abstractNumId w:val="1"/>
  </w:num>
  <w:num w:numId="6" w16cid:durableId="416754646">
    <w:abstractNumId w:val="2"/>
  </w:num>
  <w:num w:numId="7" w16cid:durableId="1635139393">
    <w:abstractNumId w:val="21"/>
  </w:num>
  <w:num w:numId="8" w16cid:durableId="1475371585">
    <w:abstractNumId w:val="14"/>
  </w:num>
  <w:num w:numId="9" w16cid:durableId="87584111">
    <w:abstractNumId w:val="7"/>
  </w:num>
  <w:num w:numId="10" w16cid:durableId="487750000">
    <w:abstractNumId w:val="10"/>
  </w:num>
  <w:num w:numId="11" w16cid:durableId="908344885">
    <w:abstractNumId w:val="25"/>
  </w:num>
  <w:num w:numId="12" w16cid:durableId="1394232956">
    <w:abstractNumId w:val="0"/>
  </w:num>
  <w:num w:numId="13" w16cid:durableId="1958173739">
    <w:abstractNumId w:val="16"/>
  </w:num>
  <w:num w:numId="14" w16cid:durableId="768936101">
    <w:abstractNumId w:val="27"/>
  </w:num>
  <w:num w:numId="15" w16cid:durableId="78917131">
    <w:abstractNumId w:val="20"/>
  </w:num>
  <w:num w:numId="16" w16cid:durableId="1647316740">
    <w:abstractNumId w:val="17"/>
  </w:num>
  <w:num w:numId="17" w16cid:durableId="1958178438">
    <w:abstractNumId w:val="18"/>
  </w:num>
  <w:num w:numId="18" w16cid:durableId="406614919">
    <w:abstractNumId w:val="13"/>
  </w:num>
  <w:num w:numId="19" w16cid:durableId="1321039806">
    <w:abstractNumId w:val="26"/>
  </w:num>
  <w:num w:numId="20" w16cid:durableId="1905872391">
    <w:abstractNumId w:val="23"/>
  </w:num>
  <w:num w:numId="21" w16cid:durableId="350572147">
    <w:abstractNumId w:val="9"/>
  </w:num>
  <w:num w:numId="22" w16cid:durableId="944263538">
    <w:abstractNumId w:val="11"/>
  </w:num>
  <w:num w:numId="23" w16cid:durableId="990210253">
    <w:abstractNumId w:val="15"/>
  </w:num>
  <w:num w:numId="24" w16cid:durableId="1887637611">
    <w:abstractNumId w:val="6"/>
  </w:num>
  <w:num w:numId="25" w16cid:durableId="1098985688">
    <w:abstractNumId w:val="19"/>
  </w:num>
  <w:num w:numId="26" w16cid:durableId="1233538404">
    <w:abstractNumId w:val="12"/>
  </w:num>
  <w:num w:numId="27" w16cid:durableId="194737974">
    <w:abstractNumId w:val="4"/>
  </w:num>
  <w:num w:numId="28" w16cid:durableId="16300871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0368E"/>
    <w:rsid w:val="00007E30"/>
    <w:rsid w:val="00032B7F"/>
    <w:rsid w:val="00034034"/>
    <w:rsid w:val="0003493F"/>
    <w:rsid w:val="00035C9F"/>
    <w:rsid w:val="00043C54"/>
    <w:rsid w:val="000467F0"/>
    <w:rsid w:val="000517E3"/>
    <w:rsid w:val="0006187E"/>
    <w:rsid w:val="00062F53"/>
    <w:rsid w:val="000662FC"/>
    <w:rsid w:val="00071362"/>
    <w:rsid w:val="00073352"/>
    <w:rsid w:val="00083DAE"/>
    <w:rsid w:val="00084E53"/>
    <w:rsid w:val="00091AB6"/>
    <w:rsid w:val="00096B17"/>
    <w:rsid w:val="000A3051"/>
    <w:rsid w:val="000C0D6F"/>
    <w:rsid w:val="000C244E"/>
    <w:rsid w:val="000C2E1E"/>
    <w:rsid w:val="000C3646"/>
    <w:rsid w:val="000C6603"/>
    <w:rsid w:val="000E2109"/>
    <w:rsid w:val="00102DD4"/>
    <w:rsid w:val="0010428B"/>
    <w:rsid w:val="00105E58"/>
    <w:rsid w:val="001070CF"/>
    <w:rsid w:val="0011378B"/>
    <w:rsid w:val="00115AF1"/>
    <w:rsid w:val="00117AD9"/>
    <w:rsid w:val="00122033"/>
    <w:rsid w:val="0012546E"/>
    <w:rsid w:val="00144B1F"/>
    <w:rsid w:val="00144CFC"/>
    <w:rsid w:val="00150574"/>
    <w:rsid w:val="001534DE"/>
    <w:rsid w:val="00163A76"/>
    <w:rsid w:val="001643ED"/>
    <w:rsid w:val="001655E7"/>
    <w:rsid w:val="001670AD"/>
    <w:rsid w:val="00172E8D"/>
    <w:rsid w:val="001745CA"/>
    <w:rsid w:val="00177F8E"/>
    <w:rsid w:val="00182969"/>
    <w:rsid w:val="00187358"/>
    <w:rsid w:val="001944AD"/>
    <w:rsid w:val="001956F6"/>
    <w:rsid w:val="00195CBC"/>
    <w:rsid w:val="001A372F"/>
    <w:rsid w:val="001A39A2"/>
    <w:rsid w:val="001B01CC"/>
    <w:rsid w:val="001B113E"/>
    <w:rsid w:val="001B2C39"/>
    <w:rsid w:val="001B36B2"/>
    <w:rsid w:val="001D6A80"/>
    <w:rsid w:val="001E0C01"/>
    <w:rsid w:val="001E446A"/>
    <w:rsid w:val="001E4E28"/>
    <w:rsid w:val="001F0FB8"/>
    <w:rsid w:val="001F2588"/>
    <w:rsid w:val="00211BB0"/>
    <w:rsid w:val="00217259"/>
    <w:rsid w:val="002172F9"/>
    <w:rsid w:val="00222A83"/>
    <w:rsid w:val="00241B7F"/>
    <w:rsid w:val="00252B9C"/>
    <w:rsid w:val="0025607C"/>
    <w:rsid w:val="002565BB"/>
    <w:rsid w:val="002709F9"/>
    <w:rsid w:val="00277D7E"/>
    <w:rsid w:val="00291BF9"/>
    <w:rsid w:val="00292417"/>
    <w:rsid w:val="002A14F8"/>
    <w:rsid w:val="002A466D"/>
    <w:rsid w:val="002B6DB8"/>
    <w:rsid w:val="002C10C7"/>
    <w:rsid w:val="002C13A3"/>
    <w:rsid w:val="002D75D9"/>
    <w:rsid w:val="002E5E89"/>
    <w:rsid w:val="002E7CC3"/>
    <w:rsid w:val="002F15D6"/>
    <w:rsid w:val="002F7021"/>
    <w:rsid w:val="002F7FD8"/>
    <w:rsid w:val="00311200"/>
    <w:rsid w:val="0031217D"/>
    <w:rsid w:val="003245B3"/>
    <w:rsid w:val="0032553D"/>
    <w:rsid w:val="0033043E"/>
    <w:rsid w:val="00333B84"/>
    <w:rsid w:val="00341492"/>
    <w:rsid w:val="00341658"/>
    <w:rsid w:val="00346BA8"/>
    <w:rsid w:val="00347C5A"/>
    <w:rsid w:val="003613DC"/>
    <w:rsid w:val="00362B88"/>
    <w:rsid w:val="00366080"/>
    <w:rsid w:val="003773F3"/>
    <w:rsid w:val="00385924"/>
    <w:rsid w:val="003868AD"/>
    <w:rsid w:val="00392823"/>
    <w:rsid w:val="00393E5C"/>
    <w:rsid w:val="00394775"/>
    <w:rsid w:val="003A4CEB"/>
    <w:rsid w:val="003A7836"/>
    <w:rsid w:val="003B66ED"/>
    <w:rsid w:val="003B74A7"/>
    <w:rsid w:val="003C3D6B"/>
    <w:rsid w:val="003D3FA6"/>
    <w:rsid w:val="003D6293"/>
    <w:rsid w:val="003E0647"/>
    <w:rsid w:val="003E667C"/>
    <w:rsid w:val="003E7861"/>
    <w:rsid w:val="003F2C83"/>
    <w:rsid w:val="003F3452"/>
    <w:rsid w:val="00416801"/>
    <w:rsid w:val="00424EE5"/>
    <w:rsid w:val="00426B32"/>
    <w:rsid w:val="00426FB9"/>
    <w:rsid w:val="004449E4"/>
    <w:rsid w:val="00446070"/>
    <w:rsid w:val="004566F5"/>
    <w:rsid w:val="00464C8F"/>
    <w:rsid w:val="00470639"/>
    <w:rsid w:val="0047668F"/>
    <w:rsid w:val="004929A5"/>
    <w:rsid w:val="00494A8A"/>
    <w:rsid w:val="004A299D"/>
    <w:rsid w:val="004A569C"/>
    <w:rsid w:val="004A6B41"/>
    <w:rsid w:val="004B5D1D"/>
    <w:rsid w:val="004C0DA5"/>
    <w:rsid w:val="004D2479"/>
    <w:rsid w:val="004D24CF"/>
    <w:rsid w:val="004F3F4B"/>
    <w:rsid w:val="00516F5E"/>
    <w:rsid w:val="00527CE7"/>
    <w:rsid w:val="005321E5"/>
    <w:rsid w:val="00532B5D"/>
    <w:rsid w:val="00540E34"/>
    <w:rsid w:val="00544F6D"/>
    <w:rsid w:val="00545A44"/>
    <w:rsid w:val="005573A1"/>
    <w:rsid w:val="00564617"/>
    <w:rsid w:val="0057064D"/>
    <w:rsid w:val="00580A5B"/>
    <w:rsid w:val="00583AFF"/>
    <w:rsid w:val="005858A1"/>
    <w:rsid w:val="00585EBB"/>
    <w:rsid w:val="005905E6"/>
    <w:rsid w:val="00592452"/>
    <w:rsid w:val="005928B7"/>
    <w:rsid w:val="00594617"/>
    <w:rsid w:val="005A21FE"/>
    <w:rsid w:val="005A69BB"/>
    <w:rsid w:val="005B7861"/>
    <w:rsid w:val="005B7C65"/>
    <w:rsid w:val="005C1AC2"/>
    <w:rsid w:val="005D7DBE"/>
    <w:rsid w:val="005E0966"/>
    <w:rsid w:val="005E3588"/>
    <w:rsid w:val="005E4F28"/>
    <w:rsid w:val="005F6491"/>
    <w:rsid w:val="00602A13"/>
    <w:rsid w:val="006035A6"/>
    <w:rsid w:val="00607B69"/>
    <w:rsid w:val="0061522A"/>
    <w:rsid w:val="006172FE"/>
    <w:rsid w:val="00617461"/>
    <w:rsid w:val="00617B77"/>
    <w:rsid w:val="0062298B"/>
    <w:rsid w:val="00627733"/>
    <w:rsid w:val="0063043D"/>
    <w:rsid w:val="006340E4"/>
    <w:rsid w:val="0063506E"/>
    <w:rsid w:val="00637659"/>
    <w:rsid w:val="00637985"/>
    <w:rsid w:val="00647BC5"/>
    <w:rsid w:val="00647C9B"/>
    <w:rsid w:val="00652AC3"/>
    <w:rsid w:val="00657ADA"/>
    <w:rsid w:val="00663098"/>
    <w:rsid w:val="006654E1"/>
    <w:rsid w:val="00674D8C"/>
    <w:rsid w:val="006863AE"/>
    <w:rsid w:val="00696039"/>
    <w:rsid w:val="006A3A19"/>
    <w:rsid w:val="006B2EEC"/>
    <w:rsid w:val="006B5687"/>
    <w:rsid w:val="006B5BA2"/>
    <w:rsid w:val="006D1CCC"/>
    <w:rsid w:val="006E0285"/>
    <w:rsid w:val="006E0BF8"/>
    <w:rsid w:val="006E382D"/>
    <w:rsid w:val="006F44C1"/>
    <w:rsid w:val="0071111A"/>
    <w:rsid w:val="0071459E"/>
    <w:rsid w:val="007202A2"/>
    <w:rsid w:val="00722379"/>
    <w:rsid w:val="00724533"/>
    <w:rsid w:val="0073196C"/>
    <w:rsid w:val="007326C4"/>
    <w:rsid w:val="00736702"/>
    <w:rsid w:val="00751FCD"/>
    <w:rsid w:val="00755365"/>
    <w:rsid w:val="00766BE0"/>
    <w:rsid w:val="00771FCC"/>
    <w:rsid w:val="00793357"/>
    <w:rsid w:val="007A3BC1"/>
    <w:rsid w:val="007B0FA2"/>
    <w:rsid w:val="007B3A68"/>
    <w:rsid w:val="007E24A8"/>
    <w:rsid w:val="007F3A92"/>
    <w:rsid w:val="007F749E"/>
    <w:rsid w:val="007F76B6"/>
    <w:rsid w:val="0080146F"/>
    <w:rsid w:val="00810E80"/>
    <w:rsid w:val="0082055D"/>
    <w:rsid w:val="00824FDF"/>
    <w:rsid w:val="008263BC"/>
    <w:rsid w:val="00832F10"/>
    <w:rsid w:val="00837340"/>
    <w:rsid w:val="0084313A"/>
    <w:rsid w:val="0086395C"/>
    <w:rsid w:val="008731FE"/>
    <w:rsid w:val="00884564"/>
    <w:rsid w:val="00890114"/>
    <w:rsid w:val="008A0E73"/>
    <w:rsid w:val="008A2312"/>
    <w:rsid w:val="008A6F17"/>
    <w:rsid w:val="008A7DB2"/>
    <w:rsid w:val="008B28CF"/>
    <w:rsid w:val="008B5F0C"/>
    <w:rsid w:val="008B5FF8"/>
    <w:rsid w:val="008D35C8"/>
    <w:rsid w:val="008E50B0"/>
    <w:rsid w:val="008E6FD5"/>
    <w:rsid w:val="00900A1E"/>
    <w:rsid w:val="0090221D"/>
    <w:rsid w:val="00903DA5"/>
    <w:rsid w:val="00904DEF"/>
    <w:rsid w:val="00907425"/>
    <w:rsid w:val="00913CE4"/>
    <w:rsid w:val="009179E0"/>
    <w:rsid w:val="00920E97"/>
    <w:rsid w:val="0092785B"/>
    <w:rsid w:val="00930BD4"/>
    <w:rsid w:val="009341C5"/>
    <w:rsid w:val="00936CA2"/>
    <w:rsid w:val="00942CA1"/>
    <w:rsid w:val="009554A2"/>
    <w:rsid w:val="009627BE"/>
    <w:rsid w:val="00962948"/>
    <w:rsid w:val="0097015D"/>
    <w:rsid w:val="0097079D"/>
    <w:rsid w:val="00977498"/>
    <w:rsid w:val="0098523D"/>
    <w:rsid w:val="00996092"/>
    <w:rsid w:val="009C2A95"/>
    <w:rsid w:val="009C30EF"/>
    <w:rsid w:val="009C6510"/>
    <w:rsid w:val="009C6E03"/>
    <w:rsid w:val="009C7E68"/>
    <w:rsid w:val="009D0536"/>
    <w:rsid w:val="009D20C0"/>
    <w:rsid w:val="009D58B4"/>
    <w:rsid w:val="009D7113"/>
    <w:rsid w:val="009E2E27"/>
    <w:rsid w:val="009E3C52"/>
    <w:rsid w:val="009E3FD3"/>
    <w:rsid w:val="009E7D01"/>
    <w:rsid w:val="00A125A1"/>
    <w:rsid w:val="00A135F1"/>
    <w:rsid w:val="00A17B34"/>
    <w:rsid w:val="00A20A8D"/>
    <w:rsid w:val="00A212A6"/>
    <w:rsid w:val="00A2204A"/>
    <w:rsid w:val="00A226F0"/>
    <w:rsid w:val="00A27121"/>
    <w:rsid w:val="00A3287B"/>
    <w:rsid w:val="00A346AA"/>
    <w:rsid w:val="00A40F50"/>
    <w:rsid w:val="00A53624"/>
    <w:rsid w:val="00A666AE"/>
    <w:rsid w:val="00A72717"/>
    <w:rsid w:val="00A9097D"/>
    <w:rsid w:val="00AA4816"/>
    <w:rsid w:val="00AA4A78"/>
    <w:rsid w:val="00AB3C90"/>
    <w:rsid w:val="00AB5671"/>
    <w:rsid w:val="00AC2748"/>
    <w:rsid w:val="00AC37D4"/>
    <w:rsid w:val="00AD7F42"/>
    <w:rsid w:val="00AF04CE"/>
    <w:rsid w:val="00AF20B1"/>
    <w:rsid w:val="00AF52FC"/>
    <w:rsid w:val="00AF7E6C"/>
    <w:rsid w:val="00AF7F04"/>
    <w:rsid w:val="00B01399"/>
    <w:rsid w:val="00B0741E"/>
    <w:rsid w:val="00B152FD"/>
    <w:rsid w:val="00B2364E"/>
    <w:rsid w:val="00B26B29"/>
    <w:rsid w:val="00B33FED"/>
    <w:rsid w:val="00B41726"/>
    <w:rsid w:val="00B43B39"/>
    <w:rsid w:val="00B45EBD"/>
    <w:rsid w:val="00B46953"/>
    <w:rsid w:val="00B5698E"/>
    <w:rsid w:val="00B652D1"/>
    <w:rsid w:val="00B80E6A"/>
    <w:rsid w:val="00B82817"/>
    <w:rsid w:val="00B85366"/>
    <w:rsid w:val="00B85CDB"/>
    <w:rsid w:val="00BA0D91"/>
    <w:rsid w:val="00BB02C3"/>
    <w:rsid w:val="00BC0FAA"/>
    <w:rsid w:val="00BD024D"/>
    <w:rsid w:val="00BD65A0"/>
    <w:rsid w:val="00BF5588"/>
    <w:rsid w:val="00BF591A"/>
    <w:rsid w:val="00C124FC"/>
    <w:rsid w:val="00C21D02"/>
    <w:rsid w:val="00C22C40"/>
    <w:rsid w:val="00C2543A"/>
    <w:rsid w:val="00C3117B"/>
    <w:rsid w:val="00C31A0D"/>
    <w:rsid w:val="00C40B08"/>
    <w:rsid w:val="00C46A25"/>
    <w:rsid w:val="00C471E2"/>
    <w:rsid w:val="00C56F5D"/>
    <w:rsid w:val="00C6230B"/>
    <w:rsid w:val="00C64FAD"/>
    <w:rsid w:val="00C66592"/>
    <w:rsid w:val="00C70843"/>
    <w:rsid w:val="00C725CA"/>
    <w:rsid w:val="00C76A36"/>
    <w:rsid w:val="00C878C0"/>
    <w:rsid w:val="00CA5D96"/>
    <w:rsid w:val="00CB079F"/>
    <w:rsid w:val="00CB0A3F"/>
    <w:rsid w:val="00CB4326"/>
    <w:rsid w:val="00CB476F"/>
    <w:rsid w:val="00CB4F5A"/>
    <w:rsid w:val="00CC2341"/>
    <w:rsid w:val="00CC48EA"/>
    <w:rsid w:val="00CC780B"/>
    <w:rsid w:val="00CE1668"/>
    <w:rsid w:val="00CE7BE6"/>
    <w:rsid w:val="00CE7E80"/>
    <w:rsid w:val="00CF1563"/>
    <w:rsid w:val="00CF1D28"/>
    <w:rsid w:val="00CF67B7"/>
    <w:rsid w:val="00D01E00"/>
    <w:rsid w:val="00D02928"/>
    <w:rsid w:val="00D04CC3"/>
    <w:rsid w:val="00D11409"/>
    <w:rsid w:val="00D208E0"/>
    <w:rsid w:val="00D20E82"/>
    <w:rsid w:val="00D342C9"/>
    <w:rsid w:val="00D47574"/>
    <w:rsid w:val="00D53EB0"/>
    <w:rsid w:val="00D54FB3"/>
    <w:rsid w:val="00D6290A"/>
    <w:rsid w:val="00D63030"/>
    <w:rsid w:val="00D717F0"/>
    <w:rsid w:val="00D76500"/>
    <w:rsid w:val="00D7677D"/>
    <w:rsid w:val="00D8001D"/>
    <w:rsid w:val="00D82397"/>
    <w:rsid w:val="00D84E74"/>
    <w:rsid w:val="00D92A34"/>
    <w:rsid w:val="00D936DA"/>
    <w:rsid w:val="00DB344C"/>
    <w:rsid w:val="00DB3AB1"/>
    <w:rsid w:val="00DB5052"/>
    <w:rsid w:val="00DC4673"/>
    <w:rsid w:val="00DC7AC3"/>
    <w:rsid w:val="00DD1659"/>
    <w:rsid w:val="00DD3757"/>
    <w:rsid w:val="00DE3E12"/>
    <w:rsid w:val="00DF51BE"/>
    <w:rsid w:val="00E01CAD"/>
    <w:rsid w:val="00E0503A"/>
    <w:rsid w:val="00E13532"/>
    <w:rsid w:val="00E15547"/>
    <w:rsid w:val="00E16122"/>
    <w:rsid w:val="00E16955"/>
    <w:rsid w:val="00E16A96"/>
    <w:rsid w:val="00E177C4"/>
    <w:rsid w:val="00E30708"/>
    <w:rsid w:val="00E30EB0"/>
    <w:rsid w:val="00E34E06"/>
    <w:rsid w:val="00E521B5"/>
    <w:rsid w:val="00E53820"/>
    <w:rsid w:val="00E60363"/>
    <w:rsid w:val="00E61193"/>
    <w:rsid w:val="00E621A8"/>
    <w:rsid w:val="00E64888"/>
    <w:rsid w:val="00E93F44"/>
    <w:rsid w:val="00E95BC5"/>
    <w:rsid w:val="00EA0A17"/>
    <w:rsid w:val="00EA1584"/>
    <w:rsid w:val="00EB4118"/>
    <w:rsid w:val="00EB6D53"/>
    <w:rsid w:val="00EC7B77"/>
    <w:rsid w:val="00EC7C59"/>
    <w:rsid w:val="00ED1C38"/>
    <w:rsid w:val="00ED1F8B"/>
    <w:rsid w:val="00EE1FF7"/>
    <w:rsid w:val="00EE6C74"/>
    <w:rsid w:val="00EF1346"/>
    <w:rsid w:val="00EF4188"/>
    <w:rsid w:val="00EF4E49"/>
    <w:rsid w:val="00F014B4"/>
    <w:rsid w:val="00F044CB"/>
    <w:rsid w:val="00F14F4B"/>
    <w:rsid w:val="00F15129"/>
    <w:rsid w:val="00F16311"/>
    <w:rsid w:val="00F4052A"/>
    <w:rsid w:val="00F4394D"/>
    <w:rsid w:val="00F4797C"/>
    <w:rsid w:val="00F5135A"/>
    <w:rsid w:val="00F5151F"/>
    <w:rsid w:val="00F63B62"/>
    <w:rsid w:val="00F672CC"/>
    <w:rsid w:val="00F72D4C"/>
    <w:rsid w:val="00F73E93"/>
    <w:rsid w:val="00F833C1"/>
    <w:rsid w:val="00F83CFE"/>
    <w:rsid w:val="00F938ED"/>
    <w:rsid w:val="00FA0675"/>
    <w:rsid w:val="00FA1DAF"/>
    <w:rsid w:val="00FA2CF6"/>
    <w:rsid w:val="00FA3C7C"/>
    <w:rsid w:val="00FA609B"/>
    <w:rsid w:val="00FB111E"/>
    <w:rsid w:val="00FB1A20"/>
    <w:rsid w:val="00FB1BA7"/>
    <w:rsid w:val="00FB30AF"/>
    <w:rsid w:val="00FB7AD6"/>
    <w:rsid w:val="00FC5C04"/>
    <w:rsid w:val="00FD0216"/>
    <w:rsid w:val="00FE1702"/>
    <w:rsid w:val="00FF0E00"/>
    <w:rsid w:val="00FF1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978C"/>
  <w15:chartTrackingRefBased/>
  <w15:docId w15:val="{04705C94-B8E9-4756-AE37-B246D39A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7B"/>
  </w:style>
  <w:style w:type="paragraph" w:styleId="Ttulo2">
    <w:name w:val="heading 2"/>
    <w:basedOn w:val="Normal"/>
    <w:next w:val="Normal"/>
    <w:link w:val="Ttulo2Car"/>
    <w:uiPriority w:val="9"/>
    <w:semiHidden/>
    <w:unhideWhenUsed/>
    <w:qFormat/>
    <w:rsid w:val="006E38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character" w:customStyle="1" w:styleId="nacep">
    <w:name w:val="n_acep"/>
    <w:basedOn w:val="Fuentedeprrafopredeter"/>
    <w:rsid w:val="00464C8F"/>
  </w:style>
  <w:style w:type="character" w:styleId="Hipervnculovisitado">
    <w:name w:val="FollowedHyperlink"/>
    <w:basedOn w:val="Fuentedeprrafopredeter"/>
    <w:uiPriority w:val="99"/>
    <w:semiHidden/>
    <w:unhideWhenUsed/>
    <w:rsid w:val="002A466D"/>
    <w:rPr>
      <w:color w:val="954F72" w:themeColor="followedHyperlink"/>
      <w:u w:val="single"/>
    </w:rPr>
  </w:style>
  <w:style w:type="paragraph" w:styleId="NormalWeb">
    <w:name w:val="Normal (Web)"/>
    <w:basedOn w:val="Normal"/>
    <w:uiPriority w:val="99"/>
    <w:semiHidden/>
    <w:unhideWhenUsed/>
    <w:rsid w:val="006630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F52FC"/>
    <w:rPr>
      <w:color w:val="605E5C"/>
      <w:shd w:val="clear" w:color="auto" w:fill="E1DFDD"/>
    </w:rPr>
  </w:style>
  <w:style w:type="table" w:styleId="Tablaconcuadrcula">
    <w:name w:val="Table Grid"/>
    <w:basedOn w:val="Tablanormal"/>
    <w:uiPriority w:val="39"/>
    <w:rsid w:val="00AF2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6E38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4070">
      <w:bodyDiv w:val="1"/>
      <w:marLeft w:val="0"/>
      <w:marRight w:val="0"/>
      <w:marTop w:val="0"/>
      <w:marBottom w:val="0"/>
      <w:divBdr>
        <w:top w:val="none" w:sz="0" w:space="0" w:color="auto"/>
        <w:left w:val="none" w:sz="0" w:space="0" w:color="auto"/>
        <w:bottom w:val="none" w:sz="0" w:space="0" w:color="auto"/>
        <w:right w:val="none" w:sz="0" w:space="0" w:color="auto"/>
      </w:divBdr>
    </w:div>
    <w:div w:id="107942538">
      <w:bodyDiv w:val="1"/>
      <w:marLeft w:val="0"/>
      <w:marRight w:val="0"/>
      <w:marTop w:val="0"/>
      <w:marBottom w:val="0"/>
      <w:divBdr>
        <w:top w:val="none" w:sz="0" w:space="0" w:color="auto"/>
        <w:left w:val="none" w:sz="0" w:space="0" w:color="auto"/>
        <w:bottom w:val="none" w:sz="0" w:space="0" w:color="auto"/>
        <w:right w:val="none" w:sz="0" w:space="0" w:color="auto"/>
      </w:divBdr>
    </w:div>
    <w:div w:id="134807753">
      <w:bodyDiv w:val="1"/>
      <w:marLeft w:val="0"/>
      <w:marRight w:val="0"/>
      <w:marTop w:val="0"/>
      <w:marBottom w:val="0"/>
      <w:divBdr>
        <w:top w:val="none" w:sz="0" w:space="0" w:color="auto"/>
        <w:left w:val="none" w:sz="0" w:space="0" w:color="auto"/>
        <w:bottom w:val="none" w:sz="0" w:space="0" w:color="auto"/>
        <w:right w:val="none" w:sz="0" w:space="0" w:color="auto"/>
      </w:divBdr>
    </w:div>
    <w:div w:id="173812889">
      <w:bodyDiv w:val="1"/>
      <w:marLeft w:val="0"/>
      <w:marRight w:val="0"/>
      <w:marTop w:val="0"/>
      <w:marBottom w:val="0"/>
      <w:divBdr>
        <w:top w:val="none" w:sz="0" w:space="0" w:color="auto"/>
        <w:left w:val="none" w:sz="0" w:space="0" w:color="auto"/>
        <w:bottom w:val="none" w:sz="0" w:space="0" w:color="auto"/>
        <w:right w:val="none" w:sz="0" w:space="0" w:color="auto"/>
      </w:divBdr>
    </w:div>
    <w:div w:id="270285641">
      <w:bodyDiv w:val="1"/>
      <w:marLeft w:val="0"/>
      <w:marRight w:val="0"/>
      <w:marTop w:val="0"/>
      <w:marBottom w:val="0"/>
      <w:divBdr>
        <w:top w:val="none" w:sz="0" w:space="0" w:color="auto"/>
        <w:left w:val="none" w:sz="0" w:space="0" w:color="auto"/>
        <w:bottom w:val="none" w:sz="0" w:space="0" w:color="auto"/>
        <w:right w:val="none" w:sz="0" w:space="0" w:color="auto"/>
      </w:divBdr>
      <w:divsChild>
        <w:div w:id="1216282789">
          <w:marLeft w:val="0"/>
          <w:marRight w:val="0"/>
          <w:marTop w:val="300"/>
          <w:marBottom w:val="225"/>
          <w:divBdr>
            <w:top w:val="none" w:sz="0" w:space="0" w:color="auto"/>
            <w:left w:val="none" w:sz="0" w:space="0" w:color="auto"/>
            <w:bottom w:val="none" w:sz="0" w:space="0" w:color="auto"/>
            <w:right w:val="none" w:sz="0" w:space="0" w:color="auto"/>
          </w:divBdr>
          <w:divsChild>
            <w:div w:id="206333399">
              <w:marLeft w:val="0"/>
              <w:marRight w:val="0"/>
              <w:marTop w:val="0"/>
              <w:marBottom w:val="0"/>
              <w:divBdr>
                <w:top w:val="none" w:sz="0" w:space="0" w:color="auto"/>
                <w:left w:val="none" w:sz="0" w:space="0" w:color="auto"/>
                <w:bottom w:val="none" w:sz="0" w:space="0" w:color="auto"/>
                <w:right w:val="none" w:sz="0" w:space="0" w:color="auto"/>
              </w:divBdr>
            </w:div>
            <w:div w:id="232933937">
              <w:marLeft w:val="0"/>
              <w:marRight w:val="0"/>
              <w:marTop w:val="0"/>
              <w:marBottom w:val="0"/>
              <w:divBdr>
                <w:top w:val="none" w:sz="0" w:space="0" w:color="auto"/>
                <w:left w:val="none" w:sz="0" w:space="0" w:color="auto"/>
                <w:bottom w:val="none" w:sz="0" w:space="0" w:color="auto"/>
                <w:right w:val="none" w:sz="0" w:space="0" w:color="auto"/>
              </w:divBdr>
            </w:div>
          </w:divsChild>
        </w:div>
        <w:div w:id="443765584">
          <w:marLeft w:val="0"/>
          <w:marRight w:val="0"/>
          <w:marTop w:val="300"/>
          <w:marBottom w:val="225"/>
          <w:divBdr>
            <w:top w:val="none" w:sz="0" w:space="0" w:color="auto"/>
            <w:left w:val="none" w:sz="0" w:space="0" w:color="auto"/>
            <w:bottom w:val="none" w:sz="0" w:space="0" w:color="auto"/>
            <w:right w:val="none" w:sz="0" w:space="0" w:color="auto"/>
          </w:divBdr>
          <w:divsChild>
            <w:div w:id="882786931">
              <w:marLeft w:val="0"/>
              <w:marRight w:val="0"/>
              <w:marTop w:val="0"/>
              <w:marBottom w:val="0"/>
              <w:divBdr>
                <w:top w:val="none" w:sz="0" w:space="0" w:color="auto"/>
                <w:left w:val="none" w:sz="0" w:space="0" w:color="auto"/>
                <w:bottom w:val="none" w:sz="0" w:space="0" w:color="auto"/>
                <w:right w:val="none" w:sz="0" w:space="0" w:color="auto"/>
              </w:divBdr>
            </w:div>
            <w:div w:id="1386414851">
              <w:marLeft w:val="0"/>
              <w:marRight w:val="0"/>
              <w:marTop w:val="0"/>
              <w:marBottom w:val="0"/>
              <w:divBdr>
                <w:top w:val="none" w:sz="0" w:space="0" w:color="auto"/>
                <w:left w:val="none" w:sz="0" w:space="0" w:color="auto"/>
                <w:bottom w:val="none" w:sz="0" w:space="0" w:color="auto"/>
                <w:right w:val="none" w:sz="0" w:space="0" w:color="auto"/>
              </w:divBdr>
            </w:div>
          </w:divsChild>
        </w:div>
        <w:div w:id="376128020">
          <w:marLeft w:val="0"/>
          <w:marRight w:val="0"/>
          <w:marTop w:val="300"/>
          <w:marBottom w:val="225"/>
          <w:divBdr>
            <w:top w:val="none" w:sz="0" w:space="0" w:color="auto"/>
            <w:left w:val="none" w:sz="0" w:space="0" w:color="auto"/>
            <w:bottom w:val="none" w:sz="0" w:space="0" w:color="auto"/>
            <w:right w:val="none" w:sz="0" w:space="0" w:color="auto"/>
          </w:divBdr>
          <w:divsChild>
            <w:div w:id="1181318136">
              <w:marLeft w:val="0"/>
              <w:marRight w:val="0"/>
              <w:marTop w:val="0"/>
              <w:marBottom w:val="0"/>
              <w:divBdr>
                <w:top w:val="none" w:sz="0" w:space="0" w:color="auto"/>
                <w:left w:val="none" w:sz="0" w:space="0" w:color="auto"/>
                <w:bottom w:val="none" w:sz="0" w:space="0" w:color="auto"/>
                <w:right w:val="none" w:sz="0" w:space="0" w:color="auto"/>
              </w:divBdr>
            </w:div>
            <w:div w:id="355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10846">
      <w:bodyDiv w:val="1"/>
      <w:marLeft w:val="0"/>
      <w:marRight w:val="0"/>
      <w:marTop w:val="0"/>
      <w:marBottom w:val="0"/>
      <w:divBdr>
        <w:top w:val="none" w:sz="0" w:space="0" w:color="auto"/>
        <w:left w:val="none" w:sz="0" w:space="0" w:color="auto"/>
        <w:bottom w:val="none" w:sz="0" w:space="0" w:color="auto"/>
        <w:right w:val="none" w:sz="0" w:space="0" w:color="auto"/>
      </w:divBdr>
      <w:divsChild>
        <w:div w:id="2102798999">
          <w:marLeft w:val="0"/>
          <w:marRight w:val="0"/>
          <w:marTop w:val="0"/>
          <w:marBottom w:val="75"/>
          <w:divBdr>
            <w:top w:val="none" w:sz="0" w:space="0" w:color="auto"/>
            <w:left w:val="none" w:sz="0" w:space="0" w:color="auto"/>
            <w:bottom w:val="none" w:sz="0" w:space="0" w:color="auto"/>
            <w:right w:val="none" w:sz="0" w:space="0" w:color="auto"/>
          </w:divBdr>
          <w:divsChild>
            <w:div w:id="1168131991">
              <w:marLeft w:val="0"/>
              <w:marRight w:val="0"/>
              <w:marTop w:val="0"/>
              <w:marBottom w:val="0"/>
              <w:divBdr>
                <w:top w:val="none" w:sz="0" w:space="0" w:color="auto"/>
                <w:left w:val="none" w:sz="0" w:space="0" w:color="auto"/>
                <w:bottom w:val="none" w:sz="0" w:space="0" w:color="auto"/>
                <w:right w:val="none" w:sz="0" w:space="0" w:color="auto"/>
              </w:divBdr>
            </w:div>
          </w:divsChild>
        </w:div>
        <w:div w:id="1396974195">
          <w:marLeft w:val="0"/>
          <w:marRight w:val="0"/>
          <w:marTop w:val="0"/>
          <w:marBottom w:val="75"/>
          <w:divBdr>
            <w:top w:val="none" w:sz="0" w:space="0" w:color="auto"/>
            <w:left w:val="none" w:sz="0" w:space="0" w:color="auto"/>
            <w:bottom w:val="none" w:sz="0" w:space="0" w:color="auto"/>
            <w:right w:val="none" w:sz="0" w:space="0" w:color="auto"/>
          </w:divBdr>
          <w:divsChild>
            <w:div w:id="141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2992">
      <w:bodyDiv w:val="1"/>
      <w:marLeft w:val="0"/>
      <w:marRight w:val="0"/>
      <w:marTop w:val="0"/>
      <w:marBottom w:val="0"/>
      <w:divBdr>
        <w:top w:val="none" w:sz="0" w:space="0" w:color="auto"/>
        <w:left w:val="none" w:sz="0" w:space="0" w:color="auto"/>
        <w:bottom w:val="none" w:sz="0" w:space="0" w:color="auto"/>
        <w:right w:val="none" w:sz="0" w:space="0" w:color="auto"/>
      </w:divBdr>
    </w:div>
    <w:div w:id="683896319">
      <w:bodyDiv w:val="1"/>
      <w:marLeft w:val="0"/>
      <w:marRight w:val="0"/>
      <w:marTop w:val="0"/>
      <w:marBottom w:val="0"/>
      <w:divBdr>
        <w:top w:val="none" w:sz="0" w:space="0" w:color="auto"/>
        <w:left w:val="none" w:sz="0" w:space="0" w:color="auto"/>
        <w:bottom w:val="none" w:sz="0" w:space="0" w:color="auto"/>
        <w:right w:val="none" w:sz="0" w:space="0" w:color="auto"/>
      </w:divBdr>
    </w:div>
    <w:div w:id="819733748">
      <w:bodyDiv w:val="1"/>
      <w:marLeft w:val="0"/>
      <w:marRight w:val="0"/>
      <w:marTop w:val="0"/>
      <w:marBottom w:val="0"/>
      <w:divBdr>
        <w:top w:val="none" w:sz="0" w:space="0" w:color="auto"/>
        <w:left w:val="none" w:sz="0" w:space="0" w:color="auto"/>
        <w:bottom w:val="none" w:sz="0" w:space="0" w:color="auto"/>
        <w:right w:val="none" w:sz="0" w:space="0" w:color="auto"/>
      </w:divBdr>
      <w:divsChild>
        <w:div w:id="1679890989">
          <w:marLeft w:val="0"/>
          <w:marRight w:val="0"/>
          <w:marTop w:val="0"/>
          <w:marBottom w:val="0"/>
          <w:divBdr>
            <w:top w:val="none" w:sz="0" w:space="0" w:color="auto"/>
            <w:left w:val="none" w:sz="0" w:space="0" w:color="auto"/>
            <w:bottom w:val="none" w:sz="0" w:space="0" w:color="auto"/>
            <w:right w:val="none" w:sz="0" w:space="0" w:color="auto"/>
          </w:divBdr>
        </w:div>
        <w:div w:id="1125082954">
          <w:marLeft w:val="0"/>
          <w:marRight w:val="0"/>
          <w:marTop w:val="120"/>
          <w:marBottom w:val="0"/>
          <w:divBdr>
            <w:top w:val="none" w:sz="0" w:space="0" w:color="auto"/>
            <w:left w:val="none" w:sz="0" w:space="0" w:color="auto"/>
            <w:bottom w:val="none" w:sz="0" w:space="0" w:color="auto"/>
            <w:right w:val="none" w:sz="0" w:space="0" w:color="auto"/>
          </w:divBdr>
          <w:divsChild>
            <w:div w:id="7646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60255">
      <w:bodyDiv w:val="1"/>
      <w:marLeft w:val="0"/>
      <w:marRight w:val="0"/>
      <w:marTop w:val="0"/>
      <w:marBottom w:val="0"/>
      <w:divBdr>
        <w:top w:val="none" w:sz="0" w:space="0" w:color="auto"/>
        <w:left w:val="none" w:sz="0" w:space="0" w:color="auto"/>
        <w:bottom w:val="none" w:sz="0" w:space="0" w:color="auto"/>
        <w:right w:val="none" w:sz="0" w:space="0" w:color="auto"/>
      </w:divBdr>
    </w:div>
    <w:div w:id="897937076">
      <w:bodyDiv w:val="1"/>
      <w:marLeft w:val="0"/>
      <w:marRight w:val="0"/>
      <w:marTop w:val="0"/>
      <w:marBottom w:val="0"/>
      <w:divBdr>
        <w:top w:val="none" w:sz="0" w:space="0" w:color="auto"/>
        <w:left w:val="none" w:sz="0" w:space="0" w:color="auto"/>
        <w:bottom w:val="none" w:sz="0" w:space="0" w:color="auto"/>
        <w:right w:val="none" w:sz="0" w:space="0" w:color="auto"/>
      </w:divBdr>
    </w:div>
    <w:div w:id="906771263">
      <w:bodyDiv w:val="1"/>
      <w:marLeft w:val="0"/>
      <w:marRight w:val="0"/>
      <w:marTop w:val="0"/>
      <w:marBottom w:val="0"/>
      <w:divBdr>
        <w:top w:val="none" w:sz="0" w:space="0" w:color="auto"/>
        <w:left w:val="none" w:sz="0" w:space="0" w:color="auto"/>
        <w:bottom w:val="none" w:sz="0" w:space="0" w:color="auto"/>
        <w:right w:val="none" w:sz="0" w:space="0" w:color="auto"/>
      </w:divBdr>
    </w:div>
    <w:div w:id="1087849837">
      <w:bodyDiv w:val="1"/>
      <w:marLeft w:val="0"/>
      <w:marRight w:val="0"/>
      <w:marTop w:val="0"/>
      <w:marBottom w:val="0"/>
      <w:divBdr>
        <w:top w:val="none" w:sz="0" w:space="0" w:color="auto"/>
        <w:left w:val="none" w:sz="0" w:space="0" w:color="auto"/>
        <w:bottom w:val="none" w:sz="0" w:space="0" w:color="auto"/>
        <w:right w:val="none" w:sz="0" w:space="0" w:color="auto"/>
      </w:divBdr>
    </w:div>
    <w:div w:id="1220359944">
      <w:bodyDiv w:val="1"/>
      <w:marLeft w:val="0"/>
      <w:marRight w:val="0"/>
      <w:marTop w:val="0"/>
      <w:marBottom w:val="0"/>
      <w:divBdr>
        <w:top w:val="none" w:sz="0" w:space="0" w:color="auto"/>
        <w:left w:val="none" w:sz="0" w:space="0" w:color="auto"/>
        <w:bottom w:val="none" w:sz="0" w:space="0" w:color="auto"/>
        <w:right w:val="none" w:sz="0" w:space="0" w:color="auto"/>
      </w:divBdr>
    </w:div>
    <w:div w:id="1245260555">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 w:id="1689334161">
      <w:bodyDiv w:val="1"/>
      <w:marLeft w:val="0"/>
      <w:marRight w:val="0"/>
      <w:marTop w:val="0"/>
      <w:marBottom w:val="0"/>
      <w:divBdr>
        <w:top w:val="none" w:sz="0" w:space="0" w:color="auto"/>
        <w:left w:val="none" w:sz="0" w:space="0" w:color="auto"/>
        <w:bottom w:val="none" w:sz="0" w:space="0" w:color="auto"/>
        <w:right w:val="none" w:sz="0" w:space="0" w:color="auto"/>
      </w:divBdr>
    </w:div>
    <w:div w:id="1923878554">
      <w:bodyDiv w:val="1"/>
      <w:marLeft w:val="0"/>
      <w:marRight w:val="0"/>
      <w:marTop w:val="0"/>
      <w:marBottom w:val="0"/>
      <w:divBdr>
        <w:top w:val="none" w:sz="0" w:space="0" w:color="auto"/>
        <w:left w:val="none" w:sz="0" w:space="0" w:color="auto"/>
        <w:bottom w:val="none" w:sz="0" w:space="0" w:color="auto"/>
        <w:right w:val="none" w:sz="0" w:space="0" w:color="auto"/>
      </w:divBdr>
    </w:div>
    <w:div w:id="2036080812">
      <w:bodyDiv w:val="1"/>
      <w:marLeft w:val="0"/>
      <w:marRight w:val="0"/>
      <w:marTop w:val="0"/>
      <w:marBottom w:val="0"/>
      <w:divBdr>
        <w:top w:val="none" w:sz="0" w:space="0" w:color="auto"/>
        <w:left w:val="none" w:sz="0" w:space="0" w:color="auto"/>
        <w:bottom w:val="none" w:sz="0" w:space="0" w:color="auto"/>
        <w:right w:val="none" w:sz="0" w:space="0" w:color="auto"/>
      </w:divBdr>
    </w:div>
    <w:div w:id="21071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CPEu</b:Tag>
    <b:SourceType>JournalArticle</b:SourceType>
    <b:Guid>{2B775671-89BA-45FA-93DF-DBFD07797AC5}</b:Guid>
    <b:Title>Constitución Política de lo Estados Unidos Mexicanos</b:Title>
    <b:Year>Ultima Reforma D.O.F. Enero 2024</b:Year>
    <b:Author>
      <b:Author>
        <b:NameList>
          <b:Person>
            <b:Last>CPEUM</b:Last>
          </b:Person>
        </b:NameList>
      </b:Author>
    </b:Author>
    <b:JournalName>Reformada</b:JournalName>
    <b:City>México</b:City>
    <b:RefOrder>2</b:RefOrder>
  </b:Source>
</b:Sources>
</file>

<file path=customXml/itemProps1.xml><?xml version="1.0" encoding="utf-8"?>
<ds:datastoreItem xmlns:ds="http://schemas.openxmlformats.org/officeDocument/2006/customXml" ds:itemID="{5DF70C25-4F54-4802-8728-CB0CA04A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congreso chihuahua</cp:lastModifiedBy>
  <cp:revision>2</cp:revision>
  <cp:lastPrinted>2024-09-09T21:11:00Z</cp:lastPrinted>
  <dcterms:created xsi:type="dcterms:W3CDTF">2024-11-21T16:10:00Z</dcterms:created>
  <dcterms:modified xsi:type="dcterms:W3CDTF">2024-11-21T16:10:00Z</dcterms:modified>
</cp:coreProperties>
</file>