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11367">
              <w:rPr>
                <w:rFonts w:ascii="Arial Narrow" w:eastAsia="Calibri" w:hAnsi="Arial Narrow"/>
                <w:color w:val="000000"/>
                <w:sz w:val="16"/>
                <w:szCs w:val="16"/>
                <w:lang w:eastAsia="en-US"/>
              </w:rPr>
              <w:t>0</w:t>
            </w:r>
            <w:r w:rsidR="00E74753">
              <w:rPr>
                <w:rFonts w:ascii="Arial Narrow" w:eastAsia="Calibri" w:hAnsi="Arial Narrow"/>
                <w:color w:val="000000"/>
                <w:sz w:val="16"/>
                <w:szCs w:val="16"/>
                <w:lang w:eastAsia="en-US"/>
              </w:rPr>
              <w:t>9606</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E74753">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E74753">
              <w:rPr>
                <w:rFonts w:ascii="Arial Narrow" w:eastAsia="Calibri" w:hAnsi="Arial Narrow"/>
                <w:color w:val="000000"/>
                <w:sz w:val="16"/>
                <w:szCs w:val="16"/>
                <w:lang w:val="es-MX" w:eastAsia="en-US"/>
              </w:rPr>
              <w:t>21</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14E36">
              <w:rPr>
                <w:rFonts w:ascii="Arial Narrow" w:eastAsia="Calibri" w:hAnsi="Arial Narrow"/>
                <w:color w:val="000000"/>
                <w:sz w:val="16"/>
                <w:szCs w:val="16"/>
                <w:lang w:val="es-MX" w:eastAsia="en-US"/>
              </w:rPr>
              <w:t>I</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F8124D">
        <w:rPr>
          <w:rFonts w:ascii="Arial Narrow" w:hAnsi="Arial Narrow"/>
          <w:b/>
          <w:bCs/>
          <w:sz w:val="22"/>
          <w:szCs w:val="22"/>
        </w:rPr>
        <w:t>31</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11367">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E74753">
        <w:rPr>
          <w:rFonts w:ascii="Arial Narrow" w:eastAsia="Calibri" w:hAnsi="Arial Narrow"/>
          <w:b/>
          <w:color w:val="000000"/>
          <w:sz w:val="22"/>
          <w:szCs w:val="22"/>
          <w:lang w:val="es-MX" w:eastAsia="en-US"/>
        </w:rPr>
        <w:t xml:space="preserve">Iván Muñoz .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11367">
        <w:rPr>
          <w:rFonts w:ascii="Arial Narrow" w:eastAsia="Calibri" w:hAnsi="Arial Narrow"/>
          <w:color w:val="000000"/>
          <w:sz w:val="22"/>
          <w:szCs w:val="22"/>
          <w:lang w:val="es-MX" w:eastAsia="en-US"/>
        </w:rPr>
        <w:t>0</w:t>
      </w:r>
      <w:r w:rsidR="00E74753">
        <w:rPr>
          <w:rFonts w:ascii="Arial Narrow" w:eastAsia="Calibri" w:hAnsi="Arial Narrow"/>
          <w:color w:val="000000"/>
          <w:sz w:val="22"/>
          <w:szCs w:val="22"/>
          <w:lang w:val="es-MX" w:eastAsia="en-US"/>
        </w:rPr>
        <w:t>9606</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E74753">
        <w:rPr>
          <w:rFonts w:ascii="Arial Narrow" w:eastAsia="Calibri" w:hAnsi="Arial Narrow"/>
          <w:color w:val="000000"/>
          <w:sz w:val="22"/>
          <w:szCs w:val="22"/>
          <w:lang w:val="es-ES_tradnl" w:eastAsia="en-US"/>
        </w:rPr>
        <w:t>21</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D14E36">
        <w:rPr>
          <w:rFonts w:ascii="Arial Narrow" w:eastAsia="Calibri" w:hAnsi="Arial Narrow"/>
          <w:color w:val="000000"/>
          <w:sz w:val="22"/>
          <w:szCs w:val="22"/>
          <w:lang w:val="es-ES_tradnl" w:eastAsia="en-US"/>
        </w:rPr>
        <w:t>agost</w:t>
      </w:r>
      <w:r w:rsidR="00A5035B">
        <w:rPr>
          <w:rFonts w:ascii="Arial Narrow" w:eastAsia="Calibri" w:hAnsi="Arial Narrow"/>
          <w:color w:val="000000"/>
          <w:sz w:val="22"/>
          <w:szCs w:val="22"/>
          <w:lang w:val="es-ES_tradnl" w:eastAsia="en-US"/>
        </w:rPr>
        <w:t>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D14E36" w:rsidRDefault="00AF65C5" w:rsidP="00AF65C5">
      <w:pPr>
        <w:spacing w:line="0" w:lineRule="atLeast"/>
        <w:ind w:left="1134" w:hanging="426"/>
        <w:jc w:val="both"/>
        <w:rPr>
          <w:rFonts w:ascii="Arial Narrow" w:hAnsi="Arial Narrow"/>
          <w:color w:val="000000"/>
        </w:rPr>
      </w:pPr>
      <w:r>
        <w:rPr>
          <w:rFonts w:ascii="Arial Narrow" w:hAnsi="Arial Narrow"/>
          <w:color w:val="000000"/>
        </w:rPr>
        <w:t>(</w:t>
      </w:r>
      <w:r w:rsidRPr="00AF65C5">
        <w:rPr>
          <w:rFonts w:ascii="Arial Narrow" w:hAnsi="Arial Narrow"/>
          <w:b/>
          <w:color w:val="000000"/>
        </w:rPr>
        <w:t>A</w:t>
      </w:r>
      <w:r>
        <w:rPr>
          <w:rFonts w:ascii="Arial Narrow" w:hAnsi="Arial Narrow"/>
          <w:color w:val="000000"/>
        </w:rPr>
        <w:t xml:space="preserve">) </w:t>
      </w:r>
      <w:r w:rsidR="00966327" w:rsidRPr="00D14E36">
        <w:rPr>
          <w:rFonts w:ascii="Arial Narrow" w:hAnsi="Arial Narrow"/>
          <w:color w:val="000000"/>
        </w:rPr>
        <w:t>“</w:t>
      </w:r>
      <w:r w:rsidR="00E74753" w:rsidRPr="00E74753">
        <w:rPr>
          <w:rFonts w:ascii="Arial Narrow" w:hAnsi="Arial Narrow"/>
          <w:color w:val="000000"/>
        </w:rPr>
        <w:t>iSaber si las leyes del estado, si la ley de movilidad o de comunicaciones y transportes contemplan el uso de plataformas digitales para servicio de transporte. Si las leyes referidas sí contemplan el uso de plataformas digitales, saber la fecha en la que el Congreso aprobó las reformas en esa materia y, en caso de que no sea legal el uso de las plataformas para servicio de transporte, saber si hubo iniciativas que se presentaron en el Congreso y fueron rechazadas.</w:t>
      </w:r>
      <w:r w:rsidR="00A72787" w:rsidRPr="00D14E36">
        <w:rPr>
          <w:rFonts w:ascii="Arial Narrow" w:hAnsi="Arial Narrow" w:cs="Arial"/>
        </w:rPr>
        <w:t>”</w:t>
      </w:r>
      <w:r w:rsidR="00A72787" w:rsidRPr="00D14E36">
        <w:rPr>
          <w:rFonts w:ascii="Arial Narrow" w:hAnsi="Arial Narrow"/>
          <w:color w:val="000000"/>
        </w:rPr>
        <w:t xml:space="preserve"> </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C305E5">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524C96" w:rsidRPr="00524C96" w:rsidRDefault="00524C96" w:rsidP="00524C96">
      <w:pPr>
        <w:pStyle w:val="Sinespaciado"/>
        <w:ind w:left="708"/>
        <w:jc w:val="both"/>
        <w:rPr>
          <w:rFonts w:ascii="Arial Narrow" w:hAnsi="Arial Narrow" w:cs="Arial"/>
          <w:sz w:val="22"/>
          <w:szCs w:val="22"/>
        </w:rPr>
      </w:pPr>
      <w:r w:rsidRPr="00524C96">
        <w:rPr>
          <w:rFonts w:ascii="Arial Narrow" w:hAnsi="Arial Narrow" w:cs="Arial"/>
          <w:sz w:val="22"/>
          <w:szCs w:val="22"/>
        </w:rPr>
        <w:t>En atención a su oficio No. UT-LXV/263/18, mediante el cual requiere nuestra colaboración para dar respuesta a la solicitud de información, con número de folio 096062018, me permito hacer de su conocimiento lo siguiente:</w:t>
      </w:r>
    </w:p>
    <w:p w:rsidR="00524C96" w:rsidRPr="00524C96" w:rsidRDefault="00524C96" w:rsidP="00524C96">
      <w:pPr>
        <w:ind w:left="708"/>
        <w:jc w:val="both"/>
        <w:rPr>
          <w:rFonts w:ascii="Arial Narrow" w:hAnsi="Arial Narrow" w:cs="Arial"/>
          <w:sz w:val="22"/>
          <w:szCs w:val="22"/>
          <w:lang w:val="es-MX"/>
        </w:rPr>
      </w:pPr>
    </w:p>
    <w:p w:rsidR="00524C96" w:rsidRDefault="00524C96" w:rsidP="00524C96">
      <w:pPr>
        <w:ind w:left="708"/>
        <w:jc w:val="both"/>
        <w:rPr>
          <w:rFonts w:ascii="Arial Narrow" w:hAnsi="Arial Narrow" w:cs="Arial"/>
          <w:sz w:val="22"/>
          <w:szCs w:val="22"/>
          <w:lang w:val="es-MX"/>
        </w:rPr>
      </w:pPr>
      <w:r w:rsidRPr="00524C96">
        <w:rPr>
          <w:rFonts w:ascii="Arial Narrow" w:hAnsi="Arial Narrow" w:cs="Arial"/>
          <w:sz w:val="22"/>
          <w:szCs w:val="22"/>
          <w:lang w:val="es-MX"/>
        </w:rPr>
        <w:t>La vigente Ley de Transporte y sus Vías de Comunicación, no contempla el uso de plataformas digitales para el servicio de transporte.</w:t>
      </w:r>
    </w:p>
    <w:p w:rsidR="00524C96" w:rsidRPr="00524C96" w:rsidRDefault="00524C96" w:rsidP="00524C96">
      <w:pPr>
        <w:ind w:left="708"/>
        <w:jc w:val="both"/>
        <w:rPr>
          <w:rFonts w:ascii="Arial Narrow" w:hAnsi="Arial Narrow" w:cs="Arial"/>
          <w:sz w:val="22"/>
          <w:szCs w:val="22"/>
          <w:lang w:val="es-MX"/>
        </w:rPr>
      </w:pPr>
    </w:p>
    <w:p w:rsidR="00524C96" w:rsidRDefault="00524C96" w:rsidP="00524C96">
      <w:pPr>
        <w:ind w:left="708"/>
        <w:jc w:val="both"/>
        <w:rPr>
          <w:rFonts w:ascii="Arial Narrow" w:hAnsi="Arial Narrow" w:cs="Arial"/>
          <w:sz w:val="22"/>
          <w:szCs w:val="22"/>
          <w:lang w:val="es-MX"/>
        </w:rPr>
      </w:pPr>
      <w:r w:rsidRPr="00524C96">
        <w:rPr>
          <w:rFonts w:ascii="Arial Narrow" w:hAnsi="Arial Narrow" w:cs="Arial"/>
          <w:sz w:val="22"/>
          <w:szCs w:val="22"/>
          <w:lang w:val="es-MX"/>
        </w:rPr>
        <w:t xml:space="preserve">Es importante precisar, que las Comisiones unidas de Especial de Movilidad Urbana y Especial para la Atención del Servicio Público de Transporte (VIVEBUS), tienen en estudio diversas iniciativas que pretenden reformar la ley en cita o expedir un nuevo cuerpo normativo y en algunas de ellas se aborda el uso de plataformas tecnológicas o aplicaciones. </w:t>
      </w:r>
    </w:p>
    <w:p w:rsidR="00524C96" w:rsidRPr="00524C96" w:rsidRDefault="00524C96" w:rsidP="00524C96">
      <w:pPr>
        <w:ind w:left="708"/>
        <w:jc w:val="both"/>
        <w:rPr>
          <w:rFonts w:ascii="Arial Narrow" w:hAnsi="Arial Narrow" w:cs="Arial"/>
          <w:sz w:val="22"/>
          <w:szCs w:val="22"/>
          <w:lang w:val="es-MX"/>
        </w:rPr>
      </w:pPr>
    </w:p>
    <w:p w:rsidR="00524C96" w:rsidRPr="00524C96" w:rsidRDefault="00524C96" w:rsidP="00524C96">
      <w:pPr>
        <w:ind w:left="708"/>
        <w:jc w:val="both"/>
        <w:rPr>
          <w:rFonts w:ascii="Arial Narrow" w:hAnsi="Arial Narrow" w:cs="Arial"/>
          <w:sz w:val="22"/>
          <w:szCs w:val="22"/>
          <w:lang w:val="es-MX"/>
        </w:rPr>
      </w:pPr>
      <w:r w:rsidRPr="00524C96">
        <w:rPr>
          <w:rFonts w:ascii="Arial Narrow" w:hAnsi="Arial Narrow" w:cs="Arial"/>
          <w:sz w:val="22"/>
          <w:szCs w:val="22"/>
          <w:lang w:val="es-MX"/>
        </w:rPr>
        <w:t>Finalmente le comento que los documentos señalados en esta respuesta, podrá consultarlos en las siguientes direcciones electrónicas:</w:t>
      </w:r>
    </w:p>
    <w:p w:rsidR="00524C96" w:rsidRDefault="00524C96" w:rsidP="00524C96">
      <w:pPr>
        <w:jc w:val="both"/>
        <w:rPr>
          <w:rFonts w:ascii="Arial" w:hAnsi="Arial" w:cs="Arial"/>
          <w:lang w:val="es-MX"/>
        </w:rPr>
      </w:pPr>
    </w:p>
    <w:tbl>
      <w:tblPr>
        <w:tblStyle w:val="Tablaconcuadrcula"/>
        <w:tblW w:w="0" w:type="auto"/>
        <w:jc w:val="right"/>
        <w:tblLayout w:type="fixed"/>
        <w:tblLook w:val="04A0"/>
      </w:tblPr>
      <w:tblGrid>
        <w:gridCol w:w="4360"/>
        <w:gridCol w:w="4360"/>
      </w:tblGrid>
      <w:tr w:rsidR="00524C96" w:rsidRPr="00C10098" w:rsidTr="00524C96">
        <w:trPr>
          <w:jc w:val="right"/>
        </w:trPr>
        <w:tc>
          <w:tcPr>
            <w:tcW w:w="4360" w:type="dxa"/>
          </w:tcPr>
          <w:p w:rsidR="00524C96" w:rsidRPr="00C10098" w:rsidRDefault="00524C96" w:rsidP="00F16DAC">
            <w:pPr>
              <w:jc w:val="center"/>
              <w:rPr>
                <w:rFonts w:ascii="Arial" w:hAnsi="Arial" w:cs="Arial"/>
                <w:b/>
                <w:sz w:val="20"/>
                <w:szCs w:val="20"/>
                <w:lang w:val="es-MX"/>
              </w:rPr>
            </w:pPr>
            <w:r w:rsidRPr="00C10098">
              <w:rPr>
                <w:rFonts w:ascii="Arial" w:hAnsi="Arial" w:cs="Arial"/>
                <w:b/>
                <w:sz w:val="20"/>
                <w:szCs w:val="20"/>
                <w:lang w:val="es-MX"/>
              </w:rPr>
              <w:t>Documento</w:t>
            </w:r>
          </w:p>
        </w:tc>
        <w:tc>
          <w:tcPr>
            <w:tcW w:w="4360" w:type="dxa"/>
          </w:tcPr>
          <w:p w:rsidR="00524C96" w:rsidRPr="00C10098" w:rsidRDefault="00524C96" w:rsidP="00F16DAC">
            <w:pPr>
              <w:jc w:val="center"/>
              <w:rPr>
                <w:rFonts w:ascii="Arial" w:hAnsi="Arial" w:cs="Arial"/>
                <w:b/>
                <w:sz w:val="20"/>
                <w:szCs w:val="20"/>
                <w:lang w:val="es-MX"/>
              </w:rPr>
            </w:pPr>
            <w:r w:rsidRPr="00C10098">
              <w:rPr>
                <w:rFonts w:ascii="Arial" w:hAnsi="Arial" w:cs="Arial"/>
                <w:b/>
                <w:sz w:val="20"/>
                <w:szCs w:val="20"/>
                <w:lang w:val="es-MX"/>
              </w:rPr>
              <w:t>Enlace</w:t>
            </w:r>
          </w:p>
        </w:tc>
      </w:tr>
      <w:tr w:rsidR="00524C96" w:rsidRPr="00C10098" w:rsidTr="00524C96">
        <w:trPr>
          <w:jc w:val="right"/>
        </w:trPr>
        <w:tc>
          <w:tcPr>
            <w:tcW w:w="4360" w:type="dxa"/>
          </w:tcPr>
          <w:p w:rsidR="00524C96" w:rsidRPr="00C10098" w:rsidRDefault="00524C96" w:rsidP="00F16DAC">
            <w:pPr>
              <w:jc w:val="both"/>
              <w:rPr>
                <w:rFonts w:ascii="Arial" w:hAnsi="Arial" w:cs="Arial"/>
                <w:sz w:val="20"/>
                <w:szCs w:val="20"/>
                <w:lang w:val="es-MX"/>
              </w:rPr>
            </w:pPr>
            <w:r w:rsidRPr="00C10098">
              <w:rPr>
                <w:rFonts w:ascii="Arial" w:hAnsi="Arial" w:cs="Arial"/>
                <w:sz w:val="20"/>
                <w:szCs w:val="20"/>
                <w:lang w:val="es-MX"/>
              </w:rPr>
              <w:t>Ley de Transporte y sus Vías de Comunicación (vigente)</w:t>
            </w:r>
          </w:p>
        </w:tc>
        <w:tc>
          <w:tcPr>
            <w:tcW w:w="4360" w:type="dxa"/>
          </w:tcPr>
          <w:p w:rsidR="00524C96" w:rsidRPr="00C10098" w:rsidRDefault="00CB7F48" w:rsidP="00F16DAC">
            <w:pPr>
              <w:jc w:val="both"/>
              <w:rPr>
                <w:rFonts w:ascii="Arial" w:hAnsi="Arial" w:cs="Arial"/>
                <w:sz w:val="20"/>
                <w:szCs w:val="20"/>
                <w:lang w:val="es-MX"/>
              </w:rPr>
            </w:pPr>
            <w:hyperlink r:id="rId7" w:history="1">
              <w:r w:rsidR="00524C96" w:rsidRPr="005B36C3">
                <w:rPr>
                  <w:rStyle w:val="Hipervnculo"/>
                  <w:rFonts w:ascii="Arial" w:hAnsi="Arial" w:cs="Arial"/>
                  <w:sz w:val="20"/>
                  <w:szCs w:val="20"/>
                  <w:lang w:val="es-MX"/>
                </w:rPr>
                <w:t>http://www.congresochihuahua2.gob.mx/biblioteca/leyes/archivosLeyes/116.pdf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Pr="00C10098" w:rsidRDefault="00524C96" w:rsidP="00F16DAC">
            <w:pPr>
              <w:jc w:val="center"/>
              <w:rPr>
                <w:rFonts w:ascii="Arial" w:hAnsi="Arial" w:cs="Arial"/>
                <w:b/>
                <w:sz w:val="20"/>
                <w:szCs w:val="20"/>
                <w:lang w:val="es-MX"/>
              </w:rPr>
            </w:pPr>
            <w:r>
              <w:rPr>
                <w:rFonts w:ascii="Arial" w:hAnsi="Arial" w:cs="Arial"/>
                <w:b/>
                <w:sz w:val="20"/>
                <w:szCs w:val="20"/>
                <w:lang w:val="es-MX"/>
              </w:rPr>
              <w:t>Iniciativas en estudio</w:t>
            </w:r>
          </w:p>
        </w:tc>
        <w:tc>
          <w:tcPr>
            <w:tcW w:w="4360" w:type="dxa"/>
          </w:tcPr>
          <w:p w:rsidR="00524C96" w:rsidRPr="00C10098" w:rsidRDefault="00524C96" w:rsidP="00F16DAC">
            <w:pPr>
              <w:jc w:val="center"/>
              <w:rPr>
                <w:rFonts w:ascii="Arial" w:hAnsi="Arial" w:cs="Arial"/>
                <w:b/>
                <w:sz w:val="20"/>
                <w:szCs w:val="20"/>
                <w:lang w:val="es-MX"/>
              </w:rPr>
            </w:pP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Asunto 887</w:t>
            </w:r>
          </w:p>
          <w:p w:rsidR="00524C96" w:rsidRDefault="00524C96" w:rsidP="00F16DAC">
            <w:pPr>
              <w:jc w:val="both"/>
              <w:rPr>
                <w:rFonts w:ascii="Arial" w:hAnsi="Arial" w:cs="Arial"/>
                <w:sz w:val="20"/>
                <w:szCs w:val="20"/>
              </w:rPr>
            </w:pPr>
            <w:r w:rsidRPr="009A4A81">
              <w:rPr>
                <w:rFonts w:ascii="Arial" w:hAnsi="Arial" w:cs="Arial"/>
                <w:sz w:val="20"/>
                <w:szCs w:val="20"/>
              </w:rPr>
              <w:t xml:space="preserve">Iniciativa con carácter de decreto, por medio de la cual propone adicionar un artículo 54 Bis a la Ley de Vialidad y Tránsito, y la fracción XVIII al artículo 45 de la Ley de Transporte y sus Vías de Comunicación, ambas del Estado de Chihuahua, en relación a la profesionalización de los choferes de </w:t>
            </w:r>
            <w:r w:rsidRPr="009A4A81">
              <w:rPr>
                <w:rFonts w:ascii="Arial" w:hAnsi="Arial" w:cs="Arial"/>
                <w:sz w:val="20"/>
                <w:szCs w:val="20"/>
              </w:rPr>
              <w:lastRenderedPageBreak/>
              <w:t>transporte público</w:t>
            </w:r>
          </w:p>
          <w:p w:rsidR="00524C96" w:rsidRDefault="00524C96" w:rsidP="00F16DAC">
            <w:pPr>
              <w:jc w:val="both"/>
              <w:rPr>
                <w:rFonts w:ascii="Arial" w:hAnsi="Arial" w:cs="Arial"/>
                <w:sz w:val="20"/>
                <w:szCs w:val="20"/>
              </w:rPr>
            </w:pPr>
          </w:p>
          <w:p w:rsidR="00524C96" w:rsidRPr="00C10098" w:rsidRDefault="00524C96" w:rsidP="00F16DAC">
            <w:pPr>
              <w:jc w:val="both"/>
              <w:rPr>
                <w:rFonts w:ascii="Arial" w:hAnsi="Arial" w:cs="Arial"/>
                <w:sz w:val="20"/>
                <w:szCs w:val="20"/>
                <w:lang w:val="es-MX"/>
              </w:rPr>
            </w:pPr>
            <w:r>
              <w:rPr>
                <w:rFonts w:ascii="Arial" w:hAnsi="Arial" w:cs="Arial"/>
                <w:b/>
                <w:bCs/>
                <w:i/>
                <w:iCs/>
                <w:sz w:val="20"/>
                <w:szCs w:val="20"/>
              </w:rPr>
              <w:t>Iniciadora</w:t>
            </w:r>
            <w:r w:rsidRPr="00FF5E0B">
              <w:rPr>
                <w:rFonts w:ascii="Arial" w:hAnsi="Arial" w:cs="Arial"/>
                <w:b/>
                <w:bCs/>
                <w:i/>
                <w:iCs/>
                <w:sz w:val="20"/>
                <w:szCs w:val="20"/>
              </w:rPr>
              <w:t>: </w:t>
            </w:r>
            <w:r w:rsidRPr="00FF5E0B">
              <w:rPr>
                <w:rFonts w:ascii="Arial" w:hAnsi="Arial" w:cs="Arial"/>
                <w:i/>
                <w:iCs/>
                <w:sz w:val="20"/>
                <w:szCs w:val="20"/>
              </w:rPr>
              <w:t>Dip. Adriana Fuentes Téllez (PRI)</w:t>
            </w:r>
          </w:p>
        </w:tc>
        <w:tc>
          <w:tcPr>
            <w:tcW w:w="4360" w:type="dxa"/>
          </w:tcPr>
          <w:p w:rsidR="00524C96" w:rsidRPr="00C10098" w:rsidRDefault="00CB7F48" w:rsidP="00F16DAC">
            <w:pPr>
              <w:jc w:val="both"/>
              <w:rPr>
                <w:rFonts w:ascii="Arial" w:hAnsi="Arial" w:cs="Arial"/>
                <w:sz w:val="20"/>
                <w:szCs w:val="20"/>
                <w:lang w:val="es-MX"/>
              </w:rPr>
            </w:pPr>
            <w:hyperlink r:id="rId8" w:history="1">
              <w:r w:rsidR="00524C96" w:rsidRPr="005B36C3">
                <w:rPr>
                  <w:rStyle w:val="Hipervnculo"/>
                  <w:rFonts w:ascii="Arial" w:hAnsi="Arial" w:cs="Arial"/>
                  <w:sz w:val="20"/>
                  <w:szCs w:val="20"/>
                  <w:lang w:val="es-MX"/>
                </w:rPr>
                <w:t>http://www.congresochihuahua2.gob.mx/biblioteca/iniciativas/archivosIniciativas/7357.pdf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Pr="00C10098" w:rsidRDefault="00524C96" w:rsidP="00F16DAC">
            <w:pPr>
              <w:jc w:val="both"/>
              <w:rPr>
                <w:rFonts w:ascii="Arial" w:hAnsi="Arial" w:cs="Arial"/>
                <w:sz w:val="20"/>
                <w:szCs w:val="20"/>
                <w:lang w:val="es-MX"/>
              </w:rPr>
            </w:pPr>
            <w:r w:rsidRPr="00C10098">
              <w:rPr>
                <w:rFonts w:ascii="Arial" w:hAnsi="Arial" w:cs="Arial"/>
                <w:sz w:val="20"/>
                <w:szCs w:val="20"/>
                <w:lang w:val="es-MX"/>
              </w:rPr>
              <w:lastRenderedPageBreak/>
              <w:t>Asunto 875</w:t>
            </w:r>
          </w:p>
          <w:p w:rsidR="00524C96" w:rsidRDefault="00524C96" w:rsidP="00F16DAC">
            <w:pPr>
              <w:jc w:val="both"/>
              <w:rPr>
                <w:rFonts w:ascii="Arial" w:hAnsi="Arial" w:cs="Arial"/>
                <w:sz w:val="20"/>
                <w:szCs w:val="20"/>
              </w:rPr>
            </w:pPr>
            <w:r w:rsidRPr="00C10098">
              <w:rPr>
                <w:rFonts w:ascii="Arial" w:hAnsi="Arial" w:cs="Arial"/>
                <w:sz w:val="20"/>
                <w:szCs w:val="20"/>
                <w:lang w:val="es-MX"/>
              </w:rPr>
              <w:t>I</w:t>
            </w:r>
            <w:r w:rsidRPr="00C10098">
              <w:rPr>
                <w:rFonts w:ascii="Arial" w:hAnsi="Arial" w:cs="Arial"/>
                <w:sz w:val="20"/>
                <w:szCs w:val="20"/>
              </w:rPr>
              <w:t>niciativa con carácter de decreto, por medio de la cual propone adicionar un artículo 8 BIS a la Ley de Transporte y sus Vías de Comunicación, referente al servicio de transporte privado.</w:t>
            </w:r>
          </w:p>
          <w:p w:rsidR="00524C96" w:rsidRDefault="00524C96" w:rsidP="00F16DAC">
            <w:pPr>
              <w:jc w:val="both"/>
              <w:rPr>
                <w:rFonts w:ascii="Arial" w:hAnsi="Arial" w:cs="Arial"/>
                <w:sz w:val="20"/>
                <w:szCs w:val="20"/>
              </w:rPr>
            </w:pPr>
          </w:p>
          <w:p w:rsidR="00524C96" w:rsidRPr="00C10098" w:rsidRDefault="00524C96" w:rsidP="00F16DAC">
            <w:pPr>
              <w:jc w:val="both"/>
              <w:rPr>
                <w:rFonts w:ascii="Arial" w:hAnsi="Arial" w:cs="Arial"/>
                <w:sz w:val="20"/>
                <w:szCs w:val="20"/>
                <w:lang w:val="es-MX"/>
              </w:rPr>
            </w:pPr>
            <w:r>
              <w:rPr>
                <w:rFonts w:ascii="Arial" w:hAnsi="Arial" w:cs="Arial"/>
                <w:b/>
                <w:bCs/>
                <w:i/>
                <w:iCs/>
                <w:sz w:val="20"/>
                <w:szCs w:val="20"/>
              </w:rPr>
              <w:t>Iniciadora</w:t>
            </w:r>
            <w:r w:rsidRPr="00013EE4">
              <w:rPr>
                <w:rFonts w:ascii="Arial" w:hAnsi="Arial" w:cs="Arial"/>
                <w:b/>
                <w:bCs/>
                <w:i/>
                <w:iCs/>
                <w:sz w:val="20"/>
                <w:szCs w:val="20"/>
              </w:rPr>
              <w:t>: </w:t>
            </w:r>
            <w:r w:rsidRPr="00013EE4">
              <w:rPr>
                <w:rFonts w:ascii="Arial" w:hAnsi="Arial" w:cs="Arial"/>
                <w:i/>
                <w:iCs/>
                <w:sz w:val="20"/>
                <w:szCs w:val="20"/>
              </w:rPr>
              <w:t>Dip. Laura Mónica Marín Franco (PAN)</w:t>
            </w:r>
          </w:p>
        </w:tc>
        <w:tc>
          <w:tcPr>
            <w:tcW w:w="4360" w:type="dxa"/>
          </w:tcPr>
          <w:p w:rsidR="00524C96" w:rsidRPr="00C10098" w:rsidRDefault="00CB7F48" w:rsidP="00F16DAC">
            <w:pPr>
              <w:jc w:val="both"/>
              <w:rPr>
                <w:rFonts w:ascii="Arial" w:hAnsi="Arial" w:cs="Arial"/>
                <w:sz w:val="20"/>
                <w:szCs w:val="20"/>
                <w:lang w:val="es-MX"/>
              </w:rPr>
            </w:pPr>
            <w:hyperlink r:id="rId9" w:history="1">
              <w:r w:rsidR="00524C96" w:rsidRPr="00C10098">
                <w:rPr>
                  <w:rStyle w:val="Hipervnculo"/>
                  <w:rFonts w:ascii="Arial" w:hAnsi="Arial" w:cs="Arial"/>
                  <w:sz w:val="20"/>
                  <w:szCs w:val="20"/>
                  <w:lang w:val="es-MX"/>
                </w:rPr>
                <w:t>http://www.congresochihuahua2.gob.mx/biblioteca/iniciativas/archivosIniciativas/7341.pdf</w:t>
              </w:r>
            </w:hyperlink>
            <w:r w:rsidR="00524C96" w:rsidRPr="00C10098">
              <w:rPr>
                <w:rFonts w:ascii="Arial" w:hAnsi="Arial" w:cs="Arial"/>
                <w:sz w:val="20"/>
                <w:szCs w:val="20"/>
                <w:lang w:val="es-MX"/>
              </w:rPr>
              <w:t xml:space="preserve"> </w:t>
            </w: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Asunto  869</w:t>
            </w:r>
          </w:p>
          <w:p w:rsidR="00524C96" w:rsidRDefault="00524C96" w:rsidP="00F16DAC">
            <w:pPr>
              <w:jc w:val="both"/>
              <w:rPr>
                <w:rFonts w:ascii="Arial" w:hAnsi="Arial" w:cs="Arial"/>
                <w:sz w:val="20"/>
                <w:szCs w:val="20"/>
              </w:rPr>
            </w:pPr>
            <w:r w:rsidRPr="009A4A81">
              <w:rPr>
                <w:rFonts w:ascii="Arial" w:hAnsi="Arial" w:cs="Arial"/>
                <w:sz w:val="20"/>
                <w:szCs w:val="20"/>
              </w:rPr>
              <w:t>Iniciativa con carácter de decreto, por medio de la cual proponen reformar el artículo 92 de la Ley de Transporte y sus Vías de Comunicación, en relación al padrón de conductores de transporte público.</w:t>
            </w:r>
          </w:p>
          <w:p w:rsidR="00524C96" w:rsidRDefault="00524C96" w:rsidP="00F16DAC">
            <w:pPr>
              <w:jc w:val="both"/>
              <w:rPr>
                <w:rFonts w:ascii="Arial" w:hAnsi="Arial" w:cs="Arial"/>
                <w:sz w:val="20"/>
                <w:szCs w:val="20"/>
              </w:rPr>
            </w:pPr>
          </w:p>
          <w:p w:rsidR="00524C96" w:rsidRPr="00C10098" w:rsidRDefault="00524C96" w:rsidP="00F16DAC">
            <w:pPr>
              <w:jc w:val="both"/>
              <w:rPr>
                <w:rFonts w:ascii="Arial" w:hAnsi="Arial" w:cs="Arial"/>
                <w:sz w:val="20"/>
                <w:szCs w:val="20"/>
                <w:lang w:val="es-MX"/>
              </w:rPr>
            </w:pPr>
            <w:r w:rsidRPr="00013EE4">
              <w:rPr>
                <w:rFonts w:ascii="Arial" w:hAnsi="Arial" w:cs="Arial"/>
                <w:b/>
                <w:bCs/>
                <w:i/>
                <w:iCs/>
                <w:sz w:val="20"/>
                <w:szCs w:val="20"/>
              </w:rPr>
              <w:t>Iniciador</w:t>
            </w:r>
            <w:r>
              <w:rPr>
                <w:rFonts w:ascii="Arial" w:hAnsi="Arial" w:cs="Arial"/>
                <w:b/>
                <w:bCs/>
                <w:i/>
                <w:iCs/>
                <w:sz w:val="20"/>
                <w:szCs w:val="20"/>
              </w:rPr>
              <w:t xml:space="preserve">es </w:t>
            </w:r>
            <w:r w:rsidRPr="00013EE4">
              <w:rPr>
                <w:rFonts w:ascii="Arial" w:hAnsi="Arial" w:cs="Arial"/>
                <w:i/>
                <w:iCs/>
                <w:sz w:val="20"/>
                <w:szCs w:val="20"/>
              </w:rPr>
              <w:t>Dip. Alejandro Gloria González (PVEM), Dip. Hever Quezada Flores (PVEM)</w:t>
            </w:r>
          </w:p>
        </w:tc>
        <w:tc>
          <w:tcPr>
            <w:tcW w:w="4360" w:type="dxa"/>
          </w:tcPr>
          <w:p w:rsidR="00524C96" w:rsidRPr="00C10098" w:rsidRDefault="00CB7F48" w:rsidP="00F16DAC">
            <w:pPr>
              <w:jc w:val="both"/>
              <w:rPr>
                <w:rFonts w:ascii="Arial" w:hAnsi="Arial" w:cs="Arial"/>
                <w:sz w:val="20"/>
                <w:szCs w:val="20"/>
                <w:lang w:val="es-MX"/>
              </w:rPr>
            </w:pPr>
            <w:hyperlink r:id="rId10" w:history="1">
              <w:r w:rsidR="00524C96" w:rsidRPr="005B36C3">
                <w:rPr>
                  <w:rStyle w:val="Hipervnculo"/>
                  <w:rFonts w:ascii="Arial" w:hAnsi="Arial" w:cs="Arial"/>
                  <w:sz w:val="20"/>
                  <w:szCs w:val="20"/>
                  <w:lang w:val="es-MX"/>
                </w:rPr>
                <w:t>http://www.congresochihuahua2.gob.mx/biblioteca/iniciativas/archivosIniciativas/7331.pdf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Asunto 859</w:t>
            </w:r>
          </w:p>
          <w:p w:rsidR="00524C96" w:rsidRDefault="00524C96" w:rsidP="00F16DAC">
            <w:pPr>
              <w:jc w:val="both"/>
              <w:rPr>
                <w:rFonts w:ascii="Arial" w:hAnsi="Arial" w:cs="Arial"/>
                <w:sz w:val="20"/>
                <w:szCs w:val="20"/>
              </w:rPr>
            </w:pPr>
            <w:r w:rsidRPr="009A4A81">
              <w:rPr>
                <w:rFonts w:ascii="Arial" w:hAnsi="Arial" w:cs="Arial"/>
                <w:sz w:val="20"/>
                <w:szCs w:val="20"/>
              </w:rPr>
              <w:t>Iniciativa con carácter de decreto, por medio de la cual proponen reformar diversos artículos de la Ley Orgánica del Poder Ejecutivo, de la Ley de Vialidad y Tránsito, de la Ley de Desarrollo Urbano Sostenible, de la Ley de Vivienda y del Código Municipal, todos ordenamientos del Estado de Chihuahua, en materia de movilidad urbana; así como expedir la Ley de Movilidad Integral Sustentable para el Estado de Chihuahua.</w:t>
            </w:r>
          </w:p>
          <w:p w:rsidR="00524C96" w:rsidRDefault="00524C96" w:rsidP="00F16DAC">
            <w:pPr>
              <w:jc w:val="both"/>
              <w:rPr>
                <w:rFonts w:ascii="Arial" w:hAnsi="Arial" w:cs="Arial"/>
                <w:sz w:val="20"/>
                <w:szCs w:val="20"/>
              </w:rPr>
            </w:pPr>
          </w:p>
          <w:p w:rsidR="00524C96" w:rsidRDefault="00524C96" w:rsidP="00F16DAC">
            <w:pPr>
              <w:jc w:val="both"/>
              <w:rPr>
                <w:rFonts w:ascii="Arial" w:hAnsi="Arial" w:cs="Arial"/>
                <w:sz w:val="20"/>
                <w:szCs w:val="20"/>
                <w:lang w:val="es-MX"/>
              </w:rPr>
            </w:pPr>
            <w:r w:rsidRPr="00013EE4">
              <w:rPr>
                <w:rFonts w:ascii="Arial" w:hAnsi="Arial" w:cs="Arial"/>
                <w:b/>
                <w:bCs/>
                <w:i/>
                <w:iCs/>
                <w:sz w:val="20"/>
                <w:szCs w:val="20"/>
              </w:rPr>
              <w:t>Iniciador</w:t>
            </w:r>
            <w:r>
              <w:rPr>
                <w:rFonts w:ascii="Arial" w:hAnsi="Arial" w:cs="Arial"/>
                <w:b/>
                <w:bCs/>
                <w:i/>
                <w:iCs/>
                <w:sz w:val="20"/>
                <w:szCs w:val="20"/>
              </w:rPr>
              <w:t xml:space="preserve">es </w:t>
            </w:r>
            <w:r w:rsidRPr="00013EE4">
              <w:rPr>
                <w:rFonts w:ascii="Arial" w:hAnsi="Arial" w:cs="Arial"/>
                <w:i/>
                <w:iCs/>
                <w:sz w:val="20"/>
                <w:szCs w:val="20"/>
              </w:rPr>
              <w:t>Dip. Alejandro Gloria González (PVEM), Dip. Hever Quezada Flores (PVEM)</w:t>
            </w:r>
          </w:p>
        </w:tc>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Parte 1</w:t>
            </w:r>
          </w:p>
          <w:p w:rsidR="00524C96" w:rsidRDefault="00CB7F48" w:rsidP="00F16DAC">
            <w:pPr>
              <w:jc w:val="both"/>
              <w:rPr>
                <w:rFonts w:ascii="Arial" w:hAnsi="Arial" w:cs="Arial"/>
                <w:sz w:val="20"/>
                <w:szCs w:val="20"/>
                <w:lang w:val="es-MX"/>
              </w:rPr>
            </w:pPr>
            <w:hyperlink r:id="rId11" w:history="1">
              <w:r w:rsidR="00524C96" w:rsidRPr="005B36C3">
                <w:rPr>
                  <w:rStyle w:val="Hipervnculo"/>
                  <w:rFonts w:ascii="Arial" w:hAnsi="Arial" w:cs="Arial"/>
                  <w:sz w:val="20"/>
                  <w:szCs w:val="20"/>
                  <w:lang w:val="es-MX"/>
                </w:rPr>
                <w:t>http://www.congresochihuahua2.gob.mx/biblioteca/iniciativas/archivosIniciativas/7323.pdf</w:t>
              </w:r>
            </w:hyperlink>
            <w:r w:rsidR="00524C96">
              <w:rPr>
                <w:rFonts w:ascii="Arial" w:hAnsi="Arial" w:cs="Arial"/>
                <w:sz w:val="20"/>
                <w:szCs w:val="20"/>
                <w:lang w:val="es-MX"/>
              </w:rPr>
              <w:t xml:space="preserve"> </w:t>
            </w:r>
          </w:p>
          <w:p w:rsidR="00524C96" w:rsidRDefault="00524C96" w:rsidP="00F16DAC">
            <w:pPr>
              <w:jc w:val="both"/>
              <w:rPr>
                <w:rFonts w:ascii="Arial" w:hAnsi="Arial" w:cs="Arial"/>
                <w:sz w:val="20"/>
                <w:szCs w:val="20"/>
                <w:lang w:val="es-MX"/>
              </w:rPr>
            </w:pPr>
            <w:r>
              <w:rPr>
                <w:rFonts w:ascii="Arial" w:hAnsi="Arial" w:cs="Arial"/>
                <w:sz w:val="20"/>
                <w:szCs w:val="20"/>
                <w:lang w:val="es-MX"/>
              </w:rPr>
              <w:t>Parte 2</w:t>
            </w:r>
          </w:p>
          <w:p w:rsidR="00524C96" w:rsidRDefault="00CB7F48" w:rsidP="00F16DAC">
            <w:pPr>
              <w:jc w:val="both"/>
              <w:rPr>
                <w:rFonts w:ascii="Arial" w:hAnsi="Arial" w:cs="Arial"/>
                <w:sz w:val="20"/>
                <w:szCs w:val="20"/>
                <w:lang w:val="es-MX"/>
              </w:rPr>
            </w:pPr>
            <w:hyperlink r:id="rId12" w:history="1">
              <w:r w:rsidR="00524C96" w:rsidRPr="005B36C3">
                <w:rPr>
                  <w:rStyle w:val="Hipervnculo"/>
                  <w:rFonts w:ascii="Arial" w:hAnsi="Arial" w:cs="Arial"/>
                  <w:sz w:val="20"/>
                  <w:szCs w:val="20"/>
                  <w:lang w:val="es-MX"/>
                </w:rPr>
                <w:t>http://www.congresochihuahua2.gob.mx/biblioteca/iniciativas/archivosIniciativas/7324.pdf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Asunto 579</w:t>
            </w:r>
          </w:p>
          <w:p w:rsidR="00524C96" w:rsidRDefault="00524C96" w:rsidP="00F16DAC">
            <w:pPr>
              <w:jc w:val="both"/>
              <w:rPr>
                <w:rFonts w:ascii="Arial" w:hAnsi="Arial" w:cs="Arial"/>
                <w:sz w:val="20"/>
                <w:szCs w:val="20"/>
              </w:rPr>
            </w:pPr>
            <w:r w:rsidRPr="009A4A81">
              <w:rPr>
                <w:rFonts w:ascii="Arial" w:hAnsi="Arial" w:cs="Arial"/>
                <w:sz w:val="20"/>
                <w:szCs w:val="20"/>
              </w:rPr>
              <w:t>Iniciativa con carácter de decreto, mediante la cual propone reformar diversos artículos de la Ley de Desarrollo Urbano Sostenible del Estado, en materia de movilidad urbana</w:t>
            </w:r>
          </w:p>
          <w:p w:rsidR="00524C96" w:rsidRDefault="00524C96" w:rsidP="00F16DAC">
            <w:pPr>
              <w:jc w:val="both"/>
              <w:rPr>
                <w:rFonts w:ascii="Arial" w:hAnsi="Arial" w:cs="Arial"/>
                <w:sz w:val="20"/>
                <w:szCs w:val="20"/>
              </w:rPr>
            </w:pPr>
          </w:p>
          <w:p w:rsidR="00524C96" w:rsidRDefault="00524C96" w:rsidP="00F16DAC">
            <w:pPr>
              <w:jc w:val="both"/>
              <w:rPr>
                <w:rFonts w:ascii="Arial" w:hAnsi="Arial" w:cs="Arial"/>
                <w:sz w:val="20"/>
                <w:szCs w:val="20"/>
                <w:lang w:val="es-MX"/>
              </w:rPr>
            </w:pPr>
            <w:r>
              <w:rPr>
                <w:rFonts w:ascii="Arial" w:hAnsi="Arial" w:cs="Arial"/>
                <w:b/>
                <w:bCs/>
                <w:i/>
                <w:iCs/>
                <w:sz w:val="20"/>
                <w:szCs w:val="20"/>
              </w:rPr>
              <w:t>Iniciadora</w:t>
            </w:r>
            <w:r w:rsidRPr="00AA1111">
              <w:rPr>
                <w:rFonts w:ascii="Arial" w:hAnsi="Arial" w:cs="Arial"/>
                <w:b/>
                <w:bCs/>
                <w:i/>
                <w:iCs/>
                <w:sz w:val="20"/>
                <w:szCs w:val="20"/>
              </w:rPr>
              <w:t>: </w:t>
            </w:r>
            <w:r w:rsidRPr="00AA1111">
              <w:rPr>
                <w:rFonts w:ascii="Arial" w:hAnsi="Arial" w:cs="Arial"/>
                <w:i/>
                <w:iCs/>
                <w:sz w:val="20"/>
                <w:szCs w:val="20"/>
              </w:rPr>
              <w:t>Dip. Adriana Fuentes Téllez (PRI)</w:t>
            </w:r>
          </w:p>
        </w:tc>
        <w:tc>
          <w:tcPr>
            <w:tcW w:w="4360" w:type="dxa"/>
          </w:tcPr>
          <w:p w:rsidR="00524C96" w:rsidRDefault="00CB7F48" w:rsidP="00F16DAC">
            <w:pPr>
              <w:jc w:val="both"/>
              <w:rPr>
                <w:rFonts w:ascii="Arial" w:hAnsi="Arial" w:cs="Arial"/>
                <w:sz w:val="20"/>
                <w:szCs w:val="20"/>
                <w:lang w:val="es-MX"/>
              </w:rPr>
            </w:pPr>
            <w:hyperlink r:id="rId13" w:history="1">
              <w:r w:rsidR="00524C96" w:rsidRPr="005B36C3">
                <w:rPr>
                  <w:rStyle w:val="Hipervnculo"/>
                  <w:rFonts w:ascii="Arial" w:hAnsi="Arial" w:cs="Arial"/>
                  <w:sz w:val="20"/>
                  <w:szCs w:val="20"/>
                  <w:lang w:val="es-MX"/>
                </w:rPr>
                <w:t>http://www.congresochihuahua2.gob.mx/biblioteca/iniciativas/archivosIniciativas/6547.pdf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Asunto 493</w:t>
            </w:r>
          </w:p>
          <w:p w:rsidR="00524C96" w:rsidRDefault="00524C96" w:rsidP="00F16DAC">
            <w:pPr>
              <w:jc w:val="both"/>
              <w:rPr>
                <w:rFonts w:ascii="Arial" w:hAnsi="Arial" w:cs="Arial"/>
                <w:sz w:val="20"/>
                <w:szCs w:val="20"/>
              </w:rPr>
            </w:pPr>
            <w:r w:rsidRPr="00B2027C">
              <w:rPr>
                <w:rFonts w:ascii="Arial" w:hAnsi="Arial" w:cs="Arial"/>
                <w:sz w:val="20"/>
                <w:szCs w:val="20"/>
              </w:rPr>
              <w:t>Iniciativa con carácter de decreto, por medio de la cual propone realizar una reforma integral a la Ley de Transporte y sus Vías de Comunicación.</w:t>
            </w:r>
          </w:p>
          <w:p w:rsidR="00524C96" w:rsidRDefault="00524C96" w:rsidP="00F16DAC">
            <w:pPr>
              <w:jc w:val="both"/>
              <w:rPr>
                <w:rFonts w:ascii="Arial" w:hAnsi="Arial" w:cs="Arial"/>
                <w:sz w:val="20"/>
                <w:szCs w:val="20"/>
              </w:rPr>
            </w:pPr>
          </w:p>
          <w:p w:rsidR="00524C96" w:rsidRDefault="00524C96" w:rsidP="00F16DAC">
            <w:pPr>
              <w:jc w:val="both"/>
              <w:rPr>
                <w:rFonts w:ascii="Arial" w:hAnsi="Arial" w:cs="Arial"/>
                <w:sz w:val="20"/>
                <w:szCs w:val="20"/>
                <w:lang w:val="es-MX"/>
              </w:rPr>
            </w:pPr>
            <w:r>
              <w:rPr>
                <w:rFonts w:ascii="Arial" w:hAnsi="Arial" w:cs="Arial"/>
                <w:b/>
                <w:bCs/>
                <w:i/>
                <w:iCs/>
                <w:sz w:val="20"/>
                <w:szCs w:val="20"/>
              </w:rPr>
              <w:t>Iniciadora</w:t>
            </w:r>
            <w:r w:rsidRPr="00013EE4">
              <w:rPr>
                <w:rFonts w:ascii="Arial" w:hAnsi="Arial" w:cs="Arial"/>
                <w:b/>
                <w:bCs/>
                <w:i/>
                <w:iCs/>
                <w:sz w:val="20"/>
                <w:szCs w:val="20"/>
              </w:rPr>
              <w:t>: </w:t>
            </w:r>
            <w:r w:rsidRPr="00013EE4">
              <w:rPr>
                <w:rFonts w:ascii="Arial" w:hAnsi="Arial" w:cs="Arial"/>
                <w:i/>
                <w:iCs/>
                <w:sz w:val="20"/>
                <w:szCs w:val="20"/>
              </w:rPr>
              <w:t xml:space="preserve">Dip. Laura Mónica Marín Franco </w:t>
            </w:r>
            <w:r w:rsidRPr="00013EE4">
              <w:rPr>
                <w:rFonts w:ascii="Arial" w:hAnsi="Arial" w:cs="Arial"/>
                <w:i/>
                <w:iCs/>
                <w:sz w:val="20"/>
                <w:szCs w:val="20"/>
              </w:rPr>
              <w:lastRenderedPageBreak/>
              <w:t>(PAN)</w:t>
            </w:r>
          </w:p>
        </w:tc>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lastRenderedPageBreak/>
              <w:t>Parte 1</w:t>
            </w:r>
          </w:p>
          <w:p w:rsidR="00524C96" w:rsidRDefault="00CB7F48" w:rsidP="00F16DAC">
            <w:pPr>
              <w:jc w:val="both"/>
              <w:rPr>
                <w:rFonts w:ascii="Arial" w:hAnsi="Arial" w:cs="Arial"/>
                <w:sz w:val="20"/>
                <w:szCs w:val="20"/>
                <w:lang w:val="es-MX"/>
              </w:rPr>
            </w:pPr>
            <w:hyperlink r:id="rId14" w:history="1">
              <w:r w:rsidR="00524C96" w:rsidRPr="005B36C3">
                <w:rPr>
                  <w:rStyle w:val="Hipervnculo"/>
                  <w:rFonts w:ascii="Arial" w:hAnsi="Arial" w:cs="Arial"/>
                  <w:sz w:val="20"/>
                  <w:szCs w:val="20"/>
                  <w:lang w:val="es-MX"/>
                </w:rPr>
                <w:t>http://www.congresochihuahua2.gob.mx/biblioteca/iniciativas/archivosIniciativas/7152.pdf</w:t>
              </w:r>
            </w:hyperlink>
            <w:r w:rsidR="00524C96">
              <w:rPr>
                <w:rFonts w:ascii="Arial" w:hAnsi="Arial" w:cs="Arial"/>
                <w:sz w:val="20"/>
                <w:szCs w:val="20"/>
                <w:lang w:val="es-MX"/>
              </w:rPr>
              <w:t xml:space="preserve"> </w:t>
            </w:r>
          </w:p>
          <w:p w:rsidR="00524C96" w:rsidRDefault="00524C96" w:rsidP="00F16DAC">
            <w:pPr>
              <w:jc w:val="both"/>
              <w:rPr>
                <w:rFonts w:ascii="Arial" w:hAnsi="Arial" w:cs="Arial"/>
                <w:sz w:val="20"/>
                <w:szCs w:val="20"/>
                <w:lang w:val="es-MX"/>
              </w:rPr>
            </w:pPr>
          </w:p>
          <w:p w:rsidR="00524C96" w:rsidRDefault="00524C96" w:rsidP="00F16DAC">
            <w:pPr>
              <w:jc w:val="both"/>
              <w:rPr>
                <w:rFonts w:ascii="Arial" w:hAnsi="Arial" w:cs="Arial"/>
                <w:sz w:val="20"/>
                <w:szCs w:val="20"/>
                <w:lang w:val="es-MX"/>
              </w:rPr>
            </w:pPr>
            <w:r>
              <w:rPr>
                <w:rFonts w:ascii="Arial" w:hAnsi="Arial" w:cs="Arial"/>
                <w:sz w:val="20"/>
                <w:szCs w:val="20"/>
                <w:lang w:val="es-MX"/>
              </w:rPr>
              <w:t>Parte 2</w:t>
            </w:r>
          </w:p>
          <w:p w:rsidR="00524C96" w:rsidRDefault="00CB7F48" w:rsidP="00F16DAC">
            <w:pPr>
              <w:jc w:val="both"/>
              <w:rPr>
                <w:rFonts w:ascii="Arial" w:hAnsi="Arial" w:cs="Arial"/>
                <w:sz w:val="20"/>
                <w:szCs w:val="20"/>
                <w:lang w:val="es-MX"/>
              </w:rPr>
            </w:pPr>
            <w:hyperlink r:id="rId15" w:history="1">
              <w:r w:rsidR="00524C96" w:rsidRPr="005B36C3">
                <w:rPr>
                  <w:rStyle w:val="Hipervnculo"/>
                  <w:rFonts w:ascii="Arial" w:hAnsi="Arial" w:cs="Arial"/>
                  <w:sz w:val="20"/>
                  <w:szCs w:val="20"/>
                  <w:lang w:val="es-MX"/>
                </w:rPr>
                <w:t>http://www.congresochihuahua2.gob.mx/biblioteca/iniciativas/archivosIniciativas/6204.pdf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lastRenderedPageBreak/>
              <w:t>Asunto 350</w:t>
            </w:r>
          </w:p>
          <w:p w:rsidR="00524C96" w:rsidRDefault="00524C96" w:rsidP="00F16DAC">
            <w:pPr>
              <w:jc w:val="both"/>
              <w:rPr>
                <w:rFonts w:ascii="Arial" w:hAnsi="Arial" w:cs="Arial"/>
                <w:sz w:val="20"/>
                <w:szCs w:val="20"/>
              </w:rPr>
            </w:pPr>
            <w:r w:rsidRPr="00AD092E">
              <w:rPr>
                <w:rFonts w:ascii="Arial" w:hAnsi="Arial" w:cs="Arial"/>
                <w:sz w:val="20"/>
                <w:szCs w:val="20"/>
              </w:rPr>
              <w:t>Iniciativa con carácter de decreto, por medio de la cual se propone reformar diversos artículos de la Ley de Transporte y sus Vías de Comunicación, referente al servicio de transporte privado de pasajeros.</w:t>
            </w:r>
          </w:p>
          <w:p w:rsidR="00524C96" w:rsidRDefault="00524C96" w:rsidP="00F16DAC">
            <w:pPr>
              <w:jc w:val="both"/>
              <w:rPr>
                <w:rFonts w:ascii="Arial" w:hAnsi="Arial" w:cs="Arial"/>
                <w:sz w:val="20"/>
                <w:szCs w:val="20"/>
              </w:rPr>
            </w:pPr>
          </w:p>
          <w:p w:rsidR="00524C96" w:rsidRDefault="00524C96" w:rsidP="00F16DAC">
            <w:pPr>
              <w:jc w:val="both"/>
              <w:rPr>
                <w:rFonts w:ascii="Arial" w:hAnsi="Arial" w:cs="Arial"/>
                <w:sz w:val="20"/>
                <w:szCs w:val="20"/>
                <w:lang w:val="es-MX"/>
              </w:rPr>
            </w:pPr>
            <w:r w:rsidRPr="00A85559">
              <w:rPr>
                <w:rFonts w:ascii="Arial" w:hAnsi="Arial" w:cs="Arial"/>
                <w:b/>
                <w:bCs/>
                <w:i/>
                <w:iCs/>
                <w:sz w:val="20"/>
                <w:szCs w:val="20"/>
              </w:rPr>
              <w:t>Ayuntamiento Iniciador: </w:t>
            </w:r>
            <w:r w:rsidRPr="00A85559">
              <w:rPr>
                <w:rFonts w:ascii="Arial" w:hAnsi="Arial" w:cs="Arial"/>
                <w:i/>
                <w:iCs/>
                <w:sz w:val="20"/>
                <w:szCs w:val="20"/>
              </w:rPr>
              <w:t>Juárez</w:t>
            </w:r>
          </w:p>
        </w:tc>
        <w:tc>
          <w:tcPr>
            <w:tcW w:w="4360" w:type="dxa"/>
          </w:tcPr>
          <w:p w:rsidR="00524C96" w:rsidRDefault="00CB7F48" w:rsidP="00F16DAC">
            <w:pPr>
              <w:jc w:val="both"/>
              <w:rPr>
                <w:rFonts w:ascii="Arial" w:hAnsi="Arial" w:cs="Arial"/>
                <w:sz w:val="20"/>
                <w:szCs w:val="20"/>
                <w:lang w:val="es-MX"/>
              </w:rPr>
            </w:pPr>
            <w:hyperlink r:id="rId16" w:history="1">
              <w:r w:rsidR="00524C96" w:rsidRPr="005B36C3">
                <w:rPr>
                  <w:rStyle w:val="Hipervnculo"/>
                  <w:rFonts w:ascii="Arial" w:hAnsi="Arial" w:cs="Arial"/>
                  <w:sz w:val="20"/>
                  <w:szCs w:val="20"/>
                  <w:lang w:val="es-MX"/>
                </w:rPr>
                <w:t>http://www.congresochihuahua2.gob.mx/biblioteca/iniciativas/archivosIniciativas/7154.pdf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Asunto 354</w:t>
            </w:r>
          </w:p>
          <w:p w:rsidR="00524C96" w:rsidRDefault="00524C96" w:rsidP="00F16DAC">
            <w:pPr>
              <w:jc w:val="both"/>
              <w:rPr>
                <w:rFonts w:ascii="Arial" w:hAnsi="Arial" w:cs="Arial"/>
                <w:sz w:val="20"/>
                <w:szCs w:val="20"/>
              </w:rPr>
            </w:pPr>
            <w:r w:rsidRPr="00AD092E">
              <w:rPr>
                <w:rFonts w:ascii="Arial" w:hAnsi="Arial" w:cs="Arial"/>
                <w:sz w:val="20"/>
                <w:szCs w:val="20"/>
              </w:rPr>
              <w:t>Iniciativa con carácter de decreto, por medio de la cual se propone reformar diversos artículos de la Ley de Transporte y sus Vías de Comunicación, referente a concesiones de transporte.</w:t>
            </w:r>
          </w:p>
          <w:p w:rsidR="00524C96" w:rsidRDefault="00524C96" w:rsidP="00F16DAC">
            <w:pPr>
              <w:jc w:val="both"/>
              <w:rPr>
                <w:rFonts w:ascii="Arial" w:hAnsi="Arial" w:cs="Arial"/>
                <w:sz w:val="20"/>
                <w:szCs w:val="20"/>
              </w:rPr>
            </w:pPr>
          </w:p>
          <w:p w:rsidR="00524C96" w:rsidRDefault="00524C96" w:rsidP="00F16DAC">
            <w:pPr>
              <w:jc w:val="both"/>
              <w:rPr>
                <w:rFonts w:ascii="Arial" w:hAnsi="Arial" w:cs="Arial"/>
                <w:sz w:val="20"/>
                <w:szCs w:val="20"/>
                <w:lang w:val="es-MX"/>
              </w:rPr>
            </w:pPr>
            <w:r w:rsidRPr="00013EE4">
              <w:rPr>
                <w:rFonts w:ascii="Arial" w:hAnsi="Arial" w:cs="Arial"/>
                <w:b/>
                <w:bCs/>
                <w:i/>
                <w:iCs/>
                <w:sz w:val="20"/>
                <w:szCs w:val="20"/>
              </w:rPr>
              <w:t>Iniciador</w:t>
            </w:r>
            <w:r>
              <w:rPr>
                <w:rFonts w:ascii="Arial" w:hAnsi="Arial" w:cs="Arial"/>
                <w:b/>
                <w:bCs/>
                <w:i/>
                <w:iCs/>
                <w:sz w:val="20"/>
                <w:szCs w:val="20"/>
              </w:rPr>
              <w:t xml:space="preserve">es </w:t>
            </w:r>
            <w:r w:rsidRPr="00013EE4">
              <w:rPr>
                <w:rFonts w:ascii="Arial" w:hAnsi="Arial" w:cs="Arial"/>
                <w:i/>
                <w:iCs/>
                <w:sz w:val="20"/>
                <w:szCs w:val="20"/>
              </w:rPr>
              <w:t>Dip. Alejandro Gloria González (PVEM), Dip. Hever Quezada Flores (PVEM)</w:t>
            </w:r>
          </w:p>
        </w:tc>
        <w:tc>
          <w:tcPr>
            <w:tcW w:w="4360" w:type="dxa"/>
          </w:tcPr>
          <w:p w:rsidR="00524C96" w:rsidRDefault="00CB7F48" w:rsidP="00F16DAC">
            <w:pPr>
              <w:jc w:val="both"/>
              <w:rPr>
                <w:rFonts w:ascii="Arial" w:hAnsi="Arial" w:cs="Arial"/>
                <w:sz w:val="20"/>
                <w:szCs w:val="20"/>
                <w:lang w:val="es-MX"/>
              </w:rPr>
            </w:pPr>
            <w:hyperlink r:id="rId17" w:history="1">
              <w:r w:rsidR="00524C96" w:rsidRPr="005B36C3">
                <w:rPr>
                  <w:rStyle w:val="Hipervnculo"/>
                  <w:rFonts w:ascii="Arial" w:hAnsi="Arial" w:cs="Arial"/>
                  <w:sz w:val="20"/>
                  <w:szCs w:val="20"/>
                  <w:lang w:val="es-MX"/>
                </w:rPr>
                <w:t>http://www.congresochihuahua2.gob.mx/biblioteca/iniciativas/archivosIniciativas/7153.pdf</w:t>
              </w:r>
            </w:hyperlink>
            <w:r w:rsidR="00524C96">
              <w:rPr>
                <w:rFonts w:ascii="Arial" w:hAnsi="Arial" w:cs="Arial"/>
                <w:sz w:val="20"/>
                <w:szCs w:val="20"/>
                <w:lang w:val="es-MX"/>
              </w:rPr>
              <w:t xml:space="preserve"> </w:t>
            </w:r>
          </w:p>
        </w:tc>
      </w:tr>
      <w:tr w:rsidR="00524C96" w:rsidRPr="00C10098" w:rsidTr="00524C96">
        <w:trPr>
          <w:jc w:val="right"/>
        </w:trPr>
        <w:tc>
          <w:tcPr>
            <w:tcW w:w="4360" w:type="dxa"/>
          </w:tcPr>
          <w:p w:rsidR="00524C96" w:rsidRDefault="00524C96" w:rsidP="00F16DAC">
            <w:pPr>
              <w:jc w:val="both"/>
              <w:rPr>
                <w:rFonts w:ascii="Arial" w:hAnsi="Arial" w:cs="Arial"/>
                <w:sz w:val="20"/>
                <w:szCs w:val="20"/>
                <w:lang w:val="es-MX"/>
              </w:rPr>
            </w:pPr>
            <w:r>
              <w:rPr>
                <w:rFonts w:ascii="Arial" w:hAnsi="Arial" w:cs="Arial"/>
                <w:sz w:val="20"/>
                <w:szCs w:val="20"/>
                <w:lang w:val="es-MX"/>
              </w:rPr>
              <w:t>Asunto 17</w:t>
            </w:r>
          </w:p>
          <w:p w:rsidR="00524C96" w:rsidRDefault="00524C96" w:rsidP="00F16DAC">
            <w:pPr>
              <w:jc w:val="both"/>
              <w:rPr>
                <w:rFonts w:ascii="Arial" w:hAnsi="Arial" w:cs="Arial"/>
                <w:sz w:val="20"/>
                <w:szCs w:val="20"/>
              </w:rPr>
            </w:pPr>
            <w:r w:rsidRPr="00AD092E">
              <w:rPr>
                <w:rFonts w:ascii="Arial" w:hAnsi="Arial" w:cs="Arial"/>
                <w:sz w:val="20"/>
                <w:szCs w:val="20"/>
              </w:rPr>
              <w:t>Iniciativa con carácter de Decreto, por medio de la cual propone adicionar diversos artículos a la Ley de Transporte y sus Vías de Comunicación, con relación al servicio de Empresas de Redes de Transporte.</w:t>
            </w:r>
          </w:p>
          <w:p w:rsidR="00524C96" w:rsidRDefault="00524C96" w:rsidP="00F16DAC">
            <w:pPr>
              <w:jc w:val="both"/>
              <w:rPr>
                <w:rFonts w:ascii="Arial" w:hAnsi="Arial" w:cs="Arial"/>
                <w:sz w:val="20"/>
                <w:szCs w:val="20"/>
                <w:lang w:val="es-MX"/>
              </w:rPr>
            </w:pPr>
            <w:r w:rsidRPr="00013EE4">
              <w:rPr>
                <w:rFonts w:ascii="Arial" w:hAnsi="Arial" w:cs="Arial"/>
                <w:b/>
                <w:bCs/>
                <w:i/>
                <w:iCs/>
                <w:sz w:val="20"/>
                <w:szCs w:val="20"/>
              </w:rPr>
              <w:t>Iniciador</w:t>
            </w:r>
            <w:r>
              <w:rPr>
                <w:rFonts w:ascii="Arial" w:hAnsi="Arial" w:cs="Arial"/>
                <w:b/>
                <w:bCs/>
                <w:i/>
                <w:iCs/>
                <w:sz w:val="20"/>
                <w:szCs w:val="20"/>
              </w:rPr>
              <w:t xml:space="preserve">es </w:t>
            </w:r>
            <w:r w:rsidRPr="00013EE4">
              <w:rPr>
                <w:rFonts w:ascii="Arial" w:hAnsi="Arial" w:cs="Arial"/>
                <w:i/>
                <w:iCs/>
                <w:sz w:val="20"/>
                <w:szCs w:val="20"/>
              </w:rPr>
              <w:t>Dip. Alejandro Gloria González (PVEM), Dip. Hever Quezada Flores (PVEM)</w:t>
            </w:r>
          </w:p>
        </w:tc>
        <w:tc>
          <w:tcPr>
            <w:tcW w:w="4360" w:type="dxa"/>
          </w:tcPr>
          <w:p w:rsidR="00524C96" w:rsidRDefault="00CB7F48" w:rsidP="00F16DAC">
            <w:pPr>
              <w:jc w:val="both"/>
              <w:rPr>
                <w:rFonts w:ascii="Arial" w:hAnsi="Arial" w:cs="Arial"/>
                <w:sz w:val="20"/>
                <w:szCs w:val="20"/>
                <w:lang w:val="es-MX"/>
              </w:rPr>
            </w:pPr>
            <w:hyperlink r:id="rId18" w:history="1">
              <w:r w:rsidR="00524C96" w:rsidRPr="005B36C3">
                <w:rPr>
                  <w:rStyle w:val="Hipervnculo"/>
                  <w:rFonts w:ascii="Arial" w:hAnsi="Arial" w:cs="Arial"/>
                  <w:sz w:val="20"/>
                  <w:szCs w:val="20"/>
                  <w:lang w:val="es-MX"/>
                </w:rPr>
                <w:t>http://www.congresochihuahua2.gob.mx/biblioteca/iniciativas/archivosIniciativas/4976.pdf</w:t>
              </w:r>
            </w:hyperlink>
            <w:r w:rsidR="00524C96">
              <w:rPr>
                <w:rFonts w:ascii="Arial" w:hAnsi="Arial" w:cs="Arial"/>
                <w:sz w:val="20"/>
                <w:szCs w:val="20"/>
                <w:lang w:val="es-MX"/>
              </w:rPr>
              <w:t xml:space="preserve"> </w:t>
            </w:r>
          </w:p>
        </w:tc>
      </w:tr>
    </w:tbl>
    <w:p w:rsidR="00524C96" w:rsidRDefault="00524C96" w:rsidP="00524C96">
      <w:pPr>
        <w:jc w:val="both"/>
        <w:rPr>
          <w:rFonts w:ascii="Arial" w:hAnsi="Arial" w:cs="Arial"/>
          <w:lang w:val="es-MX"/>
        </w:rPr>
      </w:pPr>
    </w:p>
    <w:p w:rsidR="00524C96" w:rsidRPr="00524C96" w:rsidRDefault="00524C96" w:rsidP="00524C96">
      <w:pPr>
        <w:ind w:left="708"/>
        <w:jc w:val="both"/>
        <w:rPr>
          <w:rFonts w:ascii="Arial Narrow" w:hAnsi="Arial Narrow" w:cs="Arial"/>
          <w:sz w:val="22"/>
          <w:szCs w:val="22"/>
        </w:rPr>
      </w:pPr>
      <w:r w:rsidRPr="00524C96">
        <w:rPr>
          <w:rFonts w:ascii="Arial Narrow" w:hAnsi="Arial Narrow" w:cs="Arial"/>
          <w:sz w:val="22"/>
          <w:szCs w:val="22"/>
        </w:rPr>
        <w:t>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E74753" w:rsidRPr="00E74753" w:rsidRDefault="00E74753" w:rsidP="00E74753">
      <w:pPr>
        <w:ind w:left="709"/>
        <w:jc w:val="both"/>
        <w:rPr>
          <w:rFonts w:ascii="Arial Narrow" w:hAnsi="Arial Narrow" w:cs="Arial"/>
          <w:sz w:val="22"/>
          <w:szCs w:val="22"/>
        </w:rPr>
      </w:pPr>
    </w:p>
    <w:p w:rsidR="00E414ED" w:rsidRPr="00E74753" w:rsidRDefault="00E414ED" w:rsidP="00896BEC">
      <w:pPr>
        <w:ind w:left="709"/>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19062B"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19062B" w:rsidRPr="00D94875" w:rsidRDefault="0019062B" w:rsidP="0019062B">
      <w:pPr>
        <w:ind w:left="1080"/>
        <w:jc w:val="both"/>
        <w:rPr>
          <w:rFonts w:ascii="Arial Narrow" w:hAnsi="Arial Narrow" w:cs="Arial"/>
          <w:color w:val="000000"/>
          <w:sz w:val="22"/>
          <w:szCs w:val="22"/>
          <w:lang w:bidi="bn-IN"/>
        </w:rPr>
      </w:pP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lastRenderedPageBreak/>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19"/>
      <w:headerReference w:type="default" r:id="rId20"/>
      <w:footerReference w:type="even" r:id="rId21"/>
      <w:footerReference w:type="default" r:id="rId22"/>
      <w:headerReference w:type="first" r:id="rId2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4AD" w:rsidRDefault="009624AD">
      <w:r>
        <w:separator/>
      </w:r>
    </w:p>
  </w:endnote>
  <w:endnote w:type="continuationSeparator" w:id="1">
    <w:p w:rsidR="009624AD" w:rsidRDefault="009624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B7F48"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B7F48" w:rsidP="0077121F">
    <w:pPr>
      <w:pStyle w:val="Piedepgina"/>
    </w:pPr>
    <w:r w:rsidRPr="00CB7F48">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CB7F48"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4AD" w:rsidRDefault="009624AD">
      <w:r>
        <w:separator/>
      </w:r>
    </w:p>
  </w:footnote>
  <w:footnote w:type="continuationSeparator" w:id="1">
    <w:p w:rsidR="009624AD" w:rsidRDefault="00962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CB7F48"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CB7F48" w:rsidRPr="00D30BA7">
            <w:rPr>
              <w:rFonts w:ascii="Arial Narrow" w:hAnsi="Arial Narrow"/>
              <w:sz w:val="16"/>
              <w:szCs w:val="16"/>
            </w:rPr>
            <w:fldChar w:fldCharType="separate"/>
          </w:r>
          <w:r w:rsidR="0019062B">
            <w:rPr>
              <w:rFonts w:ascii="Arial Narrow" w:hAnsi="Arial Narrow"/>
              <w:noProof/>
              <w:sz w:val="16"/>
              <w:szCs w:val="16"/>
            </w:rPr>
            <w:t>1</w:t>
          </w:r>
          <w:r w:rsidR="00CB7F48" w:rsidRPr="00D30BA7">
            <w:rPr>
              <w:rFonts w:ascii="Arial Narrow" w:hAnsi="Arial Narrow"/>
              <w:sz w:val="16"/>
              <w:szCs w:val="16"/>
            </w:rPr>
            <w:fldChar w:fldCharType="end"/>
          </w:r>
          <w:r w:rsidRPr="00D30BA7">
            <w:rPr>
              <w:rFonts w:ascii="Arial Narrow" w:hAnsi="Arial Narrow"/>
              <w:sz w:val="16"/>
              <w:szCs w:val="16"/>
            </w:rPr>
            <w:t xml:space="preserve"> de </w:t>
          </w:r>
          <w:r w:rsidR="00E74753">
            <w:rPr>
              <w:rFonts w:ascii="Arial Narrow" w:hAnsi="Arial Narrow"/>
              <w:sz w:val="16"/>
              <w:szCs w:val="16"/>
            </w:rPr>
            <w:t>5</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4">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9"/>
  </w:num>
  <w:num w:numId="2">
    <w:abstractNumId w:val="12"/>
  </w:num>
  <w:num w:numId="3">
    <w:abstractNumId w:val="1"/>
  </w:num>
  <w:num w:numId="4">
    <w:abstractNumId w:val="0"/>
  </w:num>
  <w:num w:numId="5">
    <w:abstractNumId w:val="13"/>
  </w:num>
  <w:num w:numId="6">
    <w:abstractNumId w:val="8"/>
  </w:num>
  <w:num w:numId="7">
    <w:abstractNumId w:val="4"/>
  </w:num>
  <w:num w:numId="8">
    <w:abstractNumId w:val="3"/>
  </w:num>
  <w:num w:numId="9">
    <w:abstractNumId w:val="16"/>
  </w:num>
  <w:num w:numId="10">
    <w:abstractNumId w:val="10"/>
  </w:num>
  <w:num w:numId="11">
    <w:abstractNumId w:val="15"/>
  </w:num>
  <w:num w:numId="12">
    <w:abstractNumId w:val="2"/>
  </w:num>
  <w:num w:numId="13">
    <w:abstractNumId w:val="11"/>
  </w:num>
  <w:num w:numId="14">
    <w:abstractNumId w:val="14"/>
  </w:num>
  <w:num w:numId="15">
    <w:abstractNumId w:val="6"/>
  </w:num>
  <w:num w:numId="16">
    <w:abstractNumId w:val="7"/>
  </w:num>
  <w:num w:numId="17">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242">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62B"/>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523"/>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C96"/>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4AD"/>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C7591"/>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B7F48"/>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BA"/>
    <w:rsid w:val="00F732E2"/>
    <w:rsid w:val="00F73CAB"/>
    <w:rsid w:val="00F74712"/>
    <w:rsid w:val="00F75B10"/>
    <w:rsid w:val="00F75C48"/>
    <w:rsid w:val="00F769DB"/>
    <w:rsid w:val="00F80393"/>
    <w:rsid w:val="00F8124D"/>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7357.pdf" TargetMode="External"/><Relationship Id="rId13" Type="http://schemas.openxmlformats.org/officeDocument/2006/relationships/hyperlink" Target="http://www.congresochihuahua2.gob.mx/biblioteca/iniciativas/archivosIniciativas/6547.pdf" TargetMode="External"/><Relationship Id="rId18" Type="http://schemas.openxmlformats.org/officeDocument/2006/relationships/hyperlink" Target="http://www.congresochihuahua2.gob.mx/biblioteca/iniciativas/archivosIniciativas/4976.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gresochihuahua2.gob.mx/biblioteca/leyes/archivosLeyes/116.pdf" TargetMode="External"/><Relationship Id="rId12" Type="http://schemas.openxmlformats.org/officeDocument/2006/relationships/hyperlink" Target="http://www.congresochihuahua2.gob.mx/biblioteca/iniciativas/archivosIniciativas/7324.pdf" TargetMode="External"/><Relationship Id="rId17" Type="http://schemas.openxmlformats.org/officeDocument/2006/relationships/hyperlink" Target="http://www.congresochihuahua2.gob.mx/biblioteca/iniciativas/archivosIniciativas/715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gresochihuahua2.gob.mx/biblioteca/iniciativas/archivosIniciativas/7154.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biblioteca/iniciativas/archivosIniciativas/7323.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gresochihuahua2.gob.mx/biblioteca/iniciativas/archivosIniciativas/6204.pdf" TargetMode="External"/><Relationship Id="rId23" Type="http://schemas.openxmlformats.org/officeDocument/2006/relationships/header" Target="header3.xml"/><Relationship Id="rId10" Type="http://schemas.openxmlformats.org/officeDocument/2006/relationships/hyperlink" Target="http://www.congresochihuahua2.gob.mx/biblioteca/iniciativas/archivosIniciativas/733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gresochihuahua2.gob.mx/biblioteca/iniciativas/archivosIniciativas/7341.pdf" TargetMode="External"/><Relationship Id="rId14" Type="http://schemas.openxmlformats.org/officeDocument/2006/relationships/hyperlink" Target="http://www.congresochihuahua2.gob.mx/biblioteca/iniciativas/archivosIniciativas/7152.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10569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12466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2018-08-31T20:57:00Z</dcterms:created>
  <dcterms:modified xsi:type="dcterms:W3CDTF">2018-08-31T20:58:00Z</dcterms:modified>
</cp:coreProperties>
</file>