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6E2F6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03765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6E2F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20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6E2F62">
        <w:rPr>
          <w:rFonts w:ascii="Arial Narrow" w:hAnsi="Arial Narrow"/>
          <w:b/>
          <w:bCs/>
          <w:sz w:val="22"/>
          <w:szCs w:val="22"/>
        </w:rPr>
        <w:t>25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BB3887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irzu soov soov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6E2F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03765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6E2F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2E6AA0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6E2F62" w:rsidRPr="006E2F62">
        <w:rPr>
          <w:rFonts w:ascii="Arial Narrow" w:hAnsi="Arial Narrow"/>
          <w:color w:val="000000"/>
          <w:lang w:val="es-ES"/>
        </w:rPr>
        <w:t>Cuántas diputaciones locales fueron reelectas en su congreso local desde la reforma político electoral del 2014 a la fecha. Desglosado por nombre de legislador y partido político. Notificar al mail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2E6AA0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2E6AA0" w:rsidRDefault="002E6AA0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En atención al oficio UT-LXVI/122/19, relativo al requerimiento de datos que obran en poder de esta Secretaría, necesarios para emitir respuesta a la solicitud de información con folio No. 037652019, me permito comentarle que: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 xml:space="preserve">Las diputaciones locales que han sido reelectas en este H. Congreso del Estado, desde la reforma político electoral del 2014, desglosado por nombre de Legislador y Partido Político, son los siguientes: 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Diputada Patricia Gloria Jurado Alonso. (PAN).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Jesús Villarreal Macías. (PAN).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Jorge Carlos Soto Prieto. (PAN).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Miguel Francisco La Torres Sáenz. (PAN).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Diputada Blanca Gámez Gutiérrez. (PAN).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 xml:space="preserve">Diputada Carmen Rocio González Alonso. (PAN). 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Jesús Alberto Valenciano García. (PAN).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Rubén Aguilar Jiménez.  (PT).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René Frías Bencomo. (Nueva Alianza).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Diputado Alejandro Gloria González. (Partido Verde Ecologista de México)</w:t>
      </w: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6E2F62" w:rsidRPr="006E2F62" w:rsidRDefault="006E2F62" w:rsidP="006E2F62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6E2F62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</w:t>
      </w:r>
      <w:r w:rsidR="00AC199F">
        <w:rPr>
          <w:rFonts w:ascii="Arial Narrow" w:hAnsi="Arial Narrow"/>
          <w:sz w:val="22"/>
          <w:szCs w:val="22"/>
        </w:rPr>
        <w:t xml:space="preserve"> toda vez que no se proporcionó correo electrónico</w:t>
      </w:r>
      <w:r w:rsidR="00390A77">
        <w:rPr>
          <w:rFonts w:ascii="Arial Narrow" w:hAnsi="Arial Narrow"/>
          <w:sz w:val="22"/>
          <w:szCs w:val="22"/>
        </w:rPr>
        <w:t xml:space="preserve"> para tal efecto</w:t>
      </w:r>
      <w:r w:rsidR="00AC199F">
        <w:rPr>
          <w:rFonts w:ascii="Arial Narrow" w:hAnsi="Arial Narrow"/>
          <w:sz w:val="22"/>
          <w:szCs w:val="22"/>
        </w:rPr>
        <w:t>,</w:t>
      </w:r>
      <w:r w:rsidRPr="00421EC2">
        <w:rPr>
          <w:rFonts w:ascii="Arial Narrow" w:hAnsi="Arial Narrow"/>
          <w:sz w:val="22"/>
          <w:szCs w:val="22"/>
        </w:rPr>
        <w:t xml:space="preserve">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7"/>
      <w:footerReference w:type="even" r:id="rId8"/>
      <w:footerReference w:type="default" r:id="rId9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4D" w:rsidRDefault="008D624D">
      <w:r>
        <w:separator/>
      </w:r>
    </w:p>
  </w:endnote>
  <w:endnote w:type="continuationSeparator" w:id="1">
    <w:p w:rsidR="008D624D" w:rsidRDefault="008D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F554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8F5548" w:rsidP="0077121F">
    <w:pPr>
      <w:pStyle w:val="Piedepgina"/>
    </w:pPr>
    <w:r w:rsidRPr="008F554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8F554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4D" w:rsidRDefault="008D624D">
      <w:r>
        <w:separator/>
      </w:r>
    </w:p>
  </w:footnote>
  <w:footnote w:type="continuationSeparator" w:id="1">
    <w:p w:rsidR="008D624D" w:rsidRDefault="008D6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F554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8F554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6E2F62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F554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A77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3835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2F62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624D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5548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199F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887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3C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97BA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7249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2019-02-27T19:31:00Z</cp:lastPrinted>
  <dcterms:created xsi:type="dcterms:W3CDTF">2019-03-25T21:01:00Z</dcterms:created>
  <dcterms:modified xsi:type="dcterms:W3CDTF">2019-03-25T21:01:00Z</dcterms:modified>
</cp:coreProperties>
</file>