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7A3B" w14:textId="426D98FD" w:rsidR="00BE51F9" w:rsidRPr="00AC1E11" w:rsidRDefault="000E7339" w:rsidP="00202D81">
      <w:pPr>
        <w:spacing w:after="0"/>
        <w:jc w:val="center"/>
        <w:rPr>
          <w:rFonts w:ascii="Arial Narrow" w:hAnsi="Arial Narrow" w:cs="Arial"/>
          <w:b/>
          <w:bCs/>
          <w:sz w:val="18"/>
          <w:szCs w:val="18"/>
        </w:rPr>
      </w:pPr>
      <w:r w:rsidRPr="00AC1E11">
        <w:rPr>
          <w:rFonts w:ascii="Arial Narrow" w:hAnsi="Arial Narrow" w:cs="Arial"/>
          <w:b/>
          <w:bCs/>
          <w:sz w:val="18"/>
          <w:szCs w:val="18"/>
        </w:rPr>
        <w:t>AVISO DE PRIVACIDAD INTEGRAL</w:t>
      </w:r>
    </w:p>
    <w:p w14:paraId="7E2AFFBF" w14:textId="46675C6F" w:rsidR="00BE51F9" w:rsidRPr="00AC1E11" w:rsidRDefault="00456104" w:rsidP="00657A93">
      <w:pPr>
        <w:jc w:val="center"/>
        <w:rPr>
          <w:rFonts w:ascii="Arial Narrow" w:hAnsi="Arial Narrow" w:cs="Arial"/>
          <w:b/>
          <w:bCs/>
          <w:sz w:val="18"/>
          <w:szCs w:val="18"/>
        </w:rPr>
      </w:pPr>
      <w:r w:rsidRPr="00456104">
        <w:rPr>
          <w:rFonts w:ascii="Arial Narrow" w:hAnsi="Arial Narrow" w:cs="Arial"/>
          <w:b/>
          <w:bCs/>
          <w:sz w:val="18"/>
          <w:szCs w:val="18"/>
        </w:rPr>
        <w:t>PARA INTEGRAR LA COMISIÓN DE SELECCIÓN QUE NOMBRARÁ AL COMITÉ DE PARTICIPACIÓN CIUDADANA DEL SISTEMA ESTATAL ANTICORRUPCIÓN</w:t>
      </w:r>
    </w:p>
    <w:p w14:paraId="4745224F" w14:textId="3164E312" w:rsidR="00BE51F9" w:rsidRPr="00AC1E11" w:rsidRDefault="00BE51F9" w:rsidP="005166ED">
      <w:pPr>
        <w:jc w:val="both"/>
        <w:rPr>
          <w:rFonts w:ascii="Arial Narrow" w:hAnsi="Arial Narrow" w:cs="Arial"/>
          <w:sz w:val="18"/>
          <w:szCs w:val="18"/>
        </w:rPr>
      </w:pPr>
      <w:r w:rsidRPr="00AC1E11">
        <w:rPr>
          <w:rFonts w:ascii="Arial Narrow" w:hAnsi="Arial Narrow" w:cs="Arial"/>
          <w:sz w:val="18"/>
          <w:szCs w:val="18"/>
        </w:rPr>
        <w:t xml:space="preserve">El H. Congreso del Estado de Chihuahua con domicilio ubicado en calle Libertad No. 9, Colonia Centro en la Ciudad de Chihuahua, Chih. México, C.P. 31000, teléfono (614)4-12-32-00 y página web: </w:t>
      </w:r>
      <w:hyperlink r:id="rId8" w:history="1">
        <w:r w:rsidRPr="00AC1E11">
          <w:rPr>
            <w:rStyle w:val="Hipervnculo"/>
            <w:rFonts w:ascii="Arial Narrow" w:hAnsi="Arial Narrow" w:cs="Arial"/>
            <w:sz w:val="18"/>
            <w:szCs w:val="18"/>
          </w:rPr>
          <w:t>https://www.congresochihuahua.gob.mx/</w:t>
        </w:r>
      </w:hyperlink>
      <w:r w:rsidRPr="00AC1E11">
        <w:rPr>
          <w:rFonts w:ascii="Arial Narrow" w:hAnsi="Arial Narrow" w:cs="Arial"/>
          <w:sz w:val="18"/>
          <w:szCs w:val="18"/>
        </w:rPr>
        <w:t>; por conducto de la Secretaría de Asuntos Legislativos y Jurídicos, será el responsable del tratamiento de sus datos personales, ante lo que, se da a conocer el presente aviso de privacidad integral mediante el cual se informa, a su titular, del tratamiento al que serán sometidos los datos que proporcione al H. Congreso del Estado.</w:t>
      </w:r>
    </w:p>
    <w:p w14:paraId="42420465" w14:textId="77777777" w:rsidR="00BE51F9" w:rsidRPr="00AC1E11" w:rsidRDefault="00BE51F9" w:rsidP="005166ED">
      <w:pPr>
        <w:spacing w:after="0"/>
        <w:jc w:val="both"/>
        <w:rPr>
          <w:rFonts w:ascii="Arial Narrow" w:hAnsi="Arial Narrow" w:cs="Arial"/>
          <w:b/>
          <w:sz w:val="18"/>
          <w:szCs w:val="18"/>
        </w:rPr>
      </w:pPr>
      <w:r w:rsidRPr="00AC1E11">
        <w:rPr>
          <w:rFonts w:ascii="Arial Narrow" w:hAnsi="Arial Narrow" w:cs="Arial"/>
          <w:b/>
          <w:sz w:val="18"/>
          <w:szCs w:val="18"/>
        </w:rPr>
        <w:t>¿Qué datos personales se recaban y para qué finalidad?</w:t>
      </w:r>
    </w:p>
    <w:p w14:paraId="79AF6C68" w14:textId="77777777" w:rsidR="00BE51F9" w:rsidRPr="00AC1E11" w:rsidRDefault="00BE51F9" w:rsidP="005166ED">
      <w:pPr>
        <w:spacing w:after="0"/>
        <w:jc w:val="both"/>
        <w:rPr>
          <w:rFonts w:ascii="Arial Narrow" w:hAnsi="Arial Narrow" w:cs="Arial"/>
          <w:sz w:val="18"/>
          <w:szCs w:val="18"/>
        </w:rPr>
      </w:pPr>
      <w:r w:rsidRPr="00AC1E11">
        <w:rPr>
          <w:rFonts w:ascii="Arial Narrow" w:hAnsi="Arial Narrow" w:cs="Arial"/>
          <w:sz w:val="18"/>
          <w:szCs w:val="18"/>
        </w:rPr>
        <w:t>Los datos personales que se recaben serán los siguientes:</w:t>
      </w:r>
    </w:p>
    <w:p w14:paraId="59DECA31" w14:textId="17FF287C" w:rsidR="00BE51F9" w:rsidRPr="00AC1E11" w:rsidRDefault="00BE51F9" w:rsidP="005166ED">
      <w:pPr>
        <w:pStyle w:val="Prrafodelista"/>
        <w:numPr>
          <w:ilvl w:val="0"/>
          <w:numId w:val="1"/>
        </w:numPr>
        <w:spacing w:before="100" w:beforeAutospacing="1" w:after="100" w:afterAutospacing="1"/>
        <w:jc w:val="both"/>
        <w:outlineLvl w:val="3"/>
        <w:rPr>
          <w:rFonts w:ascii="Arial Narrow" w:eastAsia="Times New Roman" w:hAnsi="Arial Narrow" w:cs="Times New Roman"/>
          <w:b/>
          <w:bCs/>
          <w:sz w:val="18"/>
          <w:szCs w:val="18"/>
          <w:lang w:eastAsia="es-MX"/>
        </w:rPr>
      </w:pPr>
      <w:r w:rsidRPr="00AC1E11">
        <w:rPr>
          <w:rFonts w:ascii="Arial Narrow" w:eastAsia="Times New Roman" w:hAnsi="Arial Narrow" w:cs="Times New Roman"/>
          <w:b/>
          <w:bCs/>
          <w:sz w:val="18"/>
          <w:szCs w:val="18"/>
          <w:lang w:eastAsia="es-MX"/>
        </w:rPr>
        <w:t xml:space="preserve">Identificativos. </w:t>
      </w:r>
      <w:r w:rsidRPr="00AC1E11">
        <w:rPr>
          <w:rFonts w:ascii="Arial Narrow" w:eastAsia="Times New Roman" w:hAnsi="Arial Narrow" w:cs="Times New Roman"/>
          <w:sz w:val="18"/>
          <w:szCs w:val="18"/>
          <w:lang w:eastAsia="es-MX"/>
        </w:rPr>
        <w:t>Nombre, edad, fecha de nacimiento, lugar de nacimiento</w:t>
      </w:r>
      <w:r w:rsidR="00B10B3B">
        <w:rPr>
          <w:rFonts w:ascii="Arial Narrow" w:eastAsia="Times New Roman" w:hAnsi="Arial Narrow" w:cs="Times New Roman"/>
          <w:sz w:val="18"/>
          <w:szCs w:val="18"/>
          <w:lang w:eastAsia="es-MX"/>
        </w:rPr>
        <w:t>, Registro Federal de Contribuyentes</w:t>
      </w:r>
      <w:r w:rsidR="000964DA">
        <w:rPr>
          <w:rFonts w:ascii="Arial Narrow" w:eastAsia="Times New Roman" w:hAnsi="Arial Narrow" w:cs="Times New Roman"/>
          <w:sz w:val="18"/>
          <w:szCs w:val="18"/>
          <w:lang w:eastAsia="es-MX"/>
        </w:rPr>
        <w:t xml:space="preserve"> (RFC)</w:t>
      </w:r>
      <w:r w:rsidR="009F3ED9">
        <w:rPr>
          <w:rFonts w:ascii="Arial Narrow" w:eastAsia="Times New Roman" w:hAnsi="Arial Narrow" w:cs="Times New Roman"/>
          <w:sz w:val="18"/>
          <w:szCs w:val="18"/>
          <w:lang w:eastAsia="es-MX"/>
        </w:rPr>
        <w:t xml:space="preserve"> y </w:t>
      </w:r>
      <w:r w:rsidR="003E2D4F">
        <w:rPr>
          <w:rFonts w:ascii="Arial Narrow" w:eastAsia="Times New Roman" w:hAnsi="Arial Narrow" w:cs="Times New Roman"/>
          <w:sz w:val="18"/>
          <w:szCs w:val="18"/>
          <w:lang w:eastAsia="es-MX"/>
        </w:rPr>
        <w:t>número</w:t>
      </w:r>
      <w:r w:rsidR="00B10B3B">
        <w:rPr>
          <w:rFonts w:ascii="Arial Narrow" w:eastAsia="Times New Roman" w:hAnsi="Arial Narrow" w:cs="Times New Roman"/>
          <w:sz w:val="18"/>
          <w:szCs w:val="18"/>
          <w:lang w:eastAsia="es-MX"/>
        </w:rPr>
        <w:t xml:space="preserve"> de teléfono </w:t>
      </w:r>
      <w:r w:rsidR="000964DA">
        <w:rPr>
          <w:rFonts w:ascii="Arial Narrow" w:eastAsia="Times New Roman" w:hAnsi="Arial Narrow" w:cs="Times New Roman"/>
          <w:sz w:val="18"/>
          <w:szCs w:val="18"/>
          <w:lang w:eastAsia="es-MX"/>
        </w:rPr>
        <w:t>particular</w:t>
      </w:r>
      <w:r w:rsidR="00B328B8">
        <w:rPr>
          <w:rFonts w:ascii="Arial Narrow" w:eastAsia="Times New Roman" w:hAnsi="Arial Narrow" w:cs="Times New Roman"/>
          <w:sz w:val="18"/>
          <w:szCs w:val="18"/>
          <w:lang w:eastAsia="es-MX"/>
        </w:rPr>
        <w:t xml:space="preserve"> y firma.</w:t>
      </w:r>
    </w:p>
    <w:p w14:paraId="292CDEA8" w14:textId="4BF30F86" w:rsidR="00202D81" w:rsidRPr="00202D81" w:rsidRDefault="00BE51F9" w:rsidP="00202D81">
      <w:pPr>
        <w:pStyle w:val="Prrafodelista"/>
        <w:numPr>
          <w:ilvl w:val="0"/>
          <w:numId w:val="1"/>
        </w:numPr>
        <w:spacing w:before="100" w:beforeAutospacing="1" w:after="100" w:afterAutospacing="1"/>
        <w:jc w:val="both"/>
        <w:outlineLvl w:val="3"/>
        <w:rPr>
          <w:rFonts w:ascii="Arial Narrow" w:eastAsia="Times New Roman" w:hAnsi="Arial Narrow" w:cs="Times New Roman"/>
          <w:b/>
          <w:bCs/>
          <w:sz w:val="18"/>
          <w:szCs w:val="18"/>
          <w:lang w:eastAsia="es-MX"/>
        </w:rPr>
      </w:pPr>
      <w:r w:rsidRPr="009F3ED9">
        <w:rPr>
          <w:rFonts w:ascii="Arial Narrow" w:eastAsia="Times New Roman" w:hAnsi="Arial Narrow" w:cs="Times New Roman"/>
          <w:b/>
          <w:bCs/>
          <w:sz w:val="18"/>
          <w:szCs w:val="18"/>
          <w:lang w:eastAsia="es-MX"/>
        </w:rPr>
        <w:t xml:space="preserve">Electrónicos. </w:t>
      </w:r>
      <w:r w:rsidR="002A2598" w:rsidRPr="009F3ED9">
        <w:rPr>
          <w:rFonts w:ascii="Arial Narrow" w:eastAsia="Times New Roman" w:hAnsi="Arial Narrow" w:cs="Times New Roman"/>
          <w:sz w:val="18"/>
          <w:szCs w:val="18"/>
          <w:lang w:eastAsia="es-MX"/>
        </w:rPr>
        <w:t xml:space="preserve">Dirección de </w:t>
      </w:r>
      <w:r w:rsidR="005166ED" w:rsidRPr="009F3ED9">
        <w:rPr>
          <w:rFonts w:ascii="Arial Narrow" w:eastAsia="Times New Roman" w:hAnsi="Arial Narrow" w:cs="Times New Roman"/>
          <w:sz w:val="18"/>
          <w:szCs w:val="18"/>
          <w:lang w:eastAsia="es-MX"/>
        </w:rPr>
        <w:t>c</w:t>
      </w:r>
      <w:r w:rsidRPr="009F3ED9">
        <w:rPr>
          <w:rFonts w:ascii="Arial Narrow" w:eastAsia="Times New Roman" w:hAnsi="Arial Narrow" w:cs="Times New Roman"/>
          <w:sz w:val="18"/>
          <w:szCs w:val="18"/>
          <w:lang w:eastAsia="es-MX"/>
        </w:rPr>
        <w:t>orreo electrónico</w:t>
      </w:r>
      <w:r w:rsidR="00207BCE" w:rsidRPr="009F3ED9">
        <w:rPr>
          <w:rFonts w:ascii="Arial Narrow" w:eastAsia="Times New Roman" w:hAnsi="Arial Narrow" w:cs="Times New Roman"/>
          <w:sz w:val="18"/>
          <w:szCs w:val="18"/>
          <w:lang w:eastAsia="es-MX"/>
        </w:rPr>
        <w:t>.</w:t>
      </w:r>
    </w:p>
    <w:p w14:paraId="46A76737" w14:textId="4ACD4DED" w:rsidR="00202D81" w:rsidRPr="00202D81" w:rsidRDefault="00202D81" w:rsidP="00202D81">
      <w:pPr>
        <w:pStyle w:val="Prrafodelista"/>
        <w:numPr>
          <w:ilvl w:val="0"/>
          <w:numId w:val="1"/>
        </w:numPr>
        <w:spacing w:before="100" w:beforeAutospacing="1" w:after="100" w:afterAutospacing="1"/>
        <w:jc w:val="both"/>
        <w:outlineLvl w:val="3"/>
        <w:rPr>
          <w:rFonts w:ascii="Arial Narrow" w:eastAsia="Times New Roman" w:hAnsi="Arial Narrow" w:cs="Times New Roman"/>
          <w:b/>
          <w:bCs/>
          <w:sz w:val="18"/>
          <w:szCs w:val="18"/>
          <w:lang w:eastAsia="es-MX"/>
        </w:rPr>
      </w:pPr>
      <w:r>
        <w:rPr>
          <w:rFonts w:ascii="Arial Narrow" w:eastAsia="Times New Roman" w:hAnsi="Arial Narrow" w:cs="Times New Roman"/>
          <w:b/>
          <w:bCs/>
          <w:sz w:val="18"/>
          <w:szCs w:val="18"/>
          <w:lang w:eastAsia="es-MX"/>
        </w:rPr>
        <w:t xml:space="preserve">Académicos. </w:t>
      </w:r>
      <w:r w:rsidRPr="00202D81">
        <w:rPr>
          <w:rFonts w:ascii="Arial Narrow" w:eastAsia="Times New Roman" w:hAnsi="Arial Narrow" w:cs="Times New Roman"/>
          <w:sz w:val="18"/>
          <w:szCs w:val="18"/>
          <w:lang w:eastAsia="es-MX"/>
        </w:rPr>
        <w:t>Trayectoria educativa.</w:t>
      </w:r>
    </w:p>
    <w:p w14:paraId="258E0A54" w14:textId="7DE11033" w:rsidR="00BE51F9" w:rsidRPr="00AC1E11" w:rsidRDefault="00BE51F9" w:rsidP="005166ED">
      <w:pPr>
        <w:pStyle w:val="Prrafodelista"/>
        <w:numPr>
          <w:ilvl w:val="0"/>
          <w:numId w:val="1"/>
        </w:numPr>
        <w:spacing w:before="100" w:beforeAutospacing="1" w:after="100" w:afterAutospacing="1"/>
        <w:jc w:val="both"/>
        <w:outlineLvl w:val="3"/>
        <w:rPr>
          <w:rFonts w:ascii="Arial Narrow" w:eastAsia="Times New Roman" w:hAnsi="Arial Narrow" w:cs="Times New Roman"/>
          <w:b/>
          <w:bCs/>
          <w:sz w:val="18"/>
          <w:szCs w:val="18"/>
          <w:lang w:eastAsia="es-MX"/>
        </w:rPr>
      </w:pPr>
      <w:r w:rsidRPr="005166ED">
        <w:rPr>
          <w:rFonts w:ascii="Arial Narrow" w:eastAsia="Times New Roman" w:hAnsi="Arial Narrow" w:cs="Times New Roman"/>
          <w:b/>
          <w:bCs/>
          <w:sz w:val="18"/>
          <w:szCs w:val="18"/>
          <w:lang w:eastAsia="es-MX"/>
        </w:rPr>
        <w:t xml:space="preserve">Laborales. </w:t>
      </w:r>
      <w:r w:rsidR="006E4F7F">
        <w:rPr>
          <w:rFonts w:ascii="Arial Narrow" w:eastAsia="Times New Roman" w:hAnsi="Arial Narrow" w:cs="Times New Roman"/>
          <w:sz w:val="18"/>
          <w:szCs w:val="18"/>
          <w:lang w:eastAsia="es-MX"/>
        </w:rPr>
        <w:t>H</w:t>
      </w:r>
      <w:r w:rsidRPr="005166ED">
        <w:rPr>
          <w:rFonts w:ascii="Arial Narrow" w:eastAsia="Times New Roman" w:hAnsi="Arial Narrow" w:cs="Times New Roman"/>
          <w:sz w:val="18"/>
          <w:szCs w:val="18"/>
          <w:lang w:eastAsia="es-MX"/>
        </w:rPr>
        <w:t xml:space="preserve">istorial laboral, </w:t>
      </w:r>
      <w:r w:rsidR="00A243B2">
        <w:rPr>
          <w:rFonts w:ascii="Arial Narrow" w:eastAsia="Times New Roman" w:hAnsi="Arial Narrow" w:cs="Times New Roman"/>
          <w:sz w:val="18"/>
          <w:szCs w:val="18"/>
          <w:lang w:eastAsia="es-MX"/>
        </w:rPr>
        <w:t>nombramientos</w:t>
      </w:r>
      <w:r w:rsidR="006E4F7F">
        <w:rPr>
          <w:rFonts w:ascii="Arial Narrow" w:eastAsia="Times New Roman" w:hAnsi="Arial Narrow" w:cs="Times New Roman"/>
          <w:sz w:val="18"/>
          <w:szCs w:val="18"/>
          <w:lang w:eastAsia="es-MX"/>
        </w:rPr>
        <w:t>, capacitaciones</w:t>
      </w:r>
      <w:r w:rsidRPr="005166ED">
        <w:rPr>
          <w:rFonts w:ascii="Arial Narrow" w:eastAsia="Times New Roman" w:hAnsi="Arial Narrow" w:cs="Times New Roman"/>
          <w:sz w:val="18"/>
          <w:szCs w:val="18"/>
          <w:lang w:eastAsia="es-MX"/>
        </w:rPr>
        <w:t>, instituciones o dependencias</w:t>
      </w:r>
      <w:r w:rsidR="005166ED" w:rsidRPr="005166ED">
        <w:rPr>
          <w:rFonts w:ascii="Arial Narrow" w:eastAsia="Times New Roman" w:hAnsi="Arial Narrow" w:cs="Times New Roman"/>
          <w:sz w:val="18"/>
          <w:szCs w:val="18"/>
          <w:lang w:eastAsia="es-MX"/>
        </w:rPr>
        <w:t xml:space="preserve"> en las que</w:t>
      </w:r>
      <w:r w:rsidR="005166ED">
        <w:rPr>
          <w:rFonts w:ascii="Arial Narrow" w:eastAsia="Times New Roman" w:hAnsi="Arial Narrow" w:cs="Times New Roman"/>
          <w:sz w:val="18"/>
          <w:szCs w:val="18"/>
          <w:lang w:eastAsia="es-MX"/>
        </w:rPr>
        <w:t xml:space="preserve"> ha laborado</w:t>
      </w:r>
      <w:r w:rsidR="006E4F7F">
        <w:rPr>
          <w:rFonts w:ascii="Arial Narrow" w:eastAsia="Times New Roman" w:hAnsi="Arial Narrow" w:cs="Times New Roman"/>
          <w:sz w:val="18"/>
          <w:szCs w:val="18"/>
          <w:lang w:eastAsia="es-MX"/>
        </w:rPr>
        <w:t xml:space="preserve"> y análogos.</w:t>
      </w:r>
    </w:p>
    <w:p w14:paraId="552EF342" w14:textId="5DF55D86" w:rsidR="00BE51F9" w:rsidRDefault="00BE51F9" w:rsidP="005166ED">
      <w:pPr>
        <w:jc w:val="both"/>
        <w:rPr>
          <w:rFonts w:ascii="Arial Narrow" w:hAnsi="Arial Narrow" w:cs="Arial"/>
          <w:sz w:val="18"/>
          <w:szCs w:val="18"/>
        </w:rPr>
      </w:pPr>
      <w:bookmarkStart w:id="0" w:name="_Hlk184205839"/>
      <w:r w:rsidRPr="00AC1E11">
        <w:rPr>
          <w:rFonts w:ascii="Arial Narrow" w:hAnsi="Arial Narrow"/>
          <w:sz w:val="18"/>
          <w:szCs w:val="18"/>
        </w:rPr>
        <w:t xml:space="preserve">Los datos personales que se </w:t>
      </w:r>
      <w:r w:rsidRPr="009F3ED9">
        <w:rPr>
          <w:rFonts w:ascii="Arial Narrow" w:hAnsi="Arial Narrow"/>
          <w:sz w:val="18"/>
          <w:szCs w:val="18"/>
          <w:u w:val="single"/>
        </w:rPr>
        <w:t>recaben serán utilizados con el fin de registrarse y participar en el</w:t>
      </w:r>
      <w:r w:rsidRPr="009F3ED9">
        <w:rPr>
          <w:rFonts w:ascii="Arial Narrow" w:hAnsi="Arial Narrow" w:cs="Arial"/>
          <w:sz w:val="18"/>
          <w:szCs w:val="18"/>
          <w:u w:val="single"/>
        </w:rPr>
        <w:t xml:space="preserve"> proceso</w:t>
      </w:r>
      <w:r w:rsidRPr="00AC1E11">
        <w:rPr>
          <w:rFonts w:ascii="Arial Narrow" w:hAnsi="Arial Narrow" w:cs="Arial"/>
          <w:sz w:val="18"/>
          <w:szCs w:val="18"/>
        </w:rPr>
        <w:t xml:space="preserve"> de selección</w:t>
      </w:r>
      <w:r w:rsidR="00456104">
        <w:rPr>
          <w:rFonts w:ascii="Arial Narrow" w:hAnsi="Arial Narrow" w:cs="Arial"/>
          <w:sz w:val="18"/>
          <w:szCs w:val="18"/>
        </w:rPr>
        <w:t xml:space="preserve"> </w:t>
      </w:r>
      <w:r w:rsidR="00456104" w:rsidRPr="00456104">
        <w:rPr>
          <w:rFonts w:ascii="Arial Narrow" w:hAnsi="Arial Narrow" w:cs="Arial"/>
          <w:sz w:val="18"/>
          <w:szCs w:val="18"/>
        </w:rPr>
        <w:t>para integrar la Comisión de Selección que nombrará al Comité de Participación Ciudadana del Sistema Estatal Anticorrupción</w:t>
      </w:r>
      <w:bookmarkEnd w:id="0"/>
      <w:r w:rsidRPr="00AC1E11">
        <w:rPr>
          <w:rFonts w:ascii="Arial Narrow" w:hAnsi="Arial Narrow" w:cs="Arial"/>
          <w:sz w:val="18"/>
          <w:szCs w:val="18"/>
        </w:rPr>
        <w:t>, el cual comprende</w:t>
      </w:r>
      <w:r w:rsidR="007F77F8">
        <w:rPr>
          <w:rFonts w:ascii="Arial Narrow" w:hAnsi="Arial Narrow" w:cs="Arial"/>
          <w:sz w:val="18"/>
          <w:szCs w:val="18"/>
        </w:rPr>
        <w:t xml:space="preserve"> las siguientes etapas</w:t>
      </w:r>
      <w:r w:rsidRPr="00AC1E11">
        <w:rPr>
          <w:rFonts w:ascii="Arial Narrow" w:hAnsi="Arial Narrow" w:cs="Arial"/>
          <w:sz w:val="18"/>
          <w:szCs w:val="18"/>
        </w:rPr>
        <w:t>:</w:t>
      </w:r>
    </w:p>
    <w:p w14:paraId="2EB7FF77"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u w:val="single"/>
        </w:rPr>
        <w:t xml:space="preserve">Primera </w:t>
      </w:r>
      <w:proofErr w:type="gramStart"/>
      <w:r w:rsidRPr="007F77F8">
        <w:rPr>
          <w:rFonts w:ascii="Arial Narrow" w:hAnsi="Arial Narrow" w:cs="Arial"/>
          <w:sz w:val="18"/>
          <w:szCs w:val="18"/>
          <w:u w:val="single"/>
        </w:rPr>
        <w:t>Etapa.-</w:t>
      </w:r>
      <w:proofErr w:type="gramEnd"/>
      <w:r w:rsidRPr="007F77F8">
        <w:rPr>
          <w:rFonts w:ascii="Arial Narrow" w:hAnsi="Arial Narrow" w:cs="Arial"/>
          <w:sz w:val="18"/>
          <w:szCs w:val="18"/>
        </w:rPr>
        <w:t xml:space="preserve"> La Comisión Anticorrupción llevará a cabo la evaluación documental que permita determinar el cumplimiento de los requisitos señalados en esta convocatoria.</w:t>
      </w:r>
    </w:p>
    <w:p w14:paraId="63D054EA"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u w:val="single"/>
        </w:rPr>
        <w:t xml:space="preserve">Segunda </w:t>
      </w:r>
      <w:proofErr w:type="gramStart"/>
      <w:r w:rsidRPr="007F77F8">
        <w:rPr>
          <w:rFonts w:ascii="Arial Narrow" w:hAnsi="Arial Narrow" w:cs="Arial"/>
          <w:sz w:val="18"/>
          <w:szCs w:val="18"/>
          <w:u w:val="single"/>
        </w:rPr>
        <w:t>Etapa.-</w:t>
      </w:r>
      <w:proofErr w:type="gramEnd"/>
      <w:r w:rsidRPr="007F77F8">
        <w:rPr>
          <w:rFonts w:ascii="Arial Narrow" w:hAnsi="Arial Narrow" w:cs="Arial"/>
          <w:sz w:val="18"/>
          <w:szCs w:val="18"/>
          <w:u w:val="single"/>
        </w:rPr>
        <w:t xml:space="preserve"> </w:t>
      </w:r>
      <w:r w:rsidRPr="007F77F8">
        <w:rPr>
          <w:rFonts w:ascii="Arial Narrow" w:hAnsi="Arial Narrow" w:cs="Arial"/>
          <w:sz w:val="18"/>
          <w:szCs w:val="18"/>
        </w:rPr>
        <w:t>La Comisión publicará los nombres de las personas que hayan cumplido con los requisitos de la primera etapa y fijará día y hora para la celebración de las entrevistas individuales, mismas que podrán ser mediante acceso remoto.</w:t>
      </w:r>
    </w:p>
    <w:p w14:paraId="4A56894C"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rPr>
        <w:t>La entrevista será pública y tiene como propósito conocer de manera directa la visión que tiene la persona aspirante sobre el Sistema Estatal Anticorrupción y en particular de las funciones del Comité de Participación Ciudadana. También tiene el propósito de aclarar dudas o allegarse de mayores elementos sobre su trayectoria personal y su idoneidad para formar parte de la Comisión de Selección.</w:t>
      </w:r>
    </w:p>
    <w:p w14:paraId="74DDFED9"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rPr>
        <w:t>En la entrevista se evaluarán los siguientes aspectos:</w:t>
      </w:r>
    </w:p>
    <w:p w14:paraId="0386CDA9" w14:textId="77777777" w:rsidR="007F77F8" w:rsidRPr="007F77F8" w:rsidRDefault="007F77F8" w:rsidP="006E4F7F">
      <w:pPr>
        <w:spacing w:after="0"/>
        <w:ind w:firstLine="708"/>
        <w:jc w:val="both"/>
        <w:rPr>
          <w:rFonts w:ascii="Arial Narrow" w:hAnsi="Arial Narrow" w:cs="Arial"/>
          <w:sz w:val="18"/>
          <w:szCs w:val="18"/>
        </w:rPr>
      </w:pPr>
      <w:r w:rsidRPr="007F77F8">
        <w:rPr>
          <w:rFonts w:ascii="Arial Narrow" w:hAnsi="Arial Narrow" w:cs="Arial"/>
          <w:sz w:val="18"/>
          <w:szCs w:val="18"/>
        </w:rPr>
        <w:t>1. Conocimiento de los temas de fiscalización, rendición de cuentas o combate a la corrupción.</w:t>
      </w:r>
    </w:p>
    <w:p w14:paraId="658C8590" w14:textId="77777777" w:rsidR="007F77F8" w:rsidRPr="007F77F8" w:rsidRDefault="007F77F8" w:rsidP="006E4F7F">
      <w:pPr>
        <w:spacing w:after="0"/>
        <w:ind w:firstLine="708"/>
        <w:jc w:val="both"/>
        <w:rPr>
          <w:rFonts w:ascii="Arial Narrow" w:hAnsi="Arial Narrow" w:cs="Arial"/>
          <w:sz w:val="18"/>
          <w:szCs w:val="18"/>
        </w:rPr>
      </w:pPr>
      <w:r w:rsidRPr="007F77F8">
        <w:rPr>
          <w:rFonts w:ascii="Arial Narrow" w:hAnsi="Arial Narrow" w:cs="Arial"/>
          <w:sz w:val="18"/>
          <w:szCs w:val="18"/>
        </w:rPr>
        <w:t>2. Visión del Sistema Estatal Anticorrupción.</w:t>
      </w:r>
    </w:p>
    <w:p w14:paraId="5AECD5DA" w14:textId="78F9A9EE" w:rsidR="007F77F8" w:rsidRDefault="007F77F8" w:rsidP="006E4F7F">
      <w:pPr>
        <w:spacing w:after="0"/>
        <w:ind w:left="708"/>
        <w:jc w:val="both"/>
        <w:rPr>
          <w:rFonts w:ascii="Arial Narrow" w:hAnsi="Arial Narrow" w:cs="Arial"/>
          <w:sz w:val="18"/>
          <w:szCs w:val="18"/>
        </w:rPr>
      </w:pPr>
      <w:r w:rsidRPr="007F77F8">
        <w:rPr>
          <w:rFonts w:ascii="Arial Narrow" w:hAnsi="Arial Narrow" w:cs="Arial"/>
          <w:sz w:val="18"/>
          <w:szCs w:val="18"/>
        </w:rPr>
        <w:t>3. Claridad y visión sobre la función del Comité de Participación Ciudadana dentro del Sistema Estatal Anticorrupción (objetivos y funciones).</w:t>
      </w:r>
    </w:p>
    <w:p w14:paraId="1CF8F54A" w14:textId="77777777" w:rsidR="006E4F7F" w:rsidRPr="007F77F8" w:rsidRDefault="006E4F7F" w:rsidP="006E4F7F">
      <w:pPr>
        <w:spacing w:after="0"/>
        <w:ind w:left="708"/>
        <w:jc w:val="both"/>
        <w:rPr>
          <w:rFonts w:ascii="Arial Narrow" w:hAnsi="Arial Narrow" w:cs="Arial"/>
          <w:sz w:val="18"/>
          <w:szCs w:val="18"/>
        </w:rPr>
      </w:pPr>
    </w:p>
    <w:p w14:paraId="4AD505A7"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u w:val="single"/>
        </w:rPr>
        <w:t xml:space="preserve">Tercera </w:t>
      </w:r>
      <w:proofErr w:type="gramStart"/>
      <w:r w:rsidRPr="007F77F8">
        <w:rPr>
          <w:rFonts w:ascii="Arial Narrow" w:hAnsi="Arial Narrow" w:cs="Arial"/>
          <w:sz w:val="18"/>
          <w:szCs w:val="18"/>
          <w:u w:val="single"/>
        </w:rPr>
        <w:t>Etapa.-</w:t>
      </w:r>
      <w:proofErr w:type="gramEnd"/>
      <w:r w:rsidRPr="007F77F8">
        <w:rPr>
          <w:rFonts w:ascii="Arial Narrow" w:hAnsi="Arial Narrow" w:cs="Arial"/>
          <w:sz w:val="18"/>
          <w:szCs w:val="18"/>
          <w:u w:val="single"/>
        </w:rPr>
        <w:t xml:space="preserve"> </w:t>
      </w:r>
      <w:r w:rsidRPr="007F77F8">
        <w:rPr>
          <w:rFonts w:ascii="Arial Narrow" w:hAnsi="Arial Narrow" w:cs="Arial"/>
          <w:sz w:val="18"/>
          <w:szCs w:val="18"/>
        </w:rPr>
        <w:t>Desahogadas las etapas anteriores, la Comisión emitirá un Dictamen debidamente fundado y motivado, que contendrá un listado de quince personas, para lo cual tomará en cuenta los siguientes valores:</w:t>
      </w:r>
    </w:p>
    <w:p w14:paraId="6946C25D" w14:textId="31689E40" w:rsidR="007F77F8" w:rsidRPr="007F77F8" w:rsidRDefault="007F77F8" w:rsidP="006E4F7F">
      <w:pPr>
        <w:spacing w:after="0"/>
        <w:ind w:left="708"/>
        <w:jc w:val="both"/>
        <w:rPr>
          <w:rFonts w:ascii="Arial Narrow" w:hAnsi="Arial Narrow" w:cs="Arial"/>
          <w:sz w:val="18"/>
          <w:szCs w:val="18"/>
        </w:rPr>
      </w:pPr>
      <w:r w:rsidRPr="007F77F8">
        <w:rPr>
          <w:rFonts w:ascii="Arial Narrow" w:hAnsi="Arial Narrow" w:cs="Arial"/>
          <w:sz w:val="18"/>
          <w:szCs w:val="18"/>
        </w:rPr>
        <w:t>1. 30% a los conocimientos que tenga la o el candidato en materias de fiscalización, rendición de cuentas o combate a la corrupción, de conformidad con la documentación que para tal efecto se haya exhibido.</w:t>
      </w:r>
    </w:p>
    <w:p w14:paraId="5A9B5CCC" w14:textId="3010CC8B" w:rsidR="007F77F8" w:rsidRDefault="007F77F8" w:rsidP="006E4F7F">
      <w:pPr>
        <w:spacing w:after="0"/>
        <w:ind w:firstLine="708"/>
        <w:jc w:val="both"/>
        <w:rPr>
          <w:rFonts w:ascii="Arial Narrow" w:hAnsi="Arial Narrow" w:cs="Arial"/>
          <w:sz w:val="18"/>
          <w:szCs w:val="18"/>
        </w:rPr>
      </w:pPr>
      <w:r w:rsidRPr="007F77F8">
        <w:rPr>
          <w:rFonts w:ascii="Arial Narrow" w:hAnsi="Arial Narrow" w:cs="Arial"/>
          <w:sz w:val="18"/>
          <w:szCs w:val="18"/>
        </w:rPr>
        <w:t xml:space="preserve">2. 70% a la entrevista. </w:t>
      </w:r>
    </w:p>
    <w:p w14:paraId="0F83CEFB" w14:textId="77777777" w:rsidR="009F3ED9" w:rsidRPr="007F77F8" w:rsidRDefault="009F3ED9" w:rsidP="006E4F7F">
      <w:pPr>
        <w:spacing w:after="0"/>
        <w:ind w:firstLine="708"/>
        <w:jc w:val="both"/>
        <w:rPr>
          <w:rFonts w:ascii="Arial Narrow" w:hAnsi="Arial Narrow" w:cs="Arial"/>
          <w:sz w:val="18"/>
          <w:szCs w:val="18"/>
        </w:rPr>
      </w:pPr>
    </w:p>
    <w:p w14:paraId="36ED57E5" w14:textId="76AD92D5" w:rsidR="007F77F8" w:rsidRPr="00AC1E11" w:rsidRDefault="007F77F8" w:rsidP="005166ED">
      <w:pPr>
        <w:jc w:val="both"/>
        <w:rPr>
          <w:rFonts w:ascii="Arial Narrow" w:hAnsi="Arial Narrow" w:cs="Arial"/>
          <w:sz w:val="18"/>
          <w:szCs w:val="18"/>
        </w:rPr>
      </w:pPr>
      <w:r w:rsidRPr="007F77F8">
        <w:rPr>
          <w:rFonts w:ascii="Arial Narrow" w:hAnsi="Arial Narrow" w:cs="Arial"/>
          <w:sz w:val="18"/>
          <w:szCs w:val="18"/>
        </w:rPr>
        <w:t>Dicho listado se remitirá a la Presidencia de la Mesa Directiva del H. Congreso del Estado, para que este punto se enliste en el orden del día de la sesión en que habrá de llevarse a cabo la designación de las nueve personas que integrarán la Comisión de Selección, mediante el voto de, cuando menos, las dos terceras partes de las diputadas y los diputados presentes.</w:t>
      </w:r>
    </w:p>
    <w:p w14:paraId="15AFAC81" w14:textId="77777777" w:rsidR="003D4FE4" w:rsidRPr="003D4FE4" w:rsidRDefault="003D4FE4" w:rsidP="003D4FE4">
      <w:pPr>
        <w:spacing w:before="100" w:beforeAutospacing="1" w:after="100" w:afterAutospacing="1"/>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lastRenderedPageBreak/>
        <w:t>Las personas interesadas deberán inscribirse directamente en las instituciones de educación superior y de investigación, así como en las organizaciones de la sociedad civil especializada en materias de fiscalización, rendición de cuentas y combate a la corrupción, según sea el caso, debiendo presentar la siguiente documentación:</w:t>
      </w:r>
    </w:p>
    <w:p w14:paraId="1A1A2FC7" w14:textId="79A7B670" w:rsidR="006E4F7F" w:rsidRPr="006E4F7F" w:rsidRDefault="003D4FE4" w:rsidP="006E4F7F">
      <w:pPr>
        <w:pStyle w:val="Prrafodelista"/>
        <w:numPr>
          <w:ilvl w:val="0"/>
          <w:numId w:val="9"/>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Acta de nacimiento.</w:t>
      </w:r>
    </w:p>
    <w:p w14:paraId="2414D4A6" w14:textId="77777777" w:rsidR="006E4F7F" w:rsidRDefault="003D4FE4" w:rsidP="006E4F7F">
      <w:pPr>
        <w:pStyle w:val="Prrafodelista"/>
        <w:numPr>
          <w:ilvl w:val="0"/>
          <w:numId w:val="9"/>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Relatoría de la trayectoria académica y profesional en la que se omita cualquier otro dato personal, acompañada de los documentos que sustenten lo manifestado.</w:t>
      </w:r>
    </w:p>
    <w:p w14:paraId="4FEF6DD4" w14:textId="2FEFF849" w:rsidR="003D4FE4" w:rsidRPr="006E4F7F" w:rsidRDefault="003D4FE4" w:rsidP="006E4F7F">
      <w:pPr>
        <w:pStyle w:val="Prrafodelista"/>
        <w:numPr>
          <w:ilvl w:val="0"/>
          <w:numId w:val="9"/>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Una carta de declaración, bajo protesta de decir verdad, con firma autógrafa donde manifieste:</w:t>
      </w:r>
    </w:p>
    <w:p w14:paraId="5DF50B14" w14:textId="4D1C5C65" w:rsidR="006E4F7F" w:rsidRP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 xml:space="preserve">No haber ocupado la titularidad de la presidencia o secretaría de algún partido político, estatal o nacional, dentro de los </w:t>
      </w:r>
      <w:r w:rsidR="00AB4777">
        <w:rPr>
          <w:rFonts w:ascii="Arial Narrow" w:eastAsia="Times New Roman" w:hAnsi="Arial Narrow" w:cs="Times New Roman"/>
          <w:sz w:val="18"/>
          <w:szCs w:val="18"/>
          <w:lang w:eastAsia="es-MX"/>
        </w:rPr>
        <w:t>cuatro</w:t>
      </w:r>
      <w:r w:rsidRPr="006E4F7F">
        <w:rPr>
          <w:rFonts w:ascii="Arial Narrow" w:eastAsia="Times New Roman" w:hAnsi="Arial Narrow" w:cs="Times New Roman"/>
          <w:sz w:val="18"/>
          <w:szCs w:val="18"/>
          <w:lang w:eastAsia="es-MX"/>
        </w:rPr>
        <w:t xml:space="preserve"> años previos a la posible designación.</w:t>
      </w:r>
    </w:p>
    <w:p w14:paraId="199A4532" w14:textId="30BB11C3" w:rsid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 xml:space="preserve">No haberse postulado a algún cargo de elección popular dentro de los </w:t>
      </w:r>
      <w:r w:rsidR="00AB4777">
        <w:rPr>
          <w:rFonts w:ascii="Arial Narrow" w:eastAsia="Times New Roman" w:hAnsi="Arial Narrow" w:cs="Times New Roman"/>
          <w:sz w:val="18"/>
          <w:szCs w:val="18"/>
          <w:lang w:eastAsia="es-MX"/>
        </w:rPr>
        <w:t>cuatro</w:t>
      </w:r>
      <w:r w:rsidRPr="006E4F7F">
        <w:rPr>
          <w:rFonts w:ascii="Arial Narrow" w:eastAsia="Times New Roman" w:hAnsi="Arial Narrow" w:cs="Times New Roman"/>
          <w:sz w:val="18"/>
          <w:szCs w:val="18"/>
          <w:lang w:eastAsia="es-MX"/>
        </w:rPr>
        <w:t xml:space="preserve"> años previos a la posible designación.</w:t>
      </w:r>
    </w:p>
    <w:p w14:paraId="3D76668A" w14:textId="77777777" w:rsid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No ser ministro de culto religioso</w:t>
      </w:r>
      <w:r w:rsidR="006E4F7F">
        <w:rPr>
          <w:rFonts w:ascii="Arial Narrow" w:eastAsia="Times New Roman" w:hAnsi="Arial Narrow" w:cs="Times New Roman"/>
          <w:sz w:val="18"/>
          <w:szCs w:val="18"/>
          <w:lang w:eastAsia="es-MX"/>
        </w:rPr>
        <w:t>.</w:t>
      </w:r>
    </w:p>
    <w:p w14:paraId="2BB630B6" w14:textId="77777777" w:rsid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Anuencia para sujetarse al procedimiento y a los resultados que se obtengan, de acuerdo con lo previsto en la Ley del Sistema Anticorrupción del Estado de Chihuahua y en la presente convocatoria.</w:t>
      </w:r>
    </w:p>
    <w:p w14:paraId="74343450" w14:textId="77777777" w:rsid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Aviso de privacidad debidamente firmado, en el que se autoriza el tratamiento de sus datos personales para los fines previos en el presente procedimiento de selección.</w:t>
      </w:r>
    </w:p>
    <w:p w14:paraId="6BAA200E" w14:textId="377DE7D9" w:rsidR="003D4FE4" w:rsidRP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 xml:space="preserve">Presentar declaración de intereses en caso de ser seleccionado o seleccionada en la Tercera Etapa de la Base Quinta de esta convocatoria. </w:t>
      </w:r>
    </w:p>
    <w:p w14:paraId="789C96F8" w14:textId="77777777" w:rsidR="003D4FE4" w:rsidRPr="003D4FE4" w:rsidRDefault="003D4FE4" w:rsidP="009F3ED9">
      <w:pPr>
        <w:spacing w:before="100" w:beforeAutospacing="1" w:after="0"/>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t>Los formatos a que se refieren los numerales 3, 4 y 5 de esta base estarán a disposición para descarga en el portal de internet: https://www.congresochihuahua.gob.mx/micrositios/sistemaestatalanticorrupcion2024</w:t>
      </w:r>
    </w:p>
    <w:p w14:paraId="2A5898DD" w14:textId="77777777" w:rsidR="003D4FE4" w:rsidRPr="003D4FE4" w:rsidRDefault="003D4FE4" w:rsidP="009F3ED9">
      <w:pPr>
        <w:spacing w:before="100" w:beforeAutospacing="1" w:after="0"/>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t>Todos los documentos deberán presentarse en original y copia ante las instituciones de educación superior y de investigación, así como en las organizaciones de la sociedad civil especializadas en materia de fiscalización, rendición de cuentas y combate a la corrupción.</w:t>
      </w:r>
    </w:p>
    <w:p w14:paraId="23ED1800" w14:textId="77777777" w:rsidR="003D4FE4" w:rsidRPr="003D4FE4" w:rsidRDefault="003D4FE4" w:rsidP="009F3ED9">
      <w:pPr>
        <w:spacing w:before="100" w:beforeAutospacing="1" w:after="0"/>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t>Para los efectos del numeral 1 de esta base, se resguardará únicamente la copia, previo cotejo que se haga con su original, esto con la finalidad de verificar la autenticidad del documento y, una vez realizado lo anterior, el original será devuelto a su titular.</w:t>
      </w:r>
    </w:p>
    <w:p w14:paraId="271C5FA0" w14:textId="48F1EF70" w:rsidR="003D4FE4" w:rsidRDefault="003D4FE4" w:rsidP="009F3ED9">
      <w:pPr>
        <w:spacing w:before="100" w:beforeAutospacing="1" w:after="0"/>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t>La documentación recabada será publicada en el portal del H. Congreso del Estado, con el propósito de darle transparencia al procedimiento.</w:t>
      </w:r>
    </w:p>
    <w:p w14:paraId="7756B303" w14:textId="7440A117" w:rsidR="003D4FE4" w:rsidRDefault="004343B1" w:rsidP="009F3ED9">
      <w:pPr>
        <w:spacing w:before="100" w:beforeAutospacing="1" w:after="0"/>
        <w:jc w:val="both"/>
        <w:outlineLvl w:val="3"/>
        <w:rPr>
          <w:rFonts w:ascii="Arial Narrow" w:eastAsia="Times New Roman" w:hAnsi="Arial Narrow" w:cs="Times New Roman"/>
          <w:sz w:val="18"/>
          <w:szCs w:val="18"/>
          <w:lang w:eastAsia="es-MX"/>
        </w:rPr>
      </w:pPr>
      <w:r w:rsidRPr="004343B1">
        <w:rPr>
          <w:rFonts w:ascii="Arial Narrow" w:eastAsia="Times New Roman" w:hAnsi="Arial Narrow" w:cs="Times New Roman"/>
          <w:sz w:val="18"/>
          <w:szCs w:val="18"/>
          <w:lang w:eastAsia="es-MX"/>
        </w:rPr>
        <w:t>La difusión de sus datos personales, se hará a través de la página web del H. Congreso, así como medios de comunicación. Por lo que es necesario que otorgue su consentimiento para llevar a cabo las finalidades anteriormente descritas.</w:t>
      </w:r>
      <w:r w:rsidR="002B4EF1">
        <w:rPr>
          <w:rFonts w:ascii="Arial Narrow" w:eastAsia="Times New Roman" w:hAnsi="Arial Narrow" w:cs="Times New Roman"/>
          <w:sz w:val="18"/>
          <w:szCs w:val="18"/>
          <w:lang w:eastAsia="es-MX"/>
        </w:rPr>
        <w:t xml:space="preserve"> </w:t>
      </w:r>
    </w:p>
    <w:p w14:paraId="38A247CE" w14:textId="36DF8D81" w:rsidR="009F3ED9" w:rsidRDefault="00BE51F9" w:rsidP="009F3ED9">
      <w:pPr>
        <w:spacing w:after="0"/>
        <w:jc w:val="both"/>
        <w:outlineLvl w:val="3"/>
        <w:rPr>
          <w:rFonts w:ascii="Arial Narrow" w:eastAsia="Times New Roman" w:hAnsi="Arial Narrow" w:cs="Times New Roman"/>
          <w:b/>
          <w:bCs/>
          <w:sz w:val="18"/>
          <w:szCs w:val="18"/>
          <w:u w:val="single"/>
          <w:lang w:eastAsia="es-MX"/>
        </w:rPr>
      </w:pPr>
      <w:r w:rsidRPr="00AC1E11">
        <w:rPr>
          <w:rFonts w:ascii="Arial Narrow" w:eastAsia="Times New Roman" w:hAnsi="Arial Narrow" w:cs="Times New Roman"/>
          <w:sz w:val="18"/>
          <w:szCs w:val="18"/>
          <w:lang w:eastAsia="es-MX"/>
        </w:rPr>
        <w:t xml:space="preserve">Se hace de su conocimiento que </w:t>
      </w:r>
      <w:r w:rsidRPr="00AC1E11">
        <w:rPr>
          <w:rFonts w:ascii="Arial Narrow" w:eastAsia="Times New Roman" w:hAnsi="Arial Narrow" w:cs="Times New Roman"/>
          <w:b/>
          <w:bCs/>
          <w:sz w:val="18"/>
          <w:szCs w:val="18"/>
          <w:u w:val="single"/>
          <w:lang w:eastAsia="es-MX"/>
        </w:rPr>
        <w:t>no se recabarán datos personales sensibles.</w:t>
      </w:r>
    </w:p>
    <w:p w14:paraId="39444DED" w14:textId="77777777" w:rsidR="009F3ED9" w:rsidRPr="006E4F7F" w:rsidRDefault="009F3ED9" w:rsidP="009F3ED9">
      <w:pPr>
        <w:spacing w:after="0"/>
        <w:jc w:val="both"/>
        <w:outlineLvl w:val="3"/>
        <w:rPr>
          <w:rFonts w:ascii="Arial Narrow" w:eastAsia="Times New Roman" w:hAnsi="Arial Narrow" w:cs="Times New Roman"/>
          <w:b/>
          <w:bCs/>
          <w:sz w:val="18"/>
          <w:szCs w:val="18"/>
          <w:u w:val="single"/>
          <w:lang w:eastAsia="es-MX"/>
        </w:rPr>
      </w:pPr>
    </w:p>
    <w:p w14:paraId="065A2881" w14:textId="77777777" w:rsidR="00BE51F9" w:rsidRPr="00AC1E11" w:rsidRDefault="00BE51F9" w:rsidP="009F3ED9">
      <w:pPr>
        <w:spacing w:after="0"/>
        <w:jc w:val="both"/>
        <w:rPr>
          <w:rFonts w:ascii="Arial Narrow" w:hAnsi="Arial Narrow" w:cs="Arial"/>
          <w:b/>
          <w:sz w:val="18"/>
          <w:szCs w:val="18"/>
        </w:rPr>
      </w:pPr>
      <w:r w:rsidRPr="00AC1E11">
        <w:rPr>
          <w:rFonts w:ascii="Arial Narrow" w:hAnsi="Arial Narrow" w:cs="Arial"/>
          <w:b/>
          <w:sz w:val="18"/>
          <w:szCs w:val="18"/>
        </w:rPr>
        <w:t>Fundamento para el tratamiento de datos personales</w:t>
      </w:r>
    </w:p>
    <w:p w14:paraId="4BD08686" w14:textId="77777777" w:rsidR="00BE51F9" w:rsidRPr="00AC1E11" w:rsidRDefault="00BE51F9" w:rsidP="009F3ED9">
      <w:pPr>
        <w:spacing w:after="0"/>
        <w:jc w:val="both"/>
        <w:rPr>
          <w:rFonts w:ascii="Arial Narrow" w:hAnsi="Arial Narrow" w:cs="Arial"/>
          <w:sz w:val="18"/>
          <w:szCs w:val="18"/>
        </w:rPr>
      </w:pPr>
      <w:r w:rsidRPr="00AC1E11">
        <w:rPr>
          <w:rFonts w:ascii="Arial Narrow" w:hAnsi="Arial Narrow" w:cs="Arial"/>
          <w:sz w:val="18"/>
          <w:szCs w:val="18"/>
        </w:rPr>
        <w:t>El tratamiento se realiza con fundamento en lo dispuesto por:</w:t>
      </w:r>
    </w:p>
    <w:p w14:paraId="19C59C39" w14:textId="77777777" w:rsidR="00BE51F9" w:rsidRPr="00AC1E11" w:rsidRDefault="00BE51F9" w:rsidP="005166ED">
      <w:pPr>
        <w:spacing w:after="0"/>
        <w:jc w:val="both"/>
        <w:rPr>
          <w:rFonts w:ascii="Arial Narrow" w:hAnsi="Arial Narrow" w:cs="Arial"/>
          <w:sz w:val="18"/>
          <w:szCs w:val="18"/>
        </w:rPr>
      </w:pPr>
    </w:p>
    <w:p w14:paraId="4D06EC81" w14:textId="32C0D16C" w:rsidR="00BE51F9" w:rsidRDefault="00C60C8B" w:rsidP="005166ED">
      <w:pPr>
        <w:pStyle w:val="Prrafodelista"/>
        <w:numPr>
          <w:ilvl w:val="0"/>
          <w:numId w:val="3"/>
        </w:numPr>
        <w:spacing w:after="0"/>
        <w:jc w:val="both"/>
        <w:rPr>
          <w:rFonts w:ascii="Arial Narrow" w:hAnsi="Arial Narrow" w:cs="Arial"/>
          <w:sz w:val="18"/>
          <w:szCs w:val="18"/>
        </w:rPr>
      </w:pPr>
      <w:r w:rsidRPr="00B9152A">
        <w:rPr>
          <w:rFonts w:ascii="Arial Narrow" w:hAnsi="Arial Narrow" w:cs="Arial"/>
          <w:sz w:val="18"/>
          <w:szCs w:val="18"/>
        </w:rPr>
        <w:t>A</w:t>
      </w:r>
      <w:r w:rsidR="00BE51F9" w:rsidRPr="00B9152A">
        <w:rPr>
          <w:rFonts w:ascii="Arial Narrow" w:hAnsi="Arial Narrow" w:cs="Arial"/>
          <w:sz w:val="18"/>
          <w:szCs w:val="18"/>
        </w:rPr>
        <w:t xml:space="preserve">rtículo 4 </w:t>
      </w:r>
      <w:r w:rsidR="00B9152A" w:rsidRPr="00B9152A">
        <w:rPr>
          <w:rFonts w:ascii="Arial Narrow" w:hAnsi="Arial Narrow" w:cs="Arial"/>
          <w:sz w:val="18"/>
          <w:szCs w:val="18"/>
        </w:rPr>
        <w:t xml:space="preserve">de la </w:t>
      </w:r>
      <w:r w:rsidR="00BE51F9" w:rsidRPr="00B9152A">
        <w:rPr>
          <w:rFonts w:ascii="Arial Narrow" w:hAnsi="Arial Narrow" w:cs="Arial"/>
          <w:sz w:val="18"/>
          <w:szCs w:val="18"/>
        </w:rPr>
        <w:t>Constitución Política del Estado Libre y Soberano de Chihuahua, publicada en el Periódico Oficial del Estado en número 48 de fecha 17 de junio de 1950, con fecha de última reforma 17 de abril de 2024.</w:t>
      </w:r>
    </w:p>
    <w:p w14:paraId="2A2EF4CD" w14:textId="452CB1E1" w:rsidR="00B328B8" w:rsidRPr="00B9152A" w:rsidRDefault="00B328B8" w:rsidP="005166ED">
      <w:pPr>
        <w:pStyle w:val="Prrafodelista"/>
        <w:numPr>
          <w:ilvl w:val="0"/>
          <w:numId w:val="3"/>
        </w:numPr>
        <w:spacing w:after="0"/>
        <w:jc w:val="both"/>
        <w:rPr>
          <w:rFonts w:ascii="Arial Narrow" w:hAnsi="Arial Narrow" w:cs="Arial"/>
          <w:sz w:val="18"/>
          <w:szCs w:val="18"/>
        </w:rPr>
      </w:pPr>
      <w:r>
        <w:rPr>
          <w:rFonts w:ascii="Arial Narrow" w:hAnsi="Arial Narrow" w:cs="Arial"/>
          <w:sz w:val="18"/>
          <w:szCs w:val="18"/>
        </w:rPr>
        <w:t xml:space="preserve">Artículo 134 de la Ley de Transparencia y Acceso a la Información Pública del Estado de Chihuahua, </w:t>
      </w:r>
      <w:r w:rsidRPr="00B9152A">
        <w:rPr>
          <w:rFonts w:ascii="Arial Narrow" w:hAnsi="Arial Narrow" w:cs="Arial"/>
          <w:sz w:val="18"/>
          <w:szCs w:val="18"/>
        </w:rPr>
        <w:t xml:space="preserve">publicada en el Periódico Oficial del Estado en número </w:t>
      </w:r>
      <w:r>
        <w:rPr>
          <w:rFonts w:ascii="Arial Narrow" w:hAnsi="Arial Narrow" w:cs="Arial"/>
          <w:sz w:val="18"/>
          <w:szCs w:val="18"/>
        </w:rPr>
        <w:t>69</w:t>
      </w:r>
      <w:r w:rsidRPr="00B9152A">
        <w:rPr>
          <w:rFonts w:ascii="Arial Narrow" w:hAnsi="Arial Narrow" w:cs="Arial"/>
          <w:sz w:val="18"/>
          <w:szCs w:val="18"/>
        </w:rPr>
        <w:t xml:space="preserve"> de fecha </w:t>
      </w:r>
      <w:r>
        <w:rPr>
          <w:rFonts w:ascii="Arial Narrow" w:hAnsi="Arial Narrow" w:cs="Arial"/>
          <w:sz w:val="18"/>
          <w:szCs w:val="18"/>
        </w:rPr>
        <w:t>29 de agosto de 2015</w:t>
      </w:r>
      <w:r w:rsidRPr="00B9152A">
        <w:rPr>
          <w:rFonts w:ascii="Arial Narrow" w:hAnsi="Arial Narrow" w:cs="Arial"/>
          <w:sz w:val="18"/>
          <w:szCs w:val="18"/>
        </w:rPr>
        <w:t xml:space="preserve">, con fecha de última reforma </w:t>
      </w:r>
      <w:r>
        <w:rPr>
          <w:rFonts w:ascii="Arial Narrow" w:hAnsi="Arial Narrow" w:cs="Arial"/>
          <w:sz w:val="18"/>
          <w:szCs w:val="18"/>
        </w:rPr>
        <w:t>10 de enero de 2024.</w:t>
      </w:r>
    </w:p>
    <w:p w14:paraId="1DABFABD" w14:textId="070A4544" w:rsidR="00BE51F9" w:rsidRPr="00B9152A" w:rsidRDefault="00BE51F9" w:rsidP="005166ED">
      <w:pPr>
        <w:pStyle w:val="Prrafodelista"/>
        <w:numPr>
          <w:ilvl w:val="0"/>
          <w:numId w:val="3"/>
        </w:numPr>
        <w:spacing w:after="0"/>
        <w:jc w:val="both"/>
        <w:rPr>
          <w:rFonts w:ascii="Arial Narrow" w:hAnsi="Arial Narrow" w:cs="Arial"/>
          <w:sz w:val="18"/>
          <w:szCs w:val="18"/>
        </w:rPr>
      </w:pPr>
      <w:r w:rsidRPr="00B9152A">
        <w:rPr>
          <w:rFonts w:ascii="Arial Narrow" w:hAnsi="Arial Narrow" w:cs="Arial"/>
          <w:sz w:val="18"/>
          <w:szCs w:val="18"/>
        </w:rPr>
        <w:t xml:space="preserve">Artículo </w:t>
      </w:r>
      <w:r w:rsidR="00476465" w:rsidRPr="00B9152A">
        <w:rPr>
          <w:rFonts w:ascii="Arial Narrow" w:hAnsi="Arial Narrow" w:cs="Arial"/>
          <w:sz w:val="18"/>
          <w:szCs w:val="18"/>
        </w:rPr>
        <w:t>18 de la Ley del Sistema Anticorrupción del Estado de Chihuahua</w:t>
      </w:r>
      <w:r w:rsidRPr="00B9152A">
        <w:rPr>
          <w:rFonts w:ascii="Arial Narrow" w:hAnsi="Arial Narrow" w:cs="Arial"/>
          <w:sz w:val="18"/>
          <w:szCs w:val="18"/>
        </w:rPr>
        <w:t xml:space="preserve">, publicada en el Periódico Oficial del Estado en número </w:t>
      </w:r>
      <w:r w:rsidR="00476465" w:rsidRPr="00B9152A">
        <w:rPr>
          <w:rFonts w:ascii="Arial Narrow" w:hAnsi="Arial Narrow" w:cs="Arial"/>
          <w:sz w:val="18"/>
          <w:szCs w:val="18"/>
        </w:rPr>
        <w:t>84</w:t>
      </w:r>
      <w:r w:rsidRPr="00B9152A">
        <w:rPr>
          <w:rFonts w:ascii="Arial Narrow" w:hAnsi="Arial Narrow" w:cs="Arial"/>
          <w:sz w:val="18"/>
          <w:szCs w:val="18"/>
        </w:rPr>
        <w:t xml:space="preserve"> de fecha </w:t>
      </w:r>
      <w:r w:rsidR="00476465" w:rsidRPr="00B9152A">
        <w:rPr>
          <w:rFonts w:ascii="Arial Narrow" w:hAnsi="Arial Narrow" w:cs="Arial"/>
          <w:sz w:val="18"/>
          <w:szCs w:val="18"/>
        </w:rPr>
        <w:t>21 de octubre de 2017</w:t>
      </w:r>
      <w:r w:rsidRPr="00B9152A">
        <w:rPr>
          <w:rFonts w:ascii="Arial Narrow" w:hAnsi="Arial Narrow" w:cs="Arial"/>
          <w:sz w:val="18"/>
          <w:szCs w:val="18"/>
        </w:rPr>
        <w:t xml:space="preserve">, con fecha de última reforma </w:t>
      </w:r>
      <w:r w:rsidR="00476465" w:rsidRPr="00B9152A">
        <w:rPr>
          <w:rFonts w:ascii="Arial Narrow" w:hAnsi="Arial Narrow" w:cs="Arial"/>
          <w:sz w:val="18"/>
          <w:szCs w:val="18"/>
        </w:rPr>
        <w:t>13 de marzo de 2019.</w:t>
      </w:r>
    </w:p>
    <w:p w14:paraId="5D3F3CCD" w14:textId="16ABDC17" w:rsidR="00BE51F9" w:rsidRPr="00B9152A" w:rsidRDefault="00BE51F9" w:rsidP="005166ED">
      <w:pPr>
        <w:pStyle w:val="Prrafodelista"/>
        <w:numPr>
          <w:ilvl w:val="0"/>
          <w:numId w:val="3"/>
        </w:numPr>
        <w:jc w:val="both"/>
        <w:rPr>
          <w:rFonts w:ascii="Arial Narrow" w:hAnsi="Arial Narrow" w:cs="Arial"/>
          <w:sz w:val="18"/>
          <w:szCs w:val="18"/>
        </w:rPr>
      </w:pPr>
      <w:r w:rsidRPr="00B9152A">
        <w:rPr>
          <w:rFonts w:ascii="Arial Narrow" w:hAnsi="Arial Narrow" w:cs="Arial"/>
          <w:sz w:val="18"/>
          <w:szCs w:val="18"/>
        </w:rPr>
        <w:t>Convocatoria para</w:t>
      </w:r>
      <w:r w:rsidR="009F3ED9" w:rsidRPr="00B9152A">
        <w:rPr>
          <w:rFonts w:ascii="Arial Narrow" w:hAnsi="Arial Narrow" w:cs="Arial"/>
          <w:sz w:val="18"/>
          <w:szCs w:val="18"/>
        </w:rPr>
        <w:t xml:space="preserve"> postular candidaturas para integrar la Comisión de Selección que nombrará al Comité de Participación Ciudadana del Sistema Estatal Anticorrupción</w:t>
      </w:r>
      <w:r w:rsidR="00476465" w:rsidRPr="00B9152A">
        <w:rPr>
          <w:rFonts w:ascii="Arial Narrow" w:hAnsi="Arial Narrow" w:cs="Arial"/>
          <w:sz w:val="18"/>
          <w:szCs w:val="18"/>
        </w:rPr>
        <w:t>.</w:t>
      </w:r>
    </w:p>
    <w:p w14:paraId="4D9E3181" w14:textId="77777777" w:rsidR="00231A8C" w:rsidRPr="00AC1E11" w:rsidRDefault="00BE51F9" w:rsidP="005166ED">
      <w:pPr>
        <w:spacing w:after="0"/>
        <w:jc w:val="both"/>
        <w:rPr>
          <w:rFonts w:ascii="Arial Narrow" w:hAnsi="Arial Narrow" w:cs="Arial"/>
          <w:b/>
          <w:sz w:val="18"/>
          <w:szCs w:val="18"/>
        </w:rPr>
      </w:pPr>
      <w:r w:rsidRPr="00AC1E11">
        <w:rPr>
          <w:rFonts w:ascii="Arial Narrow" w:hAnsi="Arial Narrow" w:cs="Arial"/>
          <w:b/>
          <w:sz w:val="18"/>
          <w:szCs w:val="18"/>
        </w:rPr>
        <w:t>Transferencia de datos personales</w:t>
      </w:r>
    </w:p>
    <w:p w14:paraId="4705F7AF" w14:textId="0AD07539" w:rsidR="00231A8C" w:rsidRPr="00AC1E11" w:rsidRDefault="001A4503" w:rsidP="005166ED">
      <w:pPr>
        <w:jc w:val="both"/>
        <w:rPr>
          <w:rFonts w:ascii="Arial Narrow" w:hAnsi="Arial Narrow"/>
          <w:sz w:val="18"/>
          <w:szCs w:val="18"/>
        </w:rPr>
      </w:pPr>
      <w:r>
        <w:rPr>
          <w:rFonts w:ascii="Arial Narrow" w:hAnsi="Arial Narrow" w:cs="Arial"/>
          <w:sz w:val="18"/>
          <w:szCs w:val="18"/>
        </w:rPr>
        <w:t xml:space="preserve">Se informa que </w:t>
      </w:r>
      <w:r w:rsidR="00142E98">
        <w:rPr>
          <w:rFonts w:ascii="Arial Narrow" w:hAnsi="Arial Narrow" w:cs="Arial"/>
          <w:sz w:val="18"/>
          <w:szCs w:val="18"/>
        </w:rPr>
        <w:t>los datos personales no serán objeto de transferencia</w:t>
      </w:r>
      <w:r w:rsidR="004343B1">
        <w:rPr>
          <w:rFonts w:ascii="Arial Narrow" w:hAnsi="Arial Narrow" w:cs="Arial"/>
          <w:sz w:val="18"/>
          <w:szCs w:val="18"/>
        </w:rPr>
        <w:t>.</w:t>
      </w:r>
    </w:p>
    <w:p w14:paraId="15E451B3" w14:textId="3C5A4FC1" w:rsidR="00BE51F9" w:rsidRPr="00AC1E11" w:rsidRDefault="00BE51F9" w:rsidP="005166ED">
      <w:pPr>
        <w:jc w:val="both"/>
        <w:rPr>
          <w:rFonts w:ascii="Arial Narrow" w:hAnsi="Arial Narrow" w:cs="Arial"/>
          <w:bCs/>
          <w:sz w:val="18"/>
          <w:szCs w:val="18"/>
        </w:rPr>
      </w:pPr>
      <w:r w:rsidRPr="00AC1E11">
        <w:rPr>
          <w:rFonts w:ascii="Arial Narrow" w:hAnsi="Arial Narrow" w:cs="Arial"/>
          <w:bCs/>
          <w:sz w:val="18"/>
          <w:szCs w:val="18"/>
        </w:rPr>
        <w:lastRenderedPageBreak/>
        <w:t>Usted cu</w:t>
      </w:r>
      <w:r w:rsidR="00231A8C" w:rsidRPr="00AC1E11">
        <w:rPr>
          <w:rFonts w:ascii="Arial Narrow" w:hAnsi="Arial Narrow" w:cs="Arial"/>
          <w:bCs/>
          <w:sz w:val="18"/>
          <w:szCs w:val="18"/>
        </w:rPr>
        <w:t>e</w:t>
      </w:r>
      <w:r w:rsidRPr="00AC1E11">
        <w:rPr>
          <w:rFonts w:ascii="Arial Narrow" w:hAnsi="Arial Narrow" w:cs="Arial"/>
          <w:bCs/>
          <w:sz w:val="18"/>
          <w:szCs w:val="18"/>
        </w:rPr>
        <w:t>nta con la posibilidad de negarse al tratamiento de sus datos personales, por lo que podrá manifestar su negativa en cualquier momento, no obstante, los mismos son esenciales para participar en el procedimiento descrito en las finalidades que anteceden, por lo que de manifestar su negativa el mismo no podrá llevarse a cabo.</w:t>
      </w:r>
      <w:r w:rsidRPr="00AC1E11" w:rsidDel="00245FB8">
        <w:rPr>
          <w:rFonts w:ascii="Arial Narrow" w:hAnsi="Arial Narrow" w:cs="Arial"/>
          <w:bCs/>
          <w:sz w:val="18"/>
          <w:szCs w:val="18"/>
        </w:rPr>
        <w:t xml:space="preserve"> </w:t>
      </w:r>
    </w:p>
    <w:p w14:paraId="05734D69" w14:textId="77777777" w:rsidR="00BE51F9" w:rsidRPr="00AC1E11" w:rsidRDefault="00BE51F9" w:rsidP="005166ED">
      <w:pPr>
        <w:spacing w:after="0"/>
        <w:jc w:val="both"/>
        <w:rPr>
          <w:rFonts w:ascii="Arial Narrow" w:hAnsi="Arial Narrow" w:cs="Arial"/>
          <w:b/>
          <w:sz w:val="18"/>
          <w:szCs w:val="18"/>
        </w:rPr>
      </w:pPr>
      <w:r w:rsidRPr="00AC1E11">
        <w:rPr>
          <w:rFonts w:ascii="Arial Narrow" w:hAnsi="Arial Narrow" w:cs="Arial"/>
          <w:b/>
          <w:sz w:val="18"/>
          <w:szCs w:val="18"/>
        </w:rPr>
        <w:t>¿Dónde se pueden ejercer los derechos de acceso, rectificación, cancelación u oposición y portabilidad de datos personales (derechos ARCO), así como el procedimiento para su ejercicio?</w:t>
      </w:r>
    </w:p>
    <w:p w14:paraId="05BB79A1" w14:textId="51560A5E" w:rsidR="00AC1E11" w:rsidRPr="00AC1E11" w:rsidRDefault="00BE51F9" w:rsidP="005166ED">
      <w:pPr>
        <w:jc w:val="both"/>
        <w:rPr>
          <w:rFonts w:ascii="Arial Narrow" w:hAnsi="Arial Narrow" w:cs="Arial"/>
          <w:sz w:val="18"/>
          <w:szCs w:val="18"/>
        </w:rPr>
      </w:pPr>
      <w:r w:rsidRPr="00AC1E11">
        <w:rPr>
          <w:rFonts w:ascii="Arial Narrow" w:hAnsi="Arial Narrow" w:cs="Arial"/>
          <w:sz w:val="18"/>
          <w:szCs w:val="18"/>
        </w:rPr>
        <w:t xml:space="preserve">Usted podrá ejercer sus </w:t>
      </w:r>
      <w:r w:rsidRPr="005166ED">
        <w:rPr>
          <w:rFonts w:ascii="Arial Narrow" w:hAnsi="Arial Narrow" w:cs="Arial"/>
          <w:sz w:val="18"/>
          <w:szCs w:val="18"/>
        </w:rPr>
        <w:t>derechos</w:t>
      </w:r>
      <w:r w:rsidR="00844413" w:rsidRPr="005166ED">
        <w:rPr>
          <w:rFonts w:ascii="Arial Narrow" w:hAnsi="Arial Narrow" w:cs="Arial"/>
          <w:sz w:val="18"/>
          <w:szCs w:val="18"/>
        </w:rPr>
        <w:t xml:space="preserve"> de Acceso, Rectificación, Cancelación, Oposición al tratamiento y Portabilidad</w:t>
      </w:r>
      <w:r w:rsidRPr="005166ED">
        <w:rPr>
          <w:rFonts w:ascii="Arial Narrow" w:hAnsi="Arial Narrow" w:cs="Arial"/>
          <w:sz w:val="18"/>
          <w:szCs w:val="18"/>
        </w:rPr>
        <w:t xml:space="preserve"> </w:t>
      </w:r>
      <w:r w:rsidR="00844413" w:rsidRPr="005166ED">
        <w:rPr>
          <w:rFonts w:ascii="Arial Narrow" w:hAnsi="Arial Narrow" w:cs="Arial"/>
          <w:sz w:val="18"/>
          <w:szCs w:val="18"/>
        </w:rPr>
        <w:t>(</w:t>
      </w:r>
      <w:r w:rsidRPr="005166ED">
        <w:rPr>
          <w:rFonts w:ascii="Arial Narrow" w:hAnsi="Arial Narrow" w:cs="Arial"/>
          <w:sz w:val="18"/>
          <w:szCs w:val="18"/>
        </w:rPr>
        <w:t>ARCO</w:t>
      </w:r>
      <w:r w:rsidR="00844413" w:rsidRPr="005166ED">
        <w:rPr>
          <w:rFonts w:ascii="Arial Narrow" w:hAnsi="Arial Narrow" w:cs="Arial"/>
          <w:sz w:val="18"/>
          <w:szCs w:val="18"/>
        </w:rPr>
        <w:t xml:space="preserve">), </w:t>
      </w:r>
      <w:r w:rsidRPr="00AC1E11">
        <w:rPr>
          <w:rFonts w:ascii="Arial Narrow" w:hAnsi="Arial Narrow" w:cs="Arial"/>
          <w:sz w:val="18"/>
          <w:szCs w:val="18"/>
        </w:rPr>
        <w:t xml:space="preserve">de manera presencial en la Unidad de Transparencia del H. Congreso del Estado de Chihuahua, que se ubica en calle Libertad No. 9, Colonia Centro en la Ciudad de Chihuahua, Chih. México, C.P. 31000, en planta baja del edificio legislativo, teléfono (614)4-12-32-00 Ext. 25030; mediante correo electrónico </w:t>
      </w:r>
      <w:hyperlink r:id="rId9" w:history="1">
        <w:r w:rsidRPr="00AC1E11">
          <w:rPr>
            <w:rStyle w:val="Hipervnculo"/>
            <w:rFonts w:ascii="Arial Narrow" w:hAnsi="Arial Narrow" w:cs="Arial"/>
            <w:sz w:val="18"/>
            <w:szCs w:val="18"/>
          </w:rPr>
          <w:t>unidaddetransparencia@congresochihuahua.gob.mx</w:t>
        </w:r>
      </w:hyperlink>
      <w:r w:rsidRPr="00AC1E11">
        <w:rPr>
          <w:rFonts w:ascii="Arial Narrow" w:hAnsi="Arial Narrow" w:cs="Arial"/>
          <w:sz w:val="18"/>
          <w:szCs w:val="18"/>
        </w:rPr>
        <w:t>; o bien, a través de la Plataforma Nacional de Transparencia (</w:t>
      </w:r>
      <w:hyperlink r:id="rId10" w:history="1">
        <w:r w:rsidRPr="00AC1E11">
          <w:rPr>
            <w:rStyle w:val="Hipervnculo"/>
            <w:rFonts w:ascii="Arial Narrow" w:hAnsi="Arial Narrow" w:cs="Arial"/>
            <w:sz w:val="18"/>
            <w:szCs w:val="18"/>
          </w:rPr>
          <w:t>http://www.plataformadetransparencia.org.mx/</w:t>
        </w:r>
      </w:hyperlink>
      <w:r w:rsidRPr="00AC1E11">
        <w:rPr>
          <w:rFonts w:ascii="Arial Narrow" w:hAnsi="Arial Narrow" w:cs="Arial"/>
          <w:sz w:val="18"/>
          <w:szCs w:val="18"/>
        </w:rPr>
        <w:t xml:space="preserve"> ). </w:t>
      </w:r>
    </w:p>
    <w:p w14:paraId="4E194346" w14:textId="2100EE5D" w:rsidR="00BE51F9" w:rsidRDefault="00BE51F9" w:rsidP="005166ED">
      <w:pPr>
        <w:jc w:val="both"/>
        <w:rPr>
          <w:rStyle w:val="Hipervnculo"/>
          <w:rFonts w:ascii="Arial Narrow" w:hAnsi="Arial Narrow" w:cs="Arial"/>
          <w:sz w:val="18"/>
          <w:szCs w:val="18"/>
        </w:rPr>
      </w:pPr>
      <w:r w:rsidRPr="00AC1E11">
        <w:rPr>
          <w:rFonts w:ascii="Arial Narrow" w:hAnsi="Arial Narrow" w:cs="Arial"/>
          <w:sz w:val="18"/>
          <w:szCs w:val="18"/>
        </w:rPr>
        <w:t xml:space="preserve">Si desea conocer el procedimiento para el ejercicio de estos derechos puede acudir a la citada Unidad de Transparencia o consultarlo en la dirección electrónica </w:t>
      </w:r>
      <w:hyperlink r:id="rId11" w:history="1">
        <w:r w:rsidRPr="00AC1E11">
          <w:rPr>
            <w:rStyle w:val="Hipervnculo"/>
            <w:rFonts w:ascii="Arial Narrow" w:hAnsi="Arial Narrow" w:cs="Arial"/>
            <w:sz w:val="18"/>
            <w:szCs w:val="18"/>
          </w:rPr>
          <w:t>http://www.congresochihuahua.gob.mx/transparencia/solicitud.php</w:t>
        </w:r>
      </w:hyperlink>
      <w:r w:rsidR="00AC1E11">
        <w:rPr>
          <w:rStyle w:val="Hipervnculo"/>
          <w:rFonts w:ascii="Arial Narrow" w:hAnsi="Arial Narrow" w:cs="Arial"/>
          <w:sz w:val="18"/>
          <w:szCs w:val="18"/>
        </w:rPr>
        <w:t>.</w:t>
      </w:r>
    </w:p>
    <w:p w14:paraId="29A49C40" w14:textId="77777777" w:rsidR="00AC1E11" w:rsidRPr="00AC1E11" w:rsidRDefault="00AC1E11" w:rsidP="005166ED">
      <w:p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Con fundamento en el artículo 45 de la Ley de Protección de Datos Personales del Estado de Chihuahua su solicitud deberá contener los siguientes requisitos:</w:t>
      </w:r>
    </w:p>
    <w:p w14:paraId="2B0B1A18" w14:textId="1957CEBC"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Nombre del titular y su domicilio o cualquier otro medio para recibir notificaciones.</w:t>
      </w:r>
    </w:p>
    <w:p w14:paraId="63F4D233" w14:textId="4D23ED72"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Los documentos que acrediten la identidad del titular, o en su caso la personalidad de su representante.</w:t>
      </w:r>
    </w:p>
    <w:p w14:paraId="4230D34E" w14:textId="671A50EB"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De ser posible, el área que lleva a cabo el tratamiento de datos personales.</w:t>
      </w:r>
    </w:p>
    <w:p w14:paraId="66273CF0" w14:textId="5F1E355D"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La descripción clara y precisa de los datos personales respecto de los cuales se pretende ejercer alguno de los Derechos ARCO y de portabilidad.</w:t>
      </w:r>
    </w:p>
    <w:p w14:paraId="0A59A8B8" w14:textId="568962F0"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La descripción del Derecho ARCO y de portabilidad que se pretende ejercer, o bien lo que solicita el titular.</w:t>
      </w:r>
    </w:p>
    <w:p w14:paraId="3BC53A4E" w14:textId="5373FC76"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Cualquier otro elemento o documento que facilite la localización de los datos personales, en su caso.</w:t>
      </w:r>
    </w:p>
    <w:p w14:paraId="3A36B28A" w14:textId="57550A16" w:rsidR="00BE51F9" w:rsidRPr="00AC1E11" w:rsidRDefault="00BE51F9" w:rsidP="005166ED">
      <w:pPr>
        <w:jc w:val="both"/>
        <w:rPr>
          <w:rFonts w:ascii="Arial Narrow" w:hAnsi="Arial Narrow" w:cs="Arial"/>
          <w:sz w:val="18"/>
          <w:szCs w:val="18"/>
        </w:rPr>
      </w:pPr>
      <w:r w:rsidRPr="00AC1E11">
        <w:rPr>
          <w:rFonts w:ascii="Arial Narrow" w:hAnsi="Arial Narrow" w:cs="Arial"/>
          <w:sz w:val="18"/>
          <w:szCs w:val="18"/>
        </w:rPr>
        <w:t>Una vez presentada su solicitud para ejercicio de derechos ARCO,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 En caso de falta de respuesta o inconformidad con la misma usted cuenta con la posibilidad de interponer un Recurso de Revisión ante el organismo garante (ICHITAIP) dentro de los 15 días hábiles posteriores a la respuesta o el vencimiento del término para otorgar la misma.</w:t>
      </w:r>
    </w:p>
    <w:p w14:paraId="5594E5D1" w14:textId="77777777" w:rsidR="00BE51F9" w:rsidRPr="00AC1E11" w:rsidRDefault="00BE51F9" w:rsidP="005166ED">
      <w:pPr>
        <w:spacing w:after="0"/>
        <w:jc w:val="both"/>
        <w:rPr>
          <w:rFonts w:ascii="Arial Narrow" w:hAnsi="Arial Narrow" w:cs="Arial"/>
          <w:bCs/>
          <w:sz w:val="18"/>
          <w:szCs w:val="18"/>
        </w:rPr>
      </w:pPr>
      <w:r w:rsidRPr="00AC1E11">
        <w:rPr>
          <w:rFonts w:ascii="Arial Narrow" w:hAnsi="Arial Narrow" w:cs="Arial"/>
          <w:bCs/>
          <w:sz w:val="18"/>
          <w:szCs w:val="18"/>
        </w:rPr>
        <w:t>El aviso de privacidad integral estará disponible en:</w:t>
      </w:r>
    </w:p>
    <w:p w14:paraId="4C416681" w14:textId="4F7B7601" w:rsidR="00BE51F9" w:rsidRPr="00AC1E11" w:rsidRDefault="00BE51F9" w:rsidP="005166ED">
      <w:pPr>
        <w:pStyle w:val="Prrafodelista"/>
        <w:numPr>
          <w:ilvl w:val="0"/>
          <w:numId w:val="5"/>
        </w:numPr>
        <w:spacing w:after="0"/>
        <w:jc w:val="both"/>
        <w:rPr>
          <w:rFonts w:ascii="Arial Narrow" w:hAnsi="Arial Narrow" w:cs="Arial"/>
          <w:bCs/>
          <w:sz w:val="18"/>
          <w:szCs w:val="18"/>
        </w:rPr>
      </w:pPr>
      <w:r w:rsidRPr="00AC1E11">
        <w:rPr>
          <w:rFonts w:ascii="Arial Narrow" w:hAnsi="Arial Narrow" w:cs="Arial"/>
          <w:bCs/>
          <w:sz w:val="18"/>
          <w:szCs w:val="18"/>
        </w:rPr>
        <w:t>La página web del H. Congreso del Estado de Chihuahua</w:t>
      </w:r>
      <w:r w:rsidR="00657A93" w:rsidRPr="00AC1E11">
        <w:rPr>
          <w:rFonts w:ascii="Arial Narrow" w:hAnsi="Arial Narrow" w:cs="Arial"/>
          <w:sz w:val="18"/>
          <w:szCs w:val="18"/>
        </w:rPr>
        <w:t>,</w:t>
      </w:r>
      <w:r w:rsidRPr="00AC1E11">
        <w:rPr>
          <w:rFonts w:ascii="Arial Narrow" w:hAnsi="Arial Narrow" w:cs="Arial"/>
          <w:bCs/>
          <w:sz w:val="18"/>
          <w:szCs w:val="18"/>
        </w:rPr>
        <w:t xml:space="preserve"> en el apartado de avisos de privacidad.</w:t>
      </w:r>
    </w:p>
    <w:p w14:paraId="00A0DC8E" w14:textId="23FBC316" w:rsidR="00BE51F9" w:rsidRPr="00AC1E11" w:rsidRDefault="00BE51F9" w:rsidP="005166ED">
      <w:pPr>
        <w:pStyle w:val="Prrafodelista"/>
        <w:numPr>
          <w:ilvl w:val="0"/>
          <w:numId w:val="5"/>
        </w:numPr>
        <w:jc w:val="both"/>
        <w:rPr>
          <w:rFonts w:ascii="Arial Narrow" w:hAnsi="Arial Narrow" w:cs="Arial"/>
          <w:bCs/>
          <w:sz w:val="18"/>
          <w:szCs w:val="18"/>
        </w:rPr>
      </w:pPr>
      <w:r w:rsidRPr="00AC1E11">
        <w:rPr>
          <w:rFonts w:ascii="Arial Narrow" w:hAnsi="Arial Narrow" w:cs="Arial"/>
          <w:bCs/>
          <w:sz w:val="18"/>
          <w:szCs w:val="18"/>
        </w:rPr>
        <w:t>Los instrumentos de registro vía electrónica</w:t>
      </w:r>
      <w:r w:rsidR="00657A93" w:rsidRPr="00AC1E11">
        <w:rPr>
          <w:rFonts w:ascii="Arial Narrow" w:hAnsi="Arial Narrow" w:cs="Arial"/>
          <w:bCs/>
          <w:sz w:val="18"/>
          <w:szCs w:val="18"/>
        </w:rPr>
        <w:t>.</w:t>
      </w:r>
    </w:p>
    <w:p w14:paraId="3639E5CA" w14:textId="4128BBAE" w:rsidR="00BE51F9" w:rsidRPr="00AC1E11" w:rsidRDefault="00BE51F9" w:rsidP="005166ED">
      <w:pPr>
        <w:spacing w:after="0"/>
        <w:jc w:val="both"/>
        <w:rPr>
          <w:rFonts w:ascii="Arial Narrow" w:hAnsi="Arial Narrow" w:cs="Arial"/>
          <w:b/>
          <w:sz w:val="18"/>
          <w:szCs w:val="18"/>
        </w:rPr>
      </w:pPr>
      <w:r w:rsidRPr="00AC1E11">
        <w:rPr>
          <w:rFonts w:ascii="Arial Narrow" w:hAnsi="Arial Narrow" w:cs="Arial"/>
          <w:b/>
          <w:sz w:val="18"/>
          <w:szCs w:val="18"/>
        </w:rPr>
        <w:t>Cambios al aviso de privacidad</w:t>
      </w:r>
    </w:p>
    <w:p w14:paraId="663144AF" w14:textId="640D9525" w:rsidR="00BE51F9" w:rsidRPr="00AC1E11" w:rsidRDefault="00BE51F9" w:rsidP="005166ED">
      <w:pPr>
        <w:jc w:val="both"/>
        <w:rPr>
          <w:rFonts w:ascii="Arial Narrow" w:hAnsi="Arial Narrow" w:cs="Arial"/>
          <w:sz w:val="18"/>
          <w:szCs w:val="18"/>
        </w:rPr>
      </w:pPr>
      <w:r w:rsidRPr="00AC1E11">
        <w:rPr>
          <w:rFonts w:ascii="Arial Narrow" w:hAnsi="Arial Narrow" w:cs="Arial"/>
          <w:sz w:val="18"/>
          <w:szCs w:val="18"/>
        </w:rPr>
        <w:t xml:space="preserve">En caso de que exista un cambio de este aviso de privacidad, lo haremos de su conocimiento a través del portal de este H. Congreso del Estado de Chihuahua </w:t>
      </w:r>
      <w:hyperlink r:id="rId12" w:history="1">
        <w:r w:rsidRPr="00AC1E11">
          <w:rPr>
            <w:rStyle w:val="Hipervnculo"/>
            <w:rFonts w:ascii="Arial Narrow" w:hAnsi="Arial Narrow" w:cs="Arial"/>
            <w:sz w:val="18"/>
            <w:szCs w:val="18"/>
          </w:rPr>
          <w:t>http://www.congresochihuahua.gob.mx/avisoPrivacidad.php</w:t>
        </w:r>
      </w:hyperlink>
      <w:r w:rsidR="00AC1E11" w:rsidRPr="00AC1E11">
        <w:rPr>
          <w:rFonts w:ascii="Arial Narrow" w:hAnsi="Arial Narrow" w:cs="Arial"/>
          <w:sz w:val="18"/>
          <w:szCs w:val="18"/>
        </w:rPr>
        <w:t>.</w:t>
      </w:r>
    </w:p>
    <w:p w14:paraId="41EB06D3" w14:textId="70719CF9" w:rsidR="005166ED" w:rsidRPr="00AC1E11" w:rsidRDefault="00AC1E11" w:rsidP="005166ED">
      <w:pPr>
        <w:jc w:val="both"/>
        <w:rPr>
          <w:rFonts w:ascii="Arial Narrow" w:hAnsi="Arial Narrow"/>
          <w:sz w:val="18"/>
          <w:szCs w:val="18"/>
        </w:rPr>
      </w:pPr>
      <w:r w:rsidRPr="00AC1E11">
        <w:rPr>
          <w:rFonts w:ascii="Arial Narrow" w:hAnsi="Arial Narrow"/>
          <w:sz w:val="18"/>
          <w:szCs w:val="18"/>
        </w:rPr>
        <w:t xml:space="preserve">En caso de </w:t>
      </w:r>
      <w:r w:rsidR="005166ED">
        <w:rPr>
          <w:rFonts w:ascii="Arial Narrow" w:hAnsi="Arial Narrow"/>
          <w:sz w:val="18"/>
          <w:szCs w:val="18"/>
        </w:rPr>
        <w:t xml:space="preserve">estar o </w:t>
      </w:r>
      <w:r w:rsidRPr="00AC1E11">
        <w:rPr>
          <w:rFonts w:ascii="Arial Narrow" w:hAnsi="Arial Narrow"/>
          <w:sz w:val="18"/>
          <w:szCs w:val="18"/>
        </w:rPr>
        <w:t xml:space="preserve">no de acuerdo con el </w:t>
      </w:r>
      <w:r w:rsidRPr="005166ED">
        <w:rPr>
          <w:rFonts w:ascii="Arial Narrow" w:hAnsi="Arial Narrow"/>
          <w:sz w:val="18"/>
          <w:szCs w:val="18"/>
        </w:rPr>
        <w:t>tratamiento o transferencia de sus</w:t>
      </w:r>
      <w:r w:rsidRPr="00AC1E11">
        <w:rPr>
          <w:rFonts w:ascii="Arial Narrow" w:hAnsi="Arial Narrow"/>
          <w:sz w:val="18"/>
          <w:szCs w:val="18"/>
        </w:rPr>
        <w:t xml:space="preserve"> datos personales, se le pide marque la siguiente casilla</w:t>
      </w:r>
      <w:r>
        <w:rPr>
          <w:rFonts w:ascii="Arial Narrow" w:hAnsi="Arial Narrow"/>
          <w:sz w:val="18"/>
          <w:szCs w:val="18"/>
        </w:rPr>
        <w:t>:</w:t>
      </w:r>
    </w:p>
    <w:p w14:paraId="1ABD62AA" w14:textId="77777777" w:rsidR="009F3ED9" w:rsidRDefault="009F3ED9" w:rsidP="009F3ED9">
      <w:pPr>
        <w:spacing w:after="0"/>
        <w:jc w:val="both"/>
        <w:rPr>
          <w:rFonts w:ascii="Arial Narrow" w:hAnsi="Arial Narrow"/>
          <w:sz w:val="18"/>
          <w:szCs w:val="18"/>
        </w:rPr>
      </w:pPr>
    </w:p>
    <w:p w14:paraId="364ED2FC" w14:textId="21B79434" w:rsidR="009F3ED9" w:rsidRDefault="00AC1E11" w:rsidP="009F3ED9">
      <w:pPr>
        <w:spacing w:after="0"/>
        <w:jc w:val="both"/>
        <w:rPr>
          <w:rFonts w:ascii="Arial Narrow" w:hAnsi="Arial Narrow"/>
          <w:sz w:val="18"/>
          <w:szCs w:val="18"/>
        </w:rPr>
      </w:pPr>
      <w:r w:rsidRPr="00AC1E11">
        <w:rPr>
          <w:rFonts w:ascii="Arial Narrow" w:hAnsi="Arial Narrow"/>
          <w:noProof/>
          <w:sz w:val="18"/>
          <w:szCs w:val="18"/>
          <w:lang w:eastAsia="es-MX"/>
        </w:rPr>
        <mc:AlternateContent>
          <mc:Choice Requires="wps">
            <w:drawing>
              <wp:anchor distT="0" distB="0" distL="114300" distR="114300" simplePos="0" relativeHeight="251662336" behindDoc="0" locked="0" layoutInCell="1" allowOverlap="1" wp14:anchorId="7C00E0A0" wp14:editId="3FD3E563">
                <wp:simplePos x="0" y="0"/>
                <wp:positionH relativeFrom="column">
                  <wp:posOffset>177165</wp:posOffset>
                </wp:positionH>
                <wp:positionV relativeFrom="paragraph">
                  <wp:posOffset>3810</wp:posOffset>
                </wp:positionV>
                <wp:extent cx="335915" cy="233680"/>
                <wp:effectExtent l="0" t="0" r="26035" b="13970"/>
                <wp:wrapThrough wrapText="bothSides">
                  <wp:wrapPolygon edited="0">
                    <wp:start x="0" y="0"/>
                    <wp:lineTo x="0" y="21130"/>
                    <wp:lineTo x="22049" y="21130"/>
                    <wp:lineTo x="22049" y="0"/>
                    <wp:lineTo x="0" y="0"/>
                  </wp:wrapPolygon>
                </wp:wrapThrough>
                <wp:docPr id="2" name="1 Rectángulo"/>
                <wp:cNvGraphicFramePr/>
                <a:graphic xmlns:a="http://schemas.openxmlformats.org/drawingml/2006/main">
                  <a:graphicData uri="http://schemas.microsoft.com/office/word/2010/wordprocessingShape">
                    <wps:wsp>
                      <wps:cNvSpPr/>
                      <wps:spPr>
                        <a:xfrm>
                          <a:off x="0" y="0"/>
                          <a:ext cx="335915" cy="233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925F0" id="1 Rectángulo" o:spid="_x0000_s1026" style="position:absolute;margin-left:13.95pt;margin-top:.3pt;width:26.45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" fillcolor="white [3201]" strokecolor="black [3200]" strokeweight="1pt">
                <w10:wrap type="through"/>
              </v:rect>
            </w:pict>
          </mc:Fallback>
        </mc:AlternateContent>
      </w:r>
      <w:r w:rsidRPr="00AC1E11">
        <w:rPr>
          <w:rFonts w:ascii="Arial Narrow" w:hAnsi="Arial Narrow"/>
          <w:sz w:val="18"/>
          <w:szCs w:val="18"/>
        </w:rPr>
        <w:t>Otorgo el consentimiento al tratamiento</w:t>
      </w:r>
      <w:r w:rsidR="005166ED">
        <w:rPr>
          <w:rFonts w:ascii="Arial Narrow" w:hAnsi="Arial Narrow"/>
          <w:sz w:val="18"/>
          <w:szCs w:val="18"/>
        </w:rPr>
        <w:t xml:space="preserve"> y transferencia</w:t>
      </w:r>
      <w:r w:rsidRPr="00AC1E11">
        <w:rPr>
          <w:rFonts w:ascii="Arial Narrow" w:hAnsi="Arial Narrow"/>
          <w:sz w:val="18"/>
          <w:szCs w:val="18"/>
        </w:rPr>
        <w:t xml:space="preserve"> de mis datos personales.</w:t>
      </w:r>
    </w:p>
    <w:p w14:paraId="7031F701" w14:textId="23029D07" w:rsidR="00AC1E11" w:rsidRPr="00AC1E11" w:rsidRDefault="00AC1E11" w:rsidP="009F3ED9">
      <w:pPr>
        <w:spacing w:after="0"/>
        <w:jc w:val="both"/>
        <w:rPr>
          <w:rFonts w:ascii="Arial Narrow" w:hAnsi="Arial Narrow"/>
          <w:sz w:val="18"/>
          <w:szCs w:val="18"/>
        </w:rPr>
      </w:pPr>
      <w:r w:rsidRPr="00AC1E11">
        <w:rPr>
          <w:rFonts w:ascii="Arial Narrow" w:hAnsi="Arial Narrow"/>
          <w:noProof/>
          <w:sz w:val="18"/>
          <w:szCs w:val="18"/>
          <w:lang w:eastAsia="es-MX"/>
        </w:rPr>
        <mc:AlternateContent>
          <mc:Choice Requires="wps">
            <w:drawing>
              <wp:anchor distT="0" distB="0" distL="114300" distR="114300" simplePos="0" relativeHeight="251660288" behindDoc="0" locked="0" layoutInCell="1" allowOverlap="1" wp14:anchorId="476143B9" wp14:editId="16A3588E">
                <wp:simplePos x="0" y="0"/>
                <wp:positionH relativeFrom="column">
                  <wp:posOffset>177989</wp:posOffset>
                </wp:positionH>
                <wp:positionV relativeFrom="paragraph">
                  <wp:posOffset>233680</wp:posOffset>
                </wp:positionV>
                <wp:extent cx="335915" cy="233680"/>
                <wp:effectExtent l="0" t="0" r="26035" b="13970"/>
                <wp:wrapThrough wrapText="bothSides">
                  <wp:wrapPolygon edited="0">
                    <wp:start x="0" y="0"/>
                    <wp:lineTo x="0" y="21130"/>
                    <wp:lineTo x="22049" y="21130"/>
                    <wp:lineTo x="22049" y="0"/>
                    <wp:lineTo x="0" y="0"/>
                  </wp:wrapPolygon>
                </wp:wrapThrough>
                <wp:docPr id="3" name="1 Rectángulo"/>
                <wp:cNvGraphicFramePr/>
                <a:graphic xmlns:a="http://schemas.openxmlformats.org/drawingml/2006/main">
                  <a:graphicData uri="http://schemas.microsoft.com/office/word/2010/wordprocessingShape">
                    <wps:wsp>
                      <wps:cNvSpPr/>
                      <wps:spPr>
                        <a:xfrm>
                          <a:off x="0" y="0"/>
                          <a:ext cx="335915" cy="233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B1A86" id="1 Rectángulo" o:spid="_x0000_s1026" style="position:absolute;margin-left:14pt;margin-top:18.4pt;width:26.4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" fillcolor="white [3201]" strokecolor="black [3200]" strokeweight="1pt">
                <w10:wrap type="through"/>
              </v:rect>
            </w:pict>
          </mc:Fallback>
        </mc:AlternateContent>
      </w:r>
    </w:p>
    <w:p w14:paraId="7FB8E82A" w14:textId="77777777" w:rsidR="009F3ED9" w:rsidRDefault="009F3ED9" w:rsidP="009F3ED9">
      <w:pPr>
        <w:spacing w:after="0"/>
        <w:ind w:left="708"/>
        <w:jc w:val="both"/>
        <w:rPr>
          <w:rFonts w:ascii="Arial Narrow" w:hAnsi="Arial Narrow"/>
          <w:sz w:val="18"/>
          <w:szCs w:val="18"/>
        </w:rPr>
      </w:pPr>
    </w:p>
    <w:p w14:paraId="2825B732" w14:textId="61B1DEB0" w:rsidR="00AC1E11" w:rsidRPr="00AC1E11" w:rsidRDefault="00AC1E11" w:rsidP="009F3ED9">
      <w:pPr>
        <w:spacing w:after="0"/>
        <w:ind w:left="708"/>
        <w:jc w:val="both"/>
        <w:rPr>
          <w:rFonts w:ascii="Arial Narrow" w:hAnsi="Arial Narrow"/>
          <w:sz w:val="18"/>
          <w:szCs w:val="18"/>
        </w:rPr>
      </w:pPr>
      <w:r w:rsidRPr="00AC1E11">
        <w:rPr>
          <w:rFonts w:ascii="Arial Narrow" w:hAnsi="Arial Narrow"/>
          <w:sz w:val="18"/>
          <w:szCs w:val="18"/>
        </w:rPr>
        <w:t>No otorgo el consentimiento al tratamiento</w:t>
      </w:r>
      <w:r w:rsidR="005166ED">
        <w:rPr>
          <w:rFonts w:ascii="Arial Narrow" w:hAnsi="Arial Narrow"/>
          <w:sz w:val="18"/>
          <w:szCs w:val="18"/>
        </w:rPr>
        <w:t xml:space="preserve"> y transferencia</w:t>
      </w:r>
      <w:r w:rsidRPr="00AC1E11">
        <w:rPr>
          <w:rFonts w:ascii="Arial Narrow" w:hAnsi="Arial Narrow"/>
          <w:sz w:val="18"/>
          <w:szCs w:val="18"/>
        </w:rPr>
        <w:t xml:space="preserve"> de mis datos personales.</w:t>
      </w:r>
    </w:p>
    <w:p w14:paraId="690B356F" w14:textId="77777777" w:rsidR="00AC1E11" w:rsidRPr="00AC1E11" w:rsidRDefault="00AC1E11" w:rsidP="00AC1E11">
      <w:pPr>
        <w:spacing w:after="0"/>
        <w:jc w:val="center"/>
        <w:rPr>
          <w:rFonts w:ascii="Arial Narrow" w:hAnsi="Arial Narrow"/>
          <w:b/>
          <w:bCs/>
          <w:sz w:val="18"/>
          <w:szCs w:val="18"/>
        </w:rPr>
      </w:pPr>
    </w:p>
    <w:p w14:paraId="6F2289B6" w14:textId="1B09FBBD" w:rsidR="00AC1E11" w:rsidRPr="00AC1E11" w:rsidRDefault="00AC1E11" w:rsidP="00AC1E11">
      <w:pPr>
        <w:spacing w:after="0"/>
        <w:jc w:val="center"/>
        <w:rPr>
          <w:rFonts w:ascii="Century Gothic" w:hAnsi="Century Gothic"/>
          <w:b/>
          <w:bCs/>
          <w:sz w:val="18"/>
          <w:szCs w:val="18"/>
        </w:rPr>
      </w:pPr>
      <w:r w:rsidRPr="00AC1E11">
        <w:rPr>
          <w:rFonts w:ascii="Arial Narrow" w:hAnsi="Arial Narrow"/>
          <w:b/>
          <w:bCs/>
          <w:sz w:val="18"/>
          <w:szCs w:val="18"/>
        </w:rPr>
        <w:t>NOMBRE Y FIRMA DEL TITULAR DE LOS DATOS PERSONALES</w:t>
      </w:r>
    </w:p>
    <w:p w14:paraId="32797F06" w14:textId="77777777" w:rsidR="009F3ED9" w:rsidRDefault="009F3ED9" w:rsidP="009F3ED9">
      <w:pPr>
        <w:spacing w:after="0"/>
        <w:rPr>
          <w:rFonts w:ascii="Arial Narrow" w:hAnsi="Arial Narrow" w:cs="Arial"/>
          <w:sz w:val="17"/>
          <w:szCs w:val="17"/>
        </w:rPr>
      </w:pPr>
    </w:p>
    <w:p w14:paraId="12F85EC3" w14:textId="7A0AE902" w:rsidR="00BE51F9" w:rsidRPr="004045F1" w:rsidRDefault="00BE51F9" w:rsidP="00BE51F9">
      <w:pPr>
        <w:spacing w:after="0"/>
        <w:jc w:val="center"/>
        <w:rPr>
          <w:rFonts w:ascii="Arial Narrow" w:hAnsi="Arial Narrow" w:cs="Arial"/>
          <w:sz w:val="17"/>
          <w:szCs w:val="17"/>
        </w:rPr>
      </w:pPr>
      <w:r w:rsidRPr="004045F1">
        <w:rPr>
          <w:rFonts w:ascii="Arial Narrow" w:hAnsi="Arial Narrow" w:cs="Arial"/>
          <w:sz w:val="17"/>
          <w:szCs w:val="17"/>
        </w:rPr>
        <w:t>_______________________________</w:t>
      </w:r>
      <w:r w:rsidR="004045F1">
        <w:rPr>
          <w:rFonts w:ascii="Arial Narrow" w:hAnsi="Arial Narrow" w:cs="Arial"/>
          <w:sz w:val="17"/>
          <w:szCs w:val="17"/>
        </w:rPr>
        <w:t>___________</w:t>
      </w:r>
    </w:p>
    <w:p w14:paraId="0A46E4CF" w14:textId="77777777" w:rsidR="00231A8C" w:rsidRDefault="00231A8C" w:rsidP="00BE51F9">
      <w:pPr>
        <w:spacing w:after="0"/>
        <w:jc w:val="right"/>
        <w:rPr>
          <w:rFonts w:ascii="Arial Narrow" w:hAnsi="Arial Narrow" w:cs="Arial"/>
          <w:sz w:val="10"/>
          <w:szCs w:val="10"/>
        </w:rPr>
      </w:pPr>
    </w:p>
    <w:p w14:paraId="2312C3EB" w14:textId="77777777" w:rsidR="00AC1E11" w:rsidRDefault="00AC1E11" w:rsidP="00BE51F9">
      <w:pPr>
        <w:spacing w:after="0"/>
        <w:jc w:val="right"/>
        <w:rPr>
          <w:rFonts w:ascii="Arial Narrow" w:hAnsi="Arial Narrow" w:cs="Arial"/>
          <w:b/>
          <w:bCs/>
          <w:sz w:val="10"/>
          <w:szCs w:val="10"/>
        </w:rPr>
      </w:pPr>
    </w:p>
    <w:p w14:paraId="5C476B6B" w14:textId="15655D96" w:rsidR="00BA00F5" w:rsidRPr="00AC1E11" w:rsidRDefault="00BE51F9" w:rsidP="00BE51F9">
      <w:pPr>
        <w:spacing w:after="0"/>
        <w:jc w:val="right"/>
        <w:rPr>
          <w:rFonts w:ascii="Arial Narrow" w:hAnsi="Arial Narrow" w:cs="Arial"/>
          <w:sz w:val="12"/>
          <w:szCs w:val="12"/>
        </w:rPr>
      </w:pPr>
      <w:r w:rsidRPr="00AC1E11">
        <w:rPr>
          <w:rFonts w:ascii="Arial Narrow" w:hAnsi="Arial Narrow" w:cs="Arial"/>
          <w:b/>
          <w:bCs/>
          <w:sz w:val="12"/>
          <w:szCs w:val="12"/>
        </w:rPr>
        <w:t xml:space="preserve">Fecha de </w:t>
      </w:r>
      <w:r w:rsidR="009F3ED9">
        <w:rPr>
          <w:rFonts w:ascii="Arial Narrow" w:hAnsi="Arial Narrow" w:cs="Arial"/>
          <w:b/>
          <w:bCs/>
          <w:sz w:val="12"/>
          <w:szCs w:val="12"/>
        </w:rPr>
        <w:t>modificación</w:t>
      </w:r>
      <w:r w:rsidRPr="00AC1E11">
        <w:rPr>
          <w:rFonts w:ascii="Arial Narrow" w:hAnsi="Arial Narrow" w:cs="Arial"/>
          <w:b/>
          <w:bCs/>
          <w:sz w:val="12"/>
          <w:szCs w:val="12"/>
        </w:rPr>
        <w:t>:</w:t>
      </w:r>
      <w:r w:rsidRPr="00AC1E11">
        <w:rPr>
          <w:rFonts w:ascii="Arial Narrow" w:hAnsi="Arial Narrow" w:cs="Arial"/>
          <w:sz w:val="12"/>
          <w:szCs w:val="12"/>
        </w:rPr>
        <w:t xml:space="preserve"> </w:t>
      </w:r>
      <w:r w:rsidR="009F3ED9">
        <w:rPr>
          <w:rFonts w:ascii="Arial Narrow" w:hAnsi="Arial Narrow" w:cs="Arial"/>
          <w:sz w:val="12"/>
          <w:szCs w:val="12"/>
        </w:rPr>
        <w:t>04 de diciembre</w:t>
      </w:r>
      <w:r w:rsidRPr="00AC1E11">
        <w:rPr>
          <w:rFonts w:ascii="Arial Narrow" w:hAnsi="Arial Narrow" w:cs="Arial"/>
          <w:sz w:val="12"/>
          <w:szCs w:val="12"/>
        </w:rPr>
        <w:t xml:space="preserve"> de 2024</w:t>
      </w:r>
    </w:p>
    <w:sectPr w:rsidR="00BA00F5" w:rsidRPr="00AC1E11" w:rsidSect="007F40E1">
      <w:headerReference w:type="default" r:id="rId13"/>
      <w:footerReference w:type="defaul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4A85" w14:textId="77777777" w:rsidR="0029680B" w:rsidRDefault="0029680B" w:rsidP="00BE51F9">
      <w:pPr>
        <w:spacing w:after="0" w:line="240" w:lineRule="auto"/>
      </w:pPr>
      <w:r>
        <w:separator/>
      </w:r>
    </w:p>
  </w:endnote>
  <w:endnote w:type="continuationSeparator" w:id="0">
    <w:p w14:paraId="4785C706" w14:textId="77777777" w:rsidR="0029680B" w:rsidRDefault="0029680B" w:rsidP="00BE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971721"/>
      <w:docPartObj>
        <w:docPartGallery w:val="Page Numbers (Bottom of Page)"/>
        <w:docPartUnique/>
      </w:docPartObj>
    </w:sdtPr>
    <w:sdtEndPr>
      <w:rPr>
        <w:rFonts w:ascii="Arial Narrow" w:hAnsi="Arial Narrow"/>
        <w:sz w:val="16"/>
        <w:szCs w:val="16"/>
      </w:rPr>
    </w:sdtEndPr>
    <w:sdtContent>
      <w:p w14:paraId="5B908B80" w14:textId="06650DA7" w:rsidR="005166ED" w:rsidRPr="005166ED" w:rsidRDefault="005166ED">
        <w:pPr>
          <w:pStyle w:val="Piedepgina"/>
          <w:jc w:val="right"/>
          <w:rPr>
            <w:rFonts w:ascii="Arial Narrow" w:hAnsi="Arial Narrow"/>
            <w:sz w:val="16"/>
            <w:szCs w:val="16"/>
          </w:rPr>
        </w:pPr>
        <w:r w:rsidRPr="005166ED">
          <w:rPr>
            <w:rFonts w:ascii="Arial Narrow" w:hAnsi="Arial Narrow"/>
            <w:sz w:val="16"/>
            <w:szCs w:val="16"/>
          </w:rPr>
          <w:fldChar w:fldCharType="begin"/>
        </w:r>
        <w:r w:rsidRPr="005166ED">
          <w:rPr>
            <w:rFonts w:ascii="Arial Narrow" w:hAnsi="Arial Narrow"/>
            <w:sz w:val="16"/>
            <w:szCs w:val="16"/>
          </w:rPr>
          <w:instrText>PAGE   \* MERGEFORMAT</w:instrText>
        </w:r>
        <w:r w:rsidRPr="005166ED">
          <w:rPr>
            <w:rFonts w:ascii="Arial Narrow" w:hAnsi="Arial Narrow"/>
            <w:sz w:val="16"/>
            <w:szCs w:val="16"/>
          </w:rPr>
          <w:fldChar w:fldCharType="separate"/>
        </w:r>
        <w:r w:rsidRPr="005166ED">
          <w:rPr>
            <w:rFonts w:ascii="Arial Narrow" w:hAnsi="Arial Narrow"/>
            <w:sz w:val="16"/>
            <w:szCs w:val="16"/>
            <w:lang w:val="es-ES"/>
          </w:rPr>
          <w:t>2</w:t>
        </w:r>
        <w:r w:rsidRPr="005166ED">
          <w:rPr>
            <w:rFonts w:ascii="Arial Narrow" w:hAnsi="Arial Narrow"/>
            <w:sz w:val="16"/>
            <w:szCs w:val="16"/>
          </w:rPr>
          <w:fldChar w:fldCharType="end"/>
        </w:r>
      </w:p>
    </w:sdtContent>
  </w:sdt>
  <w:p w14:paraId="63360C2E" w14:textId="77777777" w:rsidR="005166ED" w:rsidRDefault="005166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8B3C" w14:textId="77777777" w:rsidR="0029680B" w:rsidRDefault="0029680B" w:rsidP="00BE51F9">
      <w:pPr>
        <w:spacing w:after="0" w:line="240" w:lineRule="auto"/>
      </w:pPr>
      <w:r>
        <w:separator/>
      </w:r>
    </w:p>
  </w:footnote>
  <w:footnote w:type="continuationSeparator" w:id="0">
    <w:p w14:paraId="7AD68C59" w14:textId="77777777" w:rsidR="0029680B" w:rsidRDefault="0029680B" w:rsidP="00BE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D012" w14:textId="77777777" w:rsidR="00285704" w:rsidRDefault="00350435">
    <w:pPr>
      <w:pStyle w:val="Encabezado"/>
    </w:pPr>
    <w:r>
      <w:rPr>
        <w:noProof/>
      </w:rPr>
      <w:drawing>
        <wp:anchor distT="0" distB="0" distL="114300" distR="114300" simplePos="0" relativeHeight="251659264" behindDoc="1" locked="0" layoutInCell="1" allowOverlap="1" wp14:anchorId="7EB43029" wp14:editId="61A89C37">
          <wp:simplePos x="0" y="0"/>
          <wp:positionH relativeFrom="margin">
            <wp:posOffset>2228850</wp:posOffset>
          </wp:positionH>
          <wp:positionV relativeFrom="paragraph">
            <wp:posOffset>-333375</wp:posOffset>
          </wp:positionV>
          <wp:extent cx="1114425" cy="1114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p>
  <w:p w14:paraId="05233269" w14:textId="77777777" w:rsidR="00285704" w:rsidRDefault="0029680B">
    <w:pPr>
      <w:pStyle w:val="Encabezado"/>
    </w:pPr>
  </w:p>
  <w:p w14:paraId="3251A0F7" w14:textId="77777777" w:rsidR="00285704" w:rsidRDefault="0029680B">
    <w:pPr>
      <w:pStyle w:val="Encabezado"/>
    </w:pPr>
  </w:p>
  <w:p w14:paraId="0098EDC4" w14:textId="77777777" w:rsidR="00285704" w:rsidRDefault="0029680B">
    <w:pPr>
      <w:pStyle w:val="Encabezado"/>
    </w:pPr>
  </w:p>
  <w:p w14:paraId="05E61701" w14:textId="77777777" w:rsidR="00285704" w:rsidRDefault="002968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121"/>
    <w:multiLevelType w:val="hybridMultilevel"/>
    <w:tmpl w:val="BF2ECF72"/>
    <w:lvl w:ilvl="0" w:tplc="ECE81924">
      <w:numFmt w:val="bullet"/>
      <w:lvlText w:val="•"/>
      <w:lvlJc w:val="left"/>
      <w:pPr>
        <w:ind w:left="720" w:hanging="360"/>
      </w:pPr>
      <w:rPr>
        <w:rFonts w:ascii="Calibri Light" w:eastAsiaTheme="minorHAnsi" w:hAnsi="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36E5E"/>
    <w:multiLevelType w:val="hybridMultilevel"/>
    <w:tmpl w:val="9F5054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6F1ED3"/>
    <w:multiLevelType w:val="hybridMultilevel"/>
    <w:tmpl w:val="74ECF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A9474F"/>
    <w:multiLevelType w:val="hybridMultilevel"/>
    <w:tmpl w:val="12602B5E"/>
    <w:lvl w:ilvl="0" w:tplc="EC74D8A0">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20E7F1A"/>
    <w:multiLevelType w:val="hybridMultilevel"/>
    <w:tmpl w:val="5FFCC104"/>
    <w:lvl w:ilvl="0" w:tplc="E2D0C32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14466C"/>
    <w:multiLevelType w:val="hybridMultilevel"/>
    <w:tmpl w:val="B3F8ABD8"/>
    <w:lvl w:ilvl="0" w:tplc="ECE81924">
      <w:numFmt w:val="bullet"/>
      <w:lvlText w:val="•"/>
      <w:lvlJc w:val="left"/>
      <w:pPr>
        <w:ind w:left="720" w:hanging="360"/>
      </w:pPr>
      <w:rPr>
        <w:rFonts w:ascii="Calibri Light" w:eastAsiaTheme="minorHAnsi" w:hAnsi="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1F2D51"/>
    <w:multiLevelType w:val="multilevel"/>
    <w:tmpl w:val="7462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6067FC"/>
    <w:multiLevelType w:val="hybridMultilevel"/>
    <w:tmpl w:val="E5AC82D2"/>
    <w:lvl w:ilvl="0" w:tplc="AA0E84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610084"/>
    <w:multiLevelType w:val="hybridMultilevel"/>
    <w:tmpl w:val="CF8CB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B329EA"/>
    <w:multiLevelType w:val="hybridMultilevel"/>
    <w:tmpl w:val="2940FA90"/>
    <w:lvl w:ilvl="0" w:tplc="1AB8895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6"/>
  </w:num>
  <w:num w:numId="5">
    <w:abstractNumId w:val="2"/>
  </w:num>
  <w:num w:numId="6">
    <w:abstractNumId w:val="0"/>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F5"/>
    <w:rsid w:val="000964DA"/>
    <w:rsid w:val="000A4434"/>
    <w:rsid w:val="000C5F08"/>
    <w:rsid w:val="000E7339"/>
    <w:rsid w:val="00142E98"/>
    <w:rsid w:val="001A4503"/>
    <w:rsid w:val="001A4708"/>
    <w:rsid w:val="001C608C"/>
    <w:rsid w:val="001D4057"/>
    <w:rsid w:val="00202D81"/>
    <w:rsid w:val="00207BCE"/>
    <w:rsid w:val="00231A8C"/>
    <w:rsid w:val="0029680B"/>
    <w:rsid w:val="002A2598"/>
    <w:rsid w:val="002B4EF1"/>
    <w:rsid w:val="00350435"/>
    <w:rsid w:val="003B7ECA"/>
    <w:rsid w:val="003D4FE4"/>
    <w:rsid w:val="003D79A0"/>
    <w:rsid w:val="003E2D4F"/>
    <w:rsid w:val="00402793"/>
    <w:rsid w:val="004045F1"/>
    <w:rsid w:val="00427176"/>
    <w:rsid w:val="004343B1"/>
    <w:rsid w:val="00456104"/>
    <w:rsid w:val="00476465"/>
    <w:rsid w:val="004A4EEC"/>
    <w:rsid w:val="004D1B92"/>
    <w:rsid w:val="004E4F6B"/>
    <w:rsid w:val="005166ED"/>
    <w:rsid w:val="00572D66"/>
    <w:rsid w:val="005E2652"/>
    <w:rsid w:val="00657A93"/>
    <w:rsid w:val="0068151E"/>
    <w:rsid w:val="006A1A75"/>
    <w:rsid w:val="006E4F7F"/>
    <w:rsid w:val="006F07CE"/>
    <w:rsid w:val="0072537C"/>
    <w:rsid w:val="007F191A"/>
    <w:rsid w:val="007F77F8"/>
    <w:rsid w:val="00811CA6"/>
    <w:rsid w:val="00844413"/>
    <w:rsid w:val="0092440B"/>
    <w:rsid w:val="00936659"/>
    <w:rsid w:val="009F3ED9"/>
    <w:rsid w:val="00A02F7B"/>
    <w:rsid w:val="00A135AC"/>
    <w:rsid w:val="00A243B2"/>
    <w:rsid w:val="00AA3600"/>
    <w:rsid w:val="00AB4777"/>
    <w:rsid w:val="00AC1E11"/>
    <w:rsid w:val="00B10B3B"/>
    <w:rsid w:val="00B328B8"/>
    <w:rsid w:val="00B9152A"/>
    <w:rsid w:val="00BA00F5"/>
    <w:rsid w:val="00BE51F9"/>
    <w:rsid w:val="00C075D6"/>
    <w:rsid w:val="00C60C8B"/>
    <w:rsid w:val="00CE0076"/>
    <w:rsid w:val="00DC4618"/>
    <w:rsid w:val="00DC53B1"/>
    <w:rsid w:val="00DD310C"/>
    <w:rsid w:val="00DE5430"/>
    <w:rsid w:val="00F374F5"/>
    <w:rsid w:val="00FA4521"/>
    <w:rsid w:val="00FC0E7C"/>
    <w:rsid w:val="00FE3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797A"/>
  <w15:chartTrackingRefBased/>
  <w15:docId w15:val="{4E1219AA-F077-4823-83D5-B1510951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F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00F5"/>
    <w:rPr>
      <w:color w:val="0563C1" w:themeColor="hyperlink"/>
      <w:u w:val="single"/>
    </w:rPr>
  </w:style>
  <w:style w:type="paragraph" w:styleId="Prrafodelista">
    <w:name w:val="List Paragraph"/>
    <w:basedOn w:val="Normal"/>
    <w:uiPriority w:val="34"/>
    <w:qFormat/>
    <w:rsid w:val="00BA00F5"/>
    <w:pPr>
      <w:ind w:left="720"/>
      <w:contextualSpacing/>
    </w:pPr>
  </w:style>
  <w:style w:type="character" w:styleId="Textoennegrita">
    <w:name w:val="Strong"/>
    <w:basedOn w:val="Fuentedeprrafopredeter"/>
    <w:uiPriority w:val="22"/>
    <w:qFormat/>
    <w:rsid w:val="00BA00F5"/>
    <w:rPr>
      <w:b/>
      <w:bCs/>
    </w:rPr>
  </w:style>
  <w:style w:type="paragraph" w:styleId="NormalWeb">
    <w:name w:val="Normal (Web)"/>
    <w:basedOn w:val="Normal"/>
    <w:uiPriority w:val="99"/>
    <w:semiHidden/>
    <w:unhideWhenUsed/>
    <w:rsid w:val="00BA00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A00F5"/>
    <w:rPr>
      <w:sz w:val="16"/>
      <w:szCs w:val="16"/>
    </w:rPr>
  </w:style>
  <w:style w:type="paragraph" w:styleId="Textocomentario">
    <w:name w:val="annotation text"/>
    <w:basedOn w:val="Normal"/>
    <w:link w:val="TextocomentarioCar"/>
    <w:uiPriority w:val="99"/>
    <w:unhideWhenUsed/>
    <w:rsid w:val="00BA00F5"/>
    <w:pPr>
      <w:spacing w:line="240" w:lineRule="auto"/>
    </w:pPr>
    <w:rPr>
      <w:sz w:val="20"/>
      <w:szCs w:val="20"/>
    </w:rPr>
  </w:style>
  <w:style w:type="character" w:customStyle="1" w:styleId="TextocomentarioCar">
    <w:name w:val="Texto comentario Car"/>
    <w:basedOn w:val="Fuentedeprrafopredeter"/>
    <w:link w:val="Textocomentario"/>
    <w:uiPriority w:val="99"/>
    <w:rsid w:val="00BA00F5"/>
    <w:rPr>
      <w:sz w:val="20"/>
      <w:szCs w:val="20"/>
    </w:rPr>
  </w:style>
  <w:style w:type="paragraph" w:styleId="Encabezado">
    <w:name w:val="header"/>
    <w:basedOn w:val="Normal"/>
    <w:link w:val="EncabezadoCar"/>
    <w:uiPriority w:val="99"/>
    <w:unhideWhenUsed/>
    <w:rsid w:val="00BE5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1F9"/>
  </w:style>
  <w:style w:type="paragraph" w:styleId="Piedepgina">
    <w:name w:val="footer"/>
    <w:basedOn w:val="Normal"/>
    <w:link w:val="PiedepginaCar"/>
    <w:uiPriority w:val="99"/>
    <w:unhideWhenUsed/>
    <w:rsid w:val="00BE5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1F9"/>
  </w:style>
  <w:style w:type="paragraph" w:styleId="Asuntodelcomentario">
    <w:name w:val="annotation subject"/>
    <w:basedOn w:val="Textocomentario"/>
    <w:next w:val="Textocomentario"/>
    <w:link w:val="AsuntodelcomentarioCar"/>
    <w:uiPriority w:val="99"/>
    <w:semiHidden/>
    <w:unhideWhenUsed/>
    <w:rsid w:val="0092440B"/>
    <w:rPr>
      <w:b/>
      <w:bCs/>
    </w:rPr>
  </w:style>
  <w:style w:type="character" w:customStyle="1" w:styleId="AsuntodelcomentarioCar">
    <w:name w:val="Asunto del comentario Car"/>
    <w:basedOn w:val="TextocomentarioCar"/>
    <w:link w:val="Asuntodelcomentario"/>
    <w:uiPriority w:val="99"/>
    <w:semiHidden/>
    <w:rsid w:val="00924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ochihuahua.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gresochihuahua.gob.mx/avisoPrivacidad.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chihuahua.gob.mx/transparencia/solicitud.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mailto:unidaddetransparencia@congreso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7E1F-7CA7-4BC7-99B8-17BEF3AF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1707</Words>
  <Characters>9393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Lorena Aragon Olivas</dc:creator>
  <cp:keywords/>
  <dc:description/>
  <cp:lastModifiedBy>Elias Daniel Loya Perez</cp:lastModifiedBy>
  <cp:revision>4</cp:revision>
  <cp:lastPrinted>2024-12-04T19:07:00Z</cp:lastPrinted>
  <dcterms:created xsi:type="dcterms:W3CDTF">2024-12-10T17:33:00Z</dcterms:created>
  <dcterms:modified xsi:type="dcterms:W3CDTF">2025-02-11T16:48:00Z</dcterms:modified>
</cp:coreProperties>
</file>