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3C74B92B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803CAB">
        <w:rPr>
          <w:rFonts w:ascii="Century Gothic" w:hAnsi="Century Gothic"/>
          <w:b/>
          <w:sz w:val="25"/>
          <w:szCs w:val="25"/>
          <w:lang w:val="es-MX"/>
        </w:rPr>
        <w:t>1</w:t>
      </w:r>
      <w:r w:rsidR="009324BF">
        <w:rPr>
          <w:rFonts w:ascii="Century Gothic" w:hAnsi="Century Gothic"/>
          <w:b/>
          <w:sz w:val="25"/>
          <w:szCs w:val="25"/>
          <w:lang w:val="es-MX"/>
        </w:rPr>
        <w:t>8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597CB85C" w14:textId="5D253EDB" w:rsidR="009324BF" w:rsidRPr="009324BF" w:rsidRDefault="009324BF" w:rsidP="004E0DDE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lang w:val="es" w:eastAsia="es-MX"/>
        </w:rPr>
      </w:pPr>
      <w:proofErr w:type="gramStart"/>
      <w:r w:rsidRPr="004E0DDE">
        <w:rPr>
          <w:rFonts w:ascii="Century Gothic" w:eastAsia="Montserrat" w:hAnsi="Century Gothic" w:cs="Montserrat"/>
          <w:b/>
          <w:sz w:val="28"/>
          <w:szCs w:val="28"/>
          <w:lang w:val="es" w:eastAsia="es-MX"/>
        </w:rPr>
        <w:t>PRIMERO.-</w:t>
      </w:r>
      <w:proofErr w:type="gramEnd"/>
      <w:r w:rsidRPr="009324BF">
        <w:rPr>
          <w:rFonts w:ascii="Century Gothic" w:eastAsia="Montserrat" w:hAnsi="Century Gothic" w:cs="Montserrat"/>
          <w:sz w:val="24"/>
          <w:szCs w:val="24"/>
          <w:lang w:val="es" w:eastAsia="es-MX"/>
        </w:rPr>
        <w:t xml:space="preserve"> La Sexagésima Octava Legislatura del H. Congreso del Estado de Chihuahua, exhorta </w:t>
      </w:r>
      <w:r w:rsidR="004E0DDE">
        <w:rPr>
          <w:rFonts w:ascii="Century Gothic" w:eastAsia="Montserrat" w:hAnsi="Century Gothic" w:cs="Montserrat"/>
          <w:sz w:val="24"/>
          <w:szCs w:val="24"/>
          <w:lang w:val="es" w:eastAsia="es-MX"/>
        </w:rPr>
        <w:t xml:space="preserve">respetuosamente </w:t>
      </w:r>
      <w:r w:rsidRPr="009324BF">
        <w:rPr>
          <w:rFonts w:ascii="Century Gothic" w:eastAsia="Montserrat" w:hAnsi="Century Gothic" w:cs="Montserrat"/>
          <w:sz w:val="24"/>
          <w:szCs w:val="24"/>
          <w:lang w:val="es" w:eastAsia="es-MX"/>
        </w:rPr>
        <w:t>al H. Congreso de la Unión</w:t>
      </w:r>
      <w:r w:rsidR="004E0DDE">
        <w:rPr>
          <w:rFonts w:ascii="Century Gothic" w:eastAsia="Montserrat" w:hAnsi="Century Gothic" w:cs="Montserrat"/>
          <w:sz w:val="24"/>
          <w:szCs w:val="24"/>
          <w:lang w:val="es" w:eastAsia="es-MX"/>
        </w:rPr>
        <w:t>,</w:t>
      </w:r>
      <w:r w:rsidRPr="009324BF">
        <w:rPr>
          <w:rFonts w:ascii="Century Gothic" w:eastAsia="Montserrat" w:hAnsi="Century Gothic" w:cs="Montserrat"/>
          <w:sz w:val="24"/>
          <w:szCs w:val="24"/>
          <w:lang w:val="es" w:eastAsia="es-MX"/>
        </w:rPr>
        <w:t xml:space="preserve"> a que rechace la reforma a la Constitución Política de los Estados Unidos Mexicanos</w:t>
      </w:r>
      <w:r w:rsidR="004E0DDE">
        <w:rPr>
          <w:rFonts w:ascii="Century Gothic" w:eastAsia="Montserrat" w:hAnsi="Century Gothic" w:cs="Montserrat"/>
          <w:sz w:val="24"/>
          <w:szCs w:val="24"/>
          <w:lang w:val="es" w:eastAsia="es-MX"/>
        </w:rPr>
        <w:t>,</w:t>
      </w:r>
      <w:r w:rsidRPr="009324BF">
        <w:rPr>
          <w:rFonts w:ascii="Century Gothic" w:eastAsia="Montserrat" w:hAnsi="Century Gothic" w:cs="Montserrat"/>
          <w:sz w:val="24"/>
          <w:szCs w:val="24"/>
          <w:lang w:val="es" w:eastAsia="es-MX"/>
        </w:rPr>
        <w:t xml:space="preserve"> en materia de Guardia Nacional</w:t>
      </w:r>
      <w:r w:rsidR="004E0DDE">
        <w:rPr>
          <w:rFonts w:ascii="Century Gothic" w:eastAsia="Montserrat" w:hAnsi="Century Gothic" w:cs="Montserrat"/>
          <w:sz w:val="24"/>
          <w:szCs w:val="24"/>
          <w:lang w:val="es" w:eastAsia="es-MX"/>
        </w:rPr>
        <w:t>,</w:t>
      </w:r>
      <w:r w:rsidRPr="009324BF">
        <w:rPr>
          <w:rFonts w:ascii="Century Gothic" w:eastAsia="Montserrat" w:hAnsi="Century Gothic" w:cs="Montserrat"/>
          <w:sz w:val="24"/>
          <w:szCs w:val="24"/>
          <w:lang w:val="es" w:eastAsia="es-MX"/>
        </w:rPr>
        <w:t xml:space="preserve"> y eviten la militarización del </w:t>
      </w:r>
      <w:r w:rsidR="004E0DDE">
        <w:rPr>
          <w:rFonts w:ascii="Century Gothic" w:eastAsia="Montserrat" w:hAnsi="Century Gothic" w:cs="Montserrat"/>
          <w:sz w:val="24"/>
          <w:szCs w:val="24"/>
          <w:lang w:val="es" w:eastAsia="es-MX"/>
        </w:rPr>
        <w:t>p</w:t>
      </w:r>
      <w:r w:rsidRPr="009324BF">
        <w:rPr>
          <w:rFonts w:ascii="Century Gothic" w:eastAsia="Montserrat" w:hAnsi="Century Gothic" w:cs="Montserrat"/>
          <w:sz w:val="24"/>
          <w:szCs w:val="24"/>
          <w:lang w:val="es" w:eastAsia="es-MX"/>
        </w:rPr>
        <w:t>aís.</w:t>
      </w:r>
    </w:p>
    <w:p w14:paraId="05FCAAEB" w14:textId="059CACB1" w:rsidR="00084C7E" w:rsidRDefault="00084C7E" w:rsidP="004E0DDE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311BEDC3" w14:textId="3129C9D0" w:rsidR="004E0DDE" w:rsidRDefault="004E0DDE" w:rsidP="004E0DDE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</w:pPr>
      <w:proofErr w:type="gramStart"/>
      <w:r w:rsidRPr="004E0DDE">
        <w:rPr>
          <w:rFonts w:ascii="Century Gothic" w:eastAsia="Montserrat" w:hAnsi="Century Gothic" w:cs="Montserrat"/>
          <w:b/>
          <w:bCs/>
          <w:sz w:val="28"/>
          <w:szCs w:val="28"/>
          <w:shd w:val="clear" w:color="auto" w:fill="FEFFFF"/>
          <w:lang w:val="es" w:eastAsia="es-MX"/>
        </w:rPr>
        <w:t>SEGUNDO.-</w:t>
      </w:r>
      <w:proofErr w:type="gramEnd"/>
      <w:r w:rsidRPr="004E0DDE">
        <w:rPr>
          <w:rFonts w:ascii="Century Gothic" w:eastAsia="Montserrat" w:hAnsi="Century Gothic" w:cs="Montserrat"/>
          <w:b/>
          <w:bCs/>
          <w:sz w:val="28"/>
          <w:szCs w:val="28"/>
          <w:shd w:val="clear" w:color="auto" w:fill="FEFFFF"/>
          <w:lang w:val="es" w:eastAsia="es-MX"/>
        </w:rPr>
        <w:t xml:space="preserve">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R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emítase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copia d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el presente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A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cuerdo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,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 a las autoridades </w:t>
      </w:r>
      <w:r w:rsidR="00472498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competentes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, para su conocimiento y los efectos conducentes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.</w:t>
      </w:r>
    </w:p>
    <w:p w14:paraId="6699B0AE" w14:textId="77777777" w:rsidR="004E0DDE" w:rsidRPr="009324BF" w:rsidRDefault="004E0DDE" w:rsidP="004E0DDE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1B634A4" w14:textId="626E9CA3" w:rsidR="00DB27A4" w:rsidRDefault="00DB27A4" w:rsidP="004E0DDE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285A7E">
        <w:rPr>
          <w:rFonts w:ascii="Century Gothic" w:hAnsi="Century Gothic"/>
          <w:szCs w:val="24"/>
        </w:rPr>
        <w:t>veinticuatro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487BFD8B" w14:textId="504DA14B" w:rsidR="00285A7E" w:rsidRDefault="00285A7E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D31A338" w14:textId="044F878B" w:rsidR="006F1A1C" w:rsidRDefault="006F1A1C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0CB75601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472498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B709" w14:textId="77777777" w:rsidR="004925C5" w:rsidRDefault="004925C5">
      <w:r>
        <w:separator/>
      </w:r>
    </w:p>
  </w:endnote>
  <w:endnote w:type="continuationSeparator" w:id="0">
    <w:p w14:paraId="1104A080" w14:textId="77777777" w:rsidR="004925C5" w:rsidRDefault="0049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2661" w14:textId="77777777" w:rsidR="004925C5" w:rsidRDefault="004925C5">
      <w:r>
        <w:separator/>
      </w:r>
    </w:p>
  </w:footnote>
  <w:footnote w:type="continuationSeparator" w:id="0">
    <w:p w14:paraId="1CD1AE7E" w14:textId="77777777" w:rsidR="004925C5" w:rsidRDefault="0049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633F9395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803CAB">
      <w:rPr>
        <w:rFonts w:ascii="Century Gothic" w:hAnsi="Century Gothic"/>
        <w:b/>
        <w:sz w:val="24"/>
        <w:szCs w:val="24"/>
        <w:lang w:val="en-US"/>
      </w:rPr>
      <w:t>1</w:t>
    </w:r>
    <w:r w:rsidR="009324BF">
      <w:rPr>
        <w:rFonts w:ascii="Century Gothic" w:hAnsi="Century Gothic"/>
        <w:b/>
        <w:sz w:val="24"/>
        <w:szCs w:val="24"/>
        <w:lang w:val="en-US"/>
      </w:rPr>
      <w:t>8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3D48"/>
    <w:rsid w:val="0002501C"/>
    <w:rsid w:val="0003345D"/>
    <w:rsid w:val="00034ACB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4C7E"/>
    <w:rsid w:val="0008553C"/>
    <w:rsid w:val="000912D8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C11D2"/>
    <w:rsid w:val="001C1583"/>
    <w:rsid w:val="001C3668"/>
    <w:rsid w:val="001D0B14"/>
    <w:rsid w:val="001D2735"/>
    <w:rsid w:val="001D5D85"/>
    <w:rsid w:val="001D61CE"/>
    <w:rsid w:val="001D6245"/>
    <w:rsid w:val="001E53C7"/>
    <w:rsid w:val="001F21B6"/>
    <w:rsid w:val="001F4D59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2498"/>
    <w:rsid w:val="004758AB"/>
    <w:rsid w:val="00476561"/>
    <w:rsid w:val="00480FEE"/>
    <w:rsid w:val="0048126B"/>
    <w:rsid w:val="004836C9"/>
    <w:rsid w:val="00486180"/>
    <w:rsid w:val="00490C23"/>
    <w:rsid w:val="004925C5"/>
    <w:rsid w:val="00494109"/>
    <w:rsid w:val="00496254"/>
    <w:rsid w:val="004A0205"/>
    <w:rsid w:val="004A3616"/>
    <w:rsid w:val="004A6941"/>
    <w:rsid w:val="004B0D60"/>
    <w:rsid w:val="004B6B5D"/>
    <w:rsid w:val="004C02A5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0DD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87D7E"/>
    <w:rsid w:val="005946C6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4502E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272E"/>
    <w:rsid w:val="006E6DB3"/>
    <w:rsid w:val="006F08F1"/>
    <w:rsid w:val="006F1A1C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7F7C8B"/>
    <w:rsid w:val="0080128E"/>
    <w:rsid w:val="00803CAB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C77"/>
    <w:rsid w:val="00925161"/>
    <w:rsid w:val="00925221"/>
    <w:rsid w:val="00925455"/>
    <w:rsid w:val="00925EBA"/>
    <w:rsid w:val="009324BF"/>
    <w:rsid w:val="00937677"/>
    <w:rsid w:val="00937D2A"/>
    <w:rsid w:val="00943778"/>
    <w:rsid w:val="00944EB9"/>
    <w:rsid w:val="0094638A"/>
    <w:rsid w:val="009573AB"/>
    <w:rsid w:val="00960878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36AA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B31CD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5054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E197E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103</cp:revision>
  <cp:lastPrinted>2024-09-25T13:07:00Z</cp:lastPrinted>
  <dcterms:created xsi:type="dcterms:W3CDTF">2018-08-29T18:38:00Z</dcterms:created>
  <dcterms:modified xsi:type="dcterms:W3CDTF">2024-09-25T13:08:00Z</dcterms:modified>
</cp:coreProperties>
</file>