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4ADE9338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3CAB">
        <w:rPr>
          <w:rFonts w:ascii="Century Gothic" w:hAnsi="Century Gothic"/>
          <w:b/>
          <w:sz w:val="25"/>
          <w:szCs w:val="25"/>
          <w:lang w:val="es-MX"/>
        </w:rPr>
        <w:t>1</w:t>
      </w:r>
      <w:r w:rsidR="006F1A1C">
        <w:rPr>
          <w:rFonts w:ascii="Century Gothic" w:hAnsi="Century Gothic"/>
          <w:b/>
          <w:sz w:val="25"/>
          <w:szCs w:val="25"/>
          <w:lang w:val="es-MX"/>
        </w:rPr>
        <w:t>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6B41DABE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58718F34" w14:textId="77777777" w:rsidR="003B37C9" w:rsidRPr="00C25F4E" w:rsidRDefault="003B37C9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0EEFFA25" w14:textId="70FDDA2C" w:rsidR="006F1A1C" w:rsidRDefault="006F1A1C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E06583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PRIMERO</w:t>
      </w:r>
      <w:r w:rsidR="00E06583" w:rsidRPr="00E06583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proofErr w:type="gramEnd"/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> </w:t>
      </w:r>
      <w:r w:rsidR="00E06583"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>La Sexagésima Octava Legislatura del H</w:t>
      </w:r>
      <w:r w:rsidR="00E0658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>onorable</w:t>
      </w:r>
      <w:r w:rsidR="00E06583"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 Congreso del Estado de Chihuahua,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exhorta de manera respetuosa al Poder Ejecutivo de la Federación y al Instituto Mexicano del Seguro Social</w:t>
      </w:r>
      <w:r w:rsidR="00E06583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 través de la Secretar</w:t>
      </w:r>
      <w:r w:rsidR="006A2BF1">
        <w:rPr>
          <w:rFonts w:ascii="Century Gothic" w:eastAsia="Calibri" w:hAnsi="Century Gothic" w:cs="Arial"/>
          <w:sz w:val="24"/>
          <w:szCs w:val="24"/>
          <w:lang w:val="es-MX" w:eastAsia="en-US"/>
        </w:rPr>
        <w:t>í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>a de Salud, a fin de realizar las gestiones necesarias para investigar y solucionar la problemática en que se encuentran las instalaciones</w:t>
      </w:r>
      <w:r w:rsidR="00E06583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corrigiendo las ineficiencias y el trato que se les brinda a los derechohabientes. </w:t>
      </w:r>
    </w:p>
    <w:p w14:paraId="72C006E2" w14:textId="77777777" w:rsidR="006F1A1C" w:rsidRPr="006F1A1C" w:rsidRDefault="006F1A1C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275C1065" w14:textId="04866D47" w:rsidR="006F1A1C" w:rsidRDefault="006F1A1C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E06583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SEGUNDO</w:t>
      </w:r>
      <w:r w:rsidR="00E06583" w:rsidRPr="00E06583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proofErr w:type="gramEnd"/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Se exhorta de manera respetuosa al Instituto Mexicano del Seguro Social, a fin de realizar un análisis que lleve a la reconstrucción y mantenimiento del total de las áreas del IMSS</w:t>
      </w:r>
      <w:r w:rsidR="00E06583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en aras de prever, atender y corregir a la brevedad las diversas fallas en </w:t>
      </w:r>
      <w:r w:rsidR="00FB23A8">
        <w:rPr>
          <w:rFonts w:ascii="Century Gothic" w:eastAsia="Calibri" w:hAnsi="Century Gothic" w:cs="Arial"/>
          <w:sz w:val="24"/>
          <w:szCs w:val="24"/>
          <w:lang w:val="es-MX" w:eastAsia="en-US"/>
        </w:rPr>
        <w:t>sus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instalaciones</w:t>
      </w:r>
      <w:r w:rsidR="00FB23A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que se han venido presentando en el Estado de Chihuahua. </w:t>
      </w:r>
    </w:p>
    <w:p w14:paraId="46E7026D" w14:textId="77777777" w:rsidR="006F1A1C" w:rsidRPr="006F1A1C" w:rsidRDefault="006F1A1C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11EDB9F4" w14:textId="0684AB4D" w:rsidR="006F1A1C" w:rsidRDefault="006F1A1C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E06583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lastRenderedPageBreak/>
        <w:t>TERCERO</w:t>
      </w:r>
      <w:r w:rsidR="00E06583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proofErr w:type="gramEnd"/>
      <w:r w:rsidRPr="006F1A1C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Se exhorta </w:t>
      </w:r>
      <w:r w:rsidR="00A56396">
        <w:rPr>
          <w:rFonts w:ascii="Century Gothic" w:eastAsia="Calibri" w:hAnsi="Century Gothic" w:cs="Arial"/>
          <w:sz w:val="24"/>
          <w:szCs w:val="24"/>
          <w:lang w:val="es-MX" w:eastAsia="en-US"/>
        </w:rPr>
        <w:t>respetuosamente</w:t>
      </w:r>
      <w:r w:rsidR="00A56396"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>al Instituto Mexicano del Seguro Social</w:t>
      </w:r>
      <w:r w:rsidR="00E06583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para que modernice el equipamiento y las instalaciones </w:t>
      </w:r>
      <w:r w:rsidR="00E06583">
        <w:rPr>
          <w:rFonts w:ascii="Century Gothic" w:eastAsia="Calibri" w:hAnsi="Century Gothic" w:cs="Arial"/>
          <w:sz w:val="24"/>
          <w:szCs w:val="24"/>
          <w:lang w:val="es-MX" w:eastAsia="en-US"/>
        </w:rPr>
        <w:t>de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>l “Hospital General Regional No</w:t>
      </w:r>
      <w:r w:rsidR="00E06583">
        <w:rPr>
          <w:rFonts w:ascii="Century Gothic" w:eastAsia="Calibri" w:hAnsi="Century Gothic" w:cs="Arial"/>
          <w:sz w:val="24"/>
          <w:szCs w:val="24"/>
          <w:lang w:val="es-MX" w:eastAsia="en-US"/>
        </w:rPr>
        <w:t>.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1 del Estado </w:t>
      </w:r>
      <w:r w:rsidR="00E06583">
        <w:rPr>
          <w:rFonts w:ascii="Century Gothic" w:eastAsia="Calibri" w:hAnsi="Century Gothic" w:cs="Arial"/>
          <w:sz w:val="24"/>
          <w:szCs w:val="24"/>
          <w:lang w:val="es-MX" w:eastAsia="en-US"/>
        </w:rPr>
        <w:t>d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e Chihuahua”. </w:t>
      </w:r>
    </w:p>
    <w:p w14:paraId="7EF3E636" w14:textId="77777777" w:rsidR="006F1A1C" w:rsidRPr="006F1A1C" w:rsidRDefault="006F1A1C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68036F26" w14:textId="5E05F257" w:rsidR="006F1A1C" w:rsidRDefault="006F1A1C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E06583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CUARTO</w:t>
      </w:r>
      <w:r w:rsidR="00E06583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proofErr w:type="gramEnd"/>
      <w:r w:rsidRPr="006F1A1C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Se exhorta </w:t>
      </w:r>
      <w:r w:rsidR="00335F4E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respetuosamente 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>al Ejecutivo Federal para que en el próximo proyecto de presupuesto de egresos para el ejercicio fiscal de 2025, se incluya una inversión en</w:t>
      </w:r>
      <w:r w:rsidR="00FB23A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>infraestructura para una nueva unidad médica y de especialidades en el Estado de Chihuahua</w:t>
      </w:r>
      <w:r w:rsidR="00E06583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la cual se determine su ubicación mediante un análisis de las necesidades hospitalarias que se deben cubrir en el Estado.</w:t>
      </w:r>
    </w:p>
    <w:p w14:paraId="1621B08C" w14:textId="22EA6B37" w:rsidR="00E06583" w:rsidRDefault="00E06583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31069381" w14:textId="77777777" w:rsidR="00335F4E" w:rsidRDefault="00E06583" w:rsidP="00806632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QUINTO.-</w:t>
      </w:r>
      <w:proofErr w:type="gramEnd"/>
      <w:r w:rsidRPr="006F1A1C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 w:rsidR="00806632"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Se exhorta </w:t>
      </w:r>
      <w:r w:rsidR="00335F4E">
        <w:rPr>
          <w:rFonts w:ascii="Century Gothic" w:eastAsia="Calibri" w:hAnsi="Century Gothic" w:cs="Arial"/>
          <w:sz w:val="24"/>
          <w:szCs w:val="24"/>
          <w:lang w:val="es-MX" w:eastAsia="en-US"/>
        </w:rPr>
        <w:t>respetuosamente</w:t>
      </w:r>
      <w:r w:rsidR="00335F4E"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806632"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al </w:t>
      </w:r>
      <w:r w:rsidR="0080663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Gobierno del Estado, para </w:t>
      </w:r>
      <w:r w:rsidR="00806632"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que </w:t>
      </w:r>
      <w:r w:rsidR="00D959A3">
        <w:rPr>
          <w:rFonts w:ascii="Century Gothic" w:eastAsia="Calibri" w:hAnsi="Century Gothic" w:cs="Arial"/>
          <w:sz w:val="24"/>
          <w:szCs w:val="24"/>
          <w:lang w:val="es-MX" w:eastAsia="en-US"/>
        </w:rPr>
        <w:t>dentro del proyecto d</w:t>
      </w:r>
      <w:r w:rsidR="00806632"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el </w:t>
      </w:r>
      <w:r w:rsidR="0080663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paquete económico 2025, </w:t>
      </w:r>
      <w:r w:rsidR="00D959A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se contemple un </w:t>
      </w:r>
      <w:r w:rsidR="00806632">
        <w:rPr>
          <w:rFonts w:ascii="Century Gothic" w:eastAsia="Calibri" w:hAnsi="Century Gothic" w:cs="Arial"/>
          <w:sz w:val="24"/>
          <w:szCs w:val="24"/>
          <w:lang w:val="es-MX" w:eastAsia="en-US"/>
        </w:rPr>
        <w:t>aument</w:t>
      </w:r>
      <w:r w:rsidR="00D959A3">
        <w:rPr>
          <w:rFonts w:ascii="Century Gothic" w:eastAsia="Calibri" w:hAnsi="Century Gothic" w:cs="Arial"/>
          <w:sz w:val="24"/>
          <w:szCs w:val="24"/>
          <w:lang w:val="es-MX" w:eastAsia="en-US"/>
        </w:rPr>
        <w:t>o</w:t>
      </w:r>
      <w:r w:rsidR="0080663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al presupuesto para la construcción de nueva infraestructura </w:t>
      </w:r>
      <w:r w:rsidR="00D959A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física </w:t>
      </w:r>
      <w:r w:rsidR="00806632">
        <w:rPr>
          <w:rFonts w:ascii="Century Gothic" w:eastAsia="Calibri" w:hAnsi="Century Gothic" w:cs="Arial"/>
          <w:sz w:val="24"/>
          <w:szCs w:val="24"/>
          <w:lang w:val="es-MX" w:eastAsia="en-US"/>
        </w:rPr>
        <w:t>para la atención de los chihuahu</w:t>
      </w:r>
      <w:r w:rsidR="00806632"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>e</w:t>
      </w:r>
      <w:r w:rsidR="0080663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nses, </w:t>
      </w:r>
      <w:r w:rsidR="00D959A3">
        <w:rPr>
          <w:rFonts w:ascii="Century Gothic" w:eastAsia="Calibri" w:hAnsi="Century Gothic" w:cs="Arial"/>
          <w:sz w:val="24"/>
          <w:szCs w:val="24"/>
          <w:lang w:val="es-MX" w:eastAsia="en-US"/>
        </w:rPr>
        <w:t>así como para</w:t>
      </w:r>
      <w:r w:rsidR="0080663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mejorar las condiciones del recurso humano </w:t>
      </w:r>
      <w:r w:rsidR="00D959A3">
        <w:rPr>
          <w:rFonts w:ascii="Century Gothic" w:eastAsia="Calibri" w:hAnsi="Century Gothic" w:cs="Arial"/>
          <w:sz w:val="24"/>
          <w:szCs w:val="24"/>
          <w:lang w:val="es-MX" w:eastAsia="en-US"/>
        </w:rPr>
        <w:t>de los</w:t>
      </w:r>
      <w:r w:rsidR="0080663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hospitales y unidades de salud a cargo del Estado</w:t>
      </w:r>
      <w:r w:rsidR="00806632" w:rsidRPr="006F1A1C">
        <w:rPr>
          <w:rFonts w:ascii="Century Gothic" w:eastAsia="Calibri" w:hAnsi="Century Gothic" w:cs="Arial"/>
          <w:sz w:val="24"/>
          <w:szCs w:val="24"/>
          <w:lang w:val="es-MX" w:eastAsia="en-US"/>
        </w:rPr>
        <w:t>.</w:t>
      </w:r>
      <w:r w:rsidR="00625EE7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</w:p>
    <w:p w14:paraId="3044E47F" w14:textId="589F43A8" w:rsidR="00F11112" w:rsidRDefault="0093071F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</w:p>
    <w:p w14:paraId="6186A6E1" w14:textId="31F196F4" w:rsidR="00E06583" w:rsidRDefault="00E06583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SEXTO.-</w:t>
      </w:r>
      <w:proofErr w:type="gramEnd"/>
      <w:r w:rsidRPr="006F1A1C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 w:rsidR="00B132A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Se </w:t>
      </w:r>
      <w:r w:rsidR="00A5603F">
        <w:rPr>
          <w:rFonts w:ascii="Century Gothic" w:eastAsia="Calibri" w:hAnsi="Century Gothic" w:cs="Arial"/>
          <w:sz w:val="24"/>
          <w:szCs w:val="24"/>
          <w:lang w:val="es-MX" w:eastAsia="en-US"/>
        </w:rPr>
        <w:t>aprueba</w:t>
      </w:r>
      <w:r w:rsidR="00B132A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la creación de una comisión </w:t>
      </w:r>
      <w:r w:rsidR="00534B5A" w:rsidRPr="00534B5A">
        <w:rPr>
          <w:rFonts w:ascii="Century Gothic" w:eastAsia="Calibri" w:hAnsi="Century Gothic" w:cs="Arial"/>
          <w:sz w:val="24"/>
          <w:szCs w:val="24"/>
          <w:lang w:val="es-MX" w:eastAsia="en-US"/>
        </w:rPr>
        <w:t>conformada por integrantes de todos los partidos</w:t>
      </w:r>
      <w:r w:rsidR="00534B5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con representación en este H. Congreso</w:t>
      </w:r>
      <w:r w:rsidR="00534B5A" w:rsidRPr="00534B5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</w:t>
      </w:r>
      <w:r w:rsidR="00706C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 </w:t>
      </w:r>
      <w:r w:rsidR="00706CDA">
        <w:rPr>
          <w:rFonts w:ascii="Century Gothic" w:eastAsia="Calibri" w:hAnsi="Century Gothic" w:cs="Arial"/>
          <w:sz w:val="24"/>
          <w:szCs w:val="24"/>
          <w:lang w:val="es-MX" w:eastAsia="en-US"/>
        </w:rPr>
        <w:lastRenderedPageBreak/>
        <w:t xml:space="preserve">fin de </w:t>
      </w:r>
      <w:r w:rsidR="00534B5A" w:rsidRPr="00534B5A">
        <w:rPr>
          <w:rFonts w:ascii="Century Gothic" w:eastAsia="Calibri" w:hAnsi="Century Gothic" w:cs="Arial"/>
          <w:sz w:val="24"/>
          <w:szCs w:val="24"/>
          <w:lang w:val="es-MX" w:eastAsia="en-US"/>
        </w:rPr>
        <w:t>recorrer los hospitales en el Estado de Chihuahua</w:t>
      </w:r>
      <w:r w:rsidR="00B132A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para que se analice y se conozca </w:t>
      </w:r>
      <w:r w:rsidR="00534B5A">
        <w:rPr>
          <w:rFonts w:ascii="Century Gothic" w:eastAsia="Calibri" w:hAnsi="Century Gothic" w:cs="Arial"/>
          <w:sz w:val="24"/>
          <w:szCs w:val="24"/>
          <w:lang w:val="es-MX" w:eastAsia="en-US"/>
        </w:rPr>
        <w:t>su</w:t>
      </w:r>
      <w:r w:rsidR="00B132A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situación.</w:t>
      </w:r>
    </w:p>
    <w:p w14:paraId="6122344F" w14:textId="77777777" w:rsidR="00E06583" w:rsidRDefault="00E06583" w:rsidP="006F1A1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6BFE9B02" w14:textId="77777777" w:rsidR="00E06583" w:rsidRDefault="00E06583" w:rsidP="00E06583">
      <w:pPr>
        <w:spacing w:line="322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SÉPTIMO.-</w:t>
      </w:r>
      <w:proofErr w:type="gramEnd"/>
      <w:r w:rsidRPr="006F1A1C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R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emítase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copia d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el presente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A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cuerdo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a las autoridades antes mencionadas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 para su conocimiento y los efectos conducentes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05FCAAEB" w14:textId="218D9F74" w:rsidR="00084C7E" w:rsidRPr="006F1A1C" w:rsidRDefault="00084C7E" w:rsidP="006F1A1C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1282E4A9" w:rsidR="00DB27A4" w:rsidRDefault="00DB27A4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285A7E">
        <w:rPr>
          <w:rFonts w:ascii="Century Gothic" w:hAnsi="Century Gothic"/>
          <w:szCs w:val="24"/>
        </w:rPr>
        <w:t>veinticuatro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428AF34C" w14:textId="2EFC6A6E" w:rsidR="008814D2" w:rsidRDefault="008814D2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48BD09C" w14:textId="22CEB190" w:rsidR="008814D2" w:rsidRDefault="008814D2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E7EA053" w14:textId="0AD98724" w:rsidR="008814D2" w:rsidRDefault="008814D2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62234A3" w14:textId="70F3703A" w:rsidR="008814D2" w:rsidRDefault="008814D2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6254600" w14:textId="1EFB3B41" w:rsidR="007612F8" w:rsidRDefault="007612F8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71CEA82" w14:textId="1B5D320E" w:rsidR="007612F8" w:rsidRDefault="007612F8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155F8BC" w14:textId="3A34203C" w:rsidR="007612F8" w:rsidRDefault="007612F8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CC572C3" w14:textId="747B6C79" w:rsidR="007612F8" w:rsidRDefault="007612F8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DFD4AAE" w14:textId="77777777" w:rsidR="007612F8" w:rsidRDefault="007612F8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E8A9C70" w14:textId="16A04BAF" w:rsidR="008814D2" w:rsidRDefault="008814D2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E8427A2" w14:textId="3DD0A24B" w:rsidR="008814D2" w:rsidRDefault="008814D2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7EEF00A" w14:textId="77777777" w:rsidR="007612F8" w:rsidRDefault="007612F8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1077271" w14:textId="77777777" w:rsidR="00610681" w:rsidRDefault="00610681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4995489" w14:textId="594CC3E4" w:rsidR="008814D2" w:rsidRDefault="008814D2" w:rsidP="006F1A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proofErr w:type="spellStart"/>
      <w:r w:rsidRPr="00FB595F">
        <w:rPr>
          <w:rFonts w:ascii="Century Gothic" w:hAnsi="Century Gothic"/>
          <w:b/>
          <w:sz w:val="26"/>
          <w:szCs w:val="26"/>
        </w:rPr>
        <w:t>DIP</w:t>
      </w:r>
      <w:proofErr w:type="spellEnd"/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proofErr w:type="spellStart"/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  <w:proofErr w:type="spellEnd"/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705048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FD00" w14:textId="77777777" w:rsidR="00B474B1" w:rsidRDefault="00B474B1">
      <w:r>
        <w:separator/>
      </w:r>
    </w:p>
  </w:endnote>
  <w:endnote w:type="continuationSeparator" w:id="0">
    <w:p w14:paraId="28750E88" w14:textId="77777777" w:rsidR="00B474B1" w:rsidRDefault="00B4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ADEC" w14:textId="77777777" w:rsidR="00B474B1" w:rsidRDefault="00B474B1">
      <w:r>
        <w:separator/>
      </w:r>
    </w:p>
  </w:footnote>
  <w:footnote w:type="continuationSeparator" w:id="0">
    <w:p w14:paraId="5B64C0C1" w14:textId="77777777" w:rsidR="00B474B1" w:rsidRDefault="00B4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1DA4D47E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03CAB">
      <w:rPr>
        <w:rFonts w:ascii="Century Gothic" w:hAnsi="Century Gothic"/>
        <w:b/>
        <w:sz w:val="24"/>
        <w:szCs w:val="24"/>
        <w:lang w:val="en-US"/>
      </w:rPr>
      <w:t>1</w:t>
    </w:r>
    <w:r w:rsidR="006F1A1C">
      <w:rPr>
        <w:rFonts w:ascii="Century Gothic" w:hAnsi="Century Gothic"/>
        <w:b/>
        <w:sz w:val="24"/>
        <w:szCs w:val="24"/>
        <w:lang w:val="en-US"/>
      </w:rPr>
      <w:t>7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0CF7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36AD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6ED5"/>
    <w:rsid w:val="00177E7E"/>
    <w:rsid w:val="0018110B"/>
    <w:rsid w:val="0018307A"/>
    <w:rsid w:val="0019664E"/>
    <w:rsid w:val="001A1707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35F4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37C9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FEE"/>
    <w:rsid w:val="0048126B"/>
    <w:rsid w:val="004836C9"/>
    <w:rsid w:val="00486180"/>
    <w:rsid w:val="00490C23"/>
    <w:rsid w:val="00494020"/>
    <w:rsid w:val="00494109"/>
    <w:rsid w:val="00496254"/>
    <w:rsid w:val="004A0205"/>
    <w:rsid w:val="004A3616"/>
    <w:rsid w:val="004A6941"/>
    <w:rsid w:val="004B0D60"/>
    <w:rsid w:val="004B6B5D"/>
    <w:rsid w:val="004C02A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B5A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76B92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0681"/>
    <w:rsid w:val="006175D5"/>
    <w:rsid w:val="00624007"/>
    <w:rsid w:val="00625EE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2BF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5048"/>
    <w:rsid w:val="00706CDA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2F8"/>
    <w:rsid w:val="00761501"/>
    <w:rsid w:val="00761C88"/>
    <w:rsid w:val="007659DE"/>
    <w:rsid w:val="00767D7F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65BD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632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67951"/>
    <w:rsid w:val="00871E3B"/>
    <w:rsid w:val="00873427"/>
    <w:rsid w:val="00876F6C"/>
    <w:rsid w:val="008814C7"/>
    <w:rsid w:val="008814D2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C77"/>
    <w:rsid w:val="00925161"/>
    <w:rsid w:val="00925221"/>
    <w:rsid w:val="00925455"/>
    <w:rsid w:val="00925EBA"/>
    <w:rsid w:val="0093071F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603F"/>
    <w:rsid w:val="00A56396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2D1C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132A1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474B1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959A3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06583"/>
    <w:rsid w:val="00E17FC8"/>
    <w:rsid w:val="00E20E7C"/>
    <w:rsid w:val="00E21FA3"/>
    <w:rsid w:val="00E24F9F"/>
    <w:rsid w:val="00E27A82"/>
    <w:rsid w:val="00E307DD"/>
    <w:rsid w:val="00E32F6A"/>
    <w:rsid w:val="00E32F9C"/>
    <w:rsid w:val="00E33807"/>
    <w:rsid w:val="00E4139C"/>
    <w:rsid w:val="00E43FD2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1112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23A8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3F27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20</cp:revision>
  <cp:lastPrinted>2024-09-25T20:17:00Z</cp:lastPrinted>
  <dcterms:created xsi:type="dcterms:W3CDTF">2024-09-24T22:12:00Z</dcterms:created>
  <dcterms:modified xsi:type="dcterms:W3CDTF">2024-09-26T22:48:00Z</dcterms:modified>
</cp:coreProperties>
</file>