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65446855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4B1FF2">
        <w:rPr>
          <w:rFonts w:ascii="Century Gothic" w:hAnsi="Century Gothic"/>
          <w:b/>
          <w:sz w:val="25"/>
          <w:szCs w:val="25"/>
          <w:lang w:val="es-MX"/>
        </w:rPr>
        <w:t>29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05FCAAEB" w14:textId="3524D4D5" w:rsidR="00084C7E" w:rsidRDefault="00765AE1" w:rsidP="00765AE1">
      <w:pPr>
        <w:spacing w:line="348" w:lineRule="auto"/>
        <w:jc w:val="both"/>
        <w:rPr>
          <w:rFonts w:ascii="Century Gothic" w:eastAsia="Arial Unicode MS" w:hAnsi="Century Gothic"/>
          <w:sz w:val="24"/>
          <w:szCs w:val="24"/>
          <w:bdr w:val="nil"/>
          <w:shd w:val="clear" w:color="auto" w:fill="FFFFFF"/>
          <w:lang w:val="en-US" w:eastAsia="en-US"/>
        </w:rPr>
      </w:pPr>
      <w:r>
        <w:rPr>
          <w:rFonts w:ascii="Century Gothic" w:eastAsia="Arial Unicode MS" w:hAnsi="Century Gothic"/>
          <w:b/>
          <w:bCs/>
          <w:sz w:val="28"/>
          <w:szCs w:val="28"/>
          <w:bdr w:val="nil"/>
          <w:shd w:val="clear" w:color="auto" w:fill="FFFFFF"/>
          <w:lang w:val="en-US" w:eastAsia="en-US"/>
        </w:rPr>
        <w:t>PRIMERO.-</w:t>
      </w:r>
      <w:r w:rsidR="00534724" w:rsidRPr="00534724">
        <w:rPr>
          <w:rFonts w:ascii="Century Gothic" w:eastAsia="Arial Unicode MS" w:hAnsi="Century Gothic"/>
          <w:sz w:val="24"/>
          <w:szCs w:val="24"/>
          <w:bdr w:val="nil"/>
          <w:shd w:val="clear" w:color="auto" w:fill="FFFFFF"/>
          <w:lang w:val="en-US" w:eastAsia="en-US"/>
        </w:rPr>
        <w:t xml:space="preserve"> La Sexagésima Octava Legislatura del Honorable Congreso del Estado de Chihuahua, exhorta respetuosamente al H. Congreso de la Unión, a través de la Comisión de Recursos Hidráulicos, Agua Potable y Saneamiento</w:t>
      </w:r>
      <w:r>
        <w:rPr>
          <w:rFonts w:ascii="Century Gothic" w:eastAsia="Arial Unicode MS" w:hAnsi="Century Gothic"/>
          <w:sz w:val="24"/>
          <w:szCs w:val="24"/>
          <w:bdr w:val="nil"/>
          <w:shd w:val="clear" w:color="auto" w:fill="FFFFFF"/>
          <w:lang w:val="en-US" w:eastAsia="en-US"/>
        </w:rPr>
        <w:t>,</w:t>
      </w:r>
      <w:r w:rsidR="00534724" w:rsidRPr="00534724">
        <w:rPr>
          <w:rFonts w:ascii="Century Gothic" w:eastAsia="Arial Unicode MS" w:hAnsi="Century Gothic"/>
          <w:sz w:val="24"/>
          <w:szCs w:val="24"/>
          <w:bdr w:val="nil"/>
          <w:shd w:val="clear" w:color="auto" w:fill="FFFFFF"/>
          <w:lang w:val="en-US" w:eastAsia="en-US"/>
        </w:rPr>
        <w:t xml:space="preserve"> para que reanuden de manera inmediata los trabajos pendientes de la Subcomisión de Dictamen, para expedir la Ley General de Aguas, a fin de cumplir con la resolución de la Suprema Corte de Justicia de la Nación</w:t>
      </w:r>
      <w:r>
        <w:rPr>
          <w:rFonts w:ascii="Century Gothic" w:eastAsia="Arial Unicode MS" w:hAnsi="Century Gothic"/>
          <w:sz w:val="24"/>
          <w:szCs w:val="24"/>
          <w:bdr w:val="nil"/>
          <w:shd w:val="clear" w:color="auto" w:fill="FFFFFF"/>
          <w:lang w:val="en-US" w:eastAsia="en-US"/>
        </w:rPr>
        <w:t>,</w:t>
      </w:r>
      <w:r w:rsidR="00534724" w:rsidRPr="00534724">
        <w:rPr>
          <w:rFonts w:ascii="Century Gothic" w:eastAsia="Arial Unicode MS" w:hAnsi="Century Gothic"/>
          <w:sz w:val="24"/>
          <w:szCs w:val="24"/>
          <w:bdr w:val="nil"/>
          <w:shd w:val="clear" w:color="auto" w:fill="FFFFFF"/>
          <w:lang w:val="en-US" w:eastAsia="en-US"/>
        </w:rPr>
        <w:t xml:space="preserve"> y garantizar el derecho fundamental de acceso al agua establecido en el artículo 4° de la Constitución Política de los Estados Unidos Mexicanos.</w:t>
      </w:r>
    </w:p>
    <w:p w14:paraId="0D4BFFB4" w14:textId="7BA991CF" w:rsidR="00534724" w:rsidRDefault="00534724" w:rsidP="00765AE1">
      <w:pPr>
        <w:spacing w:line="348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786FBD87" w14:textId="77777777" w:rsidR="00765AE1" w:rsidRPr="008220A1" w:rsidRDefault="00765AE1" w:rsidP="00765AE1">
      <w:pPr>
        <w:spacing w:line="348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>
        <w:rPr>
          <w:rFonts w:ascii="Century Gothic" w:eastAsia="Montserrat" w:hAnsi="Century Gothic" w:cs="Montserrat"/>
          <w:b/>
          <w:sz w:val="28"/>
          <w:szCs w:val="28"/>
          <w:shd w:val="clear" w:color="auto" w:fill="FEFFFF"/>
          <w:lang w:val="es" w:eastAsia="es-MX"/>
        </w:rPr>
        <w:t>SEGUNDO.-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</w:t>
      </w:r>
      <w:r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Remítase copia del presente Acuerdo, a las autoridades antes </w:t>
      </w:r>
      <w:r>
        <w:rPr>
          <w:rFonts w:ascii="Century Gothic" w:eastAsia="Calibri" w:hAnsi="Century Gothic"/>
          <w:sz w:val="24"/>
          <w:szCs w:val="24"/>
          <w:lang w:val="es-MX" w:eastAsia="en-US"/>
        </w:rPr>
        <w:t>citadas</w:t>
      </w:r>
      <w:r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, para su conocimiento y los efectos a que haya lugar. </w:t>
      </w:r>
    </w:p>
    <w:p w14:paraId="334BA7C3" w14:textId="77777777" w:rsidR="00765AE1" w:rsidRPr="002C5E0B" w:rsidRDefault="00765AE1" w:rsidP="00765AE1">
      <w:pPr>
        <w:spacing w:line="348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14422574" w:rsidR="00DB27A4" w:rsidRDefault="00DB27A4" w:rsidP="00765AE1">
      <w:pPr>
        <w:pStyle w:val="Sangradetextonormal"/>
        <w:spacing w:line="348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812013">
        <w:rPr>
          <w:rFonts w:ascii="Century Gothic" w:hAnsi="Century Gothic"/>
          <w:szCs w:val="24"/>
        </w:rPr>
        <w:t>tre</w:t>
      </w:r>
      <w:r w:rsidR="001B33E8">
        <w:rPr>
          <w:rFonts w:ascii="Century Gothic" w:hAnsi="Century Gothic"/>
          <w:szCs w:val="24"/>
        </w:rPr>
        <w:t>s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6D375A10" w14:textId="6CA409A4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C12CB97" w14:textId="2819592B" w:rsidR="00566C4D" w:rsidRDefault="00566C4D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600701">
      <w:headerReference w:type="default" r:id="rId8"/>
      <w:footerReference w:type="even" r:id="rId9"/>
      <w:footerReference w:type="default" r:id="rId10"/>
      <w:pgSz w:w="12242" w:h="15842" w:code="1"/>
      <w:pgMar w:top="3969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2C76" w14:textId="77777777" w:rsidR="00F9088D" w:rsidRDefault="00F9088D">
      <w:r>
        <w:separator/>
      </w:r>
    </w:p>
  </w:endnote>
  <w:endnote w:type="continuationSeparator" w:id="0">
    <w:p w14:paraId="15CFC867" w14:textId="77777777" w:rsidR="00F9088D" w:rsidRDefault="00F9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3204" w14:textId="77777777" w:rsidR="00F9088D" w:rsidRDefault="00F9088D">
      <w:r>
        <w:separator/>
      </w:r>
    </w:p>
  </w:footnote>
  <w:footnote w:type="continuationSeparator" w:id="0">
    <w:p w14:paraId="3111A6DD" w14:textId="77777777" w:rsidR="00F9088D" w:rsidRDefault="00F9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7AA59603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r w:rsidR="00286EFA">
      <w:rPr>
        <w:rFonts w:ascii="Century Gothic" w:hAnsi="Century Gothic"/>
        <w:b/>
        <w:sz w:val="24"/>
        <w:szCs w:val="24"/>
        <w:lang w:val="en-US"/>
      </w:rPr>
      <w:t>PPACU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4B1FF2">
      <w:rPr>
        <w:rFonts w:ascii="Century Gothic" w:hAnsi="Century Gothic"/>
        <w:b/>
        <w:sz w:val="24"/>
        <w:szCs w:val="24"/>
        <w:lang w:val="en-US"/>
      </w:rPr>
      <w:t>29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2E6F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4633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345B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1FF2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1C91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0701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65AE1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013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917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088D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121</cp:revision>
  <cp:lastPrinted>2024-10-03T21:56:00Z</cp:lastPrinted>
  <dcterms:created xsi:type="dcterms:W3CDTF">2018-08-29T18:38:00Z</dcterms:created>
  <dcterms:modified xsi:type="dcterms:W3CDTF">2024-10-07T19:04:00Z</dcterms:modified>
</cp:coreProperties>
</file>