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4936EA58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F37AA8">
        <w:rPr>
          <w:rFonts w:ascii="Century Gothic" w:hAnsi="Century Gothic"/>
          <w:b/>
          <w:sz w:val="25"/>
          <w:szCs w:val="25"/>
          <w:lang w:val="es-MX"/>
        </w:rPr>
        <w:t>25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3FB2FD08"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50A1E70F" w14:textId="77777777" w:rsidR="002C27DA" w:rsidRPr="00C25F4E" w:rsidRDefault="002C27DA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7CA8F238" w14:textId="4B060155" w:rsidR="00566C4D" w:rsidRPr="002C27DA" w:rsidRDefault="00566C4D" w:rsidP="00566C4D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proofErr w:type="gramStart"/>
      <w:r w:rsidRPr="00627CA2">
        <w:rPr>
          <w:rFonts w:ascii="Century Gothic" w:eastAsia="Calibri" w:hAnsi="Century Gothic" w:cs="Arial"/>
          <w:b/>
          <w:sz w:val="28"/>
          <w:szCs w:val="28"/>
          <w:shd w:val="clear" w:color="auto" w:fill="FFFFFF"/>
          <w:lang w:val="es-MX" w:eastAsia="en-US"/>
        </w:rPr>
        <w:t>PRIMERO.</w:t>
      </w:r>
      <w:r w:rsidR="00627CA2" w:rsidRPr="00627CA2">
        <w:rPr>
          <w:rFonts w:ascii="Century Gothic" w:eastAsia="Calibri" w:hAnsi="Century Gothic" w:cs="Arial"/>
          <w:b/>
          <w:sz w:val="28"/>
          <w:szCs w:val="28"/>
          <w:shd w:val="clear" w:color="auto" w:fill="FFFFFF"/>
          <w:lang w:val="es-MX" w:eastAsia="en-US"/>
        </w:rPr>
        <w:t>-</w:t>
      </w:r>
      <w:proofErr w:type="gramEnd"/>
      <w:r w:rsidRPr="00566C4D">
        <w:rPr>
          <w:rFonts w:ascii="Century Gothic" w:eastAsia="Calibri" w:hAnsi="Century Gothic" w:cs="Arial"/>
          <w:sz w:val="24"/>
          <w:szCs w:val="24"/>
          <w:shd w:val="clear" w:color="auto" w:fill="FFFFFF"/>
          <w:lang w:val="es-MX" w:eastAsia="en-US"/>
        </w:rPr>
        <w:t xml:space="preserve"> </w:t>
      </w:r>
      <w:r w:rsidRPr="002C27DA">
        <w:rPr>
          <w:rFonts w:ascii="Century Gothic" w:eastAsia="Calibri" w:hAnsi="Century Gothic" w:cs="Arial"/>
          <w:sz w:val="24"/>
          <w:szCs w:val="24"/>
          <w:shd w:val="clear" w:color="auto" w:fill="FFFFFF"/>
          <w:lang w:val="es-MX" w:eastAsia="en-US"/>
        </w:rPr>
        <w:t>La Sexagésima Octava Legislatura del Honorable Congreso del Estado</w:t>
      </w:r>
      <w:r w:rsidR="00C419BD" w:rsidRPr="002C27DA">
        <w:rPr>
          <w:rFonts w:ascii="Century Gothic" w:eastAsia="Calibri" w:hAnsi="Century Gothic" w:cs="Arial"/>
          <w:sz w:val="24"/>
          <w:szCs w:val="24"/>
          <w:shd w:val="clear" w:color="auto" w:fill="FFFFFF"/>
          <w:lang w:val="es-MX" w:eastAsia="en-US"/>
        </w:rPr>
        <w:t xml:space="preserve"> de Chihuahua</w:t>
      </w:r>
      <w:r w:rsidRPr="002C27DA">
        <w:rPr>
          <w:rFonts w:ascii="Century Gothic" w:eastAsia="Calibri" w:hAnsi="Century Gothic" w:cs="Arial"/>
          <w:sz w:val="24"/>
          <w:szCs w:val="24"/>
          <w:shd w:val="clear" w:color="auto" w:fill="FFFFFF"/>
          <w:lang w:val="es-MX" w:eastAsia="en-US"/>
        </w:rPr>
        <w:t xml:space="preserve">, exhorta respetuosamente a la </w:t>
      </w:r>
      <w:r w:rsidRPr="002C27DA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Secretaría de Seguridad Pública y </w:t>
      </w:r>
      <w:r w:rsidR="00C419BD" w:rsidRPr="002C27DA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a </w:t>
      </w:r>
      <w:r w:rsidRPr="002C27DA">
        <w:rPr>
          <w:rFonts w:ascii="Century Gothic" w:eastAsia="Calibri" w:hAnsi="Century Gothic" w:cs="Arial"/>
          <w:sz w:val="24"/>
          <w:szCs w:val="24"/>
          <w:lang w:val="es-MX" w:eastAsia="en-US"/>
        </w:rPr>
        <w:t>los 67 Ayuntamientos</w:t>
      </w:r>
      <w:r w:rsidR="00C419BD" w:rsidRPr="002C27DA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del Estado</w:t>
      </w:r>
      <w:r w:rsidRPr="002C27DA">
        <w:rPr>
          <w:rFonts w:ascii="Century Gothic" w:eastAsia="Calibri" w:hAnsi="Century Gothic" w:cs="Arial"/>
          <w:sz w:val="24"/>
          <w:szCs w:val="24"/>
          <w:lang w:val="es-MX" w:eastAsia="en-US"/>
        </w:rPr>
        <w:t>, a efecto de que celebren los convenios respectivos, con el objeto de otorgar permisos provisionales para que los vehículos puedan circular por vías públicas</w:t>
      </w:r>
      <w:r w:rsidR="00C419BD" w:rsidRPr="002C27DA"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Pr="002C27DA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hasta en tanto concluyan los trámites necesarios para la obtención de las placas correspondientes</w:t>
      </w:r>
      <w:r w:rsidRPr="00304460">
        <w:rPr>
          <w:rFonts w:ascii="Century Gothic" w:eastAsia="Calibri" w:hAnsi="Century Gothic" w:cs="Arial"/>
          <w:sz w:val="24"/>
          <w:szCs w:val="24"/>
          <w:lang w:val="es-MX" w:eastAsia="en-US"/>
        </w:rPr>
        <w:t>.</w:t>
      </w:r>
      <w:r w:rsidR="00567250" w:rsidRPr="00304460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Así mismo, se dé la difusión </w:t>
      </w:r>
      <w:r w:rsidR="007A11E1" w:rsidRPr="00304460">
        <w:rPr>
          <w:rFonts w:ascii="Century Gothic" w:eastAsia="Calibri" w:hAnsi="Century Gothic" w:cs="Arial"/>
          <w:sz w:val="24"/>
          <w:szCs w:val="24"/>
          <w:lang w:val="es-MX" w:eastAsia="en-US"/>
        </w:rPr>
        <w:t>pertinente</w:t>
      </w:r>
      <w:r w:rsidR="00790B80" w:rsidRPr="00304460">
        <w:rPr>
          <w:rFonts w:ascii="Century Gothic" w:eastAsia="Calibri" w:hAnsi="Century Gothic" w:cs="Arial"/>
          <w:sz w:val="24"/>
          <w:szCs w:val="24"/>
          <w:lang w:val="es-MX" w:eastAsia="en-US"/>
        </w:rPr>
        <w:t>, para que el productor agropecuario tenga conocimiento,</w:t>
      </w:r>
      <w:r w:rsidR="00567250" w:rsidRPr="00304460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 w:rsidR="00790B80" w:rsidRPr="00304460">
        <w:rPr>
          <w:rFonts w:ascii="Century Gothic" w:eastAsia="Calibri" w:hAnsi="Century Gothic" w:cs="Arial"/>
          <w:sz w:val="24"/>
          <w:szCs w:val="24"/>
          <w:lang w:val="es-MX" w:eastAsia="en-US"/>
        </w:rPr>
        <w:t>respecto al otorgamiento de dichos permisos.</w:t>
      </w:r>
    </w:p>
    <w:p w14:paraId="07A5FD7C" w14:textId="77777777" w:rsidR="00566C4D" w:rsidRPr="00566C4D" w:rsidRDefault="00566C4D" w:rsidP="00566C4D">
      <w:pPr>
        <w:spacing w:line="360" w:lineRule="auto"/>
        <w:jc w:val="both"/>
        <w:rPr>
          <w:rFonts w:ascii="Century Gothic" w:eastAsia="Calibri" w:hAnsi="Century Gothic" w:cs="Arial"/>
          <w:color w:val="202124"/>
          <w:sz w:val="24"/>
          <w:szCs w:val="24"/>
          <w:shd w:val="clear" w:color="auto" w:fill="FFFFFF"/>
          <w:lang w:val="es-MX" w:eastAsia="en-US"/>
        </w:rPr>
      </w:pPr>
    </w:p>
    <w:p w14:paraId="74F5D019" w14:textId="01987781" w:rsidR="00566C4D" w:rsidRDefault="00566C4D" w:rsidP="00566C4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 w:rsidRPr="00627CA2">
        <w:rPr>
          <w:rFonts w:ascii="Century Gothic" w:eastAsia="Calibri" w:hAnsi="Century Gothic" w:cs="Arial"/>
          <w:b/>
          <w:sz w:val="28"/>
          <w:szCs w:val="28"/>
          <w:shd w:val="clear" w:color="auto" w:fill="FFFFFF"/>
          <w:lang w:val="es-MX" w:eastAsia="en-US"/>
        </w:rPr>
        <w:t>SEGUNDO.</w:t>
      </w:r>
      <w:r w:rsidR="00627CA2" w:rsidRPr="00627CA2">
        <w:rPr>
          <w:rFonts w:ascii="Century Gothic" w:eastAsia="Calibri" w:hAnsi="Century Gothic" w:cs="Arial"/>
          <w:b/>
          <w:sz w:val="28"/>
          <w:szCs w:val="28"/>
          <w:shd w:val="clear" w:color="auto" w:fill="FFFFFF"/>
          <w:lang w:val="es-MX" w:eastAsia="en-US"/>
        </w:rPr>
        <w:t>-</w:t>
      </w:r>
      <w:r w:rsidRPr="00566C4D">
        <w:rPr>
          <w:rFonts w:ascii="Century Gothic" w:eastAsia="Calibri" w:hAnsi="Century Gothic" w:cs="Arial"/>
          <w:sz w:val="24"/>
          <w:szCs w:val="24"/>
          <w:shd w:val="clear" w:color="auto" w:fill="FFFFFF"/>
          <w:lang w:val="es-MX" w:eastAsia="en-US"/>
        </w:rPr>
        <w:t xml:space="preserve"> </w:t>
      </w:r>
      <w:r w:rsidRPr="002C27DA">
        <w:rPr>
          <w:rFonts w:ascii="Century Gothic" w:eastAsia="Calibri" w:hAnsi="Century Gothic" w:cs="Arial"/>
          <w:sz w:val="24"/>
          <w:szCs w:val="24"/>
          <w:shd w:val="clear" w:color="auto" w:fill="FFFFFF"/>
          <w:lang w:val="es-MX" w:eastAsia="en-US"/>
        </w:rPr>
        <w:t>La Sexagésima Octava Legislatura del Honorable Congreso del Estado</w:t>
      </w:r>
      <w:r w:rsidR="00C419BD" w:rsidRPr="002C27DA">
        <w:rPr>
          <w:rFonts w:ascii="Century Gothic" w:eastAsia="Calibri" w:hAnsi="Century Gothic" w:cs="Arial"/>
          <w:sz w:val="24"/>
          <w:szCs w:val="24"/>
          <w:shd w:val="clear" w:color="auto" w:fill="FFFFFF"/>
          <w:lang w:val="es-MX" w:eastAsia="en-US"/>
        </w:rPr>
        <w:t xml:space="preserve"> de Chihuahua</w:t>
      </w:r>
      <w:r w:rsidRPr="002C27DA">
        <w:rPr>
          <w:rFonts w:ascii="Century Gothic" w:eastAsia="Calibri" w:hAnsi="Century Gothic" w:cs="Arial"/>
          <w:sz w:val="24"/>
          <w:szCs w:val="24"/>
          <w:shd w:val="clear" w:color="auto" w:fill="FFFFFF"/>
          <w:lang w:val="es-MX" w:eastAsia="en-US"/>
        </w:rPr>
        <w:t xml:space="preserve">, exhorta respetuosamente a </w:t>
      </w:r>
      <w:r w:rsidRPr="002C27DA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la Guardia Nacional, </w:t>
      </w:r>
      <w:r w:rsidR="002F7CC9" w:rsidRPr="002C27DA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a la </w:t>
      </w:r>
      <w:r w:rsidRPr="002C27DA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Subsecretaría de Transporte Estatal, </w:t>
      </w:r>
      <w:r w:rsidR="002F7CC9" w:rsidRPr="002C27DA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a la </w:t>
      </w:r>
      <w:r w:rsidRPr="002C27DA">
        <w:rPr>
          <w:rFonts w:ascii="Century Gothic" w:eastAsia="Calibri" w:hAnsi="Century Gothic" w:cs="Arial"/>
          <w:sz w:val="24"/>
          <w:szCs w:val="24"/>
          <w:lang w:val="es-MX" w:eastAsia="en-US"/>
        </w:rPr>
        <w:t>Subsecretaría de Movilidad y a los 67 Ayuntamientos</w:t>
      </w:r>
      <w:r w:rsidR="00C419BD" w:rsidRPr="002C27DA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del Estado</w:t>
      </w:r>
      <w:r w:rsidRPr="002C27DA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, con el objeto de que, en el ámbito de sus </w:t>
      </w:r>
      <w:r w:rsidRPr="002C27DA">
        <w:rPr>
          <w:rFonts w:ascii="Century Gothic" w:eastAsia="Calibri" w:hAnsi="Century Gothic" w:cs="Arial"/>
          <w:sz w:val="24"/>
          <w:szCs w:val="24"/>
          <w:lang w:val="es-MX" w:eastAsia="en-US"/>
        </w:rPr>
        <w:lastRenderedPageBreak/>
        <w:t>competencias, instruyan al personal a su cargo,</w:t>
      </w:r>
      <w:r w:rsidR="002F7CC9" w:rsidRPr="002C27DA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 w:rsidR="00B64B47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para que </w:t>
      </w:r>
      <w:r w:rsidRPr="002C27DA">
        <w:rPr>
          <w:rFonts w:ascii="Century Gothic" w:eastAsia="Calibri" w:hAnsi="Century Gothic" w:cs="Arial"/>
          <w:sz w:val="24"/>
          <w:szCs w:val="24"/>
          <w:lang w:val="es-MX" w:eastAsia="en-US"/>
        </w:rPr>
        <w:t>brind</w:t>
      </w:r>
      <w:r w:rsidR="002F7CC9" w:rsidRPr="002C27DA">
        <w:rPr>
          <w:rFonts w:ascii="Century Gothic" w:eastAsia="Calibri" w:hAnsi="Century Gothic" w:cs="Arial"/>
          <w:sz w:val="24"/>
          <w:szCs w:val="24"/>
          <w:lang w:val="es-MX" w:eastAsia="en-US"/>
        </w:rPr>
        <w:t>en</w:t>
      </w:r>
      <w:r w:rsidRPr="002C27DA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facilidades a los pequeños productores, a efecto de que puedan circular y trasladar insumos, mercancías, productos y ganado dentro del municipio, sin que estos reciban actos de molestia por parte de las diversas corporaciones</w:t>
      </w:r>
      <w:r w:rsidR="00B64B47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, </w:t>
      </w:r>
      <w:r w:rsidR="00B64B47" w:rsidRPr="00304460">
        <w:rPr>
          <w:rFonts w:ascii="Century Gothic" w:eastAsia="Calibri" w:hAnsi="Century Gothic" w:cs="Arial"/>
          <w:sz w:val="24"/>
          <w:szCs w:val="24"/>
          <w:lang w:val="es-MX" w:eastAsia="en-US"/>
        </w:rPr>
        <w:t>garantizando el tránsito de manera segura por las carreteras  de la Entidad.</w:t>
      </w:r>
    </w:p>
    <w:p w14:paraId="2E9E949B" w14:textId="4DF52C13" w:rsidR="002F7CC9" w:rsidRPr="00566C4D" w:rsidRDefault="002F7CC9" w:rsidP="00566C4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14:paraId="023CA564" w14:textId="31800E03" w:rsidR="00627CA2" w:rsidRDefault="00C419BD" w:rsidP="00627CA2">
      <w:pPr>
        <w:spacing w:line="322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</w:pPr>
      <w:proofErr w:type="gramStart"/>
      <w:r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TERCERO</w:t>
      </w:r>
      <w:r w:rsidR="00627CA2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.-</w:t>
      </w:r>
      <w:proofErr w:type="gramEnd"/>
      <w:r w:rsidR="00566C4D" w:rsidRPr="00566C4D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 w:rsidR="00627CA2">
        <w:rPr>
          <w:rFonts w:ascii="Century Gothic" w:eastAsia="Calibri" w:hAnsi="Century Gothic" w:cs="Arial"/>
          <w:sz w:val="24"/>
          <w:szCs w:val="24"/>
          <w:lang w:val="es-MX" w:eastAsia="en-US"/>
        </w:rPr>
        <w:t>R</w:t>
      </w:r>
      <w:r w:rsidR="00566C4D" w:rsidRPr="00566C4D">
        <w:rPr>
          <w:rFonts w:ascii="Century Gothic" w:eastAsia="Calibri" w:hAnsi="Century Gothic" w:cs="Arial"/>
          <w:sz w:val="24"/>
          <w:szCs w:val="24"/>
          <w:lang w:val="es-MX" w:eastAsia="en-US"/>
        </w:rPr>
        <w:t>emítase copia del presente Acuerdo</w:t>
      </w:r>
      <w:r w:rsidR="00627CA2"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="00566C4D" w:rsidRPr="00566C4D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 w:rsidR="00627CA2"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a las autoridades antes mencionadas</w:t>
      </w:r>
      <w:r w:rsidR="00627CA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, para su conocimiento y los efectos conducentes</w:t>
      </w:r>
      <w:r w:rsidR="00627CA2"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.</w:t>
      </w:r>
    </w:p>
    <w:p w14:paraId="05FCAAEB" w14:textId="77777777" w:rsidR="00084C7E" w:rsidRPr="00761B52" w:rsidRDefault="00084C7E" w:rsidP="00566C4D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61B634A4" w14:textId="0BC32EEF" w:rsidR="00DB27A4" w:rsidRDefault="00DB27A4" w:rsidP="00566C4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8278EA">
        <w:rPr>
          <w:rFonts w:ascii="Century Gothic" w:hAnsi="Century Gothic"/>
          <w:szCs w:val="24"/>
        </w:rPr>
        <w:t>tres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</w:t>
      </w:r>
      <w:r w:rsidR="001B33E8">
        <w:rPr>
          <w:rFonts w:ascii="Century Gothic" w:hAnsi="Century Gothic"/>
          <w:szCs w:val="24"/>
        </w:rPr>
        <w:t>octubre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6D375A10" w14:textId="4A3020C8" w:rsidR="009324BF" w:rsidRDefault="009324B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366721F" w14:textId="7C34E474" w:rsidR="00B64B47" w:rsidRDefault="00B64B47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42D2423" w14:textId="22D01F12" w:rsidR="00B64B47" w:rsidRDefault="00B64B47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2544AC8A" w14:textId="569BEA0C" w:rsidR="00B64B47" w:rsidRDefault="00B64B47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66EA5E0" w14:textId="4DDE6235" w:rsidR="00B64B47" w:rsidRDefault="00B64B47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76A714E" w14:textId="7989A64F" w:rsidR="00B64B47" w:rsidRDefault="00B64B47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0BE10E6" w14:textId="069B0620" w:rsidR="00B64B47" w:rsidRDefault="00B64B47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446A071" w14:textId="2485C5FA" w:rsidR="00B64B47" w:rsidRDefault="00B64B47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B08C0C4" w14:textId="59D7FAD7" w:rsidR="00B64B47" w:rsidRDefault="00B64B47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92E35AE" w14:textId="77777777" w:rsidR="00B64B47" w:rsidRDefault="00B64B4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</w:p>
    <w:p w14:paraId="7E64AE33" w14:textId="301322E3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7A7E90">
      <w:headerReference w:type="default" r:id="rId8"/>
      <w:footerReference w:type="even" r:id="rId9"/>
      <w:footerReference w:type="default" r:id="rId10"/>
      <w:pgSz w:w="12242" w:h="15842" w:code="1"/>
      <w:pgMar w:top="4423" w:right="1644" w:bottom="1588" w:left="1644" w:header="709" w:footer="709" w:gutter="0"/>
      <w:paperSrc w:first="257" w:other="2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BD61" w14:textId="77777777" w:rsidR="00012E9E" w:rsidRDefault="00012E9E">
      <w:r>
        <w:separator/>
      </w:r>
    </w:p>
  </w:endnote>
  <w:endnote w:type="continuationSeparator" w:id="0">
    <w:p w14:paraId="4009A951" w14:textId="77777777" w:rsidR="00012E9E" w:rsidRDefault="0001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1B44" w14:textId="77777777" w:rsidR="00012E9E" w:rsidRDefault="00012E9E">
      <w:r>
        <w:separator/>
      </w:r>
    </w:p>
  </w:footnote>
  <w:footnote w:type="continuationSeparator" w:id="0">
    <w:p w14:paraId="1C4DDD92" w14:textId="77777777" w:rsidR="00012E9E" w:rsidRDefault="0001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552B6FC2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F37AA8">
      <w:rPr>
        <w:rFonts w:ascii="Century Gothic" w:hAnsi="Century Gothic"/>
        <w:b/>
        <w:sz w:val="24"/>
        <w:szCs w:val="24"/>
        <w:lang w:val="en-US"/>
      </w:rPr>
      <w:t>25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2E9E"/>
    <w:rsid w:val="00017FE8"/>
    <w:rsid w:val="0002501C"/>
    <w:rsid w:val="0003345D"/>
    <w:rsid w:val="00034ACB"/>
    <w:rsid w:val="00036AC8"/>
    <w:rsid w:val="00036BB0"/>
    <w:rsid w:val="00044090"/>
    <w:rsid w:val="0004531C"/>
    <w:rsid w:val="00046109"/>
    <w:rsid w:val="000475E9"/>
    <w:rsid w:val="00052253"/>
    <w:rsid w:val="00054F47"/>
    <w:rsid w:val="000610F3"/>
    <w:rsid w:val="0006201C"/>
    <w:rsid w:val="0006448A"/>
    <w:rsid w:val="00070BFF"/>
    <w:rsid w:val="000712AA"/>
    <w:rsid w:val="000728E0"/>
    <w:rsid w:val="00076D61"/>
    <w:rsid w:val="00077082"/>
    <w:rsid w:val="00084C7E"/>
    <w:rsid w:val="0008553C"/>
    <w:rsid w:val="000912D8"/>
    <w:rsid w:val="00097F57"/>
    <w:rsid w:val="000A0596"/>
    <w:rsid w:val="000B34A5"/>
    <w:rsid w:val="000B3849"/>
    <w:rsid w:val="000C3DF7"/>
    <w:rsid w:val="000C70E4"/>
    <w:rsid w:val="000C7B55"/>
    <w:rsid w:val="000D44D5"/>
    <w:rsid w:val="000D4DAC"/>
    <w:rsid w:val="000E0FCF"/>
    <w:rsid w:val="000F336D"/>
    <w:rsid w:val="00103B52"/>
    <w:rsid w:val="00110065"/>
    <w:rsid w:val="0011650E"/>
    <w:rsid w:val="001218F3"/>
    <w:rsid w:val="00122F5E"/>
    <w:rsid w:val="0012636F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6F3"/>
    <w:rsid w:val="001667D8"/>
    <w:rsid w:val="00177E7E"/>
    <w:rsid w:val="0018110B"/>
    <w:rsid w:val="0018307A"/>
    <w:rsid w:val="0019664E"/>
    <w:rsid w:val="001A1707"/>
    <w:rsid w:val="001B33E8"/>
    <w:rsid w:val="001B6596"/>
    <w:rsid w:val="001C11D2"/>
    <w:rsid w:val="001C1583"/>
    <w:rsid w:val="001C3668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75544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27DA"/>
    <w:rsid w:val="002C3291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2F7CC9"/>
    <w:rsid w:val="00304460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0A9B"/>
    <w:rsid w:val="004351D5"/>
    <w:rsid w:val="004352F7"/>
    <w:rsid w:val="004372D3"/>
    <w:rsid w:val="00437AFA"/>
    <w:rsid w:val="00444661"/>
    <w:rsid w:val="00446707"/>
    <w:rsid w:val="00455DDD"/>
    <w:rsid w:val="0046269D"/>
    <w:rsid w:val="00471E7F"/>
    <w:rsid w:val="004758AB"/>
    <w:rsid w:val="00476561"/>
    <w:rsid w:val="004806C8"/>
    <w:rsid w:val="00480FEE"/>
    <w:rsid w:val="0048126B"/>
    <w:rsid w:val="004836C9"/>
    <w:rsid w:val="00486180"/>
    <w:rsid w:val="00490C23"/>
    <w:rsid w:val="00494109"/>
    <w:rsid w:val="00496254"/>
    <w:rsid w:val="004A0205"/>
    <w:rsid w:val="004A0DB9"/>
    <w:rsid w:val="004A3616"/>
    <w:rsid w:val="004A6941"/>
    <w:rsid w:val="004B0D60"/>
    <w:rsid w:val="004B5CC2"/>
    <w:rsid w:val="004B6B5D"/>
    <w:rsid w:val="004C02A5"/>
    <w:rsid w:val="004C3E76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66C4D"/>
    <w:rsid w:val="00567250"/>
    <w:rsid w:val="00571164"/>
    <w:rsid w:val="00582EE8"/>
    <w:rsid w:val="0058539A"/>
    <w:rsid w:val="00585574"/>
    <w:rsid w:val="005856E4"/>
    <w:rsid w:val="005867FD"/>
    <w:rsid w:val="00587D7E"/>
    <w:rsid w:val="005946C6"/>
    <w:rsid w:val="005A0CF6"/>
    <w:rsid w:val="005A1AD9"/>
    <w:rsid w:val="005A6CE7"/>
    <w:rsid w:val="005B182F"/>
    <w:rsid w:val="005B1F90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75D5"/>
    <w:rsid w:val="00624007"/>
    <w:rsid w:val="006268EA"/>
    <w:rsid w:val="00627A0F"/>
    <w:rsid w:val="00627CA2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6BF6"/>
    <w:rsid w:val="006C7A2A"/>
    <w:rsid w:val="006E05B4"/>
    <w:rsid w:val="006E147E"/>
    <w:rsid w:val="006E272E"/>
    <w:rsid w:val="006E6DB3"/>
    <w:rsid w:val="006F08F1"/>
    <w:rsid w:val="006F1A1C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B52"/>
    <w:rsid w:val="00761C88"/>
    <w:rsid w:val="007659DE"/>
    <w:rsid w:val="00773877"/>
    <w:rsid w:val="00781A44"/>
    <w:rsid w:val="00782374"/>
    <w:rsid w:val="007832FD"/>
    <w:rsid w:val="0078589C"/>
    <w:rsid w:val="00790B80"/>
    <w:rsid w:val="00790BDC"/>
    <w:rsid w:val="0079129C"/>
    <w:rsid w:val="00797294"/>
    <w:rsid w:val="007A11E1"/>
    <w:rsid w:val="007A213D"/>
    <w:rsid w:val="007A608B"/>
    <w:rsid w:val="007A6CFC"/>
    <w:rsid w:val="007A6FB0"/>
    <w:rsid w:val="007A7E9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72F2"/>
    <w:rsid w:val="00812F09"/>
    <w:rsid w:val="00816CF8"/>
    <w:rsid w:val="00824443"/>
    <w:rsid w:val="008278EA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0B16"/>
    <w:rsid w:val="008C25D2"/>
    <w:rsid w:val="008C5F78"/>
    <w:rsid w:val="008D15D9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A16"/>
    <w:rsid w:val="00920C77"/>
    <w:rsid w:val="00925161"/>
    <w:rsid w:val="00925221"/>
    <w:rsid w:val="00925455"/>
    <w:rsid w:val="00925EBA"/>
    <w:rsid w:val="009324BF"/>
    <w:rsid w:val="00932998"/>
    <w:rsid w:val="00937677"/>
    <w:rsid w:val="00937D2A"/>
    <w:rsid w:val="00943778"/>
    <w:rsid w:val="00944EB9"/>
    <w:rsid w:val="0094638A"/>
    <w:rsid w:val="00946CDE"/>
    <w:rsid w:val="009573AB"/>
    <w:rsid w:val="00960878"/>
    <w:rsid w:val="00963FF6"/>
    <w:rsid w:val="00965752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232C6"/>
    <w:rsid w:val="00A30573"/>
    <w:rsid w:val="00A30FC2"/>
    <w:rsid w:val="00A34FB4"/>
    <w:rsid w:val="00A37EA7"/>
    <w:rsid w:val="00A536AA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643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2292F"/>
    <w:rsid w:val="00B2477E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47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2072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B3A"/>
    <w:rsid w:val="00C36D6C"/>
    <w:rsid w:val="00C37831"/>
    <w:rsid w:val="00C419BD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0D1A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3495"/>
    <w:rsid w:val="00D5385F"/>
    <w:rsid w:val="00D55054"/>
    <w:rsid w:val="00D55235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A5488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D53FD"/>
    <w:rsid w:val="00DE197E"/>
    <w:rsid w:val="00DE1C15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0646B"/>
    <w:rsid w:val="00E16201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03B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34A1F"/>
    <w:rsid w:val="00F37AA8"/>
    <w:rsid w:val="00F421ED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17</cp:revision>
  <cp:lastPrinted>2024-10-05T00:18:00Z</cp:lastPrinted>
  <dcterms:created xsi:type="dcterms:W3CDTF">2024-10-04T17:45:00Z</dcterms:created>
  <dcterms:modified xsi:type="dcterms:W3CDTF">2024-10-07T18:21:00Z</dcterms:modified>
</cp:coreProperties>
</file>