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62BE0">
        <w:rPr>
          <w:rFonts w:ascii="Century Gothic" w:hAnsi="Century Gothic"/>
          <w:b/>
          <w:sz w:val="25"/>
          <w:szCs w:val="25"/>
          <w:lang w:val="es-MX"/>
        </w:rPr>
        <w:t>RFDEC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EA251A">
        <w:rPr>
          <w:rFonts w:ascii="Century Gothic" w:hAnsi="Century Gothic"/>
          <w:b/>
          <w:sz w:val="25"/>
          <w:szCs w:val="25"/>
          <w:lang w:val="es-MX"/>
        </w:rPr>
        <w:t>1</w:t>
      </w:r>
      <w:r w:rsidR="008578B6">
        <w:rPr>
          <w:rFonts w:ascii="Century Gothic" w:hAnsi="Century Gothic"/>
          <w:b/>
          <w:sz w:val="25"/>
          <w:szCs w:val="25"/>
          <w:lang w:val="es-MX"/>
        </w:rPr>
        <w:t>7</w:t>
      </w:r>
      <w:r w:rsidR="00862BE0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62BE0" w:rsidRPr="00862BE0" w:rsidRDefault="00862BE0" w:rsidP="00862BE0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ÚNICO</w:t>
      </w:r>
      <w:r w:rsidRPr="00862BE0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862BE0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Se reforma el Artículo Noveno del Decreto No. </w:t>
      </w:r>
      <w:r w:rsidRPr="00862BE0">
        <w:rPr>
          <w:rFonts w:ascii="Century Gothic" w:eastAsia="Calibri" w:hAnsi="Century Gothic"/>
          <w:sz w:val="24"/>
          <w:szCs w:val="24"/>
          <w:lang w:val="es-MX" w:eastAsia="en-US"/>
        </w:rPr>
        <w:t>LXVII/EXDEC/0028/2021  I P.O. para quedar de la siguiente manera:</w:t>
      </w:r>
    </w:p>
    <w:p w:rsidR="00862BE0" w:rsidRPr="00862BE0" w:rsidRDefault="00862BE0" w:rsidP="00862BE0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862BE0" w:rsidRPr="00862BE0" w:rsidRDefault="00862BE0" w:rsidP="00862BE0">
      <w:pPr>
        <w:spacing w:line="360" w:lineRule="auto"/>
        <w:ind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ARTÍCULO NOVENO.-….</w:t>
      </w:r>
    </w:p>
    <w:p w:rsidR="00B57491" w:rsidRPr="00B57491" w:rsidRDefault="00B57491" w:rsidP="00B57491">
      <w:pPr>
        <w:spacing w:line="360" w:lineRule="auto"/>
        <w:ind w:right="23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862BE0" w:rsidRPr="004416F9" w:rsidRDefault="00862BE0" w:rsidP="004416F9">
      <w:pPr>
        <w:pStyle w:val="Prrafodelista"/>
        <w:numPr>
          <w:ilvl w:val="0"/>
          <w:numId w:val="1"/>
        </w:numPr>
        <w:spacing w:line="360" w:lineRule="auto"/>
        <w:ind w:left="1134" w:right="23" w:hanging="283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4416F9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…</w:t>
      </w:r>
    </w:p>
    <w:p w:rsidR="00862BE0" w:rsidRPr="004416F9" w:rsidRDefault="00862BE0" w:rsidP="004416F9">
      <w:pPr>
        <w:spacing w:line="360" w:lineRule="auto"/>
        <w:ind w:left="1134" w:right="23" w:hanging="2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4416F9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…</w:t>
      </w:r>
    </w:p>
    <w:p w:rsidR="00862BE0" w:rsidRPr="00B57491" w:rsidRDefault="00862BE0" w:rsidP="004416F9">
      <w:pPr>
        <w:pStyle w:val="Prrafodelista"/>
        <w:numPr>
          <w:ilvl w:val="0"/>
          <w:numId w:val="1"/>
        </w:numPr>
        <w:spacing w:line="360" w:lineRule="auto"/>
        <w:ind w:left="1134" w:right="23" w:hanging="283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4416F9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…</w:t>
      </w:r>
    </w:p>
    <w:p w:rsidR="00862BE0" w:rsidRPr="00862BE0" w:rsidRDefault="00862BE0" w:rsidP="004416F9">
      <w:pPr>
        <w:spacing w:line="360" w:lineRule="auto"/>
        <w:ind w:left="1134" w:right="23" w:hanging="2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862BE0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Suplente </w:t>
      </w: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José</w:t>
      </w:r>
      <w:r w:rsidRPr="00862BE0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 </w:t>
      </w: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Alfredo Chávez Madrid</w:t>
      </w:r>
      <w:r w:rsidR="00B57491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.</w:t>
      </w:r>
      <w:r w:rsidRPr="00862BE0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 </w:t>
      </w:r>
    </w:p>
    <w:p w:rsidR="00862BE0" w:rsidRPr="00862BE0" w:rsidRDefault="00862BE0" w:rsidP="004416F9">
      <w:pPr>
        <w:spacing w:line="360" w:lineRule="auto"/>
        <w:ind w:left="1418" w:right="23" w:hanging="567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862BE0" w:rsidRPr="00862BE0" w:rsidRDefault="00862BE0" w:rsidP="004416F9">
      <w:pPr>
        <w:spacing w:line="360" w:lineRule="auto"/>
        <w:ind w:left="1134" w:right="23" w:hanging="283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3. </w:t>
      </w:r>
      <w:r w:rsidR="004416F9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ab/>
      </w: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Propietaria Ana Georgina Zapata Lucero</w:t>
      </w:r>
      <w:r w:rsidR="00B57491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.</w:t>
      </w: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</w:t>
      </w:r>
    </w:p>
    <w:p w:rsidR="00862BE0" w:rsidRPr="00862BE0" w:rsidRDefault="00862BE0" w:rsidP="004416F9">
      <w:pPr>
        <w:spacing w:line="360" w:lineRule="auto"/>
        <w:ind w:left="1134" w:right="23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Suplente Ivón Salazar Morales</w:t>
      </w:r>
      <w:r w:rsidR="00B57491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.</w:t>
      </w:r>
    </w:p>
    <w:p w:rsidR="00862BE0" w:rsidRPr="00862BE0" w:rsidRDefault="00862BE0" w:rsidP="004416F9">
      <w:pPr>
        <w:spacing w:line="360" w:lineRule="auto"/>
        <w:ind w:left="1418" w:right="23" w:hanging="567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862BE0" w:rsidRPr="00862BE0" w:rsidRDefault="00862BE0" w:rsidP="004416F9">
      <w:pPr>
        <w:spacing w:line="360" w:lineRule="auto"/>
        <w:ind w:left="1134" w:right="23" w:hanging="283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4. </w:t>
      </w:r>
      <w:r w:rsidR="004416F9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ab/>
      </w:r>
      <w:r w:rsidR="000D6EDB"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Propietaria </w:t>
      </w: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Marisela Terrazas Muñoz</w:t>
      </w:r>
      <w:r w:rsidR="00B57491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.</w:t>
      </w:r>
    </w:p>
    <w:p w:rsidR="00862BE0" w:rsidRPr="00862BE0" w:rsidRDefault="00862BE0" w:rsidP="004416F9">
      <w:pPr>
        <w:spacing w:line="360" w:lineRule="auto"/>
        <w:ind w:left="1134" w:right="2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862BE0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Suplente Mario Humberto Vázquez Robles</w:t>
      </w:r>
      <w:r w:rsidR="00B57491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.</w:t>
      </w:r>
      <w:bookmarkStart w:id="0" w:name="_GoBack"/>
      <w:bookmarkEnd w:id="0"/>
    </w:p>
    <w:p w:rsidR="00862BE0" w:rsidRPr="00862BE0" w:rsidRDefault="00862BE0" w:rsidP="00862BE0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</w:p>
    <w:p w:rsidR="00862BE0" w:rsidRDefault="00862BE0" w:rsidP="00862BE0">
      <w:pPr>
        <w:spacing w:line="360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  <w:r w:rsidRPr="00862BE0">
        <w:rPr>
          <w:rFonts w:ascii="Century Gothic" w:eastAsia="Calibri" w:hAnsi="Century Gothic"/>
          <w:b/>
          <w:sz w:val="28"/>
          <w:szCs w:val="28"/>
          <w:lang w:val="en-US" w:eastAsia="es-ES_tradnl"/>
        </w:rPr>
        <w:t>T R A N S I T O R I O S</w:t>
      </w:r>
    </w:p>
    <w:p w:rsidR="00862BE0" w:rsidRPr="00862BE0" w:rsidRDefault="00862BE0" w:rsidP="00862BE0">
      <w:pPr>
        <w:spacing w:line="360" w:lineRule="auto"/>
        <w:jc w:val="center"/>
        <w:rPr>
          <w:rFonts w:ascii="Century Gothic" w:eastAsia="Calibri" w:hAnsi="Century Gothic"/>
          <w:b/>
          <w:sz w:val="24"/>
          <w:szCs w:val="28"/>
          <w:lang w:val="en-US" w:eastAsia="es-ES_tradnl"/>
        </w:rPr>
      </w:pPr>
    </w:p>
    <w:p w:rsidR="00862BE0" w:rsidRDefault="00862BE0" w:rsidP="00862BE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62BE0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862BE0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862BE0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aprobación.</w:t>
      </w:r>
    </w:p>
    <w:p w:rsidR="00862BE0" w:rsidRPr="00862BE0" w:rsidRDefault="00862BE0" w:rsidP="00862BE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862BE0" w:rsidRDefault="00862BE0" w:rsidP="00862BE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62BE0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Pr="00862BE0">
        <w:rPr>
          <w:rFonts w:ascii="Century Gothic" w:eastAsia="Calibri" w:hAnsi="Century Gothic"/>
          <w:sz w:val="24"/>
          <w:szCs w:val="24"/>
          <w:lang w:val="es-ES_tradnl" w:eastAsia="es-ES_tradnl"/>
        </w:rPr>
        <w:t>Publíquese</w:t>
      </w:r>
      <w:r w:rsidRPr="00862BE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el Periódico Oficial del Estado.</w:t>
      </w:r>
    </w:p>
    <w:p w:rsidR="00862BE0" w:rsidRPr="00862BE0" w:rsidRDefault="00862BE0" w:rsidP="00862BE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</w:p>
    <w:p w:rsidR="00DB27A4" w:rsidRDefault="00DB27A4" w:rsidP="00862BE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8578B6">
        <w:rPr>
          <w:rFonts w:ascii="Century Gothic" w:hAnsi="Century Gothic"/>
          <w:szCs w:val="24"/>
        </w:rPr>
        <w:t>diecisiete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722213">
        <w:rPr>
          <w:rFonts w:ascii="Century Gothic" w:hAnsi="Century Gothic"/>
          <w:szCs w:val="24"/>
        </w:rPr>
        <w:t>diciembre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62BE0" w:rsidRDefault="00862BE0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750FEB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D6ED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71" w:rsidRDefault="00680371">
      <w:r>
        <w:separator/>
      </w:r>
    </w:p>
  </w:endnote>
  <w:endnote w:type="continuationSeparator" w:id="0">
    <w:p w:rsidR="00680371" w:rsidRDefault="0068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E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71" w:rsidRDefault="00680371">
      <w:r>
        <w:separator/>
      </w:r>
    </w:p>
  </w:footnote>
  <w:footnote w:type="continuationSeparator" w:id="0">
    <w:p w:rsidR="00680371" w:rsidRDefault="0068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862BE0">
      <w:rPr>
        <w:rFonts w:ascii="Century Gothic" w:hAnsi="Century Gothic"/>
        <w:b/>
        <w:sz w:val="24"/>
        <w:szCs w:val="24"/>
        <w:lang w:val="es-MX"/>
      </w:rPr>
      <w:t>RFDEC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EA251A">
      <w:rPr>
        <w:rFonts w:ascii="Century Gothic" w:hAnsi="Century Gothic"/>
        <w:b/>
        <w:sz w:val="24"/>
        <w:szCs w:val="24"/>
        <w:lang w:val="es-MX"/>
      </w:rPr>
      <w:t>1</w:t>
    </w:r>
    <w:r w:rsidR="008578B6">
      <w:rPr>
        <w:rFonts w:ascii="Century Gothic" w:hAnsi="Century Gothic"/>
        <w:b/>
        <w:sz w:val="24"/>
        <w:szCs w:val="24"/>
        <w:lang w:val="es-MX"/>
      </w:rPr>
      <w:t>7</w:t>
    </w:r>
    <w:r w:rsidR="00862BE0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477"/>
    <w:multiLevelType w:val="hybridMultilevel"/>
    <w:tmpl w:val="0B1EE4D8"/>
    <w:lvl w:ilvl="0" w:tplc="E6828A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09CA"/>
    <w:rsid w:val="000A6EB5"/>
    <w:rsid w:val="000B34A5"/>
    <w:rsid w:val="000C3DF7"/>
    <w:rsid w:val="000D44D5"/>
    <w:rsid w:val="000D6EDB"/>
    <w:rsid w:val="000D7827"/>
    <w:rsid w:val="000D7DD9"/>
    <w:rsid w:val="000E0FCF"/>
    <w:rsid w:val="000E1E1D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C62C4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4838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2CF0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764B"/>
    <w:rsid w:val="00341601"/>
    <w:rsid w:val="00346888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0BE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6F9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0D7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0371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5956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19A"/>
    <w:rsid w:val="00723476"/>
    <w:rsid w:val="00723EDE"/>
    <w:rsid w:val="007262FB"/>
    <w:rsid w:val="00732388"/>
    <w:rsid w:val="0073298F"/>
    <w:rsid w:val="00733279"/>
    <w:rsid w:val="0073483F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0FEB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499A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8B6"/>
    <w:rsid w:val="00857C51"/>
    <w:rsid w:val="00860D42"/>
    <w:rsid w:val="00862BE0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2C3D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626C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563E"/>
    <w:rsid w:val="00A77A63"/>
    <w:rsid w:val="00A84764"/>
    <w:rsid w:val="00A92D61"/>
    <w:rsid w:val="00A959CE"/>
    <w:rsid w:val="00A965B4"/>
    <w:rsid w:val="00AA3395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89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57491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A42"/>
    <w:rsid w:val="00BE15DF"/>
    <w:rsid w:val="00BE48C7"/>
    <w:rsid w:val="00BE4E71"/>
    <w:rsid w:val="00BE6CBB"/>
    <w:rsid w:val="00BF65B5"/>
    <w:rsid w:val="00C01562"/>
    <w:rsid w:val="00C0258C"/>
    <w:rsid w:val="00C0451E"/>
    <w:rsid w:val="00C073F7"/>
    <w:rsid w:val="00C14918"/>
    <w:rsid w:val="00C206C4"/>
    <w:rsid w:val="00C24A53"/>
    <w:rsid w:val="00C258D8"/>
    <w:rsid w:val="00C35B3A"/>
    <w:rsid w:val="00C41339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69E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FCA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251A"/>
    <w:rsid w:val="00EA32E1"/>
    <w:rsid w:val="00EA7794"/>
    <w:rsid w:val="00EB26F5"/>
    <w:rsid w:val="00EC0528"/>
    <w:rsid w:val="00EC4977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6236"/>
    <w:rsid w:val="00F1041A"/>
    <w:rsid w:val="00F12827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3FAA"/>
    <w:rsid w:val="00F65FF9"/>
    <w:rsid w:val="00F75E5F"/>
    <w:rsid w:val="00F81A81"/>
    <w:rsid w:val="00F85F23"/>
    <w:rsid w:val="00F86140"/>
    <w:rsid w:val="00F966C0"/>
    <w:rsid w:val="00F977DE"/>
    <w:rsid w:val="00FB0D61"/>
    <w:rsid w:val="00FB1885"/>
    <w:rsid w:val="00FB3610"/>
    <w:rsid w:val="00FB3A47"/>
    <w:rsid w:val="00FB5358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88</cp:revision>
  <cp:lastPrinted>2021-12-17T20:37:00Z</cp:lastPrinted>
  <dcterms:created xsi:type="dcterms:W3CDTF">2021-10-05T18:17:00Z</dcterms:created>
  <dcterms:modified xsi:type="dcterms:W3CDTF">2021-12-17T20:37:00Z</dcterms:modified>
</cp:coreProperties>
</file>