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bookmarkStart w:id="0" w:name="_GoBack"/>
      <w:bookmarkEnd w:id="0"/>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F366BB">
        <w:rPr>
          <w:rFonts w:ascii="Century Gothic" w:hAnsi="Century Gothic"/>
          <w:b/>
          <w:sz w:val="25"/>
          <w:szCs w:val="25"/>
          <w:lang w:val="es-MX"/>
        </w:rPr>
        <w:t>CUM</w:t>
      </w:r>
      <w:r w:rsidR="0059750C">
        <w:rPr>
          <w:rFonts w:ascii="Century Gothic" w:hAnsi="Century Gothic"/>
          <w:b/>
          <w:sz w:val="25"/>
          <w:szCs w:val="25"/>
          <w:lang w:val="es-MX"/>
        </w:rPr>
        <w:t>DT</w:t>
      </w:r>
      <w:r w:rsidR="00FE7352" w:rsidRPr="00DB5C64">
        <w:rPr>
          <w:rFonts w:ascii="Century Gothic" w:hAnsi="Century Gothic"/>
          <w:b/>
          <w:sz w:val="25"/>
          <w:szCs w:val="25"/>
          <w:lang w:val="es-MX"/>
        </w:rPr>
        <w:t>/</w:t>
      </w:r>
      <w:r w:rsidR="008B1F26">
        <w:rPr>
          <w:rFonts w:ascii="Century Gothic" w:hAnsi="Century Gothic"/>
          <w:b/>
          <w:sz w:val="25"/>
          <w:szCs w:val="25"/>
          <w:lang w:val="es-MX"/>
        </w:rPr>
        <w:t>0</w:t>
      </w:r>
      <w:r w:rsidR="00940A60">
        <w:rPr>
          <w:rFonts w:ascii="Century Gothic" w:hAnsi="Century Gothic"/>
          <w:b/>
          <w:sz w:val="25"/>
          <w:szCs w:val="25"/>
          <w:lang w:val="es-MX"/>
        </w:rPr>
        <w:t>292</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8B1F26">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8B1F26">
        <w:rPr>
          <w:rFonts w:ascii="Century Gothic" w:hAnsi="Century Gothic"/>
          <w:b/>
          <w:sz w:val="25"/>
          <w:szCs w:val="25"/>
          <w:lang w:val="es-MX"/>
        </w:rPr>
        <w:t>I</w:t>
      </w:r>
      <w:r w:rsidRPr="00DB5C64">
        <w:rPr>
          <w:rFonts w:ascii="Century Gothic" w:hAnsi="Century Gothic"/>
          <w:b/>
          <w:sz w:val="25"/>
          <w:szCs w:val="25"/>
          <w:lang w:val="es-MX"/>
        </w:rPr>
        <w:t xml:space="preserve">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8B1F26">
        <w:rPr>
          <w:rFonts w:ascii="Century Gothic" w:hAnsi="Century Gothic"/>
          <w:sz w:val="26"/>
          <w:szCs w:val="26"/>
        </w:rPr>
        <w:t>SEGUNDO</w:t>
      </w:r>
      <w:r w:rsidR="00DB27A4" w:rsidRPr="000628B4">
        <w:rPr>
          <w:rFonts w:ascii="Century Gothic" w:hAnsi="Century Gothic"/>
          <w:sz w:val="26"/>
          <w:szCs w:val="26"/>
        </w:rPr>
        <w:t xml:space="preserve"> AÑO DE EJERCICIO CONSTITUCIONAL,</w:t>
      </w:r>
    </w:p>
    <w:p w:rsidR="00835A33" w:rsidRDefault="00835A33" w:rsidP="00DB27A4">
      <w:pPr>
        <w:pStyle w:val="Textoindependiente3"/>
        <w:rPr>
          <w:rFonts w:ascii="Century Gothic" w:hAnsi="Century Gothic"/>
          <w:sz w:val="16"/>
          <w:szCs w:val="16"/>
        </w:rPr>
      </w:pPr>
    </w:p>
    <w:p w:rsidR="00952BFD" w:rsidRPr="00952BFD" w:rsidRDefault="00952BF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54F47" w:rsidRPr="006D2EB4" w:rsidRDefault="00054F47" w:rsidP="00054F47">
      <w:pPr>
        <w:pStyle w:val="Textosinformato"/>
        <w:jc w:val="both"/>
        <w:rPr>
          <w:rFonts w:ascii="Century Gothic" w:hAnsi="Century Gothic" w:cs="Arial"/>
          <w:b/>
          <w:bCs/>
          <w:sz w:val="16"/>
          <w:szCs w:val="16"/>
        </w:rPr>
      </w:pPr>
      <w:r w:rsidRPr="006D2EB4">
        <w:rPr>
          <w:rFonts w:ascii="Century Gothic" w:hAnsi="Century Gothic" w:cs="Arial"/>
          <w:b/>
          <w:bCs/>
          <w:sz w:val="16"/>
          <w:szCs w:val="16"/>
        </w:rPr>
        <w:t xml:space="preserve"> </w:t>
      </w:r>
    </w:p>
    <w:p w:rsidR="00EC6312" w:rsidRPr="00952BFD" w:rsidRDefault="00EC6312" w:rsidP="00054F47">
      <w:pPr>
        <w:pStyle w:val="Textosinformato"/>
        <w:jc w:val="both"/>
        <w:rPr>
          <w:rFonts w:ascii="Century Gothic" w:hAnsi="Century Gothic"/>
          <w:b/>
          <w:sz w:val="16"/>
          <w:szCs w:val="16"/>
        </w:rPr>
      </w:pPr>
    </w:p>
    <w:p w:rsidR="0059750C" w:rsidRDefault="0059750C" w:rsidP="0059750C">
      <w:pPr>
        <w:spacing w:line="360" w:lineRule="auto"/>
        <w:jc w:val="both"/>
        <w:rPr>
          <w:rFonts w:ascii="Century Gothic" w:eastAsia="Calibri" w:hAnsi="Century Gothic"/>
          <w:sz w:val="24"/>
          <w:szCs w:val="24"/>
          <w:lang w:val="es-MX" w:eastAsia="en-US"/>
        </w:rPr>
      </w:pPr>
      <w:r w:rsidRPr="0059750C">
        <w:rPr>
          <w:rFonts w:ascii="Century Gothic" w:eastAsia="Calibri" w:hAnsi="Century Gothic"/>
          <w:b/>
          <w:sz w:val="28"/>
          <w:szCs w:val="28"/>
          <w:lang w:val="es-MX" w:eastAsia="en-US"/>
        </w:rPr>
        <w:t xml:space="preserve">ARTÍCULO PRIMERO.- </w:t>
      </w:r>
      <w:r w:rsidRPr="0059750C">
        <w:rPr>
          <w:rFonts w:ascii="Century Gothic" w:eastAsia="Calibri" w:hAnsi="Century Gothic"/>
          <w:sz w:val="24"/>
          <w:szCs w:val="24"/>
          <w:lang w:val="es-MX" w:eastAsia="en-US"/>
        </w:rPr>
        <w:t xml:space="preserve">En cumplimiento al artículo Vigésimo Cuarto Transitorio de las reformas a los artículos 107 y 123 de la Constitución Política de los Estados Unidos Mexicanos, publicadas en el Diario Oficial de la Federación el 01 de mayo de 2019, la Sexagésima Séptima Legislatura del H. Congreso del Estado de Chihuahua, declara que los Tribunales Laborales Locales, y el Centro de Conciliación Laboral del Estado de Chihuahua, iniciarán actividades a más tardar el día 03 de octubre del año 2022, en términos de lo que establezca la normatividad y posibilidades presupuestales, conforme lo determinen los Poderes Locales. </w:t>
      </w:r>
    </w:p>
    <w:p w:rsidR="0059750C" w:rsidRPr="0059750C" w:rsidRDefault="0059750C" w:rsidP="0059750C">
      <w:pPr>
        <w:spacing w:line="360" w:lineRule="auto"/>
        <w:jc w:val="both"/>
        <w:rPr>
          <w:rFonts w:ascii="Century Gothic" w:eastAsia="Calibri" w:hAnsi="Century Gothic"/>
          <w:sz w:val="24"/>
          <w:szCs w:val="24"/>
          <w:lang w:val="es-MX" w:eastAsia="en-US"/>
        </w:rPr>
      </w:pPr>
    </w:p>
    <w:p w:rsidR="0059750C" w:rsidRPr="0059750C" w:rsidRDefault="0059750C" w:rsidP="0059750C">
      <w:pPr>
        <w:spacing w:line="360" w:lineRule="auto"/>
        <w:jc w:val="both"/>
        <w:rPr>
          <w:rFonts w:ascii="Century Gothic" w:eastAsia="Calibri" w:hAnsi="Century Gothic"/>
          <w:sz w:val="24"/>
          <w:szCs w:val="24"/>
          <w:lang w:val="es-MX" w:eastAsia="en-US"/>
        </w:rPr>
      </w:pPr>
      <w:r w:rsidRPr="0059750C">
        <w:rPr>
          <w:rFonts w:ascii="Century Gothic" w:eastAsia="Calibri" w:hAnsi="Century Gothic"/>
          <w:b/>
          <w:sz w:val="28"/>
          <w:szCs w:val="28"/>
          <w:lang w:val="es-MX" w:eastAsia="en-US"/>
        </w:rPr>
        <w:t>ARTÍCULO SEGUNDO.-</w:t>
      </w:r>
      <w:r w:rsidRPr="0059750C">
        <w:rPr>
          <w:rFonts w:ascii="Century Gothic" w:eastAsia="Calibri" w:hAnsi="Century Gothic"/>
          <w:sz w:val="28"/>
          <w:szCs w:val="28"/>
          <w:lang w:val="es-MX" w:eastAsia="en-US"/>
        </w:rPr>
        <w:t xml:space="preserve"> </w:t>
      </w:r>
      <w:r w:rsidRPr="0059750C">
        <w:rPr>
          <w:rFonts w:ascii="Century Gothic" w:eastAsia="Calibri" w:hAnsi="Century Gothic"/>
          <w:sz w:val="24"/>
          <w:szCs w:val="24"/>
          <w:lang w:val="es-MX" w:eastAsia="en-US"/>
        </w:rPr>
        <w:t xml:space="preserve">Los procedimientos laborales instados de conformidad con el Apartado A del artículo 123 de la Constitución Política de los Estados Unidos Mexicanos, que se encuentren en trámite a la entrada en vigor del presente Decreto ante la Junta Local de Conciliación y </w:t>
      </w:r>
      <w:r w:rsidRPr="0059750C">
        <w:rPr>
          <w:rFonts w:ascii="Century Gothic" w:eastAsia="Calibri" w:hAnsi="Century Gothic"/>
          <w:sz w:val="24"/>
          <w:szCs w:val="24"/>
          <w:lang w:val="es-MX" w:eastAsia="en-US"/>
        </w:rPr>
        <w:lastRenderedPageBreak/>
        <w:t>Arbitraje del Estado de Chihuahua, continuarán con su sustanciación de conformidad con la legislación aplicable al inicio de los mismos, hasta su conclusión.</w:t>
      </w:r>
    </w:p>
    <w:p w:rsidR="0059750C" w:rsidRPr="0059750C" w:rsidRDefault="0059750C" w:rsidP="0059750C">
      <w:pPr>
        <w:spacing w:line="360" w:lineRule="auto"/>
        <w:jc w:val="center"/>
        <w:rPr>
          <w:rFonts w:ascii="Century Gothic" w:eastAsia="Calibri" w:hAnsi="Century Gothic"/>
          <w:b/>
          <w:sz w:val="24"/>
          <w:szCs w:val="24"/>
          <w:lang w:val="es-MX" w:eastAsia="en-US"/>
        </w:rPr>
      </w:pPr>
    </w:p>
    <w:p w:rsidR="0059750C" w:rsidRDefault="0059750C" w:rsidP="0059750C">
      <w:pPr>
        <w:spacing w:line="360" w:lineRule="auto"/>
        <w:jc w:val="center"/>
        <w:rPr>
          <w:rFonts w:ascii="Century Gothic" w:eastAsia="Calibri" w:hAnsi="Century Gothic"/>
          <w:b/>
          <w:sz w:val="28"/>
          <w:szCs w:val="24"/>
          <w:lang w:val="en-US" w:eastAsia="en-US"/>
        </w:rPr>
      </w:pPr>
      <w:r w:rsidRPr="0059750C">
        <w:rPr>
          <w:rFonts w:ascii="Century Gothic" w:eastAsia="Calibri" w:hAnsi="Century Gothic"/>
          <w:b/>
          <w:sz w:val="28"/>
          <w:szCs w:val="24"/>
          <w:lang w:val="en-US" w:eastAsia="en-US"/>
        </w:rPr>
        <w:t>T R A N S I T O R I O</w:t>
      </w:r>
    </w:p>
    <w:p w:rsidR="0059750C" w:rsidRPr="0059750C" w:rsidRDefault="0059750C" w:rsidP="0059750C">
      <w:pPr>
        <w:spacing w:line="360" w:lineRule="auto"/>
        <w:jc w:val="center"/>
        <w:rPr>
          <w:rFonts w:ascii="Century Gothic" w:eastAsia="Calibri" w:hAnsi="Century Gothic"/>
          <w:b/>
          <w:sz w:val="24"/>
          <w:szCs w:val="24"/>
          <w:lang w:val="en-US" w:eastAsia="en-US"/>
        </w:rPr>
      </w:pPr>
    </w:p>
    <w:p w:rsidR="0059750C" w:rsidRPr="0059750C" w:rsidRDefault="0059750C" w:rsidP="0059750C">
      <w:pPr>
        <w:spacing w:line="360" w:lineRule="auto"/>
        <w:jc w:val="both"/>
        <w:rPr>
          <w:rFonts w:ascii="Century Gothic" w:eastAsia="Calibri" w:hAnsi="Century Gothic"/>
          <w:sz w:val="24"/>
          <w:szCs w:val="24"/>
          <w:lang w:val="es-MX" w:eastAsia="en-US"/>
        </w:rPr>
      </w:pPr>
      <w:r w:rsidRPr="0059750C">
        <w:rPr>
          <w:rFonts w:ascii="Century Gothic" w:eastAsia="Calibri" w:hAnsi="Century Gothic"/>
          <w:b/>
          <w:sz w:val="28"/>
          <w:szCs w:val="28"/>
          <w:lang w:val="es-MX" w:eastAsia="en-US"/>
        </w:rPr>
        <w:t>ARTÍCULO ÚNICO.-</w:t>
      </w:r>
      <w:r w:rsidRPr="0059750C">
        <w:rPr>
          <w:rFonts w:ascii="Century Gothic" w:eastAsia="Calibri" w:hAnsi="Century Gothic"/>
          <w:sz w:val="24"/>
          <w:szCs w:val="24"/>
          <w:lang w:val="es-MX" w:eastAsia="en-US"/>
        </w:rPr>
        <w:t xml:space="preserve"> El presente Decreto entrará en vigor al día siguiente de su publicación en el Periódico Oficial del Estado.</w:t>
      </w:r>
    </w:p>
    <w:p w:rsidR="00835A33" w:rsidRPr="0059750C" w:rsidRDefault="00835A33" w:rsidP="0059750C">
      <w:pPr>
        <w:pStyle w:val="Sangradetextonormal"/>
        <w:spacing w:line="360" w:lineRule="auto"/>
        <w:ind w:left="0" w:right="18"/>
        <w:rPr>
          <w:rFonts w:ascii="Century Gothic" w:hAnsi="Century Gothic"/>
          <w:b/>
          <w:szCs w:val="24"/>
        </w:rPr>
      </w:pPr>
    </w:p>
    <w:p w:rsidR="00DB27A4" w:rsidRDefault="00DB27A4" w:rsidP="0059750C">
      <w:pPr>
        <w:pStyle w:val="Sangradetextonormal"/>
        <w:spacing w:line="360" w:lineRule="auto"/>
        <w:ind w:left="0" w:right="18"/>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w:t>
      </w:r>
      <w:r w:rsidR="00940A60">
        <w:rPr>
          <w:rFonts w:ascii="Century Gothic" w:hAnsi="Century Gothic"/>
          <w:szCs w:val="24"/>
        </w:rPr>
        <w:t>a los seis días</w:t>
      </w:r>
      <w:r w:rsidR="0008553C">
        <w:rPr>
          <w:rFonts w:ascii="Century Gothic" w:hAnsi="Century Gothic"/>
          <w:szCs w:val="24"/>
        </w:rPr>
        <w:t xml:space="preserve"> del mes de septiembre</w:t>
      </w:r>
      <w:r w:rsidR="00C455BA">
        <w:rPr>
          <w:rFonts w:ascii="Century Gothic" w:hAnsi="Century Gothic"/>
          <w:szCs w:val="24"/>
        </w:rPr>
        <w:t xml:space="preserve"> d</w:t>
      </w:r>
      <w:r w:rsidRPr="00481951">
        <w:rPr>
          <w:rFonts w:ascii="Century Gothic" w:hAnsi="Century Gothic"/>
          <w:szCs w:val="24"/>
        </w:rPr>
        <w:t xml:space="preserve">el año dos mil </w:t>
      </w:r>
      <w:r w:rsidR="006268EA">
        <w:rPr>
          <w:rFonts w:ascii="Century Gothic" w:hAnsi="Century Gothic"/>
          <w:szCs w:val="24"/>
        </w:rPr>
        <w:t>veinti</w:t>
      </w:r>
      <w:r w:rsidR="008B1F26">
        <w:rPr>
          <w:rFonts w:ascii="Century Gothic" w:hAnsi="Century Gothic"/>
          <w:szCs w:val="24"/>
        </w:rPr>
        <w:t>dós</w:t>
      </w:r>
      <w:r w:rsidRPr="00481951">
        <w:rPr>
          <w:rFonts w:ascii="Century Gothic" w:hAnsi="Century Gothic"/>
          <w:szCs w:val="24"/>
        </w:rPr>
        <w:t>.</w:t>
      </w: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Default="00940A60" w:rsidP="00940A60">
      <w:pPr>
        <w:pStyle w:val="Sangradetextonormal"/>
        <w:spacing w:line="360" w:lineRule="auto"/>
        <w:ind w:left="0" w:right="18"/>
        <w:rPr>
          <w:rFonts w:ascii="Century Gothic" w:hAnsi="Century Gothic"/>
          <w:szCs w:val="24"/>
        </w:rPr>
      </w:pPr>
    </w:p>
    <w:p w:rsidR="00940A60" w:rsidRPr="00481951" w:rsidRDefault="00940A60" w:rsidP="00940A60">
      <w:pPr>
        <w:pStyle w:val="Sangradetextonormal"/>
        <w:spacing w:line="360" w:lineRule="auto"/>
        <w:ind w:left="0" w:right="18"/>
        <w:rPr>
          <w:rFonts w:ascii="Century Gothic" w:hAnsi="Century Gothic"/>
          <w:szCs w:val="24"/>
        </w:rPr>
      </w:pPr>
    </w:p>
    <w:p w:rsidR="002F5CF7" w:rsidRPr="005832AF" w:rsidRDefault="002F5CF7" w:rsidP="002F5CF7">
      <w:pPr>
        <w:pStyle w:val="Ttulo3"/>
        <w:ind w:left="284" w:right="284"/>
        <w:rPr>
          <w:rFonts w:ascii="Century Gothic" w:hAnsi="Century Gothic"/>
          <w:sz w:val="26"/>
          <w:szCs w:val="26"/>
        </w:rPr>
      </w:pPr>
      <w:r w:rsidRPr="005832AF">
        <w:rPr>
          <w:rFonts w:ascii="Century Gothic" w:hAnsi="Century Gothic"/>
          <w:sz w:val="26"/>
          <w:szCs w:val="26"/>
        </w:rPr>
        <w:lastRenderedPageBreak/>
        <w:t>PRESIDENT</w:t>
      </w:r>
      <w:r w:rsidR="00E32E0D">
        <w:rPr>
          <w:rFonts w:ascii="Century Gothic" w:hAnsi="Century Gothic"/>
          <w:sz w:val="26"/>
          <w:szCs w:val="26"/>
        </w:rPr>
        <w:t>A</w:t>
      </w:r>
    </w:p>
    <w:p w:rsidR="002F5CF7" w:rsidRPr="003B5472" w:rsidRDefault="002F5CF7" w:rsidP="002F5CF7">
      <w:pPr>
        <w:rPr>
          <w:rFonts w:ascii="Century Gothic" w:hAnsi="Century Gothic"/>
          <w:b/>
          <w:sz w:val="22"/>
          <w:szCs w:val="22"/>
        </w:rPr>
      </w:pPr>
    </w:p>
    <w:p w:rsidR="002F5CF7" w:rsidRPr="003B5472" w:rsidRDefault="002F5CF7" w:rsidP="002F5CF7">
      <w:pPr>
        <w:jc w:val="center"/>
        <w:rPr>
          <w:rFonts w:ascii="Century Gothic" w:hAnsi="Century Gothic"/>
          <w:b/>
          <w:sz w:val="22"/>
          <w:szCs w:val="22"/>
        </w:rPr>
      </w:pPr>
    </w:p>
    <w:p w:rsidR="002F5CF7" w:rsidRPr="003B5472" w:rsidRDefault="002F5CF7" w:rsidP="002F5CF7">
      <w:pPr>
        <w:rPr>
          <w:rFonts w:ascii="Century Gothic" w:hAnsi="Century Gothic"/>
          <w:b/>
          <w:sz w:val="22"/>
          <w:szCs w:val="22"/>
        </w:rPr>
      </w:pPr>
    </w:p>
    <w:p w:rsidR="003B5472" w:rsidRPr="003B5472" w:rsidRDefault="003B5472" w:rsidP="002F5CF7">
      <w:pPr>
        <w:rPr>
          <w:rFonts w:ascii="Century Gothic" w:hAnsi="Century Gothic"/>
          <w:b/>
          <w:sz w:val="22"/>
          <w:szCs w:val="22"/>
        </w:rPr>
      </w:pPr>
    </w:p>
    <w:p w:rsidR="002F5CF7" w:rsidRPr="003B5472" w:rsidRDefault="002F5CF7" w:rsidP="002F5CF7">
      <w:pPr>
        <w:rPr>
          <w:rFonts w:ascii="Century Gothic" w:hAnsi="Century Gothic"/>
          <w:b/>
          <w:sz w:val="24"/>
          <w:szCs w:val="24"/>
        </w:rPr>
      </w:pPr>
    </w:p>
    <w:p w:rsidR="002F5CF7" w:rsidRPr="002F0999" w:rsidRDefault="002F5CF7" w:rsidP="002F5CF7">
      <w:pPr>
        <w:jc w:val="center"/>
        <w:rPr>
          <w:rFonts w:ascii="Century Gothic" w:hAnsi="Century Gothic"/>
          <w:b/>
          <w:sz w:val="26"/>
          <w:szCs w:val="26"/>
        </w:rPr>
      </w:pPr>
      <w:r w:rsidRPr="00FB595F">
        <w:rPr>
          <w:rFonts w:ascii="Century Gothic" w:hAnsi="Century Gothic"/>
          <w:b/>
          <w:sz w:val="26"/>
          <w:szCs w:val="26"/>
        </w:rPr>
        <w:t>DIP</w:t>
      </w:r>
      <w:r w:rsidR="00B65469">
        <w:rPr>
          <w:rFonts w:ascii="Century Gothic" w:hAnsi="Century Gothic"/>
          <w:b/>
          <w:sz w:val="26"/>
          <w:szCs w:val="26"/>
        </w:rPr>
        <w:t xml:space="preserve">. </w:t>
      </w:r>
      <w:r w:rsidR="00E32E0D">
        <w:rPr>
          <w:rFonts w:ascii="Century Gothic" w:hAnsi="Century Gothic"/>
          <w:b/>
          <w:sz w:val="26"/>
          <w:szCs w:val="26"/>
        </w:rPr>
        <w:t>ADRIANA TERRAZAS PORRAS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E32E0D" w:rsidRDefault="00E32E0D" w:rsidP="002F5CF7">
      <w:pPr>
        <w:rPr>
          <w:rFonts w:ascii="Century Gothic" w:hAnsi="Century Gothic"/>
          <w:b/>
          <w:sz w:val="24"/>
          <w:szCs w:val="24"/>
        </w:rPr>
      </w:pPr>
    </w:p>
    <w:p w:rsidR="000742A8" w:rsidRPr="003B5472" w:rsidRDefault="000742A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E32E0D">
              <w:rPr>
                <w:rFonts w:ascii="Century Gothic" w:hAnsi="Century Gothic"/>
                <w:b/>
                <w:sz w:val="26"/>
                <w:szCs w:val="26"/>
              </w:rPr>
              <w:t>A</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2F5CF7" w:rsidRPr="002A09A0" w:rsidRDefault="002F5CF7" w:rsidP="008B1F26">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w:t>
            </w:r>
            <w:r w:rsidR="00E32E0D">
              <w:rPr>
                <w:rFonts w:ascii="Century Gothic" w:hAnsi="Century Gothic" w:cs="Arial"/>
                <w:b/>
                <w:iCs/>
                <w:sz w:val="26"/>
                <w:szCs w:val="26"/>
              </w:rPr>
              <w:t>DIANA IVETTE PEREDA GUTIÉRREZ</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E32E0D">
              <w:rPr>
                <w:rFonts w:ascii="Century Gothic" w:hAnsi="Century Gothic"/>
                <w:b/>
                <w:sz w:val="26"/>
                <w:szCs w:val="26"/>
              </w:rPr>
              <w:t>A</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E32E0D" w:rsidRDefault="002F5CF7" w:rsidP="00E32E0D">
            <w:pPr>
              <w:jc w:val="center"/>
              <w:rPr>
                <w:rFonts w:ascii="Century Gothic" w:hAnsi="Century Gothic" w:cs="Arial"/>
                <w:b/>
                <w:iCs/>
                <w:sz w:val="26"/>
                <w:szCs w:val="26"/>
              </w:rPr>
            </w:pPr>
            <w:r w:rsidRPr="00835A33">
              <w:rPr>
                <w:rFonts w:ascii="Century Gothic" w:hAnsi="Century Gothic" w:cs="Arial"/>
                <w:b/>
                <w:iCs/>
                <w:sz w:val="26"/>
                <w:szCs w:val="26"/>
              </w:rPr>
              <w:t xml:space="preserve">DIP. </w:t>
            </w:r>
            <w:r w:rsidR="00E32E0D">
              <w:rPr>
                <w:rFonts w:ascii="Century Gothic" w:hAnsi="Century Gothic" w:cs="Arial"/>
                <w:b/>
                <w:iCs/>
                <w:sz w:val="26"/>
                <w:szCs w:val="26"/>
              </w:rPr>
              <w:t xml:space="preserve">ANA GEORGINA ZAPATA </w:t>
            </w:r>
          </w:p>
          <w:p w:rsidR="002F5CF7" w:rsidRPr="00835A33" w:rsidRDefault="00E32E0D" w:rsidP="00E32E0D">
            <w:pPr>
              <w:jc w:val="center"/>
              <w:rPr>
                <w:rFonts w:ascii="Century Gothic" w:hAnsi="Century Gothic"/>
                <w:b/>
                <w:sz w:val="26"/>
                <w:szCs w:val="26"/>
              </w:rPr>
            </w:pPr>
            <w:r>
              <w:rPr>
                <w:rFonts w:ascii="Century Gothic" w:hAnsi="Century Gothic" w:cs="Arial"/>
                <w:b/>
                <w:iCs/>
                <w:sz w:val="26"/>
                <w:szCs w:val="26"/>
              </w:rPr>
              <w:t>LUCERO</w:t>
            </w:r>
          </w:p>
        </w:tc>
      </w:tr>
    </w:tbl>
    <w:p w:rsidR="00DE4EEE" w:rsidRPr="004E7632" w:rsidRDefault="00DE4EEE" w:rsidP="003B5472">
      <w:pPr>
        <w:pStyle w:val="Ttulo3"/>
        <w:ind w:left="284" w:right="284"/>
        <w:rPr>
          <w:u w:val="words"/>
        </w:rPr>
      </w:pPr>
    </w:p>
    <w:sectPr w:rsidR="00DE4EEE" w:rsidRPr="004E7632" w:rsidSect="000A3683">
      <w:headerReference w:type="default" r:id="rId6"/>
      <w:footerReference w:type="even" r:id="rId7"/>
      <w:footerReference w:type="default" r:id="rId8"/>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FC" w:rsidRDefault="00B218FC">
      <w:r>
        <w:separator/>
      </w:r>
    </w:p>
  </w:endnote>
  <w:endnote w:type="continuationSeparator" w:id="0">
    <w:p w:rsidR="00B218FC" w:rsidRDefault="00B2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0A3683">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FC" w:rsidRDefault="00B218FC">
      <w:r>
        <w:separator/>
      </w:r>
    </w:p>
  </w:footnote>
  <w:footnote w:type="continuationSeparator" w:id="0">
    <w:p w:rsidR="00B218FC" w:rsidRDefault="00B2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6A5F74">
      <w:rPr>
        <w:rFonts w:ascii="Century Gothic" w:hAnsi="Century Gothic"/>
        <w:b/>
        <w:sz w:val="24"/>
        <w:szCs w:val="24"/>
        <w:lang w:val="en-US"/>
      </w:rPr>
      <w:t>/</w:t>
    </w:r>
    <w:r w:rsidR="00F366BB">
      <w:rPr>
        <w:rFonts w:ascii="Century Gothic" w:hAnsi="Century Gothic"/>
        <w:b/>
        <w:sz w:val="24"/>
        <w:szCs w:val="24"/>
        <w:lang w:val="en-US"/>
      </w:rPr>
      <w:t>CUM</w:t>
    </w:r>
    <w:r w:rsidR="0059750C">
      <w:rPr>
        <w:rFonts w:ascii="Century Gothic" w:hAnsi="Century Gothic"/>
        <w:b/>
        <w:sz w:val="24"/>
        <w:szCs w:val="24"/>
        <w:lang w:val="en-US"/>
      </w:rPr>
      <w:t>DT</w:t>
    </w:r>
    <w:r w:rsidR="008B1F26">
      <w:rPr>
        <w:rFonts w:ascii="Century Gothic" w:hAnsi="Century Gothic"/>
        <w:b/>
        <w:sz w:val="24"/>
        <w:szCs w:val="24"/>
        <w:lang w:val="en-US"/>
      </w:rPr>
      <w:t>/0</w:t>
    </w:r>
    <w:r w:rsidR="00E32E0D">
      <w:rPr>
        <w:rFonts w:ascii="Century Gothic" w:hAnsi="Century Gothic"/>
        <w:b/>
        <w:sz w:val="24"/>
        <w:szCs w:val="24"/>
        <w:lang w:val="en-US"/>
      </w:rPr>
      <w:t>29</w:t>
    </w:r>
    <w:r w:rsidR="00940A60">
      <w:rPr>
        <w:rFonts w:ascii="Century Gothic" w:hAnsi="Century Gothic"/>
        <w:b/>
        <w:sz w:val="24"/>
        <w:szCs w:val="24"/>
        <w:lang w:val="en-US"/>
      </w:rPr>
      <w:t>2</w:t>
    </w:r>
    <w:r w:rsidR="008B128C">
      <w:rPr>
        <w:rFonts w:ascii="Century Gothic" w:hAnsi="Century Gothic"/>
        <w:b/>
        <w:sz w:val="24"/>
        <w:szCs w:val="24"/>
        <w:lang w:val="en-US"/>
      </w:rPr>
      <w:t>/</w:t>
    </w:r>
    <w:r w:rsidR="006A5F74">
      <w:rPr>
        <w:rFonts w:ascii="Century Gothic" w:hAnsi="Century Gothic"/>
        <w:b/>
        <w:sz w:val="24"/>
        <w:szCs w:val="24"/>
        <w:lang w:val="en-US"/>
      </w:rPr>
      <w:t>20</w:t>
    </w:r>
    <w:r w:rsidR="006268EA">
      <w:rPr>
        <w:rFonts w:ascii="Century Gothic" w:hAnsi="Century Gothic"/>
        <w:b/>
        <w:sz w:val="24"/>
        <w:szCs w:val="24"/>
        <w:lang w:val="en-US"/>
      </w:rPr>
      <w:t>2</w:t>
    </w:r>
    <w:r w:rsidR="008B1F26">
      <w:rPr>
        <w:rFonts w:ascii="Century Gothic" w:hAnsi="Century Gothic"/>
        <w:b/>
        <w:sz w:val="24"/>
        <w:szCs w:val="24"/>
        <w:lang w:val="en-US"/>
      </w:rPr>
      <w:t>2</w:t>
    </w:r>
    <w:r w:rsidRPr="00076D61">
      <w:rPr>
        <w:rFonts w:ascii="Century Gothic" w:hAnsi="Century Gothic"/>
        <w:b/>
        <w:sz w:val="24"/>
        <w:szCs w:val="24"/>
        <w:lang w:val="en-US"/>
      </w:rPr>
      <w:t xml:space="preserve">  </w:t>
    </w:r>
    <w:r w:rsidR="008B1F26">
      <w:rPr>
        <w:rFonts w:ascii="Century Gothic" w:hAnsi="Century Gothic"/>
        <w:b/>
        <w:sz w:val="24"/>
        <w:szCs w:val="24"/>
        <w:lang w:val="en-US"/>
      </w:rPr>
      <w:t>I</w:t>
    </w:r>
    <w:r w:rsidRPr="00076D61">
      <w:rPr>
        <w:rFonts w:ascii="Century Gothic" w:hAnsi="Century Gothic"/>
        <w:b/>
        <w:sz w:val="24"/>
        <w:szCs w:val="24"/>
        <w:lang w:val="en-US"/>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5949"/>
    <w:rsid w:val="00036BB0"/>
    <w:rsid w:val="00044090"/>
    <w:rsid w:val="0004531C"/>
    <w:rsid w:val="00046109"/>
    <w:rsid w:val="000475E9"/>
    <w:rsid w:val="00052253"/>
    <w:rsid w:val="00054F47"/>
    <w:rsid w:val="0006201C"/>
    <w:rsid w:val="0006448A"/>
    <w:rsid w:val="00070BFF"/>
    <w:rsid w:val="000712AA"/>
    <w:rsid w:val="000728E0"/>
    <w:rsid w:val="000742A8"/>
    <w:rsid w:val="00076D61"/>
    <w:rsid w:val="00077082"/>
    <w:rsid w:val="0008553C"/>
    <w:rsid w:val="000912D8"/>
    <w:rsid w:val="00097F57"/>
    <w:rsid w:val="000A0596"/>
    <w:rsid w:val="000A3683"/>
    <w:rsid w:val="000B34A5"/>
    <w:rsid w:val="000B5BD2"/>
    <w:rsid w:val="000C3DF7"/>
    <w:rsid w:val="000D44D5"/>
    <w:rsid w:val="000E0FCF"/>
    <w:rsid w:val="00110065"/>
    <w:rsid w:val="0011650E"/>
    <w:rsid w:val="001278AA"/>
    <w:rsid w:val="001303C5"/>
    <w:rsid w:val="0014072C"/>
    <w:rsid w:val="00141286"/>
    <w:rsid w:val="001451B6"/>
    <w:rsid w:val="0014618F"/>
    <w:rsid w:val="00146477"/>
    <w:rsid w:val="001465D1"/>
    <w:rsid w:val="00150467"/>
    <w:rsid w:val="00155676"/>
    <w:rsid w:val="001616E8"/>
    <w:rsid w:val="001667D8"/>
    <w:rsid w:val="00177E7E"/>
    <w:rsid w:val="0018110B"/>
    <w:rsid w:val="0018307A"/>
    <w:rsid w:val="0019664E"/>
    <w:rsid w:val="001A0142"/>
    <w:rsid w:val="001A1707"/>
    <w:rsid w:val="001A649D"/>
    <w:rsid w:val="001C11D2"/>
    <w:rsid w:val="001C1583"/>
    <w:rsid w:val="001D2735"/>
    <w:rsid w:val="001D5D85"/>
    <w:rsid w:val="001D61CE"/>
    <w:rsid w:val="001D6245"/>
    <w:rsid w:val="001E53C7"/>
    <w:rsid w:val="001F21B6"/>
    <w:rsid w:val="001F4F6F"/>
    <w:rsid w:val="00212992"/>
    <w:rsid w:val="002129E4"/>
    <w:rsid w:val="00214F1A"/>
    <w:rsid w:val="00220ACE"/>
    <w:rsid w:val="00222320"/>
    <w:rsid w:val="00227C32"/>
    <w:rsid w:val="0023189D"/>
    <w:rsid w:val="00234572"/>
    <w:rsid w:val="002400EA"/>
    <w:rsid w:val="00240224"/>
    <w:rsid w:val="00241378"/>
    <w:rsid w:val="002423EE"/>
    <w:rsid w:val="00242A38"/>
    <w:rsid w:val="00252FFB"/>
    <w:rsid w:val="00267552"/>
    <w:rsid w:val="00267E02"/>
    <w:rsid w:val="00272F0B"/>
    <w:rsid w:val="00273970"/>
    <w:rsid w:val="00282860"/>
    <w:rsid w:val="00284688"/>
    <w:rsid w:val="00284C5D"/>
    <w:rsid w:val="002919D5"/>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41601"/>
    <w:rsid w:val="00346E01"/>
    <w:rsid w:val="00347E15"/>
    <w:rsid w:val="003509C7"/>
    <w:rsid w:val="00362C47"/>
    <w:rsid w:val="003635C3"/>
    <w:rsid w:val="0036442E"/>
    <w:rsid w:val="003652E5"/>
    <w:rsid w:val="003723D1"/>
    <w:rsid w:val="0037289B"/>
    <w:rsid w:val="00377311"/>
    <w:rsid w:val="00380889"/>
    <w:rsid w:val="00381DDF"/>
    <w:rsid w:val="00385CF7"/>
    <w:rsid w:val="003868A6"/>
    <w:rsid w:val="003A04EA"/>
    <w:rsid w:val="003A0CA8"/>
    <w:rsid w:val="003B29C4"/>
    <w:rsid w:val="003B5472"/>
    <w:rsid w:val="003B5FCF"/>
    <w:rsid w:val="003B6DC1"/>
    <w:rsid w:val="003B781A"/>
    <w:rsid w:val="003C492F"/>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3FD7"/>
    <w:rsid w:val="004351D5"/>
    <w:rsid w:val="004352F7"/>
    <w:rsid w:val="004372D3"/>
    <w:rsid w:val="00437AFA"/>
    <w:rsid w:val="00442D7C"/>
    <w:rsid w:val="00446707"/>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C5574"/>
    <w:rsid w:val="004C647C"/>
    <w:rsid w:val="004D08E3"/>
    <w:rsid w:val="004D39FD"/>
    <w:rsid w:val="004D55E5"/>
    <w:rsid w:val="004D570A"/>
    <w:rsid w:val="004D597F"/>
    <w:rsid w:val="004D6B0E"/>
    <w:rsid w:val="004E7632"/>
    <w:rsid w:val="004E77C6"/>
    <w:rsid w:val="004F00AC"/>
    <w:rsid w:val="004F0F9E"/>
    <w:rsid w:val="004F30EB"/>
    <w:rsid w:val="004F634A"/>
    <w:rsid w:val="005204C9"/>
    <w:rsid w:val="005223B3"/>
    <w:rsid w:val="005255A3"/>
    <w:rsid w:val="00526A5E"/>
    <w:rsid w:val="005331E9"/>
    <w:rsid w:val="00534ED1"/>
    <w:rsid w:val="005365A1"/>
    <w:rsid w:val="0054078E"/>
    <w:rsid w:val="00540850"/>
    <w:rsid w:val="00540F8B"/>
    <w:rsid w:val="00542FB5"/>
    <w:rsid w:val="005439F5"/>
    <w:rsid w:val="00544252"/>
    <w:rsid w:val="00544788"/>
    <w:rsid w:val="00544828"/>
    <w:rsid w:val="00547F99"/>
    <w:rsid w:val="005525CB"/>
    <w:rsid w:val="005553A2"/>
    <w:rsid w:val="0055648F"/>
    <w:rsid w:val="00561784"/>
    <w:rsid w:val="0056218F"/>
    <w:rsid w:val="00563CC5"/>
    <w:rsid w:val="0056678F"/>
    <w:rsid w:val="00571164"/>
    <w:rsid w:val="00582EE8"/>
    <w:rsid w:val="0058539A"/>
    <w:rsid w:val="00585574"/>
    <w:rsid w:val="005856E4"/>
    <w:rsid w:val="005867FD"/>
    <w:rsid w:val="005946C6"/>
    <w:rsid w:val="0059750C"/>
    <w:rsid w:val="005A0CF6"/>
    <w:rsid w:val="005A1AD9"/>
    <w:rsid w:val="005A6CE7"/>
    <w:rsid w:val="005B182F"/>
    <w:rsid w:val="005B20D1"/>
    <w:rsid w:val="005B3124"/>
    <w:rsid w:val="005B72EB"/>
    <w:rsid w:val="005C3136"/>
    <w:rsid w:val="005C4A83"/>
    <w:rsid w:val="005C654B"/>
    <w:rsid w:val="005E2CB9"/>
    <w:rsid w:val="005E4D90"/>
    <w:rsid w:val="005F3C3A"/>
    <w:rsid w:val="005F7AF4"/>
    <w:rsid w:val="006012A7"/>
    <w:rsid w:val="00602F16"/>
    <w:rsid w:val="006175D5"/>
    <w:rsid w:val="00624007"/>
    <w:rsid w:val="006268EA"/>
    <w:rsid w:val="00627A0F"/>
    <w:rsid w:val="006331AE"/>
    <w:rsid w:val="006379EB"/>
    <w:rsid w:val="00640303"/>
    <w:rsid w:val="006442B0"/>
    <w:rsid w:val="00653C60"/>
    <w:rsid w:val="00661D28"/>
    <w:rsid w:val="0066204B"/>
    <w:rsid w:val="006662E0"/>
    <w:rsid w:val="0066710C"/>
    <w:rsid w:val="00674D6E"/>
    <w:rsid w:val="00674FDF"/>
    <w:rsid w:val="00675E7D"/>
    <w:rsid w:val="00677088"/>
    <w:rsid w:val="006824CC"/>
    <w:rsid w:val="00682C1A"/>
    <w:rsid w:val="00685463"/>
    <w:rsid w:val="00687C79"/>
    <w:rsid w:val="00687D21"/>
    <w:rsid w:val="00696469"/>
    <w:rsid w:val="00697DFF"/>
    <w:rsid w:val="006A1A71"/>
    <w:rsid w:val="006A4D8E"/>
    <w:rsid w:val="006A545D"/>
    <w:rsid w:val="006A5F74"/>
    <w:rsid w:val="006C4A3B"/>
    <w:rsid w:val="006C7A2A"/>
    <w:rsid w:val="006D2EB4"/>
    <w:rsid w:val="006E05B4"/>
    <w:rsid w:val="006E147E"/>
    <w:rsid w:val="006E272E"/>
    <w:rsid w:val="006F08F1"/>
    <w:rsid w:val="006F4AE8"/>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6772"/>
    <w:rsid w:val="00751AAE"/>
    <w:rsid w:val="00752076"/>
    <w:rsid w:val="00752E7A"/>
    <w:rsid w:val="00761C88"/>
    <w:rsid w:val="007659DE"/>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D34CE"/>
    <w:rsid w:val="007D6438"/>
    <w:rsid w:val="007D7724"/>
    <w:rsid w:val="007E2371"/>
    <w:rsid w:val="007F7C34"/>
    <w:rsid w:val="0080128E"/>
    <w:rsid w:val="00804854"/>
    <w:rsid w:val="008072F2"/>
    <w:rsid w:val="00812F09"/>
    <w:rsid w:val="00816CF8"/>
    <w:rsid w:val="00824443"/>
    <w:rsid w:val="00830690"/>
    <w:rsid w:val="00835A33"/>
    <w:rsid w:val="00835DF6"/>
    <w:rsid w:val="0084351E"/>
    <w:rsid w:val="00843EC8"/>
    <w:rsid w:val="00846983"/>
    <w:rsid w:val="00847E12"/>
    <w:rsid w:val="0085077C"/>
    <w:rsid w:val="00852DF4"/>
    <w:rsid w:val="00856C35"/>
    <w:rsid w:val="008572E6"/>
    <w:rsid w:val="00857C51"/>
    <w:rsid w:val="00862EE7"/>
    <w:rsid w:val="00863888"/>
    <w:rsid w:val="00871E3B"/>
    <w:rsid w:val="00873427"/>
    <w:rsid w:val="00876F6C"/>
    <w:rsid w:val="008814C7"/>
    <w:rsid w:val="0088222B"/>
    <w:rsid w:val="00883678"/>
    <w:rsid w:val="00883C70"/>
    <w:rsid w:val="008905C0"/>
    <w:rsid w:val="00891136"/>
    <w:rsid w:val="008937E5"/>
    <w:rsid w:val="008A616E"/>
    <w:rsid w:val="008B128C"/>
    <w:rsid w:val="008B1F26"/>
    <w:rsid w:val="008C0361"/>
    <w:rsid w:val="008C25D2"/>
    <w:rsid w:val="008D4A3E"/>
    <w:rsid w:val="008D5A7A"/>
    <w:rsid w:val="008E10FD"/>
    <w:rsid w:val="008E2533"/>
    <w:rsid w:val="008E379A"/>
    <w:rsid w:val="008E5777"/>
    <w:rsid w:val="008E760F"/>
    <w:rsid w:val="008F1AF9"/>
    <w:rsid w:val="008F6B76"/>
    <w:rsid w:val="008F6DF6"/>
    <w:rsid w:val="009019D3"/>
    <w:rsid w:val="00902C60"/>
    <w:rsid w:val="00902F5F"/>
    <w:rsid w:val="0090353F"/>
    <w:rsid w:val="00903672"/>
    <w:rsid w:val="00904D1F"/>
    <w:rsid w:val="00904FDB"/>
    <w:rsid w:val="00921241"/>
    <w:rsid w:val="00925161"/>
    <w:rsid w:val="00925221"/>
    <w:rsid w:val="00925455"/>
    <w:rsid w:val="00925EBA"/>
    <w:rsid w:val="00940A60"/>
    <w:rsid w:val="00943778"/>
    <w:rsid w:val="00944EB9"/>
    <w:rsid w:val="0094638A"/>
    <w:rsid w:val="00952BFD"/>
    <w:rsid w:val="009573AB"/>
    <w:rsid w:val="00960878"/>
    <w:rsid w:val="00965752"/>
    <w:rsid w:val="0097566E"/>
    <w:rsid w:val="00981E83"/>
    <w:rsid w:val="00990BBB"/>
    <w:rsid w:val="009B03DA"/>
    <w:rsid w:val="009B7F9A"/>
    <w:rsid w:val="009C002D"/>
    <w:rsid w:val="009C1FE5"/>
    <w:rsid w:val="009C6ABC"/>
    <w:rsid w:val="009D5BE3"/>
    <w:rsid w:val="009E1BC3"/>
    <w:rsid w:val="009E7EA5"/>
    <w:rsid w:val="009F59BF"/>
    <w:rsid w:val="009F740A"/>
    <w:rsid w:val="00A01E48"/>
    <w:rsid w:val="00A02887"/>
    <w:rsid w:val="00A079A5"/>
    <w:rsid w:val="00A10E66"/>
    <w:rsid w:val="00A30573"/>
    <w:rsid w:val="00A30FC2"/>
    <w:rsid w:val="00A37EA7"/>
    <w:rsid w:val="00A437D8"/>
    <w:rsid w:val="00A578CE"/>
    <w:rsid w:val="00A61BCA"/>
    <w:rsid w:val="00A66812"/>
    <w:rsid w:val="00A73525"/>
    <w:rsid w:val="00A74CAF"/>
    <w:rsid w:val="00A77A63"/>
    <w:rsid w:val="00A84764"/>
    <w:rsid w:val="00A92D61"/>
    <w:rsid w:val="00A959CE"/>
    <w:rsid w:val="00A95EA1"/>
    <w:rsid w:val="00A965B4"/>
    <w:rsid w:val="00AA6BF1"/>
    <w:rsid w:val="00AA7534"/>
    <w:rsid w:val="00AB102E"/>
    <w:rsid w:val="00AB2FCF"/>
    <w:rsid w:val="00AB3450"/>
    <w:rsid w:val="00AB3A32"/>
    <w:rsid w:val="00AC09DA"/>
    <w:rsid w:val="00AC15F6"/>
    <w:rsid w:val="00AC4882"/>
    <w:rsid w:val="00AC4B24"/>
    <w:rsid w:val="00AC6A17"/>
    <w:rsid w:val="00AD62C2"/>
    <w:rsid w:val="00AD77E1"/>
    <w:rsid w:val="00AE4087"/>
    <w:rsid w:val="00AE63EA"/>
    <w:rsid w:val="00AE72E7"/>
    <w:rsid w:val="00AF2299"/>
    <w:rsid w:val="00AF6799"/>
    <w:rsid w:val="00B00DCB"/>
    <w:rsid w:val="00B218FC"/>
    <w:rsid w:val="00B2292F"/>
    <w:rsid w:val="00B2477E"/>
    <w:rsid w:val="00B26C76"/>
    <w:rsid w:val="00B3330B"/>
    <w:rsid w:val="00B33541"/>
    <w:rsid w:val="00B344E4"/>
    <w:rsid w:val="00B37A47"/>
    <w:rsid w:val="00B429F7"/>
    <w:rsid w:val="00B45F20"/>
    <w:rsid w:val="00B46DC2"/>
    <w:rsid w:val="00B4735D"/>
    <w:rsid w:val="00B52DAC"/>
    <w:rsid w:val="00B542E0"/>
    <w:rsid w:val="00B5576C"/>
    <w:rsid w:val="00B603B0"/>
    <w:rsid w:val="00B61146"/>
    <w:rsid w:val="00B6415C"/>
    <w:rsid w:val="00B64BED"/>
    <w:rsid w:val="00B65469"/>
    <w:rsid w:val="00B67040"/>
    <w:rsid w:val="00B732A8"/>
    <w:rsid w:val="00B7389C"/>
    <w:rsid w:val="00B7462A"/>
    <w:rsid w:val="00B76300"/>
    <w:rsid w:val="00B83A98"/>
    <w:rsid w:val="00B924AF"/>
    <w:rsid w:val="00B93849"/>
    <w:rsid w:val="00B96C38"/>
    <w:rsid w:val="00BA03D9"/>
    <w:rsid w:val="00BA0B0F"/>
    <w:rsid w:val="00BA181D"/>
    <w:rsid w:val="00BB111E"/>
    <w:rsid w:val="00BC336A"/>
    <w:rsid w:val="00BC625C"/>
    <w:rsid w:val="00BC7135"/>
    <w:rsid w:val="00BD158F"/>
    <w:rsid w:val="00BD4BCF"/>
    <w:rsid w:val="00BD6436"/>
    <w:rsid w:val="00BE15DF"/>
    <w:rsid w:val="00BE4E71"/>
    <w:rsid w:val="00BF65B5"/>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0B8"/>
    <w:rsid w:val="00C62DA6"/>
    <w:rsid w:val="00C66438"/>
    <w:rsid w:val="00C741E1"/>
    <w:rsid w:val="00C807F0"/>
    <w:rsid w:val="00C8398E"/>
    <w:rsid w:val="00C95D6C"/>
    <w:rsid w:val="00C9682D"/>
    <w:rsid w:val="00CA0672"/>
    <w:rsid w:val="00CA5584"/>
    <w:rsid w:val="00CA7200"/>
    <w:rsid w:val="00CB0F7B"/>
    <w:rsid w:val="00CB258B"/>
    <w:rsid w:val="00CB29B3"/>
    <w:rsid w:val="00CB2BD3"/>
    <w:rsid w:val="00CC11C6"/>
    <w:rsid w:val="00CC31F6"/>
    <w:rsid w:val="00CE1695"/>
    <w:rsid w:val="00CE621D"/>
    <w:rsid w:val="00CF7A96"/>
    <w:rsid w:val="00CF7FB8"/>
    <w:rsid w:val="00D0241F"/>
    <w:rsid w:val="00D05A2E"/>
    <w:rsid w:val="00D05C89"/>
    <w:rsid w:val="00D10763"/>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218C"/>
    <w:rsid w:val="00D933CF"/>
    <w:rsid w:val="00D94ACA"/>
    <w:rsid w:val="00DA1887"/>
    <w:rsid w:val="00DA1D05"/>
    <w:rsid w:val="00DB27A4"/>
    <w:rsid w:val="00DB5C64"/>
    <w:rsid w:val="00DB62D5"/>
    <w:rsid w:val="00DB6869"/>
    <w:rsid w:val="00DB742B"/>
    <w:rsid w:val="00DC3514"/>
    <w:rsid w:val="00DD0E97"/>
    <w:rsid w:val="00DD3632"/>
    <w:rsid w:val="00DD37D0"/>
    <w:rsid w:val="00DE197E"/>
    <w:rsid w:val="00DE4EEE"/>
    <w:rsid w:val="00DF1A22"/>
    <w:rsid w:val="00DF5206"/>
    <w:rsid w:val="00DF78FD"/>
    <w:rsid w:val="00E00AD9"/>
    <w:rsid w:val="00E0348F"/>
    <w:rsid w:val="00E0453E"/>
    <w:rsid w:val="00E057D0"/>
    <w:rsid w:val="00E17FC8"/>
    <w:rsid w:val="00E20E7C"/>
    <w:rsid w:val="00E21FA3"/>
    <w:rsid w:val="00E24F9F"/>
    <w:rsid w:val="00E2575D"/>
    <w:rsid w:val="00E27A82"/>
    <w:rsid w:val="00E32E0D"/>
    <w:rsid w:val="00E32F6A"/>
    <w:rsid w:val="00E32F9C"/>
    <w:rsid w:val="00E33807"/>
    <w:rsid w:val="00E4139C"/>
    <w:rsid w:val="00E53212"/>
    <w:rsid w:val="00E566C0"/>
    <w:rsid w:val="00E62419"/>
    <w:rsid w:val="00E71DC6"/>
    <w:rsid w:val="00E8197B"/>
    <w:rsid w:val="00E83167"/>
    <w:rsid w:val="00E849A1"/>
    <w:rsid w:val="00E86DB4"/>
    <w:rsid w:val="00E8752C"/>
    <w:rsid w:val="00E87818"/>
    <w:rsid w:val="00E91CB7"/>
    <w:rsid w:val="00EA015E"/>
    <w:rsid w:val="00EA32E1"/>
    <w:rsid w:val="00EA7794"/>
    <w:rsid w:val="00EB26F5"/>
    <w:rsid w:val="00EC0528"/>
    <w:rsid w:val="00EC6312"/>
    <w:rsid w:val="00ED1288"/>
    <w:rsid w:val="00ED26C3"/>
    <w:rsid w:val="00ED58C3"/>
    <w:rsid w:val="00ED728A"/>
    <w:rsid w:val="00EE62F6"/>
    <w:rsid w:val="00EE7FF1"/>
    <w:rsid w:val="00EF13FE"/>
    <w:rsid w:val="00EF1F88"/>
    <w:rsid w:val="00EF4676"/>
    <w:rsid w:val="00F1041A"/>
    <w:rsid w:val="00F147D1"/>
    <w:rsid w:val="00F274F6"/>
    <w:rsid w:val="00F333C8"/>
    <w:rsid w:val="00F366BB"/>
    <w:rsid w:val="00F445A8"/>
    <w:rsid w:val="00F53877"/>
    <w:rsid w:val="00F53D05"/>
    <w:rsid w:val="00F555E8"/>
    <w:rsid w:val="00F56E98"/>
    <w:rsid w:val="00F60E4A"/>
    <w:rsid w:val="00F615B2"/>
    <w:rsid w:val="00F62BE3"/>
    <w:rsid w:val="00F65FF9"/>
    <w:rsid w:val="00F75E5F"/>
    <w:rsid w:val="00F81A81"/>
    <w:rsid w:val="00F85F23"/>
    <w:rsid w:val="00F966C0"/>
    <w:rsid w:val="00FB0D61"/>
    <w:rsid w:val="00FB1885"/>
    <w:rsid w:val="00FB2CC4"/>
    <w:rsid w:val="00FB3610"/>
    <w:rsid w:val="00FB3A47"/>
    <w:rsid w:val="00FB5A13"/>
    <w:rsid w:val="00FC1E6C"/>
    <w:rsid w:val="00FC4371"/>
    <w:rsid w:val="00FC45E8"/>
    <w:rsid w:val="00FC5621"/>
    <w:rsid w:val="00FC58D9"/>
    <w:rsid w:val="00FD0DD8"/>
    <w:rsid w:val="00FD6729"/>
    <w:rsid w:val="00FD6FC9"/>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styleId="NormalWeb">
    <w:name w:val="Normal (Web)"/>
    <w:basedOn w:val="Normal"/>
    <w:uiPriority w:val="99"/>
    <w:semiHidden/>
    <w:unhideWhenUsed/>
    <w:rsid w:val="006D2EB4"/>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245261803">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56</cp:revision>
  <cp:lastPrinted>2022-09-09T18:12:00Z</cp:lastPrinted>
  <dcterms:created xsi:type="dcterms:W3CDTF">2018-08-29T18:38:00Z</dcterms:created>
  <dcterms:modified xsi:type="dcterms:W3CDTF">2022-09-09T18:12:00Z</dcterms:modified>
</cp:coreProperties>
</file>