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86CC8" w14:textId="77777777" w:rsidR="00504A0C" w:rsidRPr="00504A0C" w:rsidRDefault="00504A0C" w:rsidP="00504A0C">
      <w:pPr>
        <w:widowControl/>
        <w:autoSpaceDE/>
        <w:autoSpaceDN/>
        <w:ind w:right="284"/>
        <w:jc w:val="both"/>
        <w:rPr>
          <w:rFonts w:ascii="Century Gothic" w:eastAsia="Times New Roman" w:hAnsi="Century Gothic" w:cs="Times New Roman"/>
          <w:b/>
          <w:sz w:val="25"/>
          <w:szCs w:val="25"/>
          <w:lang w:eastAsia="es-ES"/>
        </w:rPr>
      </w:pPr>
      <w:r w:rsidRPr="00504A0C">
        <w:rPr>
          <w:rFonts w:ascii="Century Gothic" w:eastAsia="Times New Roman" w:hAnsi="Century Gothic" w:cs="Times New Roman"/>
          <w:b/>
          <w:sz w:val="25"/>
          <w:szCs w:val="25"/>
          <w:lang w:eastAsia="es-ES"/>
        </w:rPr>
        <w:t xml:space="preserve">DECRETO No.       </w:t>
      </w:r>
    </w:p>
    <w:p w14:paraId="7C3212C3" w14:textId="6B03817D" w:rsidR="00504A0C" w:rsidRPr="00504A0C" w:rsidRDefault="00504A0C" w:rsidP="00504A0C">
      <w:pPr>
        <w:widowControl/>
        <w:autoSpaceDE/>
        <w:autoSpaceDN/>
        <w:ind w:right="284"/>
        <w:jc w:val="both"/>
        <w:rPr>
          <w:rFonts w:ascii="Century Gothic" w:eastAsia="Times New Roman" w:hAnsi="Century Gothic" w:cs="Times New Roman"/>
          <w:sz w:val="25"/>
          <w:szCs w:val="25"/>
          <w:lang w:val="es-MX" w:eastAsia="es-ES"/>
        </w:rPr>
      </w:pPr>
      <w:r w:rsidRPr="00504A0C">
        <w:rPr>
          <w:rFonts w:ascii="Century Gothic" w:eastAsia="Times New Roman" w:hAnsi="Century Gothic" w:cs="Times New Roman"/>
          <w:b/>
          <w:sz w:val="25"/>
          <w:szCs w:val="25"/>
          <w:lang w:val="es-MX" w:eastAsia="es-ES"/>
        </w:rPr>
        <w:softHyphen/>
      </w:r>
      <w:r w:rsidRPr="00504A0C">
        <w:rPr>
          <w:rFonts w:ascii="Century Gothic" w:eastAsia="Times New Roman" w:hAnsi="Century Gothic" w:cs="Times New Roman"/>
          <w:b/>
          <w:sz w:val="25"/>
          <w:szCs w:val="25"/>
          <w:lang w:val="es-MX" w:eastAsia="es-ES"/>
        </w:rPr>
        <w:softHyphen/>
      </w:r>
      <w:r w:rsidRPr="00504A0C">
        <w:rPr>
          <w:rFonts w:ascii="Century Gothic" w:eastAsia="Times New Roman" w:hAnsi="Century Gothic" w:cs="Times New Roman"/>
          <w:b/>
          <w:sz w:val="25"/>
          <w:szCs w:val="25"/>
          <w:lang w:val="es-MX" w:eastAsia="es-ES"/>
        </w:rPr>
        <w:softHyphen/>
      </w:r>
      <w:r w:rsidRPr="00504A0C">
        <w:rPr>
          <w:rFonts w:ascii="Century Gothic" w:eastAsia="Times New Roman" w:hAnsi="Century Gothic" w:cs="Times New Roman"/>
          <w:b/>
          <w:sz w:val="25"/>
          <w:szCs w:val="25"/>
          <w:lang w:val="es-MX" w:eastAsia="es-ES"/>
        </w:rPr>
        <w:softHyphen/>
      </w:r>
      <w:r w:rsidRPr="00504A0C">
        <w:rPr>
          <w:rFonts w:ascii="Century Gothic" w:eastAsia="Times New Roman" w:hAnsi="Century Gothic" w:cs="Times New Roman"/>
          <w:b/>
          <w:sz w:val="25"/>
          <w:szCs w:val="25"/>
          <w:lang w:val="es-MX" w:eastAsia="es-ES"/>
        </w:rPr>
        <w:softHyphen/>
      </w:r>
      <w:r w:rsidRPr="00504A0C">
        <w:rPr>
          <w:rFonts w:ascii="Century Gothic" w:eastAsia="Times New Roman" w:hAnsi="Century Gothic" w:cs="Times New Roman"/>
          <w:b/>
          <w:sz w:val="25"/>
          <w:szCs w:val="25"/>
          <w:lang w:val="es-MX" w:eastAsia="es-ES"/>
        </w:rPr>
        <w:softHyphen/>
      </w:r>
      <w:r w:rsidRPr="00504A0C">
        <w:rPr>
          <w:rFonts w:ascii="Century Gothic" w:eastAsia="Times New Roman" w:hAnsi="Century Gothic" w:cs="Times New Roman"/>
          <w:b/>
          <w:sz w:val="25"/>
          <w:szCs w:val="25"/>
          <w:lang w:val="es-MX" w:eastAsia="es-ES"/>
        </w:rPr>
        <w:softHyphen/>
      </w:r>
      <w:r w:rsidRPr="00504A0C">
        <w:rPr>
          <w:rFonts w:ascii="Century Gothic" w:eastAsia="Times New Roman" w:hAnsi="Century Gothic" w:cs="Times New Roman"/>
          <w:b/>
          <w:sz w:val="25"/>
          <w:szCs w:val="25"/>
          <w:lang w:val="es-MX" w:eastAsia="es-ES"/>
        </w:rPr>
        <w:softHyphen/>
      </w:r>
      <w:r w:rsidRPr="00504A0C">
        <w:rPr>
          <w:rFonts w:ascii="Century Gothic" w:eastAsia="Times New Roman" w:hAnsi="Century Gothic" w:cs="Times New Roman"/>
          <w:b/>
          <w:sz w:val="25"/>
          <w:szCs w:val="25"/>
          <w:lang w:val="es-MX" w:eastAsia="es-ES"/>
        </w:rPr>
        <w:softHyphen/>
      </w:r>
      <w:r w:rsidRPr="00504A0C">
        <w:rPr>
          <w:rFonts w:ascii="Century Gothic" w:eastAsia="Times New Roman" w:hAnsi="Century Gothic" w:cs="Times New Roman"/>
          <w:b/>
          <w:sz w:val="25"/>
          <w:szCs w:val="25"/>
          <w:lang w:val="es-MX" w:eastAsia="es-ES"/>
        </w:rPr>
        <w:softHyphen/>
      </w:r>
      <w:r w:rsidRPr="00504A0C">
        <w:rPr>
          <w:rFonts w:ascii="Century Gothic" w:eastAsia="Times New Roman" w:hAnsi="Century Gothic" w:cs="Times New Roman"/>
          <w:b/>
          <w:sz w:val="25"/>
          <w:szCs w:val="25"/>
          <w:lang w:val="es-MX" w:eastAsia="es-ES"/>
        </w:rPr>
        <w:softHyphen/>
      </w:r>
      <w:r w:rsidRPr="00504A0C">
        <w:rPr>
          <w:rFonts w:ascii="Century Gothic" w:eastAsia="Times New Roman" w:hAnsi="Century Gothic" w:cs="Times New Roman"/>
          <w:b/>
          <w:sz w:val="25"/>
          <w:szCs w:val="25"/>
          <w:lang w:val="es-MX" w:eastAsia="es-ES"/>
        </w:rPr>
        <w:softHyphen/>
        <w:t>LXVIII/</w:t>
      </w:r>
      <w:proofErr w:type="spellStart"/>
      <w:r w:rsidRPr="00504A0C">
        <w:rPr>
          <w:rFonts w:ascii="Century Gothic" w:eastAsia="Times New Roman" w:hAnsi="Century Gothic" w:cs="Times New Roman"/>
          <w:b/>
          <w:sz w:val="25"/>
          <w:szCs w:val="25"/>
          <w:lang w:val="es-MX" w:eastAsia="es-ES"/>
        </w:rPr>
        <w:t>APLIM</w:t>
      </w:r>
      <w:proofErr w:type="spellEnd"/>
      <w:r w:rsidRPr="00504A0C">
        <w:rPr>
          <w:rFonts w:ascii="Century Gothic" w:eastAsia="Times New Roman" w:hAnsi="Century Gothic" w:cs="Times New Roman"/>
          <w:b/>
          <w:sz w:val="25"/>
          <w:szCs w:val="25"/>
          <w:lang w:val="es-MX" w:eastAsia="es-ES"/>
        </w:rPr>
        <w:t>/</w:t>
      </w:r>
      <w:r w:rsidR="000810A3">
        <w:rPr>
          <w:rFonts w:ascii="Century Gothic" w:eastAsia="Times New Roman" w:hAnsi="Century Gothic" w:cs="Times New Roman"/>
          <w:b/>
          <w:sz w:val="25"/>
          <w:szCs w:val="25"/>
          <w:lang w:val="es-MX" w:eastAsia="es-ES"/>
        </w:rPr>
        <w:t>0144</w:t>
      </w:r>
      <w:r w:rsidRPr="00504A0C">
        <w:rPr>
          <w:rFonts w:ascii="Century Gothic" w:eastAsia="Times New Roman" w:hAnsi="Century Gothic" w:cs="Times New Roman"/>
          <w:b/>
          <w:sz w:val="25"/>
          <w:szCs w:val="25"/>
          <w:lang w:val="es-MX" w:eastAsia="es-ES"/>
        </w:rPr>
        <w:t>/</w:t>
      </w:r>
      <w:proofErr w:type="gramStart"/>
      <w:r w:rsidRPr="00504A0C">
        <w:rPr>
          <w:rFonts w:ascii="Century Gothic" w:eastAsia="Times New Roman" w:hAnsi="Century Gothic" w:cs="Times New Roman"/>
          <w:b/>
          <w:sz w:val="25"/>
          <w:szCs w:val="25"/>
          <w:lang w:val="es-MX" w:eastAsia="es-ES"/>
        </w:rPr>
        <w:t>2024  I</w:t>
      </w:r>
      <w:proofErr w:type="gramEnd"/>
      <w:r w:rsidRPr="00504A0C">
        <w:rPr>
          <w:rFonts w:ascii="Century Gothic" w:eastAsia="Times New Roman" w:hAnsi="Century Gothic" w:cs="Times New Roman"/>
          <w:b/>
          <w:sz w:val="25"/>
          <w:szCs w:val="25"/>
          <w:lang w:val="es-MX" w:eastAsia="es-ES"/>
        </w:rPr>
        <w:t xml:space="preserve"> P.O. </w:t>
      </w:r>
    </w:p>
    <w:p w14:paraId="2806C870" w14:textId="77777777" w:rsidR="00504A0C" w:rsidRPr="00504A0C" w:rsidRDefault="00504A0C" w:rsidP="00504A0C">
      <w:pPr>
        <w:widowControl/>
        <w:autoSpaceDE/>
        <w:autoSpaceDN/>
        <w:ind w:left="284" w:right="284"/>
        <w:jc w:val="both"/>
        <w:rPr>
          <w:rFonts w:ascii="Century Gothic" w:eastAsia="Times New Roman" w:hAnsi="Century Gothic" w:cs="Times New Roman"/>
          <w:b/>
          <w:sz w:val="24"/>
          <w:szCs w:val="24"/>
          <w:lang w:val="es-MX" w:eastAsia="es-ES"/>
        </w:rPr>
      </w:pPr>
    </w:p>
    <w:p w14:paraId="2744456F" w14:textId="77777777" w:rsidR="00504A0C" w:rsidRPr="00504A0C" w:rsidRDefault="00504A0C" w:rsidP="00504A0C">
      <w:pPr>
        <w:widowControl/>
        <w:autoSpaceDE/>
        <w:autoSpaceDN/>
        <w:ind w:right="49"/>
        <w:jc w:val="both"/>
        <w:rPr>
          <w:rFonts w:ascii="Century Gothic" w:eastAsia="Times New Roman" w:hAnsi="Century Gothic" w:cs="Times New Roman"/>
          <w:b/>
          <w:sz w:val="26"/>
          <w:szCs w:val="26"/>
          <w:lang w:eastAsia="es-ES"/>
        </w:rPr>
      </w:pPr>
      <w:r w:rsidRPr="00504A0C">
        <w:rPr>
          <w:rFonts w:ascii="Century Gothic" w:eastAsia="Times New Roman" w:hAnsi="Century Gothic" w:cs="Times New Roman"/>
          <w:b/>
          <w:sz w:val="26"/>
          <w:szCs w:val="26"/>
          <w:lang w:eastAsia="es-ES"/>
        </w:rPr>
        <w:t>LA SEXAGÉSIMA OCTAVA LEGISLATURA DEL HONORABLE CONGRESO DEL ESTADO DE CHIHUAHUA, REUNIDA EN SU PRIMER PERÍODO ORDINARIO DE SESIONES, DENTRO DEL PRIMER AÑO DE EJERCICIO CONSTITUCIONAL,</w:t>
      </w:r>
    </w:p>
    <w:p w14:paraId="01287783" w14:textId="77777777" w:rsidR="00504A0C" w:rsidRPr="00504A0C" w:rsidRDefault="00504A0C" w:rsidP="00504A0C">
      <w:pPr>
        <w:widowControl/>
        <w:autoSpaceDE/>
        <w:autoSpaceDN/>
        <w:ind w:right="49"/>
        <w:jc w:val="both"/>
        <w:rPr>
          <w:rFonts w:ascii="Century Gothic" w:eastAsia="Times New Roman" w:hAnsi="Century Gothic" w:cs="Times New Roman"/>
          <w:b/>
          <w:sz w:val="26"/>
          <w:szCs w:val="26"/>
          <w:lang w:eastAsia="es-ES"/>
        </w:rPr>
      </w:pPr>
    </w:p>
    <w:p w14:paraId="087D9B4F" w14:textId="77777777" w:rsidR="00504A0C" w:rsidRPr="00504A0C" w:rsidRDefault="00504A0C" w:rsidP="00504A0C">
      <w:pPr>
        <w:widowControl/>
        <w:autoSpaceDE/>
        <w:autoSpaceDN/>
        <w:ind w:right="49"/>
        <w:jc w:val="center"/>
        <w:rPr>
          <w:rFonts w:ascii="Century Gothic" w:eastAsia="Times New Roman" w:hAnsi="Century Gothic" w:cs="Times New Roman"/>
          <w:b/>
          <w:sz w:val="26"/>
          <w:szCs w:val="26"/>
          <w:lang w:eastAsia="es-ES"/>
        </w:rPr>
      </w:pPr>
      <w:r w:rsidRPr="00504A0C">
        <w:rPr>
          <w:rFonts w:ascii="Century Gothic" w:eastAsia="Times New Roman" w:hAnsi="Century Gothic" w:cs="Times New Roman"/>
          <w:b/>
          <w:sz w:val="28"/>
          <w:szCs w:val="28"/>
          <w:lang w:eastAsia="es-ES"/>
        </w:rPr>
        <w:t>D E C R E T A</w:t>
      </w:r>
    </w:p>
    <w:p w14:paraId="22B84E53" w14:textId="77777777" w:rsidR="00504A0C" w:rsidRPr="00504A0C" w:rsidRDefault="00504A0C" w:rsidP="00504A0C">
      <w:pPr>
        <w:widowControl/>
        <w:tabs>
          <w:tab w:val="left" w:pos="3960"/>
        </w:tabs>
        <w:autoSpaceDE/>
        <w:autoSpaceDN/>
        <w:spacing w:line="360" w:lineRule="auto"/>
        <w:ind w:left="851"/>
        <w:jc w:val="center"/>
        <w:rPr>
          <w:rFonts w:ascii="Century Gothic" w:eastAsia="MS Mincho" w:hAnsi="Century Gothic"/>
          <w:b/>
          <w:bCs/>
          <w:sz w:val="28"/>
          <w:szCs w:val="28"/>
          <w:lang w:val="es-MX"/>
        </w:rPr>
      </w:pPr>
    </w:p>
    <w:p w14:paraId="13A18E89" w14:textId="02AA3790" w:rsidR="00504A0C" w:rsidRPr="00365CC0" w:rsidRDefault="00504A0C" w:rsidP="00504A0C">
      <w:pPr>
        <w:widowControl/>
        <w:tabs>
          <w:tab w:val="left" w:pos="3960"/>
        </w:tabs>
        <w:autoSpaceDE/>
        <w:autoSpaceDN/>
        <w:spacing w:line="360" w:lineRule="auto"/>
        <w:jc w:val="center"/>
        <w:rPr>
          <w:rFonts w:ascii="Century Gothic" w:eastAsia="MS Mincho" w:hAnsi="Century Gothic"/>
          <w:b/>
          <w:bCs/>
          <w:sz w:val="24"/>
          <w:szCs w:val="28"/>
          <w:lang w:val="es-MX"/>
        </w:rPr>
      </w:pPr>
      <w:r w:rsidRPr="00365CC0">
        <w:rPr>
          <w:rFonts w:ascii="Century Gothic" w:eastAsia="MS Mincho" w:hAnsi="Century Gothic"/>
          <w:b/>
          <w:bCs/>
          <w:sz w:val="24"/>
          <w:szCs w:val="28"/>
          <w:lang w:val="es-MX"/>
        </w:rPr>
        <w:t>LEY DE INGRESOS DEL MUNICIPIO DE MORELOS</w:t>
      </w:r>
    </w:p>
    <w:p w14:paraId="37E5E314" w14:textId="77777777" w:rsidR="00504A0C" w:rsidRPr="00365CC0" w:rsidRDefault="00504A0C" w:rsidP="00504A0C">
      <w:pPr>
        <w:widowControl/>
        <w:autoSpaceDE/>
        <w:autoSpaceDN/>
        <w:spacing w:line="360" w:lineRule="auto"/>
        <w:jc w:val="center"/>
        <w:rPr>
          <w:rFonts w:ascii="Century Gothic" w:eastAsia="MS Mincho" w:hAnsi="Century Gothic"/>
          <w:b/>
          <w:bCs/>
          <w:sz w:val="24"/>
          <w:szCs w:val="28"/>
          <w:lang w:val="es-MX"/>
        </w:rPr>
      </w:pPr>
      <w:r w:rsidRPr="00365CC0">
        <w:rPr>
          <w:rFonts w:ascii="Century Gothic" w:eastAsia="MS Mincho" w:hAnsi="Century Gothic"/>
          <w:b/>
          <w:bCs/>
          <w:sz w:val="24"/>
          <w:szCs w:val="28"/>
          <w:lang w:val="es-MX"/>
        </w:rPr>
        <w:t>PARA EL EJERCICIO FISCAL 2025</w:t>
      </w:r>
    </w:p>
    <w:p w14:paraId="3073AE15" w14:textId="77777777" w:rsidR="004248B7" w:rsidRDefault="004248B7" w:rsidP="002A4C4E">
      <w:pPr>
        <w:spacing w:line="360" w:lineRule="auto"/>
        <w:jc w:val="both"/>
        <w:rPr>
          <w:rFonts w:ascii="Century Gothic" w:hAnsi="Century Gothic"/>
          <w:b/>
          <w:bCs/>
          <w:sz w:val="24"/>
          <w:szCs w:val="24"/>
        </w:rPr>
      </w:pPr>
    </w:p>
    <w:p w14:paraId="4F6C36BF" w14:textId="32C4A3D1" w:rsidR="00E605CD" w:rsidRDefault="002A4C4E" w:rsidP="00504A0C">
      <w:pPr>
        <w:spacing w:line="360" w:lineRule="auto"/>
        <w:jc w:val="both"/>
        <w:rPr>
          <w:rFonts w:ascii="Century Gothic" w:hAnsi="Century Gothic"/>
          <w:sz w:val="24"/>
          <w:szCs w:val="24"/>
        </w:rPr>
      </w:pPr>
      <w:bookmarkStart w:id="0" w:name="_Hlk152071086"/>
      <w:r w:rsidRPr="00526FCF">
        <w:rPr>
          <w:rFonts w:ascii="Century Gothic" w:hAnsi="Century Gothic"/>
          <w:b/>
          <w:bCs/>
          <w:sz w:val="24"/>
          <w:szCs w:val="24"/>
        </w:rPr>
        <w:t>ARTÍC</w:t>
      </w:r>
      <w:r>
        <w:rPr>
          <w:rFonts w:ascii="Century Gothic" w:hAnsi="Century Gothic"/>
          <w:b/>
          <w:bCs/>
          <w:sz w:val="24"/>
          <w:szCs w:val="24"/>
        </w:rPr>
        <w:t>U</w:t>
      </w:r>
      <w:r w:rsidRPr="00526FCF">
        <w:rPr>
          <w:rFonts w:ascii="Century Gothic" w:hAnsi="Century Gothic"/>
          <w:b/>
          <w:bCs/>
          <w:sz w:val="24"/>
          <w:szCs w:val="24"/>
        </w:rPr>
        <w:t>LO</w:t>
      </w:r>
      <w:r w:rsidR="00935BA5" w:rsidRPr="00526FCF">
        <w:rPr>
          <w:rFonts w:ascii="Century Gothic" w:hAnsi="Century Gothic"/>
          <w:b/>
          <w:bCs/>
          <w:sz w:val="24"/>
          <w:szCs w:val="24"/>
        </w:rPr>
        <w:t xml:space="preserve"> </w:t>
      </w:r>
      <w:proofErr w:type="gramStart"/>
      <w:r w:rsidR="005B3BF4" w:rsidRPr="00526FCF">
        <w:rPr>
          <w:rFonts w:ascii="Century Gothic" w:hAnsi="Century Gothic"/>
          <w:b/>
          <w:bCs/>
          <w:sz w:val="24"/>
          <w:szCs w:val="24"/>
        </w:rPr>
        <w:t>PRIMERO.-</w:t>
      </w:r>
      <w:proofErr w:type="gramEnd"/>
      <w:r w:rsidR="00504A0C">
        <w:rPr>
          <w:rFonts w:ascii="Century Gothic" w:hAnsi="Century Gothic"/>
          <w:b/>
          <w:bCs/>
          <w:sz w:val="24"/>
          <w:szCs w:val="24"/>
        </w:rPr>
        <w:t xml:space="preserve"> </w:t>
      </w:r>
      <w:r w:rsidR="00935BA5" w:rsidRPr="00432AC6">
        <w:rPr>
          <w:rFonts w:ascii="Century Gothic" w:hAnsi="Century Gothic"/>
          <w:sz w:val="24"/>
          <w:szCs w:val="24"/>
          <w:lang w:val="x-none"/>
        </w:rPr>
        <w:t xml:space="preserve">Para </w:t>
      </w:r>
      <w:r w:rsidR="00504A0C">
        <w:rPr>
          <w:rFonts w:ascii="Century Gothic" w:hAnsi="Century Gothic"/>
          <w:sz w:val="24"/>
          <w:szCs w:val="24"/>
          <w:lang w:val="es-MX"/>
        </w:rPr>
        <w:t xml:space="preserve">que </w:t>
      </w:r>
      <w:r w:rsidR="004A01FD">
        <w:rPr>
          <w:rFonts w:ascii="Century Gothic" w:hAnsi="Century Gothic"/>
          <w:sz w:val="24"/>
          <w:szCs w:val="24"/>
          <w:lang w:val="x-none"/>
        </w:rPr>
        <w:t xml:space="preserve">el </w:t>
      </w:r>
      <w:r w:rsidR="004E7081">
        <w:rPr>
          <w:rFonts w:ascii="Century Gothic" w:hAnsi="Century Gothic"/>
          <w:sz w:val="24"/>
          <w:szCs w:val="24"/>
          <w:lang w:val="x-none"/>
        </w:rPr>
        <w:t>Municipio</w:t>
      </w:r>
      <w:r w:rsidR="00935BA5" w:rsidRPr="00432AC6">
        <w:rPr>
          <w:rFonts w:ascii="Century Gothic" w:hAnsi="Century Gothic"/>
          <w:sz w:val="24"/>
          <w:szCs w:val="24"/>
          <w:lang w:val="x-none"/>
        </w:rPr>
        <w:t xml:space="preserve"> de Morelos pueda cubrir los gastos previstos en su presupuesto de egresos</w:t>
      </w:r>
      <w:r>
        <w:rPr>
          <w:rFonts w:ascii="Century Gothic" w:hAnsi="Century Gothic"/>
          <w:sz w:val="24"/>
          <w:szCs w:val="24"/>
          <w:lang w:val="es-MX"/>
        </w:rPr>
        <w:t>,</w:t>
      </w:r>
      <w:r w:rsidR="00935BA5" w:rsidRPr="00432AC6">
        <w:rPr>
          <w:rFonts w:ascii="Century Gothic" w:hAnsi="Century Gothic"/>
          <w:sz w:val="24"/>
          <w:szCs w:val="24"/>
          <w:lang w:val="x-none"/>
        </w:rPr>
        <w:t xml:space="preserve"> durante el ejercicio fiscal comprendido del 1 de enero al 31 de diciembre de 202</w:t>
      </w:r>
      <w:r w:rsidR="007320EF">
        <w:rPr>
          <w:rFonts w:ascii="Century Gothic" w:hAnsi="Century Gothic"/>
          <w:sz w:val="24"/>
          <w:szCs w:val="24"/>
          <w:lang w:val="es-MX"/>
        </w:rPr>
        <w:t>5</w:t>
      </w:r>
      <w:r>
        <w:rPr>
          <w:rFonts w:ascii="Century Gothic" w:hAnsi="Century Gothic"/>
          <w:sz w:val="24"/>
          <w:szCs w:val="24"/>
          <w:lang w:val="es-MX"/>
        </w:rPr>
        <w:t>,</w:t>
      </w:r>
      <w:r w:rsidR="00935BA5" w:rsidRPr="00432AC6">
        <w:rPr>
          <w:rFonts w:ascii="Century Gothic" w:hAnsi="Century Gothic"/>
          <w:sz w:val="24"/>
          <w:szCs w:val="24"/>
          <w:lang w:val="x-none"/>
        </w:rPr>
        <w:t xml:space="preserve"> </w:t>
      </w:r>
      <w:r w:rsidRPr="00432AC6">
        <w:rPr>
          <w:rFonts w:ascii="Century Gothic" w:hAnsi="Century Gothic"/>
          <w:sz w:val="24"/>
          <w:szCs w:val="24"/>
          <w:lang w:val="x-none"/>
        </w:rPr>
        <w:t>percibirá</w:t>
      </w:r>
      <w:r w:rsidR="00935BA5" w:rsidRPr="00432AC6">
        <w:rPr>
          <w:rFonts w:ascii="Century Gothic" w:hAnsi="Century Gothic"/>
          <w:sz w:val="24"/>
          <w:szCs w:val="24"/>
          <w:lang w:val="x-none"/>
        </w:rPr>
        <w:t xml:space="preserve"> los ingresos ordinarios y extraordinarios siguientes</w:t>
      </w:r>
      <w:r w:rsidR="00935BA5" w:rsidRPr="00432AC6">
        <w:rPr>
          <w:rFonts w:ascii="Century Gothic" w:hAnsi="Century Gothic"/>
          <w:sz w:val="24"/>
          <w:szCs w:val="24"/>
        </w:rPr>
        <w:t>:</w:t>
      </w:r>
    </w:p>
    <w:p w14:paraId="26F79560" w14:textId="77777777" w:rsidR="004248B7" w:rsidRDefault="004248B7" w:rsidP="00504A0C">
      <w:pPr>
        <w:spacing w:line="360" w:lineRule="auto"/>
        <w:jc w:val="both"/>
        <w:rPr>
          <w:rFonts w:ascii="Century Gothic" w:hAnsi="Century Gothic"/>
          <w:sz w:val="24"/>
          <w:szCs w:val="24"/>
        </w:rPr>
      </w:pPr>
    </w:p>
    <w:p w14:paraId="2C1DB168" w14:textId="50BD045A" w:rsidR="00935BA5" w:rsidRDefault="005B3BF4" w:rsidP="00504A0C">
      <w:pPr>
        <w:spacing w:line="360" w:lineRule="auto"/>
        <w:jc w:val="both"/>
        <w:rPr>
          <w:rFonts w:ascii="Century Gothic" w:hAnsi="Century Gothic"/>
          <w:b/>
          <w:bCs/>
          <w:sz w:val="24"/>
          <w:szCs w:val="24"/>
        </w:rPr>
      </w:pPr>
      <w:r>
        <w:rPr>
          <w:rFonts w:ascii="Century Gothic" w:hAnsi="Century Gothic"/>
          <w:b/>
          <w:bCs/>
          <w:sz w:val="24"/>
          <w:szCs w:val="24"/>
        </w:rPr>
        <w:t>I</w:t>
      </w:r>
      <w:r w:rsidR="00935BA5" w:rsidRPr="00526FCF">
        <w:rPr>
          <w:rFonts w:ascii="Century Gothic" w:hAnsi="Century Gothic"/>
          <w:b/>
          <w:bCs/>
          <w:sz w:val="24"/>
          <w:szCs w:val="24"/>
        </w:rPr>
        <w:t>.- IMPUESTOS Y CONTRIBUCIONES ESPECIALES</w:t>
      </w:r>
    </w:p>
    <w:p w14:paraId="588BE1B1" w14:textId="77777777" w:rsidR="00365CC0" w:rsidRDefault="00365CC0" w:rsidP="00504A0C">
      <w:pPr>
        <w:spacing w:line="360" w:lineRule="auto"/>
        <w:jc w:val="both"/>
        <w:rPr>
          <w:rFonts w:ascii="Century Gothic" w:hAnsi="Century Gothic"/>
          <w:b/>
          <w:bCs/>
          <w:sz w:val="24"/>
          <w:szCs w:val="24"/>
        </w:rPr>
      </w:pPr>
    </w:p>
    <w:p w14:paraId="1E653FC8" w14:textId="1C7259CB" w:rsidR="00C51FB8" w:rsidRDefault="00C51FB8" w:rsidP="00504A0C">
      <w:pPr>
        <w:spacing w:line="360" w:lineRule="auto"/>
        <w:jc w:val="both"/>
        <w:rPr>
          <w:rFonts w:ascii="Century Gothic" w:hAnsi="Century Gothic"/>
          <w:b/>
          <w:bCs/>
          <w:sz w:val="24"/>
          <w:szCs w:val="24"/>
        </w:rPr>
      </w:pPr>
      <w:r w:rsidRPr="005B3BF4">
        <w:rPr>
          <w:rFonts w:ascii="Century Gothic" w:hAnsi="Century Gothic"/>
          <w:b/>
          <w:bCs/>
          <w:sz w:val="24"/>
          <w:szCs w:val="24"/>
        </w:rPr>
        <w:t>a</w:t>
      </w:r>
      <w:proofErr w:type="gramStart"/>
      <w:r w:rsidRPr="005B3BF4">
        <w:rPr>
          <w:rFonts w:ascii="Century Gothic" w:hAnsi="Century Gothic"/>
          <w:b/>
          <w:bCs/>
          <w:sz w:val="24"/>
          <w:szCs w:val="24"/>
        </w:rPr>
        <w:t>).-</w:t>
      </w:r>
      <w:proofErr w:type="gramEnd"/>
      <w:r w:rsidRPr="005B3BF4">
        <w:rPr>
          <w:rFonts w:ascii="Century Gothic" w:hAnsi="Century Gothic"/>
          <w:b/>
          <w:bCs/>
          <w:sz w:val="24"/>
          <w:szCs w:val="24"/>
        </w:rPr>
        <w:t xml:space="preserve"> Impuestos</w:t>
      </w:r>
    </w:p>
    <w:p w14:paraId="539D672C" w14:textId="77777777" w:rsidR="00365CC0" w:rsidRPr="005B3BF4" w:rsidRDefault="00365CC0" w:rsidP="00504A0C">
      <w:pPr>
        <w:spacing w:line="360" w:lineRule="auto"/>
        <w:jc w:val="both"/>
        <w:rPr>
          <w:rFonts w:ascii="Century Gothic" w:hAnsi="Century Gothic"/>
          <w:b/>
          <w:bCs/>
          <w:sz w:val="24"/>
          <w:szCs w:val="24"/>
        </w:rPr>
      </w:pPr>
    </w:p>
    <w:p w14:paraId="324CEFBC" w14:textId="0A764DAA" w:rsidR="004248B7" w:rsidRDefault="00935BA5" w:rsidP="00504A0C">
      <w:pPr>
        <w:spacing w:line="360" w:lineRule="auto"/>
        <w:jc w:val="both"/>
        <w:rPr>
          <w:rFonts w:ascii="Century Gothic" w:hAnsi="Century Gothic"/>
          <w:sz w:val="24"/>
          <w:szCs w:val="24"/>
        </w:rPr>
      </w:pPr>
      <w:r w:rsidRPr="00432AC6">
        <w:rPr>
          <w:rFonts w:ascii="Century Gothic" w:hAnsi="Century Gothic"/>
          <w:sz w:val="24"/>
          <w:szCs w:val="24"/>
        </w:rPr>
        <w:t>1.- Sobre espectáculos públicos</w:t>
      </w:r>
      <w:r w:rsidR="002A4C4E">
        <w:rPr>
          <w:rFonts w:ascii="Century Gothic" w:hAnsi="Century Gothic"/>
          <w:sz w:val="24"/>
          <w:szCs w:val="24"/>
        </w:rPr>
        <w:t>,</w:t>
      </w:r>
      <w:r w:rsidRPr="00432AC6">
        <w:rPr>
          <w:rFonts w:ascii="Century Gothic" w:hAnsi="Century Gothic"/>
          <w:sz w:val="24"/>
          <w:szCs w:val="24"/>
        </w:rPr>
        <w:t xml:space="preserve"> los cuales </w:t>
      </w:r>
      <w:r>
        <w:rPr>
          <w:rFonts w:ascii="Century Gothic" w:hAnsi="Century Gothic"/>
          <w:sz w:val="24"/>
          <w:szCs w:val="24"/>
        </w:rPr>
        <w:t xml:space="preserve">se </w:t>
      </w:r>
      <w:r w:rsidRPr="00432AC6">
        <w:rPr>
          <w:rFonts w:ascii="Century Gothic" w:hAnsi="Century Gothic"/>
          <w:sz w:val="24"/>
          <w:szCs w:val="24"/>
        </w:rPr>
        <w:t>causarán conforme a las siguientes tasas</w:t>
      </w:r>
      <w:r>
        <w:rPr>
          <w:rFonts w:ascii="Century Gothic" w:hAnsi="Century Gothic"/>
          <w:sz w:val="24"/>
          <w:szCs w:val="24"/>
        </w:rPr>
        <w:t>:</w:t>
      </w:r>
      <w:bookmarkEnd w:id="0"/>
    </w:p>
    <w:p w14:paraId="70E067D7" w14:textId="77777777" w:rsidR="004248B7" w:rsidRPr="004248B7" w:rsidRDefault="004248B7" w:rsidP="00504A0C">
      <w:pPr>
        <w:spacing w:line="360" w:lineRule="auto"/>
        <w:rPr>
          <w:rFonts w:ascii="Century Gothic" w:hAnsi="Century Gothic"/>
          <w:sz w:val="24"/>
          <w:szCs w:val="24"/>
        </w:rPr>
      </w:pPr>
    </w:p>
    <w:p w14:paraId="551D8A83" w14:textId="77777777" w:rsidR="004248B7" w:rsidRPr="004248B7" w:rsidRDefault="004248B7" w:rsidP="00504A0C">
      <w:pPr>
        <w:spacing w:line="360" w:lineRule="auto"/>
        <w:rPr>
          <w:rFonts w:ascii="Century Gothic" w:hAnsi="Century Gothic"/>
          <w:sz w:val="24"/>
          <w:szCs w:val="24"/>
        </w:rPr>
      </w:pPr>
    </w:p>
    <w:p w14:paraId="6408368F" w14:textId="77777777" w:rsidR="004248B7" w:rsidRPr="004248B7" w:rsidRDefault="004248B7" w:rsidP="00504A0C">
      <w:pPr>
        <w:spacing w:line="360" w:lineRule="auto"/>
        <w:rPr>
          <w:rFonts w:ascii="Century Gothic" w:hAnsi="Century Gothic"/>
          <w:sz w:val="24"/>
          <w:szCs w:val="24"/>
        </w:rPr>
      </w:pPr>
    </w:p>
    <w:tbl>
      <w:tblPr>
        <w:tblStyle w:val="Tablaconcuadrcula"/>
        <w:tblpPr w:leftFromText="141" w:rightFromText="141" w:vertAnchor="page" w:horzAnchor="margin" w:tblpY="4336"/>
        <w:tblW w:w="0" w:type="auto"/>
        <w:tblLook w:val="04A0" w:firstRow="1" w:lastRow="0" w:firstColumn="1" w:lastColumn="0" w:noHBand="0" w:noVBand="1"/>
      </w:tblPr>
      <w:tblGrid>
        <w:gridCol w:w="6941"/>
        <w:gridCol w:w="797"/>
      </w:tblGrid>
      <w:tr w:rsidR="00365CC0" w14:paraId="2774A436" w14:textId="77777777" w:rsidTr="00365CC0">
        <w:tc>
          <w:tcPr>
            <w:tcW w:w="6941" w:type="dxa"/>
          </w:tcPr>
          <w:p w14:paraId="186AD1AC" w14:textId="77777777" w:rsidR="00365CC0" w:rsidRPr="00526FCF" w:rsidRDefault="00365CC0" w:rsidP="00365CC0">
            <w:pPr>
              <w:spacing w:line="360" w:lineRule="auto"/>
              <w:jc w:val="center"/>
              <w:rPr>
                <w:rFonts w:ascii="Century Gothic" w:hAnsi="Century Gothic"/>
                <w:b/>
                <w:bCs/>
                <w:sz w:val="24"/>
                <w:szCs w:val="24"/>
              </w:rPr>
            </w:pPr>
            <w:r w:rsidRPr="00526FCF">
              <w:rPr>
                <w:rFonts w:ascii="Century Gothic" w:hAnsi="Century Gothic"/>
                <w:b/>
                <w:bCs/>
                <w:sz w:val="24"/>
                <w:szCs w:val="24"/>
              </w:rPr>
              <w:t>CONCEPTO</w:t>
            </w:r>
          </w:p>
        </w:tc>
        <w:tc>
          <w:tcPr>
            <w:tcW w:w="797" w:type="dxa"/>
          </w:tcPr>
          <w:p w14:paraId="54FA7558" w14:textId="77777777" w:rsidR="00365CC0" w:rsidRPr="00526FCF" w:rsidRDefault="00365CC0" w:rsidP="00365CC0">
            <w:pPr>
              <w:spacing w:line="360" w:lineRule="auto"/>
              <w:jc w:val="center"/>
              <w:rPr>
                <w:rFonts w:ascii="Century Gothic" w:hAnsi="Century Gothic"/>
                <w:b/>
                <w:bCs/>
                <w:sz w:val="24"/>
                <w:szCs w:val="24"/>
              </w:rPr>
            </w:pPr>
            <w:r w:rsidRPr="00526FCF">
              <w:rPr>
                <w:rFonts w:ascii="Century Gothic" w:hAnsi="Century Gothic"/>
                <w:b/>
                <w:bCs/>
                <w:sz w:val="24"/>
                <w:szCs w:val="24"/>
              </w:rPr>
              <w:t>TASA</w:t>
            </w:r>
          </w:p>
        </w:tc>
      </w:tr>
      <w:tr w:rsidR="00365CC0" w14:paraId="2290DE62" w14:textId="77777777" w:rsidTr="00365CC0">
        <w:tc>
          <w:tcPr>
            <w:tcW w:w="6941" w:type="dxa"/>
          </w:tcPr>
          <w:p w14:paraId="40CC6D08" w14:textId="77777777" w:rsidR="00365CC0" w:rsidRDefault="00365CC0" w:rsidP="00365CC0">
            <w:pPr>
              <w:spacing w:line="360" w:lineRule="auto"/>
              <w:jc w:val="both"/>
              <w:rPr>
                <w:rFonts w:ascii="Century Gothic" w:hAnsi="Century Gothic"/>
                <w:sz w:val="24"/>
                <w:szCs w:val="24"/>
              </w:rPr>
            </w:pPr>
            <w:r>
              <w:rPr>
                <w:rFonts w:ascii="Century Gothic" w:hAnsi="Century Gothic"/>
                <w:sz w:val="24"/>
                <w:szCs w:val="24"/>
              </w:rPr>
              <w:t>Becerradas, novilladas y jaripeos</w:t>
            </w:r>
          </w:p>
        </w:tc>
        <w:tc>
          <w:tcPr>
            <w:tcW w:w="797" w:type="dxa"/>
          </w:tcPr>
          <w:p w14:paraId="7D7F9555" w14:textId="77777777" w:rsidR="00365CC0" w:rsidRDefault="00365CC0" w:rsidP="00365CC0">
            <w:pPr>
              <w:spacing w:line="360" w:lineRule="auto"/>
              <w:jc w:val="right"/>
              <w:rPr>
                <w:rFonts w:ascii="Century Gothic" w:hAnsi="Century Gothic"/>
                <w:sz w:val="24"/>
                <w:szCs w:val="24"/>
              </w:rPr>
            </w:pPr>
            <w:r>
              <w:rPr>
                <w:rFonts w:ascii="Century Gothic" w:hAnsi="Century Gothic"/>
                <w:sz w:val="24"/>
                <w:szCs w:val="24"/>
              </w:rPr>
              <w:t>12%</w:t>
            </w:r>
          </w:p>
        </w:tc>
      </w:tr>
      <w:tr w:rsidR="00365CC0" w14:paraId="3348A4B7" w14:textId="77777777" w:rsidTr="00365CC0">
        <w:tc>
          <w:tcPr>
            <w:tcW w:w="6941" w:type="dxa"/>
          </w:tcPr>
          <w:p w14:paraId="2AB01CDC" w14:textId="77777777" w:rsidR="00365CC0" w:rsidRDefault="00365CC0" w:rsidP="00365CC0">
            <w:pPr>
              <w:spacing w:line="360" w:lineRule="auto"/>
              <w:jc w:val="both"/>
              <w:rPr>
                <w:rFonts w:ascii="Century Gothic" w:hAnsi="Century Gothic"/>
                <w:sz w:val="24"/>
                <w:szCs w:val="24"/>
              </w:rPr>
            </w:pPr>
            <w:r>
              <w:rPr>
                <w:rFonts w:ascii="Century Gothic" w:hAnsi="Century Gothic"/>
                <w:sz w:val="24"/>
                <w:szCs w:val="24"/>
              </w:rPr>
              <w:t>Box y lucha</w:t>
            </w:r>
          </w:p>
        </w:tc>
        <w:tc>
          <w:tcPr>
            <w:tcW w:w="797" w:type="dxa"/>
          </w:tcPr>
          <w:p w14:paraId="414FF3CC" w14:textId="77777777" w:rsidR="00365CC0" w:rsidRDefault="00365CC0" w:rsidP="00365CC0">
            <w:pPr>
              <w:spacing w:line="360" w:lineRule="auto"/>
              <w:jc w:val="right"/>
              <w:rPr>
                <w:rFonts w:ascii="Century Gothic" w:hAnsi="Century Gothic"/>
                <w:sz w:val="24"/>
                <w:szCs w:val="24"/>
              </w:rPr>
            </w:pPr>
            <w:r>
              <w:rPr>
                <w:rFonts w:ascii="Century Gothic" w:hAnsi="Century Gothic"/>
                <w:sz w:val="24"/>
                <w:szCs w:val="24"/>
              </w:rPr>
              <w:t>15%</w:t>
            </w:r>
          </w:p>
        </w:tc>
      </w:tr>
      <w:tr w:rsidR="00365CC0" w14:paraId="120C0BD3" w14:textId="77777777" w:rsidTr="00365CC0">
        <w:tc>
          <w:tcPr>
            <w:tcW w:w="6941" w:type="dxa"/>
          </w:tcPr>
          <w:p w14:paraId="04E3BE86" w14:textId="77777777" w:rsidR="00365CC0" w:rsidRDefault="00365CC0" w:rsidP="00365CC0">
            <w:pPr>
              <w:spacing w:line="360" w:lineRule="auto"/>
              <w:jc w:val="both"/>
              <w:rPr>
                <w:rFonts w:ascii="Century Gothic" w:hAnsi="Century Gothic"/>
                <w:sz w:val="24"/>
                <w:szCs w:val="24"/>
              </w:rPr>
            </w:pPr>
            <w:r>
              <w:rPr>
                <w:rFonts w:ascii="Century Gothic" w:hAnsi="Century Gothic"/>
                <w:sz w:val="24"/>
                <w:szCs w:val="24"/>
              </w:rPr>
              <w:t>Carreras: de caballos, perros, automóviles, motocicletas y otras.</w:t>
            </w:r>
          </w:p>
        </w:tc>
        <w:tc>
          <w:tcPr>
            <w:tcW w:w="797" w:type="dxa"/>
          </w:tcPr>
          <w:p w14:paraId="3010DD71" w14:textId="77777777" w:rsidR="00365CC0" w:rsidRDefault="00365CC0" w:rsidP="00365CC0">
            <w:pPr>
              <w:spacing w:line="360" w:lineRule="auto"/>
              <w:jc w:val="right"/>
              <w:rPr>
                <w:rFonts w:ascii="Century Gothic" w:hAnsi="Century Gothic"/>
                <w:sz w:val="24"/>
                <w:szCs w:val="24"/>
              </w:rPr>
            </w:pPr>
            <w:r>
              <w:rPr>
                <w:rFonts w:ascii="Century Gothic" w:hAnsi="Century Gothic"/>
                <w:sz w:val="24"/>
                <w:szCs w:val="24"/>
              </w:rPr>
              <w:t>15%</w:t>
            </w:r>
          </w:p>
        </w:tc>
      </w:tr>
      <w:tr w:rsidR="00365CC0" w14:paraId="022A54A2" w14:textId="77777777" w:rsidTr="00365CC0">
        <w:tc>
          <w:tcPr>
            <w:tcW w:w="6941" w:type="dxa"/>
          </w:tcPr>
          <w:p w14:paraId="732E53F9" w14:textId="77777777" w:rsidR="00365CC0" w:rsidRDefault="00365CC0" w:rsidP="00365CC0">
            <w:pPr>
              <w:spacing w:line="360" w:lineRule="auto"/>
              <w:jc w:val="both"/>
              <w:rPr>
                <w:rFonts w:ascii="Century Gothic" w:hAnsi="Century Gothic"/>
                <w:sz w:val="24"/>
                <w:szCs w:val="24"/>
              </w:rPr>
            </w:pPr>
            <w:r>
              <w:rPr>
                <w:rFonts w:ascii="Century Gothic" w:hAnsi="Century Gothic"/>
                <w:sz w:val="24"/>
                <w:szCs w:val="24"/>
              </w:rPr>
              <w:t>Circos</w:t>
            </w:r>
          </w:p>
        </w:tc>
        <w:tc>
          <w:tcPr>
            <w:tcW w:w="797" w:type="dxa"/>
          </w:tcPr>
          <w:p w14:paraId="53586BBF" w14:textId="77777777" w:rsidR="00365CC0" w:rsidRDefault="00365CC0" w:rsidP="00365CC0">
            <w:pPr>
              <w:spacing w:line="360" w:lineRule="auto"/>
              <w:jc w:val="right"/>
              <w:rPr>
                <w:rFonts w:ascii="Century Gothic" w:hAnsi="Century Gothic"/>
                <w:sz w:val="24"/>
                <w:szCs w:val="24"/>
              </w:rPr>
            </w:pPr>
            <w:r>
              <w:rPr>
                <w:rFonts w:ascii="Century Gothic" w:hAnsi="Century Gothic"/>
                <w:sz w:val="24"/>
                <w:szCs w:val="24"/>
              </w:rPr>
              <w:t>8%</w:t>
            </w:r>
          </w:p>
        </w:tc>
      </w:tr>
      <w:tr w:rsidR="00365CC0" w14:paraId="476D5201" w14:textId="77777777" w:rsidTr="00365CC0">
        <w:tc>
          <w:tcPr>
            <w:tcW w:w="6941" w:type="dxa"/>
          </w:tcPr>
          <w:p w14:paraId="2CFD80F4" w14:textId="77777777" w:rsidR="00365CC0" w:rsidRDefault="00365CC0" w:rsidP="00365CC0">
            <w:pPr>
              <w:spacing w:line="360" w:lineRule="auto"/>
              <w:jc w:val="both"/>
              <w:rPr>
                <w:rFonts w:ascii="Century Gothic" w:hAnsi="Century Gothic"/>
                <w:sz w:val="24"/>
                <w:szCs w:val="24"/>
              </w:rPr>
            </w:pPr>
            <w:r>
              <w:rPr>
                <w:rFonts w:ascii="Century Gothic" w:hAnsi="Century Gothic"/>
                <w:sz w:val="24"/>
                <w:szCs w:val="24"/>
              </w:rPr>
              <w:t>Corridas de toros y peleas de gallos.</w:t>
            </w:r>
          </w:p>
        </w:tc>
        <w:tc>
          <w:tcPr>
            <w:tcW w:w="797" w:type="dxa"/>
          </w:tcPr>
          <w:p w14:paraId="1448C9AB" w14:textId="77777777" w:rsidR="00365CC0" w:rsidRDefault="00365CC0" w:rsidP="00365CC0">
            <w:pPr>
              <w:spacing w:line="360" w:lineRule="auto"/>
              <w:jc w:val="right"/>
              <w:rPr>
                <w:rFonts w:ascii="Century Gothic" w:hAnsi="Century Gothic"/>
                <w:sz w:val="24"/>
                <w:szCs w:val="24"/>
              </w:rPr>
            </w:pPr>
            <w:r>
              <w:rPr>
                <w:rFonts w:ascii="Century Gothic" w:hAnsi="Century Gothic"/>
                <w:sz w:val="24"/>
                <w:szCs w:val="24"/>
              </w:rPr>
              <w:t>15%</w:t>
            </w:r>
          </w:p>
        </w:tc>
      </w:tr>
      <w:tr w:rsidR="00365CC0" w14:paraId="3866ECBF" w14:textId="77777777" w:rsidTr="00365CC0">
        <w:tc>
          <w:tcPr>
            <w:tcW w:w="6941" w:type="dxa"/>
          </w:tcPr>
          <w:p w14:paraId="47EFC2A2" w14:textId="77777777" w:rsidR="00365CC0" w:rsidRDefault="00365CC0" w:rsidP="00365CC0">
            <w:pPr>
              <w:spacing w:line="360" w:lineRule="auto"/>
              <w:jc w:val="both"/>
              <w:rPr>
                <w:rFonts w:ascii="Century Gothic" w:hAnsi="Century Gothic"/>
                <w:sz w:val="24"/>
                <w:szCs w:val="24"/>
              </w:rPr>
            </w:pPr>
            <w:r>
              <w:rPr>
                <w:rFonts w:ascii="Century Gothic" w:hAnsi="Century Gothic"/>
                <w:sz w:val="24"/>
                <w:szCs w:val="24"/>
              </w:rPr>
              <w:t>Espectáculos teatrales, revistas, variedades, conciertos y conferencias</w:t>
            </w:r>
          </w:p>
        </w:tc>
        <w:tc>
          <w:tcPr>
            <w:tcW w:w="797" w:type="dxa"/>
          </w:tcPr>
          <w:p w14:paraId="540AABA0" w14:textId="77777777" w:rsidR="00365CC0" w:rsidRDefault="00365CC0" w:rsidP="00365CC0">
            <w:pPr>
              <w:spacing w:line="360" w:lineRule="auto"/>
              <w:jc w:val="right"/>
              <w:rPr>
                <w:rFonts w:ascii="Century Gothic" w:hAnsi="Century Gothic"/>
                <w:sz w:val="24"/>
                <w:szCs w:val="24"/>
              </w:rPr>
            </w:pPr>
            <w:r>
              <w:rPr>
                <w:rFonts w:ascii="Century Gothic" w:hAnsi="Century Gothic"/>
                <w:sz w:val="24"/>
                <w:szCs w:val="24"/>
              </w:rPr>
              <w:t>8%</w:t>
            </w:r>
          </w:p>
        </w:tc>
      </w:tr>
      <w:tr w:rsidR="00365CC0" w14:paraId="21D7F199" w14:textId="77777777" w:rsidTr="00365CC0">
        <w:tc>
          <w:tcPr>
            <w:tcW w:w="6941" w:type="dxa"/>
          </w:tcPr>
          <w:p w14:paraId="5F952A22" w14:textId="77777777" w:rsidR="00365CC0" w:rsidRDefault="00365CC0" w:rsidP="00365CC0">
            <w:pPr>
              <w:spacing w:line="360" w:lineRule="auto"/>
              <w:jc w:val="both"/>
              <w:rPr>
                <w:rFonts w:ascii="Century Gothic" w:hAnsi="Century Gothic"/>
                <w:sz w:val="24"/>
                <w:szCs w:val="24"/>
              </w:rPr>
            </w:pPr>
            <w:r>
              <w:rPr>
                <w:rFonts w:ascii="Century Gothic" w:hAnsi="Century Gothic"/>
                <w:sz w:val="24"/>
                <w:szCs w:val="24"/>
              </w:rPr>
              <w:t>Exhibiciones y concursos</w:t>
            </w:r>
          </w:p>
        </w:tc>
        <w:tc>
          <w:tcPr>
            <w:tcW w:w="797" w:type="dxa"/>
          </w:tcPr>
          <w:p w14:paraId="787E56E1" w14:textId="77777777" w:rsidR="00365CC0" w:rsidRDefault="00365CC0" w:rsidP="00365CC0">
            <w:pPr>
              <w:spacing w:line="360" w:lineRule="auto"/>
              <w:jc w:val="right"/>
              <w:rPr>
                <w:rFonts w:ascii="Century Gothic" w:hAnsi="Century Gothic"/>
                <w:sz w:val="24"/>
                <w:szCs w:val="24"/>
              </w:rPr>
            </w:pPr>
            <w:r>
              <w:rPr>
                <w:rFonts w:ascii="Century Gothic" w:hAnsi="Century Gothic"/>
                <w:sz w:val="24"/>
                <w:szCs w:val="24"/>
              </w:rPr>
              <w:t>11%</w:t>
            </w:r>
          </w:p>
        </w:tc>
      </w:tr>
      <w:tr w:rsidR="00365CC0" w14:paraId="68288F6F" w14:textId="77777777" w:rsidTr="00365CC0">
        <w:tc>
          <w:tcPr>
            <w:tcW w:w="6941" w:type="dxa"/>
          </w:tcPr>
          <w:p w14:paraId="745C37CC" w14:textId="77777777" w:rsidR="00365CC0" w:rsidRDefault="00365CC0" w:rsidP="00365CC0">
            <w:pPr>
              <w:spacing w:line="360" w:lineRule="auto"/>
              <w:jc w:val="both"/>
              <w:rPr>
                <w:rFonts w:ascii="Century Gothic" w:hAnsi="Century Gothic"/>
                <w:sz w:val="24"/>
                <w:szCs w:val="24"/>
              </w:rPr>
            </w:pPr>
            <w:r>
              <w:rPr>
                <w:rFonts w:ascii="Century Gothic" w:hAnsi="Century Gothic"/>
                <w:sz w:val="24"/>
                <w:szCs w:val="24"/>
              </w:rPr>
              <w:t>Espectáculos deportivos</w:t>
            </w:r>
          </w:p>
        </w:tc>
        <w:tc>
          <w:tcPr>
            <w:tcW w:w="797" w:type="dxa"/>
          </w:tcPr>
          <w:p w14:paraId="10D57650" w14:textId="77777777" w:rsidR="00365CC0" w:rsidRDefault="00365CC0" w:rsidP="00365CC0">
            <w:pPr>
              <w:spacing w:line="360" w:lineRule="auto"/>
              <w:jc w:val="right"/>
              <w:rPr>
                <w:rFonts w:ascii="Century Gothic" w:hAnsi="Century Gothic"/>
                <w:sz w:val="24"/>
                <w:szCs w:val="24"/>
              </w:rPr>
            </w:pPr>
            <w:r>
              <w:rPr>
                <w:rFonts w:ascii="Century Gothic" w:hAnsi="Century Gothic"/>
                <w:sz w:val="24"/>
                <w:szCs w:val="24"/>
              </w:rPr>
              <w:t>6%</w:t>
            </w:r>
          </w:p>
        </w:tc>
      </w:tr>
      <w:tr w:rsidR="00365CC0" w14:paraId="50972BA9" w14:textId="77777777" w:rsidTr="00365CC0">
        <w:tc>
          <w:tcPr>
            <w:tcW w:w="6941" w:type="dxa"/>
          </w:tcPr>
          <w:p w14:paraId="77139440" w14:textId="77777777" w:rsidR="00365CC0" w:rsidRDefault="00365CC0" w:rsidP="00365CC0">
            <w:pPr>
              <w:spacing w:line="360" w:lineRule="auto"/>
              <w:jc w:val="both"/>
              <w:rPr>
                <w:rFonts w:ascii="Century Gothic" w:hAnsi="Century Gothic"/>
                <w:sz w:val="24"/>
                <w:szCs w:val="24"/>
              </w:rPr>
            </w:pPr>
            <w:r>
              <w:rPr>
                <w:rFonts w:ascii="Century Gothic" w:hAnsi="Century Gothic"/>
                <w:sz w:val="24"/>
                <w:szCs w:val="24"/>
              </w:rPr>
              <w:t>Los demás espectáculos</w:t>
            </w:r>
          </w:p>
          <w:p w14:paraId="452B4FEA" w14:textId="77777777" w:rsidR="00365CC0" w:rsidRDefault="00365CC0" w:rsidP="00365CC0">
            <w:pPr>
              <w:spacing w:line="360" w:lineRule="auto"/>
              <w:jc w:val="both"/>
              <w:rPr>
                <w:rFonts w:ascii="Century Gothic" w:hAnsi="Century Gothic"/>
                <w:sz w:val="24"/>
                <w:szCs w:val="24"/>
              </w:rPr>
            </w:pPr>
          </w:p>
        </w:tc>
        <w:tc>
          <w:tcPr>
            <w:tcW w:w="797" w:type="dxa"/>
          </w:tcPr>
          <w:p w14:paraId="29A596CE" w14:textId="77777777" w:rsidR="00365CC0" w:rsidRDefault="00365CC0" w:rsidP="00365CC0">
            <w:pPr>
              <w:spacing w:line="360" w:lineRule="auto"/>
              <w:jc w:val="right"/>
              <w:rPr>
                <w:rFonts w:ascii="Century Gothic" w:hAnsi="Century Gothic"/>
                <w:sz w:val="24"/>
                <w:szCs w:val="24"/>
              </w:rPr>
            </w:pPr>
            <w:r>
              <w:rPr>
                <w:rFonts w:ascii="Century Gothic" w:hAnsi="Century Gothic"/>
                <w:sz w:val="24"/>
                <w:szCs w:val="24"/>
              </w:rPr>
              <w:t>11%</w:t>
            </w:r>
          </w:p>
        </w:tc>
      </w:tr>
    </w:tbl>
    <w:p w14:paraId="7378F108" w14:textId="77777777" w:rsidR="004248B7" w:rsidRPr="004248B7" w:rsidRDefault="004248B7" w:rsidP="00504A0C">
      <w:pPr>
        <w:spacing w:line="360" w:lineRule="auto"/>
        <w:rPr>
          <w:rFonts w:ascii="Century Gothic" w:hAnsi="Century Gothic"/>
          <w:sz w:val="24"/>
          <w:szCs w:val="24"/>
        </w:rPr>
      </w:pPr>
    </w:p>
    <w:p w14:paraId="4CEA4CB6" w14:textId="77777777" w:rsidR="004248B7" w:rsidRPr="004248B7" w:rsidRDefault="004248B7" w:rsidP="00504A0C">
      <w:pPr>
        <w:spacing w:line="360" w:lineRule="auto"/>
        <w:rPr>
          <w:rFonts w:ascii="Century Gothic" w:hAnsi="Century Gothic"/>
          <w:sz w:val="24"/>
          <w:szCs w:val="24"/>
        </w:rPr>
      </w:pPr>
    </w:p>
    <w:p w14:paraId="022B0F42" w14:textId="77777777" w:rsidR="004248B7" w:rsidRPr="004248B7" w:rsidRDefault="004248B7" w:rsidP="00504A0C">
      <w:pPr>
        <w:spacing w:line="360" w:lineRule="auto"/>
        <w:rPr>
          <w:rFonts w:ascii="Century Gothic" w:hAnsi="Century Gothic"/>
          <w:sz w:val="24"/>
          <w:szCs w:val="24"/>
        </w:rPr>
      </w:pPr>
    </w:p>
    <w:p w14:paraId="79996D17" w14:textId="77777777" w:rsidR="004248B7" w:rsidRPr="004248B7" w:rsidRDefault="004248B7" w:rsidP="00504A0C">
      <w:pPr>
        <w:spacing w:line="360" w:lineRule="auto"/>
        <w:rPr>
          <w:rFonts w:ascii="Century Gothic" w:hAnsi="Century Gothic"/>
          <w:sz w:val="24"/>
          <w:szCs w:val="24"/>
        </w:rPr>
      </w:pPr>
    </w:p>
    <w:p w14:paraId="728723A9" w14:textId="77777777" w:rsidR="004248B7" w:rsidRPr="004248B7" w:rsidRDefault="004248B7" w:rsidP="00504A0C">
      <w:pPr>
        <w:spacing w:line="360" w:lineRule="auto"/>
        <w:rPr>
          <w:rFonts w:ascii="Century Gothic" w:hAnsi="Century Gothic"/>
          <w:sz w:val="24"/>
          <w:szCs w:val="24"/>
        </w:rPr>
      </w:pPr>
    </w:p>
    <w:p w14:paraId="7758F5A2" w14:textId="77777777" w:rsidR="004248B7" w:rsidRPr="004248B7" w:rsidRDefault="004248B7" w:rsidP="00504A0C">
      <w:pPr>
        <w:spacing w:line="360" w:lineRule="auto"/>
        <w:rPr>
          <w:rFonts w:ascii="Century Gothic" w:hAnsi="Century Gothic"/>
          <w:sz w:val="24"/>
          <w:szCs w:val="24"/>
        </w:rPr>
      </w:pPr>
    </w:p>
    <w:p w14:paraId="2A6D4EF9" w14:textId="77777777" w:rsidR="004248B7" w:rsidRPr="004248B7" w:rsidRDefault="004248B7" w:rsidP="00504A0C">
      <w:pPr>
        <w:spacing w:line="360" w:lineRule="auto"/>
        <w:rPr>
          <w:rFonts w:ascii="Century Gothic" w:hAnsi="Century Gothic"/>
          <w:sz w:val="24"/>
          <w:szCs w:val="24"/>
        </w:rPr>
      </w:pPr>
    </w:p>
    <w:p w14:paraId="66DFCD8C" w14:textId="3E7B7355" w:rsidR="004248B7" w:rsidRDefault="004248B7" w:rsidP="00504A0C">
      <w:pPr>
        <w:spacing w:line="360" w:lineRule="auto"/>
        <w:rPr>
          <w:rFonts w:ascii="Century Gothic" w:hAnsi="Century Gothic"/>
          <w:sz w:val="24"/>
          <w:szCs w:val="24"/>
        </w:rPr>
      </w:pPr>
    </w:p>
    <w:p w14:paraId="21046BA8" w14:textId="41A2D576" w:rsidR="004248B7" w:rsidRDefault="004248B7" w:rsidP="00504A0C">
      <w:pPr>
        <w:spacing w:line="360" w:lineRule="auto"/>
        <w:rPr>
          <w:rFonts w:ascii="Century Gothic" w:hAnsi="Century Gothic"/>
          <w:sz w:val="24"/>
          <w:szCs w:val="24"/>
        </w:rPr>
      </w:pPr>
    </w:p>
    <w:p w14:paraId="1EE3EA02" w14:textId="289515E9" w:rsidR="00935BA5" w:rsidRPr="004248B7" w:rsidRDefault="004248B7" w:rsidP="00504A0C">
      <w:pPr>
        <w:tabs>
          <w:tab w:val="left" w:pos="1620"/>
        </w:tabs>
        <w:spacing w:line="360" w:lineRule="auto"/>
        <w:rPr>
          <w:rFonts w:ascii="Century Gothic" w:hAnsi="Century Gothic"/>
          <w:sz w:val="24"/>
          <w:szCs w:val="24"/>
        </w:rPr>
      </w:pPr>
      <w:r>
        <w:rPr>
          <w:rFonts w:ascii="Century Gothic" w:hAnsi="Century Gothic"/>
          <w:sz w:val="24"/>
          <w:szCs w:val="24"/>
        </w:rPr>
        <w:tab/>
      </w:r>
    </w:p>
    <w:p w14:paraId="2A662387" w14:textId="2B6DC97C" w:rsidR="00E605CD" w:rsidRDefault="00E605CD" w:rsidP="00504A0C">
      <w:pPr>
        <w:spacing w:line="360" w:lineRule="auto"/>
        <w:jc w:val="both"/>
        <w:rPr>
          <w:rFonts w:ascii="Century Gothic" w:hAnsi="Century Gothic"/>
          <w:sz w:val="24"/>
          <w:szCs w:val="24"/>
        </w:rPr>
      </w:pPr>
    </w:p>
    <w:p w14:paraId="2DD772EA" w14:textId="77777777" w:rsidR="00E605CD" w:rsidRDefault="00E605CD" w:rsidP="00504A0C">
      <w:pPr>
        <w:spacing w:line="360" w:lineRule="auto"/>
        <w:jc w:val="both"/>
        <w:rPr>
          <w:rFonts w:ascii="Century Gothic" w:hAnsi="Century Gothic"/>
          <w:sz w:val="24"/>
          <w:szCs w:val="24"/>
        </w:rPr>
      </w:pPr>
    </w:p>
    <w:p w14:paraId="199065C8" w14:textId="77777777" w:rsidR="00365CC0" w:rsidRDefault="00365CC0" w:rsidP="00504A0C">
      <w:pPr>
        <w:spacing w:line="360" w:lineRule="auto"/>
        <w:jc w:val="both"/>
        <w:rPr>
          <w:rFonts w:ascii="Century Gothic" w:hAnsi="Century Gothic"/>
          <w:sz w:val="24"/>
          <w:szCs w:val="24"/>
          <w:lang w:val="es-MX"/>
        </w:rPr>
      </w:pPr>
    </w:p>
    <w:p w14:paraId="4C95C49B" w14:textId="1A6C47B3" w:rsidR="00935BA5" w:rsidRPr="00432AC6" w:rsidRDefault="009716EA" w:rsidP="00504A0C">
      <w:pPr>
        <w:spacing w:line="360" w:lineRule="auto"/>
        <w:jc w:val="both"/>
        <w:rPr>
          <w:rFonts w:ascii="Century Gothic" w:hAnsi="Century Gothic"/>
          <w:sz w:val="24"/>
          <w:szCs w:val="24"/>
        </w:rPr>
      </w:pPr>
      <w:r>
        <w:rPr>
          <w:rFonts w:ascii="Century Gothic" w:hAnsi="Century Gothic"/>
          <w:sz w:val="24"/>
          <w:szCs w:val="24"/>
          <w:lang w:val="es-MX"/>
        </w:rPr>
        <w:t>2.-</w:t>
      </w:r>
      <w:r w:rsidR="00C51FB8">
        <w:rPr>
          <w:rFonts w:ascii="Century Gothic" w:hAnsi="Century Gothic"/>
          <w:sz w:val="24"/>
          <w:szCs w:val="24"/>
          <w:lang w:val="es-MX"/>
        </w:rPr>
        <w:t xml:space="preserve"> </w:t>
      </w:r>
      <w:r w:rsidR="00935BA5" w:rsidRPr="00432AC6">
        <w:rPr>
          <w:rFonts w:ascii="Century Gothic" w:hAnsi="Century Gothic"/>
          <w:sz w:val="24"/>
          <w:szCs w:val="24"/>
          <w:lang w:val="x-none"/>
        </w:rPr>
        <w:t>Sobre juegos</w:t>
      </w:r>
      <w:r w:rsidR="00E605CD">
        <w:rPr>
          <w:rFonts w:ascii="Century Gothic" w:hAnsi="Century Gothic"/>
          <w:sz w:val="24"/>
          <w:szCs w:val="24"/>
          <w:lang w:val="es-MX"/>
        </w:rPr>
        <w:t>,</w:t>
      </w:r>
      <w:r w:rsidR="00935BA5" w:rsidRPr="00432AC6">
        <w:rPr>
          <w:rFonts w:ascii="Century Gothic" w:hAnsi="Century Gothic"/>
          <w:sz w:val="24"/>
          <w:szCs w:val="24"/>
          <w:lang w:val="x-none"/>
        </w:rPr>
        <w:t xml:space="preserve"> rifas </w:t>
      </w:r>
      <w:r w:rsidR="00935BA5" w:rsidRPr="00432AC6">
        <w:rPr>
          <w:rFonts w:ascii="Century Gothic" w:hAnsi="Century Gothic"/>
          <w:sz w:val="24"/>
          <w:szCs w:val="24"/>
        </w:rPr>
        <w:t>o loterías permitidas</w:t>
      </w:r>
      <w:r w:rsidR="004A01FD">
        <w:rPr>
          <w:rFonts w:ascii="Century Gothic" w:hAnsi="Century Gothic"/>
          <w:sz w:val="24"/>
          <w:szCs w:val="24"/>
          <w:lang w:val="x-none"/>
        </w:rPr>
        <w:t xml:space="preserve"> por la </w:t>
      </w:r>
      <w:r w:rsidR="004A01FD">
        <w:rPr>
          <w:rFonts w:ascii="Century Gothic" w:hAnsi="Century Gothic"/>
          <w:sz w:val="24"/>
          <w:szCs w:val="24"/>
          <w:lang w:val="es-MX"/>
        </w:rPr>
        <w:t>L</w:t>
      </w:r>
      <w:proofErr w:type="spellStart"/>
      <w:r w:rsidR="00935BA5" w:rsidRPr="00432AC6">
        <w:rPr>
          <w:rFonts w:ascii="Century Gothic" w:hAnsi="Century Gothic"/>
          <w:sz w:val="24"/>
          <w:szCs w:val="24"/>
          <w:lang w:val="x-none"/>
        </w:rPr>
        <w:t>ey</w:t>
      </w:r>
      <w:proofErr w:type="spellEnd"/>
      <w:r w:rsidR="00935BA5" w:rsidRPr="00432AC6">
        <w:rPr>
          <w:rFonts w:ascii="Century Gothic" w:hAnsi="Century Gothic"/>
          <w:sz w:val="24"/>
          <w:szCs w:val="24"/>
        </w:rPr>
        <w:t xml:space="preserve">; </w:t>
      </w:r>
      <w:proofErr w:type="spellStart"/>
      <w:r w:rsidR="004A01FD">
        <w:rPr>
          <w:rFonts w:ascii="Century Gothic" w:hAnsi="Century Gothic"/>
          <w:sz w:val="24"/>
          <w:szCs w:val="24"/>
          <w:lang w:val="es-MX"/>
        </w:rPr>
        <w:t>l</w:t>
      </w:r>
      <w:r w:rsidR="00935BA5" w:rsidRPr="00432AC6">
        <w:rPr>
          <w:rFonts w:ascii="Century Gothic" w:hAnsi="Century Gothic"/>
          <w:sz w:val="24"/>
          <w:szCs w:val="24"/>
          <w:lang w:val="x-none"/>
        </w:rPr>
        <w:t>as</w:t>
      </w:r>
      <w:proofErr w:type="spellEnd"/>
      <w:r w:rsidR="00935BA5" w:rsidRPr="00432AC6">
        <w:rPr>
          <w:rFonts w:ascii="Century Gothic" w:hAnsi="Century Gothic"/>
          <w:sz w:val="24"/>
          <w:szCs w:val="24"/>
          <w:lang w:val="x-none"/>
        </w:rPr>
        <w:t xml:space="preserve"> cuales se </w:t>
      </w:r>
      <w:r w:rsidR="00E605CD" w:rsidRPr="00432AC6">
        <w:rPr>
          <w:rFonts w:ascii="Century Gothic" w:hAnsi="Century Gothic"/>
          <w:sz w:val="24"/>
          <w:szCs w:val="24"/>
          <w:lang w:val="x-none"/>
        </w:rPr>
        <w:t>causar</w:t>
      </w:r>
      <w:r w:rsidR="00E605CD">
        <w:rPr>
          <w:rFonts w:ascii="Century Gothic" w:hAnsi="Century Gothic"/>
          <w:sz w:val="24"/>
          <w:szCs w:val="24"/>
          <w:lang w:val="es-MX"/>
        </w:rPr>
        <w:t>á</w:t>
      </w:r>
      <w:r w:rsidR="00935BA5" w:rsidRPr="00432AC6">
        <w:rPr>
          <w:rFonts w:ascii="Century Gothic" w:hAnsi="Century Gothic"/>
          <w:sz w:val="24"/>
          <w:szCs w:val="24"/>
          <w:lang w:val="x-none"/>
        </w:rPr>
        <w:t>n conforme a la tasa p</w:t>
      </w:r>
      <w:r w:rsidR="004A01FD">
        <w:rPr>
          <w:rFonts w:ascii="Century Gothic" w:hAnsi="Century Gothic"/>
          <w:sz w:val="24"/>
          <w:szCs w:val="24"/>
          <w:lang w:val="x-none"/>
        </w:rPr>
        <w:t xml:space="preserve">revista en el artículo 144 del </w:t>
      </w:r>
      <w:r w:rsidR="004A01FD">
        <w:rPr>
          <w:rFonts w:ascii="Century Gothic" w:hAnsi="Century Gothic"/>
          <w:sz w:val="24"/>
          <w:szCs w:val="24"/>
          <w:lang w:val="es-MX"/>
        </w:rPr>
        <w:t>C</w:t>
      </w:r>
      <w:proofErr w:type="spellStart"/>
      <w:r w:rsidR="004A01FD">
        <w:rPr>
          <w:rFonts w:ascii="Century Gothic" w:hAnsi="Century Gothic"/>
          <w:sz w:val="24"/>
          <w:szCs w:val="24"/>
          <w:lang w:val="x-none"/>
        </w:rPr>
        <w:t>ódigo</w:t>
      </w:r>
      <w:proofErr w:type="spellEnd"/>
      <w:r w:rsidR="004A01FD">
        <w:rPr>
          <w:rFonts w:ascii="Century Gothic" w:hAnsi="Century Gothic"/>
          <w:sz w:val="24"/>
          <w:szCs w:val="24"/>
          <w:lang w:val="x-none"/>
        </w:rPr>
        <w:t xml:space="preserve"> </w:t>
      </w:r>
      <w:r w:rsidR="004A01FD">
        <w:rPr>
          <w:rFonts w:ascii="Century Gothic" w:hAnsi="Century Gothic"/>
          <w:sz w:val="24"/>
          <w:szCs w:val="24"/>
          <w:lang w:val="es-MX"/>
        </w:rPr>
        <w:t>M</w:t>
      </w:r>
      <w:proofErr w:type="spellStart"/>
      <w:r w:rsidR="00935BA5" w:rsidRPr="00432AC6">
        <w:rPr>
          <w:rFonts w:ascii="Century Gothic" w:hAnsi="Century Gothic"/>
          <w:sz w:val="24"/>
          <w:szCs w:val="24"/>
          <w:lang w:val="x-none"/>
        </w:rPr>
        <w:t>unicipal</w:t>
      </w:r>
      <w:proofErr w:type="spellEnd"/>
      <w:r w:rsidR="00935BA5" w:rsidRPr="00432AC6">
        <w:rPr>
          <w:rFonts w:ascii="Century Gothic" w:hAnsi="Century Gothic"/>
          <w:sz w:val="24"/>
          <w:szCs w:val="24"/>
        </w:rPr>
        <w:t>.</w:t>
      </w:r>
    </w:p>
    <w:p w14:paraId="28A448D3" w14:textId="77777777" w:rsidR="00935BA5" w:rsidRPr="00432AC6" w:rsidRDefault="00935BA5" w:rsidP="00504A0C">
      <w:pPr>
        <w:spacing w:line="360" w:lineRule="auto"/>
        <w:jc w:val="both"/>
        <w:rPr>
          <w:rFonts w:ascii="Century Gothic" w:hAnsi="Century Gothic"/>
          <w:sz w:val="24"/>
          <w:szCs w:val="24"/>
        </w:rPr>
      </w:pPr>
    </w:p>
    <w:p w14:paraId="418A8A50" w14:textId="77777777" w:rsidR="00935BA5" w:rsidRPr="00432AC6" w:rsidRDefault="00935BA5" w:rsidP="00504A0C">
      <w:pPr>
        <w:spacing w:line="360" w:lineRule="auto"/>
        <w:jc w:val="both"/>
        <w:rPr>
          <w:rFonts w:ascii="Century Gothic" w:hAnsi="Century Gothic"/>
          <w:sz w:val="24"/>
          <w:szCs w:val="24"/>
        </w:rPr>
      </w:pPr>
      <w:r w:rsidRPr="00432AC6">
        <w:rPr>
          <w:rFonts w:ascii="Century Gothic" w:hAnsi="Century Gothic"/>
          <w:sz w:val="24"/>
          <w:szCs w:val="24"/>
        </w:rPr>
        <w:t>3.- Predial.</w:t>
      </w:r>
    </w:p>
    <w:p w14:paraId="7AE8F9B9" w14:textId="77777777" w:rsidR="00935BA5" w:rsidRPr="00432AC6" w:rsidRDefault="00935BA5" w:rsidP="00504A0C">
      <w:pPr>
        <w:spacing w:line="360" w:lineRule="auto"/>
        <w:jc w:val="both"/>
        <w:rPr>
          <w:rFonts w:ascii="Century Gothic" w:hAnsi="Century Gothic"/>
          <w:sz w:val="24"/>
          <w:szCs w:val="24"/>
        </w:rPr>
      </w:pPr>
    </w:p>
    <w:p w14:paraId="56C1262B" w14:textId="77777777" w:rsidR="00935BA5" w:rsidRPr="00432AC6" w:rsidRDefault="00935BA5" w:rsidP="00504A0C">
      <w:pPr>
        <w:spacing w:line="360" w:lineRule="auto"/>
        <w:jc w:val="both"/>
        <w:rPr>
          <w:rFonts w:ascii="Century Gothic" w:hAnsi="Century Gothic"/>
          <w:sz w:val="24"/>
          <w:szCs w:val="24"/>
        </w:rPr>
      </w:pPr>
      <w:r w:rsidRPr="00432AC6">
        <w:rPr>
          <w:rFonts w:ascii="Century Gothic" w:hAnsi="Century Gothic"/>
          <w:sz w:val="24"/>
          <w:szCs w:val="24"/>
        </w:rPr>
        <w:t>4.- Sobre traslación de dominio de bienes inmuebles.</w:t>
      </w:r>
    </w:p>
    <w:p w14:paraId="4AE2121E" w14:textId="77777777" w:rsidR="00935BA5" w:rsidRPr="00432AC6" w:rsidRDefault="00935BA5" w:rsidP="00504A0C">
      <w:pPr>
        <w:spacing w:line="360" w:lineRule="auto"/>
        <w:jc w:val="both"/>
        <w:rPr>
          <w:rFonts w:ascii="Century Gothic" w:hAnsi="Century Gothic"/>
          <w:sz w:val="24"/>
          <w:szCs w:val="24"/>
        </w:rPr>
      </w:pPr>
    </w:p>
    <w:p w14:paraId="5DDDE236" w14:textId="1D8A947F" w:rsidR="00935BA5" w:rsidRDefault="00935BA5" w:rsidP="00504A0C">
      <w:pPr>
        <w:spacing w:line="360" w:lineRule="auto"/>
        <w:jc w:val="both"/>
        <w:rPr>
          <w:rFonts w:ascii="Century Gothic" w:hAnsi="Century Gothic"/>
          <w:sz w:val="24"/>
          <w:szCs w:val="24"/>
        </w:rPr>
      </w:pPr>
      <w:r w:rsidRPr="00432AC6">
        <w:rPr>
          <w:rFonts w:ascii="Century Gothic" w:hAnsi="Century Gothic"/>
          <w:sz w:val="24"/>
          <w:szCs w:val="24"/>
        </w:rPr>
        <w:t>5.- Tasa</w:t>
      </w:r>
      <w:r w:rsidRPr="00432AC6">
        <w:rPr>
          <w:rFonts w:ascii="Century Gothic" w:hAnsi="Century Gothic"/>
          <w:sz w:val="24"/>
          <w:szCs w:val="24"/>
          <w:lang w:val="x-none"/>
        </w:rPr>
        <w:t xml:space="preserve"> adicional para los impuestos predial y sobre traslación de dominio </w:t>
      </w:r>
      <w:r w:rsidRPr="00432AC6">
        <w:rPr>
          <w:rFonts w:ascii="Century Gothic" w:hAnsi="Century Gothic"/>
          <w:sz w:val="24"/>
          <w:szCs w:val="24"/>
          <w:lang w:val="x-none"/>
        </w:rPr>
        <w:lastRenderedPageBreak/>
        <w:t>de bienes inmuebles la cual se cobrará con una sobr</w:t>
      </w:r>
      <w:r w:rsidRPr="00432AC6">
        <w:rPr>
          <w:rFonts w:ascii="Century Gothic" w:hAnsi="Century Gothic"/>
          <w:sz w:val="24"/>
          <w:szCs w:val="24"/>
        </w:rPr>
        <w:t>e</w:t>
      </w:r>
      <w:r w:rsidRPr="00432AC6">
        <w:rPr>
          <w:rFonts w:ascii="Century Gothic" w:hAnsi="Century Gothic"/>
          <w:sz w:val="24"/>
          <w:szCs w:val="24"/>
          <w:lang w:val="x-none"/>
        </w:rPr>
        <w:t>tasa del 4% aplicable el monto que deberá integrar el contribuyente por dichos impuesto</w:t>
      </w:r>
      <w:r w:rsidRPr="00432AC6">
        <w:rPr>
          <w:rFonts w:ascii="Century Gothic" w:hAnsi="Century Gothic"/>
          <w:sz w:val="24"/>
          <w:szCs w:val="24"/>
        </w:rPr>
        <w:t>s.</w:t>
      </w:r>
    </w:p>
    <w:p w14:paraId="686F90B2" w14:textId="1B0EDE39" w:rsidR="00ED2AC9" w:rsidRDefault="00ED2AC9" w:rsidP="00504A0C">
      <w:pPr>
        <w:spacing w:line="360" w:lineRule="auto"/>
        <w:jc w:val="both"/>
        <w:rPr>
          <w:rFonts w:ascii="Century Gothic" w:hAnsi="Century Gothic"/>
          <w:sz w:val="24"/>
          <w:szCs w:val="24"/>
        </w:rPr>
      </w:pPr>
    </w:p>
    <w:p w14:paraId="766BCFE5" w14:textId="77777777" w:rsidR="00ED2AC9" w:rsidRDefault="00ED2AC9" w:rsidP="00ED2AC9">
      <w:pPr>
        <w:spacing w:line="360" w:lineRule="auto"/>
        <w:jc w:val="both"/>
        <w:rPr>
          <w:rFonts w:ascii="Century Gothic" w:hAnsi="Century Gothic"/>
          <w:sz w:val="24"/>
          <w:szCs w:val="24"/>
        </w:rPr>
      </w:pPr>
      <w:proofErr w:type="gramStart"/>
      <w:r w:rsidRPr="00FE3642">
        <w:rPr>
          <w:rFonts w:ascii="Century Gothic" w:hAnsi="Century Gothic"/>
          <w:sz w:val="24"/>
          <w:szCs w:val="24"/>
        </w:rPr>
        <w:t>El monto a pagar</w:t>
      </w:r>
      <w:proofErr w:type="gramEnd"/>
      <w:r w:rsidRPr="00FE3642">
        <w:rPr>
          <w:rFonts w:ascii="Century Gothic" w:hAnsi="Century Gothic"/>
          <w:sz w:val="24"/>
          <w:szCs w:val="24"/>
        </w:rPr>
        <w:t xml:space="preserve"> de la tasa adicional se obtiene multiplicando por 0.04 la cantidad que resulte del cálculo establecido para la determinación de los impuestos señalados en el párrafo anterior.</w:t>
      </w:r>
    </w:p>
    <w:p w14:paraId="243C1F3D" w14:textId="77777777" w:rsidR="00935BA5" w:rsidRPr="00432AC6" w:rsidRDefault="00935BA5" w:rsidP="00504A0C">
      <w:pPr>
        <w:spacing w:line="360" w:lineRule="auto"/>
        <w:jc w:val="both"/>
        <w:rPr>
          <w:rFonts w:ascii="Century Gothic" w:hAnsi="Century Gothic"/>
          <w:sz w:val="24"/>
          <w:szCs w:val="24"/>
        </w:rPr>
      </w:pPr>
    </w:p>
    <w:p w14:paraId="31873709" w14:textId="0EC9B6DC" w:rsidR="00935BA5" w:rsidRPr="00432AC6" w:rsidRDefault="00935BA5" w:rsidP="00504A0C">
      <w:pPr>
        <w:spacing w:line="360" w:lineRule="auto"/>
        <w:jc w:val="both"/>
        <w:rPr>
          <w:rFonts w:ascii="Century Gothic" w:hAnsi="Century Gothic"/>
          <w:sz w:val="24"/>
          <w:szCs w:val="24"/>
        </w:rPr>
      </w:pPr>
      <w:r w:rsidRPr="00432AC6">
        <w:rPr>
          <w:rFonts w:ascii="Century Gothic" w:hAnsi="Century Gothic"/>
          <w:sz w:val="24"/>
          <w:szCs w:val="24"/>
          <w:lang w:val="x-none"/>
        </w:rPr>
        <w:t xml:space="preserve">La tasa adicional se pagará en la misma forma y términos que deben pagarse los impuestos mencionados y su rendimiento se destinará al sostenimiento de la Universidad </w:t>
      </w:r>
      <w:r w:rsidR="00E605CD">
        <w:rPr>
          <w:rFonts w:ascii="Century Gothic" w:hAnsi="Century Gothic"/>
          <w:sz w:val="24"/>
          <w:szCs w:val="24"/>
          <w:lang w:val="es-MX"/>
        </w:rPr>
        <w:t>A</w:t>
      </w:r>
      <w:r w:rsidR="00AB6CD2" w:rsidRPr="00432AC6">
        <w:rPr>
          <w:rFonts w:ascii="Century Gothic" w:hAnsi="Century Gothic"/>
          <w:sz w:val="24"/>
          <w:szCs w:val="24"/>
          <w:lang w:val="x-none"/>
        </w:rPr>
        <w:t>autónoma</w:t>
      </w:r>
      <w:r w:rsidRPr="00432AC6">
        <w:rPr>
          <w:rFonts w:ascii="Century Gothic" w:hAnsi="Century Gothic"/>
          <w:sz w:val="24"/>
          <w:szCs w:val="24"/>
          <w:lang w:val="x-none"/>
        </w:rPr>
        <w:t xml:space="preserve"> de Chihuahua y de la Universidad </w:t>
      </w:r>
      <w:r w:rsidR="00273513">
        <w:rPr>
          <w:rFonts w:ascii="Century Gothic" w:hAnsi="Century Gothic"/>
          <w:sz w:val="24"/>
          <w:szCs w:val="24"/>
          <w:lang w:val="x-none"/>
        </w:rPr>
        <w:t>A</w:t>
      </w:r>
      <w:r w:rsidR="00273513" w:rsidRPr="00432AC6">
        <w:rPr>
          <w:rFonts w:ascii="Century Gothic" w:hAnsi="Century Gothic"/>
          <w:sz w:val="24"/>
          <w:szCs w:val="24"/>
          <w:lang w:val="x-none"/>
        </w:rPr>
        <w:t>utónoma</w:t>
      </w:r>
      <w:r w:rsidRPr="00432AC6">
        <w:rPr>
          <w:rFonts w:ascii="Century Gothic" w:hAnsi="Century Gothic"/>
          <w:sz w:val="24"/>
          <w:szCs w:val="24"/>
          <w:lang w:val="x-none"/>
        </w:rPr>
        <w:t xml:space="preserve"> de </w:t>
      </w:r>
      <w:r w:rsidR="00273513">
        <w:rPr>
          <w:rFonts w:ascii="Century Gothic" w:hAnsi="Century Gothic"/>
          <w:sz w:val="24"/>
          <w:szCs w:val="24"/>
          <w:lang w:val="x-none"/>
        </w:rPr>
        <w:t>Ciudad</w:t>
      </w:r>
      <w:r w:rsidRPr="00432AC6">
        <w:rPr>
          <w:rFonts w:ascii="Century Gothic" w:hAnsi="Century Gothic"/>
          <w:sz w:val="24"/>
          <w:szCs w:val="24"/>
          <w:lang w:val="x-none"/>
        </w:rPr>
        <w:t xml:space="preserve"> Juárez</w:t>
      </w:r>
      <w:r w:rsidR="00E605CD">
        <w:rPr>
          <w:rFonts w:ascii="Century Gothic" w:hAnsi="Century Gothic"/>
          <w:sz w:val="24"/>
          <w:szCs w:val="24"/>
          <w:lang w:val="es-MX"/>
        </w:rPr>
        <w:t>,</w:t>
      </w:r>
      <w:r w:rsidRPr="00432AC6">
        <w:rPr>
          <w:rFonts w:ascii="Century Gothic" w:hAnsi="Century Gothic"/>
          <w:sz w:val="24"/>
          <w:szCs w:val="24"/>
          <w:lang w:val="x-none"/>
        </w:rPr>
        <w:t xml:space="preserve"> en partes iguales</w:t>
      </w:r>
      <w:r w:rsidR="00E605CD">
        <w:rPr>
          <w:rFonts w:ascii="Century Gothic" w:hAnsi="Century Gothic"/>
          <w:sz w:val="24"/>
          <w:szCs w:val="24"/>
          <w:lang w:val="es-MX"/>
        </w:rPr>
        <w:t>,</w:t>
      </w:r>
      <w:r w:rsidRPr="00432AC6">
        <w:rPr>
          <w:rFonts w:ascii="Century Gothic" w:hAnsi="Century Gothic"/>
          <w:sz w:val="24"/>
          <w:szCs w:val="24"/>
          <w:lang w:val="x-none"/>
        </w:rPr>
        <w:t xml:space="preserve"> en los términos del artículo 165 </w:t>
      </w:r>
      <w:r w:rsidR="00E605CD">
        <w:rPr>
          <w:rFonts w:ascii="Century Gothic" w:hAnsi="Century Gothic"/>
          <w:sz w:val="24"/>
          <w:szCs w:val="24"/>
          <w:lang w:val="es-MX"/>
        </w:rPr>
        <w:t>B</w:t>
      </w:r>
      <w:proofErr w:type="spellStart"/>
      <w:r w:rsidRPr="00432AC6">
        <w:rPr>
          <w:rFonts w:ascii="Century Gothic" w:hAnsi="Century Gothic"/>
          <w:sz w:val="24"/>
          <w:szCs w:val="24"/>
          <w:lang w:val="x-none"/>
        </w:rPr>
        <w:t>is</w:t>
      </w:r>
      <w:proofErr w:type="spellEnd"/>
      <w:r w:rsidRPr="00432AC6">
        <w:rPr>
          <w:rFonts w:ascii="Century Gothic" w:hAnsi="Century Gothic"/>
          <w:sz w:val="24"/>
          <w:szCs w:val="24"/>
          <w:lang w:val="x-none"/>
        </w:rPr>
        <w:t xml:space="preserve"> del </w:t>
      </w:r>
      <w:r w:rsidR="00966E93">
        <w:rPr>
          <w:rFonts w:ascii="Century Gothic" w:hAnsi="Century Gothic"/>
          <w:sz w:val="24"/>
          <w:szCs w:val="24"/>
          <w:lang w:val="x-none"/>
        </w:rPr>
        <w:t>C</w:t>
      </w:r>
      <w:r w:rsidRPr="00432AC6">
        <w:rPr>
          <w:rFonts w:ascii="Century Gothic" w:hAnsi="Century Gothic"/>
          <w:sz w:val="24"/>
          <w:szCs w:val="24"/>
          <w:lang w:val="x-none"/>
        </w:rPr>
        <w:t xml:space="preserve">ódigo </w:t>
      </w:r>
      <w:r w:rsidR="00966E93">
        <w:rPr>
          <w:rFonts w:ascii="Century Gothic" w:hAnsi="Century Gothic"/>
          <w:sz w:val="24"/>
          <w:szCs w:val="24"/>
          <w:lang w:val="x-none"/>
        </w:rPr>
        <w:t>M</w:t>
      </w:r>
      <w:r w:rsidRPr="00432AC6">
        <w:rPr>
          <w:rFonts w:ascii="Century Gothic" w:hAnsi="Century Gothic"/>
          <w:sz w:val="24"/>
          <w:szCs w:val="24"/>
          <w:lang w:val="x-none"/>
        </w:rPr>
        <w:t>unicipal</w:t>
      </w:r>
      <w:r w:rsidRPr="00432AC6">
        <w:rPr>
          <w:rFonts w:ascii="Century Gothic" w:hAnsi="Century Gothic"/>
          <w:sz w:val="24"/>
          <w:szCs w:val="24"/>
        </w:rPr>
        <w:t>.</w:t>
      </w:r>
    </w:p>
    <w:p w14:paraId="2B571FE0" w14:textId="77777777" w:rsidR="00935BA5" w:rsidRPr="00432AC6" w:rsidRDefault="00935BA5" w:rsidP="00504A0C">
      <w:pPr>
        <w:spacing w:line="360" w:lineRule="auto"/>
        <w:jc w:val="both"/>
        <w:rPr>
          <w:rFonts w:ascii="Century Gothic" w:hAnsi="Century Gothic"/>
          <w:sz w:val="24"/>
          <w:szCs w:val="24"/>
        </w:rPr>
      </w:pPr>
    </w:p>
    <w:p w14:paraId="486E926A" w14:textId="11AF1C14" w:rsidR="00935BA5" w:rsidRPr="005B3BF4" w:rsidRDefault="00935BA5" w:rsidP="00504A0C">
      <w:pPr>
        <w:spacing w:line="360" w:lineRule="auto"/>
        <w:jc w:val="both"/>
        <w:rPr>
          <w:rFonts w:ascii="Century Gothic" w:hAnsi="Century Gothic"/>
          <w:b/>
          <w:bCs/>
          <w:sz w:val="24"/>
          <w:szCs w:val="24"/>
        </w:rPr>
      </w:pPr>
      <w:r w:rsidRPr="005B3BF4">
        <w:rPr>
          <w:rFonts w:ascii="Century Gothic" w:hAnsi="Century Gothic"/>
          <w:b/>
          <w:bCs/>
          <w:sz w:val="24"/>
          <w:szCs w:val="24"/>
        </w:rPr>
        <w:t>b</w:t>
      </w:r>
      <w:proofErr w:type="gramStart"/>
      <w:r w:rsidRPr="005B3BF4">
        <w:rPr>
          <w:rFonts w:ascii="Century Gothic" w:hAnsi="Century Gothic"/>
          <w:b/>
          <w:bCs/>
          <w:sz w:val="24"/>
          <w:szCs w:val="24"/>
        </w:rPr>
        <w:t>)</w:t>
      </w:r>
      <w:r w:rsidR="005B3BF4">
        <w:rPr>
          <w:rFonts w:ascii="Century Gothic" w:hAnsi="Century Gothic"/>
          <w:b/>
          <w:bCs/>
          <w:sz w:val="24"/>
          <w:szCs w:val="24"/>
        </w:rPr>
        <w:t>.-</w:t>
      </w:r>
      <w:proofErr w:type="gramEnd"/>
      <w:r w:rsidRPr="005B3BF4">
        <w:rPr>
          <w:rFonts w:ascii="Century Gothic" w:hAnsi="Century Gothic"/>
          <w:b/>
          <w:bCs/>
          <w:sz w:val="24"/>
          <w:szCs w:val="24"/>
        </w:rPr>
        <w:t xml:space="preserve"> </w:t>
      </w:r>
      <w:r w:rsidR="005B3BF4">
        <w:rPr>
          <w:rFonts w:ascii="Century Gothic" w:hAnsi="Century Gothic"/>
          <w:b/>
          <w:bCs/>
          <w:sz w:val="24"/>
          <w:szCs w:val="24"/>
        </w:rPr>
        <w:t>C</w:t>
      </w:r>
      <w:r w:rsidRPr="005B3BF4">
        <w:rPr>
          <w:rFonts w:ascii="Century Gothic" w:hAnsi="Century Gothic"/>
          <w:b/>
          <w:bCs/>
          <w:sz w:val="24"/>
          <w:szCs w:val="24"/>
        </w:rPr>
        <w:t xml:space="preserve">ontribuciones </w:t>
      </w:r>
      <w:r w:rsidR="005B3BF4">
        <w:rPr>
          <w:rFonts w:ascii="Century Gothic" w:hAnsi="Century Gothic"/>
          <w:b/>
          <w:bCs/>
          <w:sz w:val="24"/>
          <w:szCs w:val="24"/>
        </w:rPr>
        <w:t>E</w:t>
      </w:r>
      <w:r w:rsidRPr="005B3BF4">
        <w:rPr>
          <w:rFonts w:ascii="Century Gothic" w:hAnsi="Century Gothic"/>
          <w:b/>
          <w:bCs/>
          <w:sz w:val="24"/>
          <w:szCs w:val="24"/>
        </w:rPr>
        <w:t>speciales</w:t>
      </w:r>
    </w:p>
    <w:p w14:paraId="54F3D5A2" w14:textId="77777777" w:rsidR="00935BA5" w:rsidRPr="00432AC6" w:rsidRDefault="00935BA5" w:rsidP="00504A0C">
      <w:pPr>
        <w:spacing w:line="360" w:lineRule="auto"/>
        <w:jc w:val="both"/>
        <w:rPr>
          <w:rFonts w:ascii="Century Gothic" w:hAnsi="Century Gothic"/>
          <w:sz w:val="24"/>
          <w:szCs w:val="24"/>
        </w:rPr>
      </w:pPr>
    </w:p>
    <w:p w14:paraId="29577BA0" w14:textId="516DD459" w:rsidR="00935BA5" w:rsidRPr="00432AC6" w:rsidRDefault="00935BA5" w:rsidP="00504A0C">
      <w:pPr>
        <w:spacing w:line="360" w:lineRule="auto"/>
        <w:jc w:val="both"/>
        <w:rPr>
          <w:rFonts w:ascii="Century Gothic" w:hAnsi="Century Gothic"/>
          <w:sz w:val="24"/>
          <w:szCs w:val="24"/>
        </w:rPr>
      </w:pPr>
      <w:r w:rsidRPr="00432AC6">
        <w:rPr>
          <w:rFonts w:ascii="Century Gothic" w:hAnsi="Century Gothic"/>
          <w:sz w:val="24"/>
          <w:szCs w:val="24"/>
        </w:rPr>
        <w:t xml:space="preserve">1.- </w:t>
      </w:r>
      <w:r w:rsidR="00ED2AC9">
        <w:rPr>
          <w:rFonts w:ascii="Century Gothic" w:hAnsi="Century Gothic"/>
          <w:sz w:val="24"/>
          <w:szCs w:val="24"/>
        </w:rPr>
        <w:t>S</w:t>
      </w:r>
      <w:r w:rsidRPr="00432AC6">
        <w:rPr>
          <w:rFonts w:ascii="Century Gothic" w:hAnsi="Century Gothic"/>
          <w:sz w:val="24"/>
          <w:szCs w:val="24"/>
        </w:rPr>
        <w:t>obre pavimentación de calles y demás áreas públicas.</w:t>
      </w:r>
    </w:p>
    <w:p w14:paraId="1C2E5F73" w14:textId="77777777" w:rsidR="00935BA5" w:rsidRPr="00432AC6" w:rsidRDefault="00935BA5" w:rsidP="00504A0C">
      <w:pPr>
        <w:spacing w:line="360" w:lineRule="auto"/>
        <w:jc w:val="both"/>
        <w:rPr>
          <w:rFonts w:ascii="Century Gothic" w:hAnsi="Century Gothic"/>
          <w:sz w:val="24"/>
          <w:szCs w:val="24"/>
        </w:rPr>
      </w:pPr>
    </w:p>
    <w:p w14:paraId="3A108CB4" w14:textId="77777777" w:rsidR="00935BA5" w:rsidRDefault="00935BA5" w:rsidP="00504A0C">
      <w:pPr>
        <w:spacing w:line="360" w:lineRule="auto"/>
        <w:jc w:val="both"/>
        <w:rPr>
          <w:rFonts w:ascii="Century Gothic" w:hAnsi="Century Gothic"/>
          <w:b/>
          <w:bCs/>
          <w:sz w:val="24"/>
          <w:szCs w:val="24"/>
        </w:rPr>
      </w:pPr>
      <w:r w:rsidRPr="00432AC6">
        <w:rPr>
          <w:rFonts w:ascii="Century Gothic" w:hAnsi="Century Gothic"/>
          <w:b/>
          <w:bCs/>
          <w:sz w:val="24"/>
          <w:szCs w:val="24"/>
        </w:rPr>
        <w:t xml:space="preserve">II.- DERECHOS </w:t>
      </w:r>
    </w:p>
    <w:p w14:paraId="27F2ABA3" w14:textId="77777777" w:rsidR="00935BA5" w:rsidRPr="00432AC6" w:rsidRDefault="00935BA5" w:rsidP="00504A0C">
      <w:pPr>
        <w:spacing w:line="360" w:lineRule="auto"/>
        <w:jc w:val="both"/>
        <w:rPr>
          <w:rFonts w:ascii="Century Gothic" w:hAnsi="Century Gothic"/>
          <w:b/>
          <w:bCs/>
          <w:sz w:val="24"/>
          <w:szCs w:val="24"/>
        </w:rPr>
      </w:pPr>
    </w:p>
    <w:p w14:paraId="23AF4251" w14:textId="77777777" w:rsidR="00935BA5" w:rsidRDefault="00935BA5" w:rsidP="00504A0C">
      <w:pPr>
        <w:spacing w:line="360" w:lineRule="auto"/>
        <w:jc w:val="both"/>
        <w:rPr>
          <w:rFonts w:ascii="Century Gothic" w:hAnsi="Century Gothic"/>
          <w:sz w:val="24"/>
          <w:szCs w:val="24"/>
        </w:rPr>
      </w:pPr>
      <w:bookmarkStart w:id="1" w:name="_Hlk185063938"/>
      <w:r w:rsidRPr="00432AC6">
        <w:rPr>
          <w:rFonts w:ascii="Century Gothic" w:hAnsi="Century Gothic"/>
          <w:sz w:val="24"/>
          <w:szCs w:val="24"/>
        </w:rPr>
        <w:t xml:space="preserve">1.- Por </w:t>
      </w:r>
      <w:bookmarkEnd w:id="1"/>
      <w:r w:rsidRPr="00432AC6">
        <w:rPr>
          <w:rFonts w:ascii="Century Gothic" w:hAnsi="Century Gothic"/>
          <w:sz w:val="24"/>
          <w:szCs w:val="24"/>
        </w:rPr>
        <w:t>alineamiento de predios, asignación de número oficial, licencias de construcción y pruebas de estabilidad.</w:t>
      </w:r>
    </w:p>
    <w:p w14:paraId="158FD673" w14:textId="77777777" w:rsidR="00935BA5" w:rsidRPr="00432AC6" w:rsidRDefault="00935BA5" w:rsidP="00504A0C">
      <w:pPr>
        <w:spacing w:line="360" w:lineRule="auto"/>
        <w:jc w:val="both"/>
        <w:rPr>
          <w:rFonts w:ascii="Century Gothic" w:hAnsi="Century Gothic"/>
          <w:sz w:val="24"/>
          <w:szCs w:val="24"/>
        </w:rPr>
      </w:pPr>
    </w:p>
    <w:p w14:paraId="4A22B605" w14:textId="7DE2BB50" w:rsidR="00935BA5" w:rsidRDefault="00ED2AC9" w:rsidP="00504A0C">
      <w:pPr>
        <w:spacing w:line="360" w:lineRule="auto"/>
        <w:jc w:val="both"/>
        <w:rPr>
          <w:rFonts w:ascii="Century Gothic" w:hAnsi="Century Gothic"/>
          <w:sz w:val="24"/>
          <w:szCs w:val="24"/>
        </w:rPr>
      </w:pPr>
      <w:r>
        <w:rPr>
          <w:rFonts w:ascii="Century Gothic" w:hAnsi="Century Gothic"/>
          <w:sz w:val="24"/>
          <w:szCs w:val="24"/>
        </w:rPr>
        <w:t>2</w:t>
      </w:r>
      <w:r w:rsidRPr="00432AC6">
        <w:rPr>
          <w:rFonts w:ascii="Century Gothic" w:hAnsi="Century Gothic"/>
          <w:sz w:val="24"/>
          <w:szCs w:val="24"/>
        </w:rPr>
        <w:t>.-</w:t>
      </w:r>
      <w:r>
        <w:rPr>
          <w:rFonts w:ascii="Century Gothic" w:hAnsi="Century Gothic"/>
          <w:sz w:val="24"/>
          <w:szCs w:val="24"/>
        </w:rPr>
        <w:t xml:space="preserve"> P</w:t>
      </w:r>
      <w:r w:rsidR="00935BA5" w:rsidRPr="00432AC6">
        <w:rPr>
          <w:rFonts w:ascii="Century Gothic" w:hAnsi="Century Gothic"/>
          <w:sz w:val="24"/>
          <w:szCs w:val="24"/>
        </w:rPr>
        <w:t xml:space="preserve">or supervisión y autorización de obras de urbanización en </w:t>
      </w:r>
      <w:r w:rsidR="00935BA5" w:rsidRPr="00432AC6">
        <w:rPr>
          <w:rFonts w:ascii="Century Gothic" w:hAnsi="Century Gothic"/>
          <w:sz w:val="24"/>
          <w:szCs w:val="24"/>
        </w:rPr>
        <w:lastRenderedPageBreak/>
        <w:t>fraccionamientos.</w:t>
      </w:r>
    </w:p>
    <w:p w14:paraId="3AA90D98" w14:textId="77777777" w:rsidR="00935BA5" w:rsidRPr="00432AC6" w:rsidRDefault="00935BA5" w:rsidP="00504A0C">
      <w:pPr>
        <w:spacing w:line="360" w:lineRule="auto"/>
        <w:jc w:val="both"/>
        <w:rPr>
          <w:rFonts w:ascii="Century Gothic" w:hAnsi="Century Gothic"/>
          <w:sz w:val="24"/>
          <w:szCs w:val="24"/>
        </w:rPr>
      </w:pPr>
    </w:p>
    <w:p w14:paraId="027B55F1" w14:textId="77777777" w:rsidR="00935BA5" w:rsidRPr="00432AC6" w:rsidRDefault="00935BA5" w:rsidP="00504A0C">
      <w:pPr>
        <w:spacing w:line="360" w:lineRule="auto"/>
        <w:jc w:val="both"/>
        <w:rPr>
          <w:rFonts w:ascii="Century Gothic" w:hAnsi="Century Gothic"/>
          <w:sz w:val="24"/>
          <w:szCs w:val="24"/>
        </w:rPr>
      </w:pPr>
      <w:r w:rsidRPr="00432AC6">
        <w:rPr>
          <w:rFonts w:ascii="Century Gothic" w:hAnsi="Century Gothic"/>
          <w:sz w:val="24"/>
          <w:szCs w:val="24"/>
        </w:rPr>
        <w:t>3.- Por servicios generales en los rastros.</w:t>
      </w:r>
    </w:p>
    <w:p w14:paraId="509CAA3C" w14:textId="77777777" w:rsidR="00935BA5" w:rsidRPr="00432AC6" w:rsidRDefault="00935BA5" w:rsidP="00504A0C">
      <w:pPr>
        <w:spacing w:line="360" w:lineRule="auto"/>
        <w:jc w:val="both"/>
        <w:rPr>
          <w:rFonts w:ascii="Century Gothic" w:hAnsi="Century Gothic"/>
          <w:sz w:val="24"/>
          <w:szCs w:val="24"/>
        </w:rPr>
      </w:pPr>
    </w:p>
    <w:p w14:paraId="253B95AB" w14:textId="77777777" w:rsidR="00935BA5" w:rsidRPr="00432AC6" w:rsidRDefault="00935BA5" w:rsidP="00504A0C">
      <w:pPr>
        <w:spacing w:line="360" w:lineRule="auto"/>
        <w:jc w:val="both"/>
        <w:rPr>
          <w:rFonts w:ascii="Century Gothic" w:hAnsi="Century Gothic"/>
          <w:sz w:val="24"/>
          <w:szCs w:val="24"/>
        </w:rPr>
      </w:pPr>
      <w:r w:rsidRPr="00432AC6">
        <w:rPr>
          <w:rFonts w:ascii="Century Gothic" w:hAnsi="Century Gothic"/>
          <w:sz w:val="24"/>
          <w:szCs w:val="24"/>
        </w:rPr>
        <w:t>4.- Por legalización de firmas, certificación y expedición de documentos municipales.</w:t>
      </w:r>
    </w:p>
    <w:p w14:paraId="79E991BE" w14:textId="77777777" w:rsidR="00935BA5" w:rsidRPr="00432AC6" w:rsidRDefault="00935BA5" w:rsidP="00504A0C">
      <w:pPr>
        <w:spacing w:line="360" w:lineRule="auto"/>
        <w:jc w:val="both"/>
        <w:rPr>
          <w:rFonts w:ascii="Century Gothic" w:hAnsi="Century Gothic"/>
          <w:sz w:val="24"/>
          <w:szCs w:val="24"/>
        </w:rPr>
      </w:pPr>
    </w:p>
    <w:p w14:paraId="108910F3" w14:textId="77777777" w:rsidR="00935BA5" w:rsidRPr="00432AC6" w:rsidRDefault="00935BA5" w:rsidP="00504A0C">
      <w:pPr>
        <w:spacing w:line="360" w:lineRule="auto"/>
        <w:jc w:val="both"/>
        <w:rPr>
          <w:rFonts w:ascii="Century Gothic" w:hAnsi="Century Gothic"/>
          <w:sz w:val="24"/>
          <w:szCs w:val="24"/>
        </w:rPr>
      </w:pPr>
      <w:r w:rsidRPr="00432AC6">
        <w:rPr>
          <w:rFonts w:ascii="Century Gothic" w:hAnsi="Century Gothic"/>
          <w:sz w:val="24"/>
          <w:szCs w:val="24"/>
        </w:rPr>
        <w:t>5.- Cementerios municipales.</w:t>
      </w:r>
    </w:p>
    <w:p w14:paraId="755BF58B" w14:textId="77777777" w:rsidR="00935BA5" w:rsidRPr="00432AC6" w:rsidRDefault="00935BA5" w:rsidP="00504A0C">
      <w:pPr>
        <w:spacing w:line="360" w:lineRule="auto"/>
        <w:jc w:val="both"/>
        <w:rPr>
          <w:rFonts w:ascii="Century Gothic" w:hAnsi="Century Gothic"/>
          <w:sz w:val="24"/>
          <w:szCs w:val="24"/>
        </w:rPr>
      </w:pPr>
    </w:p>
    <w:p w14:paraId="63E7C955" w14:textId="77777777" w:rsidR="00935BA5" w:rsidRPr="00432AC6" w:rsidRDefault="00935BA5" w:rsidP="00504A0C">
      <w:pPr>
        <w:spacing w:line="360" w:lineRule="auto"/>
        <w:jc w:val="both"/>
        <w:rPr>
          <w:rFonts w:ascii="Century Gothic" w:hAnsi="Century Gothic"/>
          <w:sz w:val="24"/>
          <w:szCs w:val="24"/>
        </w:rPr>
      </w:pPr>
      <w:r w:rsidRPr="00432AC6">
        <w:rPr>
          <w:rFonts w:ascii="Century Gothic" w:hAnsi="Century Gothic"/>
          <w:sz w:val="24"/>
          <w:szCs w:val="24"/>
        </w:rPr>
        <w:t>6.- Por ocupación de la vía pública para estacionamiento de vehículos y vendedores ambulantes.</w:t>
      </w:r>
    </w:p>
    <w:p w14:paraId="4E23BB30" w14:textId="293F88A2" w:rsidR="00935BA5" w:rsidRDefault="00935BA5" w:rsidP="00504A0C">
      <w:pPr>
        <w:spacing w:line="360" w:lineRule="auto"/>
        <w:jc w:val="both"/>
        <w:rPr>
          <w:rFonts w:ascii="Century Gothic" w:hAnsi="Century Gothic"/>
          <w:sz w:val="24"/>
          <w:szCs w:val="24"/>
        </w:rPr>
      </w:pPr>
    </w:p>
    <w:p w14:paraId="4BD0FD33" w14:textId="77777777" w:rsidR="00935BA5" w:rsidRPr="00432AC6" w:rsidRDefault="00935BA5" w:rsidP="00504A0C">
      <w:pPr>
        <w:spacing w:line="360" w:lineRule="auto"/>
        <w:jc w:val="both"/>
        <w:rPr>
          <w:rFonts w:ascii="Century Gothic" w:hAnsi="Century Gothic"/>
          <w:sz w:val="24"/>
          <w:szCs w:val="24"/>
        </w:rPr>
      </w:pPr>
      <w:r w:rsidRPr="00432AC6">
        <w:rPr>
          <w:rFonts w:ascii="Century Gothic" w:hAnsi="Century Gothic"/>
          <w:sz w:val="24"/>
          <w:szCs w:val="24"/>
        </w:rPr>
        <w:t>7.- Por la fijación de anuncios y propaganda comercial.</w:t>
      </w:r>
    </w:p>
    <w:p w14:paraId="2B8E626C" w14:textId="77777777" w:rsidR="00935BA5" w:rsidRPr="00432AC6" w:rsidRDefault="00935BA5" w:rsidP="00504A0C">
      <w:pPr>
        <w:spacing w:line="360" w:lineRule="auto"/>
        <w:jc w:val="both"/>
        <w:rPr>
          <w:rFonts w:ascii="Century Gothic" w:hAnsi="Century Gothic"/>
          <w:sz w:val="24"/>
          <w:szCs w:val="24"/>
        </w:rPr>
      </w:pPr>
    </w:p>
    <w:p w14:paraId="10629B5C" w14:textId="77777777" w:rsidR="00935BA5" w:rsidRDefault="00935BA5" w:rsidP="00504A0C">
      <w:pPr>
        <w:spacing w:line="360" w:lineRule="auto"/>
        <w:jc w:val="both"/>
        <w:rPr>
          <w:rFonts w:ascii="Century Gothic" w:hAnsi="Century Gothic"/>
          <w:sz w:val="24"/>
          <w:szCs w:val="24"/>
        </w:rPr>
      </w:pPr>
      <w:r w:rsidRPr="00432AC6">
        <w:rPr>
          <w:rFonts w:ascii="Century Gothic" w:hAnsi="Century Gothic"/>
          <w:sz w:val="24"/>
          <w:szCs w:val="24"/>
        </w:rPr>
        <w:t>8.- Por los servicios públicos siguientes:</w:t>
      </w:r>
    </w:p>
    <w:p w14:paraId="31EECEE5" w14:textId="5C3A3BB1" w:rsidR="00935BA5" w:rsidRDefault="00935BA5" w:rsidP="00504A0C">
      <w:pPr>
        <w:spacing w:line="360" w:lineRule="auto"/>
        <w:jc w:val="both"/>
        <w:rPr>
          <w:rFonts w:ascii="Century Gothic" w:hAnsi="Century Gothic"/>
          <w:sz w:val="24"/>
          <w:szCs w:val="24"/>
        </w:rPr>
      </w:pPr>
    </w:p>
    <w:p w14:paraId="4110DC07" w14:textId="002CA1A3" w:rsidR="00ED2AC9" w:rsidRDefault="00ED2AC9" w:rsidP="00504A0C">
      <w:pPr>
        <w:spacing w:line="360" w:lineRule="auto"/>
        <w:jc w:val="both"/>
        <w:rPr>
          <w:rFonts w:ascii="Century Gothic" w:hAnsi="Century Gothic"/>
          <w:sz w:val="24"/>
          <w:szCs w:val="24"/>
        </w:rPr>
      </w:pPr>
      <w:r>
        <w:rPr>
          <w:rFonts w:ascii="Century Gothic" w:hAnsi="Century Gothic"/>
          <w:sz w:val="24"/>
          <w:szCs w:val="24"/>
        </w:rPr>
        <w:t xml:space="preserve"> </w:t>
      </w:r>
      <w:r w:rsidR="00DB3A43">
        <w:rPr>
          <w:rFonts w:ascii="Century Gothic" w:hAnsi="Century Gothic"/>
          <w:sz w:val="24"/>
          <w:szCs w:val="24"/>
        </w:rPr>
        <w:t>a</w:t>
      </w:r>
      <w:proofErr w:type="gramStart"/>
      <w:r w:rsidR="00DB3A43">
        <w:rPr>
          <w:rFonts w:ascii="Century Gothic" w:hAnsi="Century Gothic"/>
          <w:sz w:val="24"/>
          <w:szCs w:val="24"/>
        </w:rPr>
        <w:t>).-</w:t>
      </w:r>
      <w:proofErr w:type="gramEnd"/>
      <w:r w:rsidR="00DB3A43">
        <w:rPr>
          <w:rFonts w:ascii="Century Gothic" w:hAnsi="Century Gothic"/>
          <w:sz w:val="24"/>
          <w:szCs w:val="24"/>
        </w:rPr>
        <w:t xml:space="preserve"> </w:t>
      </w:r>
      <w:r>
        <w:rPr>
          <w:rFonts w:ascii="Century Gothic" w:hAnsi="Century Gothic"/>
          <w:sz w:val="24"/>
          <w:szCs w:val="24"/>
        </w:rPr>
        <w:t>Alumbrado público.</w:t>
      </w:r>
    </w:p>
    <w:p w14:paraId="20D633B0" w14:textId="4B41A8DB" w:rsidR="00ED2AC9" w:rsidRDefault="00DB3A43" w:rsidP="00504A0C">
      <w:pPr>
        <w:spacing w:line="360" w:lineRule="auto"/>
        <w:jc w:val="both"/>
        <w:rPr>
          <w:rFonts w:ascii="Century Gothic" w:hAnsi="Century Gothic"/>
          <w:sz w:val="24"/>
          <w:szCs w:val="24"/>
        </w:rPr>
      </w:pPr>
      <w:r>
        <w:rPr>
          <w:rFonts w:ascii="Century Gothic" w:hAnsi="Century Gothic"/>
          <w:sz w:val="24"/>
          <w:szCs w:val="24"/>
        </w:rPr>
        <w:t xml:space="preserve"> </w:t>
      </w:r>
      <w:r w:rsidR="00ED2AC9">
        <w:rPr>
          <w:rFonts w:ascii="Century Gothic" w:hAnsi="Century Gothic"/>
          <w:sz w:val="24"/>
          <w:szCs w:val="24"/>
        </w:rPr>
        <w:t>b</w:t>
      </w:r>
      <w:proofErr w:type="gramStart"/>
      <w:r w:rsidR="00ED2AC9">
        <w:rPr>
          <w:rFonts w:ascii="Century Gothic" w:hAnsi="Century Gothic"/>
          <w:sz w:val="24"/>
          <w:szCs w:val="24"/>
        </w:rPr>
        <w:t>).-</w:t>
      </w:r>
      <w:proofErr w:type="gramEnd"/>
      <w:r w:rsidR="00ED2AC9">
        <w:rPr>
          <w:rFonts w:ascii="Century Gothic" w:hAnsi="Century Gothic"/>
          <w:sz w:val="24"/>
          <w:szCs w:val="24"/>
        </w:rPr>
        <w:t xml:space="preserve"> Aseo, recolección y transporte de basura.</w:t>
      </w:r>
    </w:p>
    <w:p w14:paraId="4B3E93F8" w14:textId="30F7ADB5" w:rsidR="00ED2AC9" w:rsidRDefault="00DB3A43" w:rsidP="00504A0C">
      <w:pPr>
        <w:spacing w:line="360" w:lineRule="auto"/>
        <w:jc w:val="both"/>
        <w:rPr>
          <w:rFonts w:ascii="Century Gothic" w:hAnsi="Century Gothic"/>
          <w:sz w:val="24"/>
          <w:szCs w:val="24"/>
        </w:rPr>
      </w:pPr>
      <w:r>
        <w:rPr>
          <w:rFonts w:ascii="Century Gothic" w:hAnsi="Century Gothic"/>
          <w:sz w:val="24"/>
          <w:szCs w:val="24"/>
        </w:rPr>
        <w:t xml:space="preserve"> </w:t>
      </w:r>
      <w:proofErr w:type="gramStart"/>
      <w:r w:rsidR="00ED2AC9">
        <w:rPr>
          <w:rFonts w:ascii="Century Gothic" w:hAnsi="Century Gothic"/>
          <w:sz w:val="24"/>
          <w:szCs w:val="24"/>
        </w:rPr>
        <w:t>c).-</w:t>
      </w:r>
      <w:proofErr w:type="gramEnd"/>
      <w:r w:rsidR="00ED2AC9">
        <w:rPr>
          <w:rFonts w:ascii="Century Gothic" w:hAnsi="Century Gothic"/>
          <w:sz w:val="24"/>
          <w:szCs w:val="24"/>
        </w:rPr>
        <w:t xml:space="preserve"> Servicio de bomberos</w:t>
      </w:r>
    </w:p>
    <w:p w14:paraId="4C3A40A0" w14:textId="28CFB9F1" w:rsidR="00ED2AC9" w:rsidRDefault="00DB3A43" w:rsidP="00504A0C">
      <w:pPr>
        <w:spacing w:line="360" w:lineRule="auto"/>
        <w:jc w:val="both"/>
        <w:rPr>
          <w:rFonts w:ascii="Century Gothic" w:hAnsi="Century Gothic"/>
          <w:sz w:val="24"/>
          <w:szCs w:val="24"/>
        </w:rPr>
      </w:pPr>
      <w:r>
        <w:rPr>
          <w:rFonts w:ascii="Century Gothic" w:hAnsi="Century Gothic"/>
          <w:sz w:val="24"/>
          <w:szCs w:val="24"/>
        </w:rPr>
        <w:t xml:space="preserve"> </w:t>
      </w:r>
      <w:proofErr w:type="gramStart"/>
      <w:r w:rsidR="00ED2AC9">
        <w:rPr>
          <w:rFonts w:ascii="Century Gothic" w:hAnsi="Century Gothic"/>
          <w:sz w:val="24"/>
          <w:szCs w:val="24"/>
        </w:rPr>
        <w:t>d).-</w:t>
      </w:r>
      <w:proofErr w:type="gramEnd"/>
      <w:r w:rsidR="00ED2AC9">
        <w:rPr>
          <w:rFonts w:ascii="Century Gothic" w:hAnsi="Century Gothic"/>
          <w:sz w:val="24"/>
          <w:szCs w:val="24"/>
        </w:rPr>
        <w:t xml:space="preserve"> Mercados y centrales de abasto</w:t>
      </w:r>
    </w:p>
    <w:p w14:paraId="49833C57" w14:textId="77777777" w:rsidR="00ED2AC9" w:rsidRPr="00432AC6" w:rsidRDefault="00ED2AC9" w:rsidP="00504A0C">
      <w:pPr>
        <w:spacing w:line="360" w:lineRule="auto"/>
        <w:jc w:val="both"/>
        <w:rPr>
          <w:rFonts w:ascii="Century Gothic" w:hAnsi="Century Gothic"/>
          <w:sz w:val="24"/>
          <w:szCs w:val="24"/>
        </w:rPr>
      </w:pPr>
    </w:p>
    <w:p w14:paraId="038BD7E4" w14:textId="77777777" w:rsidR="00935BA5" w:rsidRPr="00432AC6" w:rsidRDefault="00935BA5" w:rsidP="00504A0C">
      <w:pPr>
        <w:spacing w:line="360" w:lineRule="auto"/>
        <w:jc w:val="both"/>
        <w:rPr>
          <w:rFonts w:ascii="Century Gothic" w:hAnsi="Century Gothic"/>
          <w:sz w:val="24"/>
          <w:szCs w:val="24"/>
        </w:rPr>
      </w:pPr>
      <w:r w:rsidRPr="00432AC6">
        <w:rPr>
          <w:rFonts w:ascii="Century Gothic" w:hAnsi="Century Gothic"/>
          <w:sz w:val="24"/>
          <w:szCs w:val="24"/>
        </w:rPr>
        <w:t>9.- Los demás que establezca la ley.</w:t>
      </w:r>
    </w:p>
    <w:p w14:paraId="26E5F1AA" w14:textId="77777777" w:rsidR="00935BA5" w:rsidRPr="00432AC6" w:rsidRDefault="00935BA5" w:rsidP="00504A0C">
      <w:pPr>
        <w:spacing w:line="360" w:lineRule="auto"/>
        <w:jc w:val="both"/>
        <w:rPr>
          <w:rFonts w:ascii="Century Gothic" w:hAnsi="Century Gothic"/>
          <w:sz w:val="24"/>
          <w:szCs w:val="24"/>
        </w:rPr>
      </w:pPr>
    </w:p>
    <w:p w14:paraId="5E74C433" w14:textId="28573391" w:rsidR="00935BA5" w:rsidRPr="00432AC6" w:rsidRDefault="00935BA5" w:rsidP="00504A0C">
      <w:pPr>
        <w:spacing w:line="360" w:lineRule="auto"/>
        <w:jc w:val="both"/>
        <w:rPr>
          <w:rFonts w:ascii="Century Gothic" w:hAnsi="Century Gothic"/>
          <w:sz w:val="24"/>
          <w:szCs w:val="24"/>
        </w:rPr>
      </w:pPr>
      <w:bookmarkStart w:id="2" w:name="_Hlk152071424"/>
      <w:r w:rsidRPr="00432AC6">
        <w:rPr>
          <w:rFonts w:ascii="Century Gothic" w:hAnsi="Century Gothic"/>
          <w:sz w:val="24"/>
          <w:szCs w:val="24"/>
          <w:lang w:val="x-none"/>
        </w:rPr>
        <w:lastRenderedPageBreak/>
        <w:t>Para el</w:t>
      </w:r>
      <w:r w:rsidRPr="00432AC6">
        <w:rPr>
          <w:rFonts w:ascii="Century Gothic" w:hAnsi="Century Gothic"/>
          <w:sz w:val="24"/>
          <w:szCs w:val="24"/>
        </w:rPr>
        <w:t xml:space="preserve"> </w:t>
      </w:r>
      <w:r w:rsidRPr="00432AC6">
        <w:rPr>
          <w:rFonts w:ascii="Century Gothic" w:hAnsi="Century Gothic"/>
          <w:sz w:val="24"/>
          <w:szCs w:val="24"/>
          <w:lang w:val="x-none"/>
        </w:rPr>
        <w:t>Cobro de los derechos indicados en la relación p</w:t>
      </w:r>
      <w:r w:rsidR="005B30C5">
        <w:rPr>
          <w:rFonts w:ascii="Century Gothic" w:hAnsi="Century Gothic"/>
          <w:sz w:val="24"/>
          <w:szCs w:val="24"/>
          <w:lang w:val="es-MX"/>
        </w:rPr>
        <w:t>recedente,</w:t>
      </w:r>
      <w:r w:rsidRPr="00432AC6">
        <w:rPr>
          <w:rFonts w:ascii="Century Gothic" w:hAnsi="Century Gothic"/>
          <w:sz w:val="24"/>
          <w:szCs w:val="24"/>
          <w:lang w:val="x-none"/>
        </w:rPr>
        <w:t xml:space="preserve"> el municipio se ajustará a la tarifa aprobada para el ejercicio fiscal del 202</w:t>
      </w:r>
      <w:r w:rsidR="00ED2AC9">
        <w:rPr>
          <w:rFonts w:ascii="Century Gothic" w:hAnsi="Century Gothic"/>
          <w:sz w:val="24"/>
          <w:szCs w:val="24"/>
          <w:lang w:val="es-MX"/>
        </w:rPr>
        <w:t>5</w:t>
      </w:r>
      <w:r w:rsidR="005B30C5">
        <w:rPr>
          <w:rFonts w:ascii="Century Gothic" w:hAnsi="Century Gothic"/>
          <w:sz w:val="24"/>
          <w:szCs w:val="24"/>
          <w:lang w:val="es-MX"/>
        </w:rPr>
        <w:t xml:space="preserve">, </w:t>
      </w:r>
      <w:r w:rsidRPr="00432AC6">
        <w:rPr>
          <w:rFonts w:ascii="Century Gothic" w:hAnsi="Century Gothic"/>
          <w:sz w:val="24"/>
          <w:szCs w:val="24"/>
          <w:lang w:val="x-none"/>
        </w:rPr>
        <w:t>misma que forma parte como anexo</w:t>
      </w:r>
      <w:r w:rsidR="005B30C5">
        <w:rPr>
          <w:rFonts w:ascii="Century Gothic" w:hAnsi="Century Gothic"/>
          <w:sz w:val="24"/>
          <w:szCs w:val="24"/>
          <w:lang w:val="es-MX"/>
        </w:rPr>
        <w:t>,</w:t>
      </w:r>
      <w:r w:rsidRPr="00432AC6">
        <w:rPr>
          <w:rFonts w:ascii="Century Gothic" w:hAnsi="Century Gothic"/>
          <w:sz w:val="24"/>
          <w:szCs w:val="24"/>
          <w:lang w:val="x-none"/>
        </w:rPr>
        <w:t xml:space="preserve"> de la presente ley</w:t>
      </w:r>
      <w:r w:rsidRPr="00432AC6">
        <w:rPr>
          <w:rFonts w:ascii="Century Gothic" w:hAnsi="Century Gothic"/>
          <w:sz w:val="24"/>
          <w:szCs w:val="24"/>
        </w:rPr>
        <w:t>.</w:t>
      </w:r>
    </w:p>
    <w:p w14:paraId="4097B045" w14:textId="77777777" w:rsidR="00935BA5" w:rsidRPr="00432AC6" w:rsidRDefault="00935BA5" w:rsidP="00504A0C">
      <w:pPr>
        <w:spacing w:line="360" w:lineRule="auto"/>
        <w:jc w:val="both"/>
        <w:rPr>
          <w:rFonts w:ascii="Century Gothic" w:hAnsi="Century Gothic"/>
          <w:sz w:val="24"/>
          <w:szCs w:val="24"/>
        </w:rPr>
      </w:pPr>
    </w:p>
    <w:p w14:paraId="660D69BD" w14:textId="77777777" w:rsidR="00935BA5" w:rsidRPr="00432AC6" w:rsidRDefault="00935BA5" w:rsidP="00504A0C">
      <w:pPr>
        <w:spacing w:line="360" w:lineRule="auto"/>
        <w:jc w:val="both"/>
        <w:rPr>
          <w:rFonts w:ascii="Century Gothic" w:hAnsi="Century Gothic"/>
          <w:b/>
          <w:bCs/>
          <w:sz w:val="24"/>
          <w:szCs w:val="24"/>
        </w:rPr>
      </w:pPr>
      <w:r w:rsidRPr="00432AC6">
        <w:rPr>
          <w:rFonts w:ascii="Century Gothic" w:hAnsi="Century Gothic"/>
          <w:b/>
          <w:bCs/>
          <w:sz w:val="24"/>
          <w:szCs w:val="24"/>
        </w:rPr>
        <w:t xml:space="preserve">III. PRODUCTOS </w:t>
      </w:r>
    </w:p>
    <w:p w14:paraId="2B9E61C3" w14:textId="77777777" w:rsidR="00935BA5" w:rsidRPr="00432AC6" w:rsidRDefault="00935BA5" w:rsidP="00504A0C">
      <w:pPr>
        <w:spacing w:line="360" w:lineRule="auto"/>
        <w:jc w:val="both"/>
        <w:rPr>
          <w:rFonts w:ascii="Century Gothic" w:hAnsi="Century Gothic"/>
          <w:b/>
          <w:bCs/>
          <w:sz w:val="24"/>
          <w:szCs w:val="24"/>
        </w:rPr>
      </w:pPr>
    </w:p>
    <w:p w14:paraId="7619311B" w14:textId="77777777" w:rsidR="00935BA5" w:rsidRPr="00432AC6" w:rsidRDefault="00935BA5" w:rsidP="00504A0C">
      <w:pPr>
        <w:spacing w:line="360" w:lineRule="auto"/>
        <w:jc w:val="both"/>
        <w:rPr>
          <w:rFonts w:ascii="Century Gothic" w:hAnsi="Century Gothic"/>
          <w:sz w:val="24"/>
          <w:szCs w:val="24"/>
        </w:rPr>
      </w:pPr>
      <w:r w:rsidRPr="00432AC6">
        <w:rPr>
          <w:rFonts w:ascii="Century Gothic" w:hAnsi="Century Gothic"/>
          <w:sz w:val="24"/>
          <w:szCs w:val="24"/>
        </w:rPr>
        <w:t>1.- De la enajenación, arrendamiento o explotación de sus bienes.</w:t>
      </w:r>
    </w:p>
    <w:p w14:paraId="3F7DCCA6" w14:textId="77777777" w:rsidR="00935BA5" w:rsidRPr="00432AC6" w:rsidRDefault="00935BA5" w:rsidP="00504A0C">
      <w:pPr>
        <w:spacing w:line="360" w:lineRule="auto"/>
        <w:jc w:val="both"/>
        <w:rPr>
          <w:rFonts w:ascii="Century Gothic" w:hAnsi="Century Gothic"/>
          <w:sz w:val="24"/>
          <w:szCs w:val="24"/>
        </w:rPr>
      </w:pPr>
    </w:p>
    <w:p w14:paraId="5820CF40" w14:textId="77777777" w:rsidR="00935BA5" w:rsidRPr="00432AC6" w:rsidRDefault="00935BA5" w:rsidP="00504A0C">
      <w:pPr>
        <w:spacing w:line="360" w:lineRule="auto"/>
        <w:jc w:val="both"/>
        <w:rPr>
          <w:rFonts w:ascii="Century Gothic" w:hAnsi="Century Gothic"/>
          <w:sz w:val="24"/>
          <w:szCs w:val="24"/>
        </w:rPr>
      </w:pPr>
      <w:r w:rsidRPr="00432AC6">
        <w:rPr>
          <w:rFonts w:ascii="Century Gothic" w:hAnsi="Century Gothic"/>
          <w:sz w:val="24"/>
          <w:szCs w:val="24"/>
        </w:rPr>
        <w:t>2.- Rendimientos financieros.</w:t>
      </w:r>
    </w:p>
    <w:p w14:paraId="7DBBA702" w14:textId="77777777" w:rsidR="00935BA5" w:rsidRPr="00432AC6" w:rsidRDefault="00935BA5" w:rsidP="00504A0C">
      <w:pPr>
        <w:spacing w:line="360" w:lineRule="auto"/>
        <w:jc w:val="both"/>
        <w:rPr>
          <w:rFonts w:ascii="Century Gothic" w:hAnsi="Century Gothic"/>
          <w:sz w:val="24"/>
          <w:szCs w:val="24"/>
        </w:rPr>
      </w:pPr>
    </w:p>
    <w:p w14:paraId="2302F2FC" w14:textId="77777777" w:rsidR="00935BA5" w:rsidRPr="00432AC6" w:rsidRDefault="00935BA5" w:rsidP="00504A0C">
      <w:pPr>
        <w:spacing w:line="360" w:lineRule="auto"/>
        <w:jc w:val="both"/>
        <w:rPr>
          <w:rFonts w:ascii="Century Gothic" w:hAnsi="Century Gothic"/>
          <w:sz w:val="24"/>
          <w:szCs w:val="24"/>
        </w:rPr>
      </w:pPr>
      <w:r w:rsidRPr="00432AC6">
        <w:rPr>
          <w:rFonts w:ascii="Century Gothic" w:hAnsi="Century Gothic"/>
          <w:sz w:val="24"/>
          <w:szCs w:val="24"/>
        </w:rPr>
        <w:t xml:space="preserve">3.- Por publicaciones al precio fijado por la presidencia municipal. </w:t>
      </w:r>
    </w:p>
    <w:p w14:paraId="43307FBE" w14:textId="77777777" w:rsidR="00935BA5" w:rsidRPr="00432AC6" w:rsidRDefault="00935BA5" w:rsidP="00504A0C">
      <w:pPr>
        <w:spacing w:line="360" w:lineRule="auto"/>
        <w:jc w:val="both"/>
        <w:rPr>
          <w:rFonts w:ascii="Century Gothic" w:hAnsi="Century Gothic"/>
          <w:sz w:val="24"/>
          <w:szCs w:val="24"/>
        </w:rPr>
      </w:pPr>
    </w:p>
    <w:p w14:paraId="36A17FD4" w14:textId="77777777" w:rsidR="00935BA5" w:rsidRPr="00432AC6" w:rsidRDefault="00935BA5" w:rsidP="00504A0C">
      <w:pPr>
        <w:spacing w:line="360" w:lineRule="auto"/>
        <w:jc w:val="both"/>
        <w:rPr>
          <w:rFonts w:ascii="Century Gothic" w:hAnsi="Century Gothic"/>
          <w:sz w:val="24"/>
          <w:szCs w:val="24"/>
        </w:rPr>
      </w:pPr>
      <w:r w:rsidRPr="00432AC6">
        <w:rPr>
          <w:rFonts w:ascii="Century Gothic" w:hAnsi="Century Gothic"/>
          <w:sz w:val="24"/>
          <w:szCs w:val="24"/>
        </w:rPr>
        <w:t>4.- De sus establecimientos y empresas.</w:t>
      </w:r>
    </w:p>
    <w:p w14:paraId="6CB1BFC1" w14:textId="77777777" w:rsidR="00935BA5" w:rsidRDefault="00935BA5" w:rsidP="00504A0C">
      <w:pPr>
        <w:spacing w:line="360" w:lineRule="auto"/>
        <w:jc w:val="both"/>
        <w:rPr>
          <w:rFonts w:ascii="Century Gothic" w:hAnsi="Century Gothic"/>
          <w:sz w:val="24"/>
          <w:szCs w:val="24"/>
        </w:rPr>
      </w:pPr>
    </w:p>
    <w:p w14:paraId="43F01808" w14:textId="77777777" w:rsidR="00935BA5" w:rsidRPr="00432AC6" w:rsidRDefault="00935BA5" w:rsidP="00504A0C">
      <w:pPr>
        <w:spacing w:line="360" w:lineRule="auto"/>
        <w:jc w:val="both"/>
        <w:rPr>
          <w:rFonts w:ascii="Century Gothic" w:hAnsi="Century Gothic"/>
          <w:b/>
          <w:bCs/>
          <w:sz w:val="24"/>
          <w:szCs w:val="24"/>
        </w:rPr>
      </w:pPr>
      <w:r w:rsidRPr="00432AC6">
        <w:rPr>
          <w:rFonts w:ascii="Century Gothic" w:hAnsi="Century Gothic"/>
          <w:b/>
          <w:bCs/>
          <w:sz w:val="24"/>
          <w:szCs w:val="24"/>
        </w:rPr>
        <w:t xml:space="preserve">IV. APROVECHAMIENTOS </w:t>
      </w:r>
    </w:p>
    <w:p w14:paraId="6CD6C14C" w14:textId="77777777" w:rsidR="00935BA5" w:rsidRPr="00432AC6" w:rsidRDefault="00935BA5" w:rsidP="00504A0C">
      <w:pPr>
        <w:spacing w:line="360" w:lineRule="auto"/>
        <w:jc w:val="both"/>
        <w:rPr>
          <w:rFonts w:ascii="Century Gothic" w:hAnsi="Century Gothic"/>
          <w:b/>
          <w:bCs/>
          <w:sz w:val="24"/>
          <w:szCs w:val="24"/>
        </w:rPr>
      </w:pPr>
    </w:p>
    <w:p w14:paraId="05C2767A" w14:textId="77777777" w:rsidR="00935BA5" w:rsidRPr="00432AC6" w:rsidRDefault="00935BA5" w:rsidP="00504A0C">
      <w:pPr>
        <w:spacing w:line="360" w:lineRule="auto"/>
        <w:jc w:val="both"/>
        <w:rPr>
          <w:rFonts w:ascii="Century Gothic" w:hAnsi="Century Gothic"/>
          <w:sz w:val="24"/>
          <w:szCs w:val="24"/>
        </w:rPr>
      </w:pPr>
      <w:r w:rsidRPr="00432AC6">
        <w:rPr>
          <w:rFonts w:ascii="Century Gothic" w:hAnsi="Century Gothic"/>
          <w:sz w:val="24"/>
          <w:szCs w:val="24"/>
        </w:rPr>
        <w:t>1.- Multas.</w:t>
      </w:r>
    </w:p>
    <w:p w14:paraId="1047CF29" w14:textId="77777777" w:rsidR="00935BA5" w:rsidRPr="00432AC6" w:rsidRDefault="00935BA5" w:rsidP="00504A0C">
      <w:pPr>
        <w:spacing w:line="360" w:lineRule="auto"/>
        <w:jc w:val="both"/>
        <w:rPr>
          <w:rFonts w:ascii="Century Gothic" w:hAnsi="Century Gothic"/>
          <w:sz w:val="24"/>
          <w:szCs w:val="24"/>
        </w:rPr>
      </w:pPr>
    </w:p>
    <w:p w14:paraId="2DE30B26" w14:textId="2DE400E2" w:rsidR="00935BA5" w:rsidRPr="00432AC6" w:rsidRDefault="00935BA5" w:rsidP="00504A0C">
      <w:pPr>
        <w:spacing w:line="360" w:lineRule="auto"/>
        <w:jc w:val="both"/>
        <w:rPr>
          <w:rFonts w:ascii="Century Gothic" w:hAnsi="Century Gothic"/>
          <w:sz w:val="24"/>
          <w:szCs w:val="24"/>
        </w:rPr>
      </w:pPr>
      <w:r w:rsidRPr="00432AC6">
        <w:rPr>
          <w:rFonts w:ascii="Century Gothic" w:hAnsi="Century Gothic"/>
          <w:sz w:val="24"/>
          <w:szCs w:val="24"/>
        </w:rPr>
        <w:t>2.- Recarg</w:t>
      </w:r>
      <w:r w:rsidR="00ED2AC9">
        <w:rPr>
          <w:rFonts w:ascii="Century Gothic" w:hAnsi="Century Gothic"/>
          <w:sz w:val="24"/>
          <w:szCs w:val="24"/>
        </w:rPr>
        <w:t>o</w:t>
      </w:r>
      <w:r w:rsidRPr="00432AC6">
        <w:rPr>
          <w:rFonts w:ascii="Century Gothic" w:hAnsi="Century Gothic"/>
          <w:sz w:val="24"/>
          <w:szCs w:val="24"/>
        </w:rPr>
        <w:t>s y gastos de ejecución.</w:t>
      </w:r>
    </w:p>
    <w:p w14:paraId="7A2F6D91" w14:textId="77777777" w:rsidR="00935BA5" w:rsidRPr="00432AC6" w:rsidRDefault="00935BA5" w:rsidP="00504A0C">
      <w:pPr>
        <w:spacing w:line="360" w:lineRule="auto"/>
        <w:jc w:val="both"/>
        <w:rPr>
          <w:rFonts w:ascii="Century Gothic" w:hAnsi="Century Gothic"/>
          <w:sz w:val="24"/>
          <w:szCs w:val="24"/>
        </w:rPr>
      </w:pPr>
    </w:p>
    <w:p w14:paraId="088B5FCC" w14:textId="77777777" w:rsidR="00935BA5" w:rsidRPr="00432AC6" w:rsidRDefault="00935BA5" w:rsidP="00504A0C">
      <w:pPr>
        <w:spacing w:line="360" w:lineRule="auto"/>
        <w:jc w:val="both"/>
        <w:rPr>
          <w:rFonts w:ascii="Century Gothic" w:hAnsi="Century Gothic"/>
          <w:sz w:val="24"/>
          <w:szCs w:val="24"/>
        </w:rPr>
      </w:pPr>
      <w:r w:rsidRPr="00432AC6">
        <w:rPr>
          <w:rFonts w:ascii="Century Gothic" w:hAnsi="Century Gothic"/>
          <w:sz w:val="24"/>
          <w:szCs w:val="24"/>
        </w:rPr>
        <w:t>3.- Cualquier otro ingreso no clasificable como impuesto, contribución especial, derecho, producto o participación.</w:t>
      </w:r>
    </w:p>
    <w:bookmarkEnd w:id="2"/>
    <w:p w14:paraId="65E6BBFF" w14:textId="77777777" w:rsidR="00935BA5" w:rsidRPr="00432AC6" w:rsidRDefault="00935BA5" w:rsidP="00504A0C">
      <w:pPr>
        <w:spacing w:line="360" w:lineRule="auto"/>
        <w:jc w:val="both"/>
        <w:rPr>
          <w:rFonts w:ascii="Century Gothic" w:hAnsi="Century Gothic"/>
          <w:sz w:val="24"/>
          <w:szCs w:val="24"/>
        </w:rPr>
      </w:pPr>
    </w:p>
    <w:p w14:paraId="5FC709E4" w14:textId="77777777" w:rsidR="00935BA5" w:rsidRPr="00432AC6" w:rsidRDefault="00935BA5" w:rsidP="00504A0C">
      <w:pPr>
        <w:spacing w:line="360" w:lineRule="auto"/>
        <w:jc w:val="both"/>
        <w:rPr>
          <w:rFonts w:ascii="Century Gothic" w:hAnsi="Century Gothic"/>
          <w:b/>
          <w:bCs/>
          <w:sz w:val="24"/>
          <w:szCs w:val="24"/>
        </w:rPr>
      </w:pPr>
      <w:bookmarkStart w:id="3" w:name="_Hlk152071538"/>
      <w:r w:rsidRPr="00432AC6">
        <w:rPr>
          <w:rFonts w:ascii="Century Gothic" w:hAnsi="Century Gothic"/>
          <w:b/>
          <w:bCs/>
          <w:sz w:val="24"/>
          <w:szCs w:val="24"/>
        </w:rPr>
        <w:lastRenderedPageBreak/>
        <w:t>V.- PARTICIPACIONES</w:t>
      </w:r>
    </w:p>
    <w:p w14:paraId="71D34B03" w14:textId="77777777" w:rsidR="00935BA5" w:rsidRPr="00432AC6" w:rsidRDefault="00935BA5" w:rsidP="00504A0C">
      <w:pPr>
        <w:spacing w:line="360" w:lineRule="auto"/>
        <w:jc w:val="both"/>
        <w:rPr>
          <w:rFonts w:ascii="Century Gothic" w:hAnsi="Century Gothic"/>
          <w:b/>
          <w:bCs/>
          <w:sz w:val="24"/>
          <w:szCs w:val="24"/>
        </w:rPr>
      </w:pPr>
    </w:p>
    <w:p w14:paraId="51F1B477" w14:textId="3ED085E1" w:rsidR="00935BA5" w:rsidRPr="00432AC6" w:rsidRDefault="00935BA5" w:rsidP="00504A0C">
      <w:pPr>
        <w:spacing w:line="360" w:lineRule="auto"/>
        <w:jc w:val="both"/>
        <w:rPr>
          <w:rFonts w:ascii="Century Gothic" w:hAnsi="Century Gothic"/>
          <w:sz w:val="24"/>
          <w:szCs w:val="24"/>
        </w:rPr>
      </w:pPr>
      <w:r w:rsidRPr="00432AC6">
        <w:rPr>
          <w:rFonts w:ascii="Century Gothic" w:hAnsi="Century Gothic"/>
          <w:sz w:val="24"/>
          <w:szCs w:val="24"/>
          <w:lang w:val="x-none"/>
        </w:rPr>
        <w:t>Las que corresponden al municipio</w:t>
      </w:r>
      <w:r w:rsidR="005B30C5">
        <w:rPr>
          <w:rFonts w:ascii="Century Gothic" w:hAnsi="Century Gothic"/>
          <w:sz w:val="24"/>
          <w:szCs w:val="24"/>
          <w:lang w:val="es-MX"/>
        </w:rPr>
        <w:t>,</w:t>
      </w:r>
      <w:r w:rsidRPr="00432AC6">
        <w:rPr>
          <w:rFonts w:ascii="Century Gothic" w:hAnsi="Century Gothic"/>
          <w:sz w:val="24"/>
          <w:szCs w:val="24"/>
          <w:lang w:val="x-none"/>
        </w:rPr>
        <w:t xml:space="preserve"> de conformidad con las leyes federales y locales que las establezcan y resulte de aplicar los procedimientos de distribución a qué se refieren en el </w:t>
      </w:r>
      <w:r w:rsidRPr="00432AC6">
        <w:rPr>
          <w:rFonts w:ascii="Century Gothic" w:hAnsi="Century Gothic"/>
          <w:sz w:val="24"/>
          <w:szCs w:val="24"/>
        </w:rPr>
        <w:t xml:space="preserve">Capítulo I “De las participaciones de los Estados, Municipios y Distrito Federal en Ingresos Federales” , de la Ley de Coordinación Fiscal; y el Título Cuarto “Del </w:t>
      </w:r>
      <w:r w:rsidR="004A01FD">
        <w:rPr>
          <w:rFonts w:ascii="Century Gothic" w:hAnsi="Century Gothic"/>
          <w:sz w:val="24"/>
          <w:szCs w:val="24"/>
        </w:rPr>
        <w:t>S</w:t>
      </w:r>
      <w:r w:rsidRPr="00432AC6">
        <w:rPr>
          <w:rFonts w:ascii="Century Gothic" w:hAnsi="Century Gothic"/>
          <w:sz w:val="24"/>
          <w:szCs w:val="24"/>
        </w:rPr>
        <w:t>istema Estatal de Participaciones”,  de la Ley de Coordinación Fiscal del Estado de Chihuahua y sus Municipios, siendo los coeficientes de distribución sobre el producto total, para el Ejercicio de 202</w:t>
      </w:r>
      <w:r w:rsidR="00684A83">
        <w:rPr>
          <w:rFonts w:ascii="Century Gothic" w:hAnsi="Century Gothic"/>
          <w:sz w:val="24"/>
          <w:szCs w:val="24"/>
        </w:rPr>
        <w:t>5</w:t>
      </w:r>
      <w:r w:rsidRPr="00432AC6">
        <w:rPr>
          <w:rFonts w:ascii="Century Gothic" w:hAnsi="Century Gothic"/>
          <w:sz w:val="24"/>
          <w:szCs w:val="24"/>
        </w:rPr>
        <w:t>, los siguientes:</w:t>
      </w:r>
    </w:p>
    <w:p w14:paraId="1829E798" w14:textId="77777777" w:rsidR="00935BA5" w:rsidRDefault="00935BA5" w:rsidP="00504A0C">
      <w:pPr>
        <w:spacing w:line="360" w:lineRule="auto"/>
        <w:jc w:val="both"/>
        <w:rPr>
          <w:rFonts w:ascii="Century Gothic" w:hAnsi="Century Gothic"/>
          <w:sz w:val="24"/>
          <w:szCs w:val="24"/>
        </w:rPr>
      </w:pPr>
    </w:p>
    <w:tbl>
      <w:tblPr>
        <w:tblStyle w:val="Tablaconcuadrcula"/>
        <w:tblW w:w="0" w:type="auto"/>
        <w:tblLook w:val="04A0" w:firstRow="1" w:lastRow="0" w:firstColumn="1" w:lastColumn="0" w:noHBand="0" w:noVBand="1"/>
      </w:tblPr>
      <w:tblGrid>
        <w:gridCol w:w="4414"/>
        <w:gridCol w:w="4414"/>
      </w:tblGrid>
      <w:tr w:rsidR="00FC15B4" w14:paraId="6598FD59" w14:textId="77777777" w:rsidTr="00FC15B4">
        <w:tc>
          <w:tcPr>
            <w:tcW w:w="4414" w:type="dxa"/>
          </w:tcPr>
          <w:p w14:paraId="3534DECE" w14:textId="429354C0" w:rsidR="00FC15B4" w:rsidRPr="00275FAB" w:rsidRDefault="005F5CA2" w:rsidP="00504A0C">
            <w:pPr>
              <w:spacing w:line="360" w:lineRule="auto"/>
              <w:jc w:val="both"/>
              <w:rPr>
                <w:rFonts w:ascii="Century Gothic" w:hAnsi="Century Gothic"/>
                <w:b/>
                <w:bCs/>
                <w:sz w:val="24"/>
                <w:szCs w:val="24"/>
              </w:rPr>
            </w:pPr>
            <w:r w:rsidRPr="00275FAB">
              <w:rPr>
                <w:rFonts w:ascii="Century Gothic" w:hAnsi="Century Gothic"/>
                <w:b/>
                <w:bCs/>
                <w:sz w:val="24"/>
                <w:szCs w:val="24"/>
              </w:rPr>
              <w:t>MORELOS</w:t>
            </w:r>
          </w:p>
        </w:tc>
        <w:tc>
          <w:tcPr>
            <w:tcW w:w="4414" w:type="dxa"/>
          </w:tcPr>
          <w:p w14:paraId="4854504A" w14:textId="49FAEC7C" w:rsidR="00FC15B4" w:rsidRPr="00275FAB" w:rsidRDefault="004A01FD" w:rsidP="00504A0C">
            <w:pPr>
              <w:spacing w:line="360" w:lineRule="auto"/>
              <w:jc w:val="both"/>
              <w:rPr>
                <w:rFonts w:ascii="Century Gothic" w:hAnsi="Century Gothic"/>
                <w:b/>
                <w:bCs/>
                <w:sz w:val="24"/>
                <w:szCs w:val="24"/>
              </w:rPr>
            </w:pPr>
            <w:r>
              <w:rPr>
                <w:rFonts w:ascii="Century Gothic" w:hAnsi="Century Gothic"/>
                <w:b/>
                <w:bCs/>
                <w:sz w:val="24"/>
                <w:szCs w:val="24"/>
              </w:rPr>
              <w:t>COEFICIENTE DE DISTRIBUCIÓ</w:t>
            </w:r>
            <w:r w:rsidR="005F5CA2" w:rsidRPr="00275FAB">
              <w:rPr>
                <w:rFonts w:ascii="Century Gothic" w:hAnsi="Century Gothic"/>
                <w:b/>
                <w:bCs/>
                <w:sz w:val="24"/>
                <w:szCs w:val="24"/>
              </w:rPr>
              <w:t>N</w:t>
            </w:r>
          </w:p>
        </w:tc>
      </w:tr>
      <w:tr w:rsidR="00FC15B4" w14:paraId="0ACBAE18" w14:textId="77777777" w:rsidTr="00FC15B4">
        <w:tc>
          <w:tcPr>
            <w:tcW w:w="4414" w:type="dxa"/>
          </w:tcPr>
          <w:p w14:paraId="5DE27DA5" w14:textId="77777777" w:rsidR="005F5CA2" w:rsidRPr="00432AC6" w:rsidRDefault="005F5CA2" w:rsidP="00504A0C">
            <w:pPr>
              <w:spacing w:line="360" w:lineRule="auto"/>
              <w:jc w:val="both"/>
              <w:rPr>
                <w:rFonts w:ascii="Century Gothic" w:hAnsi="Century Gothic"/>
                <w:sz w:val="24"/>
                <w:szCs w:val="24"/>
              </w:rPr>
            </w:pPr>
            <w:r w:rsidRPr="00432AC6">
              <w:rPr>
                <w:rFonts w:ascii="Century Gothic" w:hAnsi="Century Gothic"/>
                <w:sz w:val="24"/>
                <w:szCs w:val="24"/>
              </w:rPr>
              <w:t>Fondo General de Participaciones</w:t>
            </w:r>
          </w:p>
          <w:p w14:paraId="393C30B3" w14:textId="44B69CFA" w:rsidR="00FC15B4" w:rsidRDefault="005F5CA2" w:rsidP="00504A0C">
            <w:pPr>
              <w:spacing w:line="360" w:lineRule="auto"/>
              <w:jc w:val="both"/>
              <w:rPr>
                <w:rFonts w:ascii="Century Gothic" w:hAnsi="Century Gothic"/>
                <w:sz w:val="24"/>
                <w:szCs w:val="24"/>
              </w:rPr>
            </w:pPr>
            <w:r w:rsidRPr="00432AC6">
              <w:rPr>
                <w:rFonts w:ascii="Century Gothic" w:hAnsi="Century Gothic"/>
                <w:sz w:val="24"/>
                <w:szCs w:val="24"/>
              </w:rPr>
              <w:t>(</w:t>
            </w:r>
            <w:proofErr w:type="spellStart"/>
            <w:proofErr w:type="gramStart"/>
            <w:r w:rsidRPr="00432AC6">
              <w:rPr>
                <w:rFonts w:ascii="Century Gothic" w:hAnsi="Century Gothic"/>
                <w:sz w:val="24"/>
                <w:szCs w:val="24"/>
              </w:rPr>
              <w:t>FGP</w:t>
            </w:r>
            <w:proofErr w:type="spellEnd"/>
            <w:r w:rsidRPr="00432AC6">
              <w:rPr>
                <w:rFonts w:ascii="Century Gothic" w:hAnsi="Century Gothic"/>
                <w:sz w:val="24"/>
                <w:szCs w:val="24"/>
              </w:rPr>
              <w:t xml:space="preserve">)   </w:t>
            </w:r>
            <w:proofErr w:type="gramEnd"/>
            <w:r w:rsidRPr="00432AC6">
              <w:rPr>
                <w:rFonts w:ascii="Century Gothic" w:hAnsi="Century Gothic"/>
                <w:sz w:val="24"/>
                <w:szCs w:val="24"/>
              </w:rPr>
              <w:t xml:space="preserve">                                                               </w:t>
            </w:r>
            <w:r>
              <w:rPr>
                <w:rFonts w:ascii="Century Gothic" w:hAnsi="Century Gothic"/>
                <w:sz w:val="24"/>
                <w:szCs w:val="24"/>
              </w:rPr>
              <w:t xml:space="preserve">                        </w:t>
            </w:r>
          </w:p>
        </w:tc>
        <w:tc>
          <w:tcPr>
            <w:tcW w:w="4414" w:type="dxa"/>
          </w:tcPr>
          <w:p w14:paraId="5525160C" w14:textId="3D729206" w:rsidR="00FC15B4" w:rsidRDefault="00275FAB" w:rsidP="00D34F1F">
            <w:pPr>
              <w:spacing w:line="360" w:lineRule="auto"/>
              <w:jc w:val="right"/>
              <w:rPr>
                <w:rFonts w:ascii="Century Gothic" w:hAnsi="Century Gothic"/>
                <w:sz w:val="24"/>
                <w:szCs w:val="24"/>
              </w:rPr>
            </w:pPr>
            <w:r>
              <w:rPr>
                <w:rFonts w:ascii="Century Gothic" w:hAnsi="Century Gothic"/>
                <w:sz w:val="24"/>
                <w:szCs w:val="24"/>
              </w:rPr>
              <w:t>0.297050%</w:t>
            </w:r>
          </w:p>
        </w:tc>
      </w:tr>
      <w:tr w:rsidR="00FC15B4" w14:paraId="11D1A35D" w14:textId="77777777" w:rsidTr="00FC15B4">
        <w:tc>
          <w:tcPr>
            <w:tcW w:w="4414" w:type="dxa"/>
          </w:tcPr>
          <w:p w14:paraId="45B2DCE1" w14:textId="77777777" w:rsidR="005F5CA2" w:rsidRPr="00432AC6" w:rsidRDefault="005F5CA2" w:rsidP="00504A0C">
            <w:pPr>
              <w:spacing w:line="360" w:lineRule="auto"/>
              <w:jc w:val="both"/>
              <w:rPr>
                <w:rFonts w:ascii="Century Gothic" w:hAnsi="Century Gothic"/>
                <w:sz w:val="24"/>
                <w:szCs w:val="24"/>
              </w:rPr>
            </w:pPr>
            <w:r w:rsidRPr="00432AC6">
              <w:rPr>
                <w:rFonts w:ascii="Century Gothic" w:hAnsi="Century Gothic"/>
                <w:sz w:val="24"/>
                <w:szCs w:val="24"/>
              </w:rPr>
              <w:t>Fondo de Fomento Municipal 70%</w:t>
            </w:r>
          </w:p>
          <w:p w14:paraId="42E27921" w14:textId="2CB0EBF4" w:rsidR="00FC15B4" w:rsidRDefault="005F5CA2" w:rsidP="00504A0C">
            <w:pPr>
              <w:spacing w:line="360" w:lineRule="auto"/>
              <w:jc w:val="both"/>
              <w:rPr>
                <w:rFonts w:ascii="Century Gothic" w:hAnsi="Century Gothic"/>
                <w:sz w:val="24"/>
                <w:szCs w:val="24"/>
              </w:rPr>
            </w:pPr>
            <w:r w:rsidRPr="00432AC6">
              <w:rPr>
                <w:rFonts w:ascii="Century Gothic" w:hAnsi="Century Gothic"/>
                <w:sz w:val="24"/>
                <w:szCs w:val="24"/>
              </w:rPr>
              <w:t>(</w:t>
            </w:r>
            <w:proofErr w:type="spellStart"/>
            <w:proofErr w:type="gramStart"/>
            <w:r w:rsidRPr="00432AC6">
              <w:rPr>
                <w:rFonts w:ascii="Century Gothic" w:hAnsi="Century Gothic"/>
                <w:sz w:val="24"/>
                <w:szCs w:val="24"/>
              </w:rPr>
              <w:t>FFM</w:t>
            </w:r>
            <w:proofErr w:type="spellEnd"/>
            <w:r w:rsidRPr="00432AC6">
              <w:rPr>
                <w:rFonts w:ascii="Century Gothic" w:hAnsi="Century Gothic"/>
                <w:sz w:val="24"/>
                <w:szCs w:val="24"/>
              </w:rPr>
              <w:t xml:space="preserve">)   </w:t>
            </w:r>
            <w:proofErr w:type="gramEnd"/>
            <w:r w:rsidRPr="00432AC6">
              <w:rPr>
                <w:rFonts w:ascii="Century Gothic" w:hAnsi="Century Gothic"/>
                <w:sz w:val="24"/>
                <w:szCs w:val="24"/>
              </w:rPr>
              <w:t xml:space="preserve">                                                              </w:t>
            </w:r>
            <w:r>
              <w:rPr>
                <w:rFonts w:ascii="Century Gothic" w:hAnsi="Century Gothic"/>
                <w:sz w:val="24"/>
                <w:szCs w:val="24"/>
              </w:rPr>
              <w:t xml:space="preserve">                         </w:t>
            </w:r>
          </w:p>
        </w:tc>
        <w:tc>
          <w:tcPr>
            <w:tcW w:w="4414" w:type="dxa"/>
          </w:tcPr>
          <w:p w14:paraId="054DB97D" w14:textId="5B5919FE" w:rsidR="00FC15B4" w:rsidRDefault="00275FAB" w:rsidP="00D34F1F">
            <w:pPr>
              <w:spacing w:line="360" w:lineRule="auto"/>
              <w:jc w:val="right"/>
              <w:rPr>
                <w:rFonts w:ascii="Century Gothic" w:hAnsi="Century Gothic"/>
                <w:sz w:val="24"/>
                <w:szCs w:val="24"/>
              </w:rPr>
            </w:pPr>
            <w:r>
              <w:rPr>
                <w:rFonts w:ascii="Century Gothic" w:hAnsi="Century Gothic"/>
                <w:sz w:val="24"/>
                <w:szCs w:val="24"/>
              </w:rPr>
              <w:t>0.297050%</w:t>
            </w:r>
          </w:p>
        </w:tc>
      </w:tr>
      <w:tr w:rsidR="00FC15B4" w14:paraId="1851959E" w14:textId="77777777" w:rsidTr="00FC15B4">
        <w:tc>
          <w:tcPr>
            <w:tcW w:w="4414" w:type="dxa"/>
          </w:tcPr>
          <w:p w14:paraId="31B58D5B" w14:textId="2C31439A" w:rsidR="00275FAB" w:rsidRPr="00432AC6" w:rsidRDefault="00275FAB" w:rsidP="00504A0C">
            <w:pPr>
              <w:spacing w:line="360" w:lineRule="auto"/>
              <w:jc w:val="both"/>
              <w:rPr>
                <w:rFonts w:ascii="Century Gothic" w:hAnsi="Century Gothic"/>
                <w:sz w:val="24"/>
                <w:szCs w:val="24"/>
              </w:rPr>
            </w:pPr>
            <w:r w:rsidRPr="00432AC6">
              <w:rPr>
                <w:rFonts w:ascii="Century Gothic" w:hAnsi="Century Gothic"/>
                <w:sz w:val="24"/>
                <w:szCs w:val="24"/>
              </w:rPr>
              <w:t>Fondo de Fomento Municipal 30%</w:t>
            </w:r>
            <w:r>
              <w:rPr>
                <w:rFonts w:ascii="Century Gothic" w:hAnsi="Century Gothic"/>
                <w:sz w:val="24"/>
                <w:szCs w:val="24"/>
              </w:rPr>
              <w:t xml:space="preserve">                                             </w:t>
            </w:r>
          </w:p>
          <w:p w14:paraId="3274EE0B" w14:textId="1CFCADF5" w:rsidR="00FC15B4" w:rsidRDefault="00275FAB" w:rsidP="00504A0C">
            <w:pPr>
              <w:spacing w:line="360" w:lineRule="auto"/>
              <w:jc w:val="both"/>
              <w:rPr>
                <w:rFonts w:ascii="Century Gothic" w:hAnsi="Century Gothic"/>
                <w:sz w:val="24"/>
                <w:szCs w:val="24"/>
              </w:rPr>
            </w:pPr>
            <w:r w:rsidRPr="00432AC6">
              <w:rPr>
                <w:rFonts w:ascii="Century Gothic" w:hAnsi="Century Gothic"/>
                <w:sz w:val="24"/>
                <w:szCs w:val="24"/>
              </w:rPr>
              <w:t>(</w:t>
            </w:r>
            <w:proofErr w:type="spellStart"/>
            <w:r w:rsidRPr="00432AC6">
              <w:rPr>
                <w:rFonts w:ascii="Century Gothic" w:hAnsi="Century Gothic"/>
                <w:sz w:val="24"/>
                <w:szCs w:val="24"/>
              </w:rPr>
              <w:t>FFM</w:t>
            </w:r>
            <w:proofErr w:type="spellEnd"/>
            <w:r w:rsidRPr="00432AC6">
              <w:rPr>
                <w:rFonts w:ascii="Century Gothic" w:hAnsi="Century Gothic"/>
                <w:sz w:val="24"/>
                <w:szCs w:val="24"/>
              </w:rPr>
              <w:t>)</w:t>
            </w:r>
          </w:p>
        </w:tc>
        <w:tc>
          <w:tcPr>
            <w:tcW w:w="4414" w:type="dxa"/>
          </w:tcPr>
          <w:p w14:paraId="4ADCEBDF" w14:textId="48ABB03B" w:rsidR="00FC15B4" w:rsidRDefault="00275FAB" w:rsidP="00D34F1F">
            <w:pPr>
              <w:spacing w:line="360" w:lineRule="auto"/>
              <w:jc w:val="right"/>
              <w:rPr>
                <w:rFonts w:ascii="Century Gothic" w:hAnsi="Century Gothic"/>
                <w:sz w:val="24"/>
                <w:szCs w:val="24"/>
              </w:rPr>
            </w:pPr>
            <w:r>
              <w:rPr>
                <w:rFonts w:ascii="Century Gothic" w:hAnsi="Century Gothic"/>
                <w:sz w:val="24"/>
                <w:szCs w:val="24"/>
              </w:rPr>
              <w:t>0.000000%</w:t>
            </w:r>
          </w:p>
        </w:tc>
      </w:tr>
      <w:tr w:rsidR="00FC15B4" w14:paraId="69D23855" w14:textId="77777777" w:rsidTr="00FC15B4">
        <w:tc>
          <w:tcPr>
            <w:tcW w:w="4414" w:type="dxa"/>
          </w:tcPr>
          <w:p w14:paraId="7BE30BA9" w14:textId="77777777" w:rsidR="00275FAB" w:rsidRDefault="00275FAB" w:rsidP="00504A0C">
            <w:pPr>
              <w:spacing w:line="360" w:lineRule="auto"/>
              <w:jc w:val="both"/>
              <w:rPr>
                <w:rFonts w:ascii="Century Gothic" w:hAnsi="Century Gothic"/>
                <w:sz w:val="24"/>
                <w:szCs w:val="24"/>
              </w:rPr>
            </w:pPr>
            <w:r>
              <w:rPr>
                <w:rFonts w:ascii="Century Gothic" w:hAnsi="Century Gothic"/>
                <w:sz w:val="24"/>
                <w:szCs w:val="24"/>
              </w:rPr>
              <w:t>Impuesto sobre producción y</w:t>
            </w:r>
          </w:p>
          <w:p w14:paraId="50433D64" w14:textId="7E754F1E" w:rsidR="00275FAB" w:rsidRDefault="00275FAB" w:rsidP="00504A0C">
            <w:pPr>
              <w:spacing w:line="360" w:lineRule="auto"/>
              <w:jc w:val="both"/>
              <w:rPr>
                <w:rFonts w:ascii="Century Gothic" w:hAnsi="Century Gothic"/>
                <w:sz w:val="24"/>
                <w:szCs w:val="24"/>
              </w:rPr>
            </w:pPr>
            <w:r>
              <w:rPr>
                <w:rFonts w:ascii="Century Gothic" w:hAnsi="Century Gothic"/>
                <w:sz w:val="24"/>
                <w:szCs w:val="24"/>
              </w:rPr>
              <w:t xml:space="preserve">Servicios en materia de cerveza,                                         </w:t>
            </w:r>
          </w:p>
          <w:p w14:paraId="3E970DDA" w14:textId="77777777" w:rsidR="00275FAB" w:rsidRDefault="00275FAB" w:rsidP="00504A0C">
            <w:pPr>
              <w:spacing w:line="360" w:lineRule="auto"/>
              <w:jc w:val="both"/>
              <w:rPr>
                <w:rFonts w:ascii="Century Gothic" w:hAnsi="Century Gothic"/>
                <w:sz w:val="24"/>
                <w:szCs w:val="24"/>
              </w:rPr>
            </w:pPr>
            <w:r>
              <w:rPr>
                <w:rFonts w:ascii="Century Gothic" w:hAnsi="Century Gothic"/>
                <w:sz w:val="24"/>
                <w:szCs w:val="24"/>
              </w:rPr>
              <w:t>Bebidas alcohólicas y tabacos</w:t>
            </w:r>
          </w:p>
          <w:p w14:paraId="0CE58C71" w14:textId="1A58ADE9" w:rsidR="00FC15B4" w:rsidRDefault="00275FAB" w:rsidP="00504A0C">
            <w:pPr>
              <w:spacing w:line="360" w:lineRule="auto"/>
              <w:jc w:val="both"/>
              <w:rPr>
                <w:rFonts w:ascii="Century Gothic" w:hAnsi="Century Gothic"/>
                <w:sz w:val="24"/>
                <w:szCs w:val="24"/>
              </w:rPr>
            </w:pPr>
            <w:r>
              <w:rPr>
                <w:rFonts w:ascii="Century Gothic" w:hAnsi="Century Gothic"/>
                <w:sz w:val="24"/>
                <w:szCs w:val="24"/>
              </w:rPr>
              <w:t>labrados. (</w:t>
            </w:r>
            <w:proofErr w:type="spellStart"/>
            <w:r>
              <w:rPr>
                <w:rFonts w:ascii="Century Gothic" w:hAnsi="Century Gothic"/>
                <w:sz w:val="24"/>
                <w:szCs w:val="24"/>
              </w:rPr>
              <w:t>IEPS</w:t>
            </w:r>
            <w:proofErr w:type="spellEnd"/>
            <w:r>
              <w:rPr>
                <w:rFonts w:ascii="Century Gothic" w:hAnsi="Century Gothic"/>
                <w:sz w:val="24"/>
                <w:szCs w:val="24"/>
              </w:rPr>
              <w:t>)</w:t>
            </w:r>
          </w:p>
        </w:tc>
        <w:tc>
          <w:tcPr>
            <w:tcW w:w="4414" w:type="dxa"/>
          </w:tcPr>
          <w:p w14:paraId="5D498DCF" w14:textId="24E46D74" w:rsidR="00FC15B4" w:rsidRDefault="00275FAB" w:rsidP="00D34F1F">
            <w:pPr>
              <w:spacing w:line="360" w:lineRule="auto"/>
              <w:jc w:val="right"/>
              <w:rPr>
                <w:rFonts w:ascii="Century Gothic" w:hAnsi="Century Gothic"/>
                <w:sz w:val="24"/>
                <w:szCs w:val="24"/>
              </w:rPr>
            </w:pPr>
            <w:r>
              <w:rPr>
                <w:rFonts w:ascii="Century Gothic" w:hAnsi="Century Gothic"/>
                <w:sz w:val="24"/>
                <w:szCs w:val="24"/>
              </w:rPr>
              <w:t>0.297050%</w:t>
            </w:r>
          </w:p>
        </w:tc>
      </w:tr>
      <w:tr w:rsidR="00FC15B4" w14:paraId="5FC88B30" w14:textId="77777777" w:rsidTr="00FC15B4">
        <w:tc>
          <w:tcPr>
            <w:tcW w:w="4414" w:type="dxa"/>
          </w:tcPr>
          <w:p w14:paraId="0192F3AF" w14:textId="77777777" w:rsidR="00275FAB" w:rsidRDefault="00275FAB" w:rsidP="00504A0C">
            <w:pPr>
              <w:spacing w:line="360" w:lineRule="auto"/>
              <w:jc w:val="both"/>
              <w:rPr>
                <w:rFonts w:ascii="Century Gothic" w:hAnsi="Century Gothic"/>
                <w:sz w:val="24"/>
                <w:szCs w:val="24"/>
              </w:rPr>
            </w:pPr>
            <w:r>
              <w:rPr>
                <w:rFonts w:ascii="Century Gothic" w:hAnsi="Century Gothic"/>
                <w:sz w:val="24"/>
                <w:szCs w:val="24"/>
              </w:rPr>
              <w:lastRenderedPageBreak/>
              <w:t>Fondo de fiscalización y</w:t>
            </w:r>
          </w:p>
          <w:p w14:paraId="40C7F191" w14:textId="571474F2" w:rsidR="00FC15B4" w:rsidRDefault="00275FAB" w:rsidP="00504A0C">
            <w:pPr>
              <w:spacing w:line="360" w:lineRule="auto"/>
              <w:jc w:val="both"/>
              <w:rPr>
                <w:rFonts w:ascii="Century Gothic" w:hAnsi="Century Gothic"/>
                <w:sz w:val="24"/>
                <w:szCs w:val="24"/>
              </w:rPr>
            </w:pPr>
            <w:r>
              <w:rPr>
                <w:rFonts w:ascii="Century Gothic" w:hAnsi="Century Gothic"/>
                <w:sz w:val="24"/>
                <w:szCs w:val="24"/>
              </w:rPr>
              <w:t>Recaudación (</w:t>
            </w:r>
            <w:proofErr w:type="spellStart"/>
            <w:proofErr w:type="gramStart"/>
            <w:r>
              <w:rPr>
                <w:rFonts w:ascii="Century Gothic" w:hAnsi="Century Gothic"/>
                <w:sz w:val="24"/>
                <w:szCs w:val="24"/>
              </w:rPr>
              <w:t>FOFIR</w:t>
            </w:r>
            <w:proofErr w:type="spellEnd"/>
            <w:r>
              <w:rPr>
                <w:rFonts w:ascii="Century Gothic" w:hAnsi="Century Gothic"/>
                <w:sz w:val="24"/>
                <w:szCs w:val="24"/>
              </w:rPr>
              <w:t xml:space="preserve">)   </w:t>
            </w:r>
            <w:proofErr w:type="gramEnd"/>
            <w:r>
              <w:rPr>
                <w:rFonts w:ascii="Century Gothic" w:hAnsi="Century Gothic"/>
                <w:sz w:val="24"/>
                <w:szCs w:val="24"/>
              </w:rPr>
              <w:t xml:space="preserve">                                                           </w:t>
            </w:r>
          </w:p>
        </w:tc>
        <w:tc>
          <w:tcPr>
            <w:tcW w:w="4414" w:type="dxa"/>
          </w:tcPr>
          <w:p w14:paraId="518B159A" w14:textId="6AB1B6AF" w:rsidR="00FC15B4" w:rsidRDefault="00275FAB" w:rsidP="00D34F1F">
            <w:pPr>
              <w:spacing w:line="360" w:lineRule="auto"/>
              <w:jc w:val="right"/>
              <w:rPr>
                <w:rFonts w:ascii="Century Gothic" w:hAnsi="Century Gothic"/>
                <w:sz w:val="24"/>
                <w:szCs w:val="24"/>
              </w:rPr>
            </w:pPr>
            <w:r>
              <w:rPr>
                <w:rFonts w:ascii="Century Gothic" w:hAnsi="Century Gothic"/>
                <w:sz w:val="24"/>
                <w:szCs w:val="24"/>
              </w:rPr>
              <w:t>0.297050%</w:t>
            </w:r>
          </w:p>
        </w:tc>
      </w:tr>
      <w:tr w:rsidR="00FC15B4" w14:paraId="620103CB" w14:textId="77777777" w:rsidTr="00FC15B4">
        <w:tc>
          <w:tcPr>
            <w:tcW w:w="4414" w:type="dxa"/>
          </w:tcPr>
          <w:p w14:paraId="2B908CE7" w14:textId="42066EF7" w:rsidR="00FC15B4" w:rsidRDefault="00275FAB" w:rsidP="00504A0C">
            <w:pPr>
              <w:spacing w:line="360" w:lineRule="auto"/>
              <w:jc w:val="both"/>
              <w:rPr>
                <w:rFonts w:ascii="Century Gothic" w:hAnsi="Century Gothic"/>
                <w:sz w:val="24"/>
                <w:szCs w:val="24"/>
              </w:rPr>
            </w:pPr>
            <w:r>
              <w:rPr>
                <w:rFonts w:ascii="Century Gothic" w:hAnsi="Century Gothic"/>
                <w:sz w:val="24"/>
                <w:szCs w:val="24"/>
              </w:rPr>
              <w:t>Impuestos sobre autos nuevos</w:t>
            </w:r>
            <w:r w:rsidR="00EC0ED9">
              <w:rPr>
                <w:rFonts w:ascii="Century Gothic" w:hAnsi="Century Gothic"/>
                <w:sz w:val="24"/>
                <w:szCs w:val="24"/>
              </w:rPr>
              <w:t xml:space="preserve"> (</w:t>
            </w:r>
            <w:proofErr w:type="spellStart"/>
            <w:proofErr w:type="gramStart"/>
            <w:r w:rsidR="00EC0ED9">
              <w:rPr>
                <w:rFonts w:ascii="Century Gothic" w:hAnsi="Century Gothic"/>
                <w:sz w:val="24"/>
                <w:szCs w:val="24"/>
              </w:rPr>
              <w:t>ISAN</w:t>
            </w:r>
            <w:proofErr w:type="spellEnd"/>
            <w:r w:rsidR="00EC0ED9">
              <w:rPr>
                <w:rFonts w:ascii="Century Gothic" w:hAnsi="Century Gothic"/>
                <w:sz w:val="24"/>
                <w:szCs w:val="24"/>
              </w:rPr>
              <w:t>)</w:t>
            </w:r>
            <w:r>
              <w:rPr>
                <w:rFonts w:ascii="Century Gothic" w:hAnsi="Century Gothic"/>
                <w:sz w:val="24"/>
                <w:szCs w:val="24"/>
              </w:rPr>
              <w:t xml:space="preserve">   </w:t>
            </w:r>
            <w:proofErr w:type="gramEnd"/>
            <w:r>
              <w:rPr>
                <w:rFonts w:ascii="Century Gothic" w:hAnsi="Century Gothic"/>
                <w:sz w:val="24"/>
                <w:szCs w:val="24"/>
              </w:rPr>
              <w:t xml:space="preserve">                                          </w:t>
            </w:r>
          </w:p>
        </w:tc>
        <w:tc>
          <w:tcPr>
            <w:tcW w:w="4414" w:type="dxa"/>
          </w:tcPr>
          <w:p w14:paraId="637A32F0" w14:textId="7E72BF7A" w:rsidR="00FC15B4" w:rsidRDefault="00EC0ED9" w:rsidP="00D34F1F">
            <w:pPr>
              <w:spacing w:line="360" w:lineRule="auto"/>
              <w:jc w:val="right"/>
              <w:rPr>
                <w:rFonts w:ascii="Century Gothic" w:hAnsi="Century Gothic"/>
                <w:sz w:val="24"/>
                <w:szCs w:val="24"/>
              </w:rPr>
            </w:pPr>
            <w:r>
              <w:rPr>
                <w:rFonts w:ascii="Century Gothic" w:hAnsi="Century Gothic"/>
                <w:sz w:val="24"/>
                <w:szCs w:val="24"/>
              </w:rPr>
              <w:t>0.297050%</w:t>
            </w:r>
          </w:p>
        </w:tc>
      </w:tr>
      <w:tr w:rsidR="00FC15B4" w14:paraId="40F54276" w14:textId="77777777" w:rsidTr="00FC15B4">
        <w:tc>
          <w:tcPr>
            <w:tcW w:w="4414" w:type="dxa"/>
          </w:tcPr>
          <w:p w14:paraId="1B5EDC3A" w14:textId="21BA0513" w:rsidR="00275FAB" w:rsidRDefault="00275FAB" w:rsidP="00504A0C">
            <w:pPr>
              <w:spacing w:line="360" w:lineRule="auto"/>
              <w:jc w:val="both"/>
              <w:rPr>
                <w:rFonts w:ascii="Century Gothic" w:hAnsi="Century Gothic"/>
                <w:sz w:val="24"/>
                <w:szCs w:val="24"/>
              </w:rPr>
            </w:pPr>
            <w:r>
              <w:rPr>
                <w:rFonts w:ascii="Century Gothic" w:hAnsi="Century Gothic"/>
                <w:sz w:val="24"/>
                <w:szCs w:val="24"/>
              </w:rPr>
              <w:t xml:space="preserve">Impuesto sobre tenencia y uso de                                        </w:t>
            </w:r>
          </w:p>
          <w:p w14:paraId="5BFB5E15" w14:textId="46D755AF" w:rsidR="00FC15B4" w:rsidRDefault="00275FAB" w:rsidP="00504A0C">
            <w:pPr>
              <w:spacing w:line="360" w:lineRule="auto"/>
              <w:jc w:val="both"/>
              <w:rPr>
                <w:rFonts w:ascii="Century Gothic" w:hAnsi="Century Gothic"/>
                <w:sz w:val="24"/>
                <w:szCs w:val="24"/>
              </w:rPr>
            </w:pPr>
            <w:r>
              <w:rPr>
                <w:rFonts w:ascii="Century Gothic" w:hAnsi="Century Gothic"/>
                <w:sz w:val="24"/>
                <w:szCs w:val="24"/>
              </w:rPr>
              <w:t>Vehículos</w:t>
            </w:r>
          </w:p>
        </w:tc>
        <w:tc>
          <w:tcPr>
            <w:tcW w:w="4414" w:type="dxa"/>
          </w:tcPr>
          <w:p w14:paraId="55553594" w14:textId="64B1C0BA" w:rsidR="00FC15B4" w:rsidRDefault="00EC0ED9" w:rsidP="00D34F1F">
            <w:pPr>
              <w:spacing w:line="360" w:lineRule="auto"/>
              <w:jc w:val="right"/>
              <w:rPr>
                <w:rFonts w:ascii="Century Gothic" w:hAnsi="Century Gothic"/>
                <w:sz w:val="24"/>
                <w:szCs w:val="24"/>
              </w:rPr>
            </w:pPr>
            <w:r>
              <w:rPr>
                <w:rFonts w:ascii="Century Gothic" w:hAnsi="Century Gothic"/>
                <w:sz w:val="24"/>
                <w:szCs w:val="24"/>
              </w:rPr>
              <w:t>0.297050%</w:t>
            </w:r>
          </w:p>
        </w:tc>
      </w:tr>
      <w:tr w:rsidR="00275FAB" w14:paraId="67A8CB68" w14:textId="77777777" w:rsidTr="00FC15B4">
        <w:tc>
          <w:tcPr>
            <w:tcW w:w="4414" w:type="dxa"/>
          </w:tcPr>
          <w:p w14:paraId="7A1C163B" w14:textId="4C331EC2" w:rsidR="00275FAB" w:rsidRDefault="00275FAB" w:rsidP="00504A0C">
            <w:pPr>
              <w:spacing w:line="360" w:lineRule="auto"/>
              <w:jc w:val="both"/>
              <w:rPr>
                <w:rFonts w:ascii="Century Gothic" w:hAnsi="Century Gothic"/>
                <w:sz w:val="24"/>
                <w:szCs w:val="24"/>
              </w:rPr>
            </w:pPr>
            <w:r>
              <w:rPr>
                <w:rFonts w:ascii="Century Gothic" w:hAnsi="Century Gothic"/>
                <w:sz w:val="24"/>
                <w:szCs w:val="24"/>
              </w:rPr>
              <w:t xml:space="preserve">Participaciones de cuotas de                                                </w:t>
            </w:r>
          </w:p>
          <w:p w14:paraId="27B6D290" w14:textId="4DFEF862" w:rsidR="00275FAB" w:rsidRDefault="00275FAB" w:rsidP="00504A0C">
            <w:pPr>
              <w:spacing w:line="360" w:lineRule="auto"/>
              <w:jc w:val="both"/>
              <w:rPr>
                <w:rFonts w:ascii="Century Gothic" w:hAnsi="Century Gothic"/>
                <w:sz w:val="24"/>
                <w:szCs w:val="24"/>
              </w:rPr>
            </w:pPr>
            <w:r>
              <w:rPr>
                <w:rFonts w:ascii="Century Gothic" w:hAnsi="Century Gothic"/>
                <w:sz w:val="24"/>
                <w:szCs w:val="24"/>
              </w:rPr>
              <w:t>Gasolina y Diésel (</w:t>
            </w:r>
            <w:proofErr w:type="spellStart"/>
            <w:r>
              <w:rPr>
                <w:rFonts w:ascii="Century Gothic" w:hAnsi="Century Gothic"/>
                <w:sz w:val="24"/>
                <w:szCs w:val="24"/>
              </w:rPr>
              <w:t>PCG</w:t>
            </w:r>
            <w:proofErr w:type="spellEnd"/>
            <w:r>
              <w:rPr>
                <w:rFonts w:ascii="Century Gothic" w:hAnsi="Century Gothic"/>
                <w:sz w:val="24"/>
                <w:szCs w:val="24"/>
              </w:rPr>
              <w:t>) 70%</w:t>
            </w:r>
          </w:p>
        </w:tc>
        <w:tc>
          <w:tcPr>
            <w:tcW w:w="4414" w:type="dxa"/>
          </w:tcPr>
          <w:p w14:paraId="2BB8B29C" w14:textId="2294B6A5" w:rsidR="00275FAB" w:rsidRDefault="00EC0ED9" w:rsidP="00D34F1F">
            <w:pPr>
              <w:spacing w:line="360" w:lineRule="auto"/>
              <w:jc w:val="right"/>
              <w:rPr>
                <w:rFonts w:ascii="Century Gothic" w:hAnsi="Century Gothic"/>
                <w:sz w:val="24"/>
                <w:szCs w:val="24"/>
              </w:rPr>
            </w:pPr>
            <w:r>
              <w:rPr>
                <w:rFonts w:ascii="Century Gothic" w:hAnsi="Century Gothic"/>
                <w:sz w:val="24"/>
                <w:szCs w:val="24"/>
              </w:rPr>
              <w:t>0.194181%</w:t>
            </w:r>
          </w:p>
        </w:tc>
      </w:tr>
      <w:tr w:rsidR="00275FAB" w14:paraId="7342DFCF" w14:textId="77777777" w:rsidTr="00FC15B4">
        <w:tc>
          <w:tcPr>
            <w:tcW w:w="4414" w:type="dxa"/>
          </w:tcPr>
          <w:p w14:paraId="0DFF8946" w14:textId="10C25E20" w:rsidR="00275FAB" w:rsidRDefault="00275FAB" w:rsidP="00504A0C">
            <w:pPr>
              <w:spacing w:line="360" w:lineRule="auto"/>
              <w:jc w:val="both"/>
              <w:rPr>
                <w:rFonts w:ascii="Century Gothic" w:hAnsi="Century Gothic"/>
                <w:sz w:val="24"/>
                <w:szCs w:val="24"/>
              </w:rPr>
            </w:pPr>
            <w:r>
              <w:rPr>
                <w:rFonts w:ascii="Century Gothic" w:hAnsi="Century Gothic"/>
                <w:sz w:val="24"/>
                <w:szCs w:val="24"/>
              </w:rPr>
              <w:t xml:space="preserve">Participaciones de cuotas de                                                </w:t>
            </w:r>
          </w:p>
          <w:p w14:paraId="25174CA0" w14:textId="498BB153" w:rsidR="00275FAB" w:rsidRDefault="00275FAB" w:rsidP="00504A0C">
            <w:pPr>
              <w:spacing w:line="360" w:lineRule="auto"/>
              <w:jc w:val="both"/>
              <w:rPr>
                <w:rFonts w:ascii="Century Gothic" w:hAnsi="Century Gothic"/>
                <w:sz w:val="24"/>
                <w:szCs w:val="24"/>
              </w:rPr>
            </w:pPr>
            <w:r>
              <w:rPr>
                <w:rFonts w:ascii="Century Gothic" w:hAnsi="Century Gothic"/>
                <w:sz w:val="24"/>
                <w:szCs w:val="24"/>
              </w:rPr>
              <w:t>Gasolina y Diésel (</w:t>
            </w:r>
            <w:proofErr w:type="spellStart"/>
            <w:r>
              <w:rPr>
                <w:rFonts w:ascii="Century Gothic" w:hAnsi="Century Gothic"/>
                <w:sz w:val="24"/>
                <w:szCs w:val="24"/>
              </w:rPr>
              <w:t>PCG</w:t>
            </w:r>
            <w:proofErr w:type="spellEnd"/>
            <w:r>
              <w:rPr>
                <w:rFonts w:ascii="Century Gothic" w:hAnsi="Century Gothic"/>
                <w:sz w:val="24"/>
                <w:szCs w:val="24"/>
              </w:rPr>
              <w:t>) 30%</w:t>
            </w:r>
          </w:p>
        </w:tc>
        <w:tc>
          <w:tcPr>
            <w:tcW w:w="4414" w:type="dxa"/>
          </w:tcPr>
          <w:p w14:paraId="09E36268" w14:textId="089501E5" w:rsidR="00275FAB" w:rsidRDefault="00EC0ED9" w:rsidP="00D34F1F">
            <w:pPr>
              <w:spacing w:line="360" w:lineRule="auto"/>
              <w:jc w:val="right"/>
              <w:rPr>
                <w:rFonts w:ascii="Century Gothic" w:hAnsi="Century Gothic"/>
                <w:sz w:val="24"/>
                <w:szCs w:val="24"/>
              </w:rPr>
            </w:pPr>
            <w:r>
              <w:rPr>
                <w:rFonts w:ascii="Century Gothic" w:hAnsi="Century Gothic"/>
                <w:sz w:val="24"/>
                <w:szCs w:val="24"/>
              </w:rPr>
              <w:t>0.194181%</w:t>
            </w:r>
          </w:p>
        </w:tc>
      </w:tr>
      <w:tr w:rsidR="00275FAB" w14:paraId="6F2CCE6C" w14:textId="77777777" w:rsidTr="00FC15B4">
        <w:tc>
          <w:tcPr>
            <w:tcW w:w="4414" w:type="dxa"/>
          </w:tcPr>
          <w:p w14:paraId="2D217DD1" w14:textId="52677234" w:rsidR="00275FAB" w:rsidRDefault="00275FAB" w:rsidP="00504A0C">
            <w:pPr>
              <w:spacing w:line="360" w:lineRule="auto"/>
              <w:jc w:val="both"/>
              <w:rPr>
                <w:rFonts w:ascii="Century Gothic" w:hAnsi="Century Gothic"/>
                <w:sz w:val="24"/>
                <w:szCs w:val="24"/>
              </w:rPr>
            </w:pPr>
            <w:r>
              <w:rPr>
                <w:rFonts w:ascii="Century Gothic" w:hAnsi="Century Gothic"/>
                <w:sz w:val="24"/>
                <w:szCs w:val="24"/>
              </w:rPr>
              <w:t xml:space="preserve">ISR Bienes inmuebles                                                                </w:t>
            </w:r>
          </w:p>
        </w:tc>
        <w:tc>
          <w:tcPr>
            <w:tcW w:w="4414" w:type="dxa"/>
          </w:tcPr>
          <w:p w14:paraId="78E4736B" w14:textId="3C58669F" w:rsidR="00275FAB" w:rsidRDefault="00EC0ED9" w:rsidP="00D34F1F">
            <w:pPr>
              <w:spacing w:line="360" w:lineRule="auto"/>
              <w:jc w:val="right"/>
              <w:rPr>
                <w:rFonts w:ascii="Century Gothic" w:hAnsi="Century Gothic"/>
                <w:sz w:val="24"/>
                <w:szCs w:val="24"/>
              </w:rPr>
            </w:pPr>
            <w:r>
              <w:rPr>
                <w:rFonts w:ascii="Century Gothic" w:hAnsi="Century Gothic"/>
                <w:sz w:val="24"/>
                <w:szCs w:val="24"/>
              </w:rPr>
              <w:t>0.297050$</w:t>
            </w:r>
          </w:p>
        </w:tc>
      </w:tr>
    </w:tbl>
    <w:p w14:paraId="627F8EC8" w14:textId="77777777" w:rsidR="00FC15B4" w:rsidRPr="00432AC6" w:rsidRDefault="00FC15B4" w:rsidP="00504A0C">
      <w:pPr>
        <w:spacing w:line="360" w:lineRule="auto"/>
        <w:jc w:val="both"/>
        <w:rPr>
          <w:rFonts w:ascii="Century Gothic" w:hAnsi="Century Gothic"/>
          <w:sz w:val="24"/>
          <w:szCs w:val="24"/>
        </w:rPr>
      </w:pPr>
    </w:p>
    <w:p w14:paraId="0799302C" w14:textId="77777777" w:rsidR="00EC2A2C" w:rsidRDefault="00EC2A2C" w:rsidP="00504A0C">
      <w:pPr>
        <w:spacing w:line="360" w:lineRule="auto"/>
        <w:jc w:val="both"/>
        <w:rPr>
          <w:rFonts w:ascii="Century Gothic" w:hAnsi="Century Gothic"/>
          <w:sz w:val="24"/>
          <w:szCs w:val="24"/>
        </w:rPr>
      </w:pPr>
    </w:p>
    <w:p w14:paraId="14C8F50D" w14:textId="77777777" w:rsidR="00935BA5" w:rsidRPr="00432AC6" w:rsidRDefault="00935BA5" w:rsidP="00504A0C">
      <w:pPr>
        <w:spacing w:line="360" w:lineRule="auto"/>
        <w:jc w:val="both"/>
        <w:rPr>
          <w:rFonts w:ascii="Century Gothic" w:hAnsi="Century Gothic"/>
          <w:b/>
          <w:bCs/>
          <w:sz w:val="24"/>
          <w:szCs w:val="24"/>
        </w:rPr>
      </w:pPr>
      <w:r w:rsidRPr="00432AC6">
        <w:rPr>
          <w:rFonts w:ascii="Century Gothic" w:hAnsi="Century Gothic"/>
          <w:b/>
          <w:bCs/>
          <w:sz w:val="24"/>
          <w:szCs w:val="24"/>
        </w:rPr>
        <w:t xml:space="preserve">VI.- APORTACIONES </w:t>
      </w:r>
    </w:p>
    <w:p w14:paraId="15B42134" w14:textId="486ADDD0" w:rsidR="00935BA5" w:rsidRPr="004A01FD" w:rsidRDefault="00935BA5" w:rsidP="00504A0C">
      <w:pPr>
        <w:spacing w:line="360" w:lineRule="auto"/>
        <w:jc w:val="both"/>
        <w:rPr>
          <w:rFonts w:ascii="Century Gothic" w:hAnsi="Century Gothic"/>
          <w:sz w:val="24"/>
          <w:szCs w:val="24"/>
          <w:lang w:val="x-none"/>
        </w:rPr>
      </w:pPr>
      <w:r w:rsidRPr="00432AC6">
        <w:rPr>
          <w:rFonts w:ascii="Century Gothic" w:hAnsi="Century Gothic"/>
          <w:sz w:val="24"/>
          <w:szCs w:val="24"/>
          <w:lang w:val="x-none"/>
        </w:rPr>
        <w:t>Son aportaciones los recursos que la Federación los estados transfieren a las haciendas públicas de los municipios</w:t>
      </w:r>
      <w:r w:rsidR="00DC6A85">
        <w:rPr>
          <w:rFonts w:ascii="Century Gothic" w:hAnsi="Century Gothic"/>
          <w:sz w:val="24"/>
          <w:szCs w:val="24"/>
          <w:lang w:val="es-MX"/>
        </w:rPr>
        <w:t>,</w:t>
      </w:r>
      <w:r w:rsidRPr="00432AC6">
        <w:rPr>
          <w:rFonts w:ascii="Century Gothic" w:hAnsi="Century Gothic"/>
          <w:sz w:val="24"/>
          <w:szCs w:val="24"/>
          <w:lang w:val="x-none"/>
        </w:rPr>
        <w:t xml:space="preserve"> los cuales serán distribuidos conforme a lo previsto en el capítulo</w:t>
      </w:r>
      <w:r w:rsidRPr="00432AC6">
        <w:rPr>
          <w:rFonts w:ascii="Century Gothic" w:hAnsi="Century Gothic"/>
          <w:sz w:val="24"/>
          <w:szCs w:val="24"/>
        </w:rPr>
        <w:t xml:space="preserve"> V “De los </w:t>
      </w:r>
      <w:r w:rsidRPr="00432AC6">
        <w:rPr>
          <w:rFonts w:ascii="Century Gothic" w:hAnsi="Century Gothic"/>
          <w:sz w:val="24"/>
          <w:szCs w:val="24"/>
          <w:lang w:val="x-none"/>
        </w:rPr>
        <w:t xml:space="preserve">Fondo de </w:t>
      </w:r>
      <w:r w:rsidR="004A01FD">
        <w:rPr>
          <w:rFonts w:ascii="Century Gothic" w:hAnsi="Century Gothic"/>
          <w:sz w:val="24"/>
          <w:szCs w:val="24"/>
          <w:lang w:val="es-MX"/>
        </w:rPr>
        <w:t>A</w:t>
      </w:r>
      <w:r w:rsidR="004A01FD">
        <w:rPr>
          <w:rFonts w:ascii="Century Gothic" w:hAnsi="Century Gothic"/>
          <w:sz w:val="24"/>
          <w:szCs w:val="24"/>
          <w:lang w:val="x-none"/>
        </w:rPr>
        <w:t xml:space="preserve">portaciones </w:t>
      </w:r>
      <w:r w:rsidR="004A01FD">
        <w:rPr>
          <w:rFonts w:ascii="Century Gothic" w:hAnsi="Century Gothic"/>
          <w:sz w:val="24"/>
          <w:szCs w:val="24"/>
          <w:lang w:val="es-MX"/>
        </w:rPr>
        <w:t>F</w:t>
      </w:r>
      <w:proofErr w:type="spellStart"/>
      <w:r w:rsidRPr="00432AC6">
        <w:rPr>
          <w:rFonts w:ascii="Century Gothic" w:hAnsi="Century Gothic"/>
          <w:sz w:val="24"/>
          <w:szCs w:val="24"/>
          <w:lang w:val="x-none"/>
        </w:rPr>
        <w:t>ederales</w:t>
      </w:r>
      <w:proofErr w:type="spellEnd"/>
      <w:r w:rsidRPr="00432AC6">
        <w:rPr>
          <w:rFonts w:ascii="Century Gothic" w:hAnsi="Century Gothic"/>
          <w:sz w:val="24"/>
          <w:szCs w:val="24"/>
        </w:rPr>
        <w:t xml:space="preserve">”, </w:t>
      </w:r>
      <w:r w:rsidR="004A01FD">
        <w:rPr>
          <w:rFonts w:ascii="Century Gothic" w:hAnsi="Century Gothic"/>
          <w:sz w:val="24"/>
          <w:szCs w:val="24"/>
          <w:lang w:val="x-none"/>
        </w:rPr>
        <w:t xml:space="preserve">De la </w:t>
      </w:r>
      <w:r w:rsidR="004A01FD">
        <w:rPr>
          <w:rFonts w:ascii="Century Gothic" w:hAnsi="Century Gothic"/>
          <w:sz w:val="24"/>
          <w:szCs w:val="24"/>
          <w:lang w:val="es-MX"/>
        </w:rPr>
        <w:t>L</w:t>
      </w:r>
      <w:proofErr w:type="spellStart"/>
      <w:r w:rsidR="004A01FD">
        <w:rPr>
          <w:rFonts w:ascii="Century Gothic" w:hAnsi="Century Gothic"/>
          <w:sz w:val="24"/>
          <w:szCs w:val="24"/>
          <w:lang w:val="x-none"/>
        </w:rPr>
        <w:t>ey</w:t>
      </w:r>
      <w:proofErr w:type="spellEnd"/>
      <w:r w:rsidR="004A01FD">
        <w:rPr>
          <w:rFonts w:ascii="Century Gothic" w:hAnsi="Century Gothic"/>
          <w:sz w:val="24"/>
          <w:szCs w:val="24"/>
          <w:lang w:val="x-none"/>
        </w:rPr>
        <w:t xml:space="preserve"> de </w:t>
      </w:r>
      <w:r w:rsidR="004A01FD">
        <w:rPr>
          <w:rFonts w:ascii="Century Gothic" w:hAnsi="Century Gothic"/>
          <w:sz w:val="24"/>
          <w:szCs w:val="24"/>
          <w:lang w:val="es-MX"/>
        </w:rPr>
        <w:t>C</w:t>
      </w:r>
      <w:proofErr w:type="spellStart"/>
      <w:r w:rsidRPr="00432AC6">
        <w:rPr>
          <w:rFonts w:ascii="Century Gothic" w:hAnsi="Century Gothic"/>
          <w:sz w:val="24"/>
          <w:szCs w:val="24"/>
          <w:lang w:val="x-none"/>
        </w:rPr>
        <w:t>oordinación</w:t>
      </w:r>
      <w:proofErr w:type="spellEnd"/>
      <w:r w:rsidRPr="00432AC6">
        <w:rPr>
          <w:rFonts w:ascii="Century Gothic" w:hAnsi="Century Gothic"/>
          <w:sz w:val="24"/>
          <w:szCs w:val="24"/>
          <w:lang w:val="x-none"/>
        </w:rPr>
        <w:t xml:space="preserve"> Fiscal y en el título cuarto </w:t>
      </w:r>
      <w:r w:rsidR="00DC6A85">
        <w:rPr>
          <w:rFonts w:ascii="Century Gothic" w:hAnsi="Century Gothic"/>
          <w:sz w:val="24"/>
          <w:szCs w:val="24"/>
          <w:lang w:val="es-MX"/>
        </w:rPr>
        <w:t>“</w:t>
      </w:r>
      <w:proofErr w:type="spellStart"/>
      <w:r w:rsidR="00DC6A85">
        <w:rPr>
          <w:rFonts w:ascii="Century Gothic" w:hAnsi="Century Gothic"/>
          <w:sz w:val="24"/>
          <w:szCs w:val="24"/>
          <w:lang w:val="es-MX"/>
        </w:rPr>
        <w:t>D</w:t>
      </w:r>
      <w:r w:rsidRPr="00432AC6">
        <w:rPr>
          <w:rFonts w:ascii="Century Gothic" w:hAnsi="Century Gothic"/>
          <w:sz w:val="24"/>
          <w:szCs w:val="24"/>
          <w:lang w:val="x-none"/>
        </w:rPr>
        <w:t>el</w:t>
      </w:r>
      <w:proofErr w:type="spellEnd"/>
      <w:r w:rsidRPr="00432AC6">
        <w:rPr>
          <w:rFonts w:ascii="Century Gothic" w:hAnsi="Century Gothic"/>
          <w:sz w:val="24"/>
          <w:szCs w:val="24"/>
          <w:lang w:val="x-none"/>
        </w:rPr>
        <w:t xml:space="preserve"> </w:t>
      </w:r>
      <w:r w:rsidR="00DC6A85" w:rsidRPr="00432AC6">
        <w:rPr>
          <w:rFonts w:ascii="Century Gothic" w:hAnsi="Century Gothic"/>
          <w:sz w:val="24"/>
          <w:szCs w:val="24"/>
          <w:lang w:val="x-none"/>
        </w:rPr>
        <w:t>sistema</w:t>
      </w:r>
      <w:r w:rsidRPr="00432AC6">
        <w:rPr>
          <w:rFonts w:ascii="Century Gothic" w:hAnsi="Century Gothic"/>
          <w:sz w:val="24"/>
          <w:szCs w:val="24"/>
          <w:lang w:val="x-none"/>
        </w:rPr>
        <w:t xml:space="preserve"> </w:t>
      </w:r>
      <w:r w:rsidR="004A01FD">
        <w:rPr>
          <w:rFonts w:ascii="Century Gothic" w:hAnsi="Century Gothic"/>
          <w:sz w:val="24"/>
          <w:szCs w:val="24"/>
          <w:lang w:val="es-MX"/>
        </w:rPr>
        <w:t>E</w:t>
      </w:r>
      <w:proofErr w:type="spellStart"/>
      <w:r w:rsidR="00DC6A85" w:rsidRPr="00432AC6">
        <w:rPr>
          <w:rFonts w:ascii="Century Gothic" w:hAnsi="Century Gothic"/>
          <w:sz w:val="24"/>
          <w:szCs w:val="24"/>
          <w:lang w:val="x-none"/>
        </w:rPr>
        <w:t>statal</w:t>
      </w:r>
      <w:proofErr w:type="spellEnd"/>
      <w:r w:rsidR="004A01FD">
        <w:rPr>
          <w:rFonts w:ascii="Century Gothic" w:hAnsi="Century Gothic"/>
          <w:sz w:val="24"/>
          <w:szCs w:val="24"/>
          <w:lang w:val="x-none"/>
        </w:rPr>
        <w:t xml:space="preserve"> de </w:t>
      </w:r>
      <w:r w:rsidR="004A01FD">
        <w:rPr>
          <w:rFonts w:ascii="Century Gothic" w:hAnsi="Century Gothic"/>
          <w:sz w:val="24"/>
          <w:szCs w:val="24"/>
          <w:lang w:val="es-MX"/>
        </w:rPr>
        <w:t>P</w:t>
      </w:r>
      <w:proofErr w:type="spellStart"/>
      <w:r w:rsidRPr="00432AC6">
        <w:rPr>
          <w:rFonts w:ascii="Century Gothic" w:hAnsi="Century Gothic"/>
          <w:sz w:val="24"/>
          <w:szCs w:val="24"/>
          <w:lang w:val="x-none"/>
        </w:rPr>
        <w:t>articipaciones</w:t>
      </w:r>
      <w:proofErr w:type="spellEnd"/>
      <w:r w:rsidR="00DC6A85">
        <w:rPr>
          <w:rFonts w:ascii="Century Gothic" w:hAnsi="Century Gothic"/>
          <w:sz w:val="24"/>
          <w:szCs w:val="24"/>
          <w:lang w:val="es-MX"/>
        </w:rPr>
        <w:t xml:space="preserve">”, </w:t>
      </w:r>
      <w:r w:rsidR="004A01FD">
        <w:rPr>
          <w:rFonts w:ascii="Century Gothic" w:hAnsi="Century Gothic"/>
          <w:sz w:val="24"/>
          <w:szCs w:val="24"/>
          <w:lang w:val="x-none"/>
        </w:rPr>
        <w:t xml:space="preserve"> </w:t>
      </w:r>
      <w:r w:rsidR="004A01FD">
        <w:rPr>
          <w:rFonts w:ascii="Century Gothic" w:hAnsi="Century Gothic"/>
          <w:sz w:val="24"/>
          <w:szCs w:val="24"/>
          <w:lang w:val="es-MX"/>
        </w:rPr>
        <w:t>C</w:t>
      </w:r>
      <w:proofErr w:type="spellStart"/>
      <w:r w:rsidRPr="00432AC6">
        <w:rPr>
          <w:rFonts w:ascii="Century Gothic" w:hAnsi="Century Gothic"/>
          <w:sz w:val="24"/>
          <w:szCs w:val="24"/>
          <w:lang w:val="x-none"/>
        </w:rPr>
        <w:t>apítulo</w:t>
      </w:r>
      <w:proofErr w:type="spellEnd"/>
      <w:r w:rsidRPr="00432AC6">
        <w:rPr>
          <w:rFonts w:ascii="Century Gothic" w:hAnsi="Century Gothic"/>
          <w:sz w:val="24"/>
          <w:szCs w:val="24"/>
          <w:lang w:val="x-none"/>
        </w:rPr>
        <w:t xml:space="preserve"> </w:t>
      </w:r>
      <w:r>
        <w:rPr>
          <w:rFonts w:ascii="Century Gothic" w:hAnsi="Century Gothic"/>
          <w:sz w:val="24"/>
          <w:szCs w:val="24"/>
          <w:lang w:val="es-MX"/>
        </w:rPr>
        <w:t>II, “</w:t>
      </w:r>
      <w:proofErr w:type="spellStart"/>
      <w:r w:rsidR="00AB6CD2">
        <w:rPr>
          <w:rFonts w:ascii="Century Gothic" w:hAnsi="Century Gothic"/>
          <w:sz w:val="24"/>
          <w:szCs w:val="24"/>
          <w:lang w:val="es-MX"/>
        </w:rPr>
        <w:t>D</w:t>
      </w:r>
      <w:r w:rsidR="00AB6CD2" w:rsidRPr="00432AC6">
        <w:rPr>
          <w:rFonts w:ascii="Century Gothic" w:hAnsi="Century Gothic"/>
          <w:sz w:val="24"/>
          <w:szCs w:val="24"/>
          <w:lang w:val="x-none"/>
        </w:rPr>
        <w:t>e</w:t>
      </w:r>
      <w:proofErr w:type="spellEnd"/>
      <w:r w:rsidR="004A01FD">
        <w:rPr>
          <w:rFonts w:ascii="Century Gothic" w:hAnsi="Century Gothic"/>
          <w:sz w:val="24"/>
          <w:szCs w:val="24"/>
          <w:lang w:val="x-none"/>
        </w:rPr>
        <w:t xml:space="preserve"> los </w:t>
      </w:r>
      <w:r w:rsidR="004A01FD">
        <w:rPr>
          <w:rFonts w:ascii="Century Gothic" w:hAnsi="Century Gothic"/>
          <w:sz w:val="24"/>
          <w:szCs w:val="24"/>
          <w:lang w:val="es-MX"/>
        </w:rPr>
        <w:t>F</w:t>
      </w:r>
      <w:proofErr w:type="spellStart"/>
      <w:r w:rsidR="004A01FD">
        <w:rPr>
          <w:rFonts w:ascii="Century Gothic" w:hAnsi="Century Gothic"/>
          <w:sz w:val="24"/>
          <w:szCs w:val="24"/>
          <w:lang w:val="x-none"/>
        </w:rPr>
        <w:t>ondos</w:t>
      </w:r>
      <w:proofErr w:type="spellEnd"/>
      <w:r w:rsidR="004A01FD">
        <w:rPr>
          <w:rFonts w:ascii="Century Gothic" w:hAnsi="Century Gothic"/>
          <w:sz w:val="24"/>
          <w:szCs w:val="24"/>
          <w:lang w:val="x-none"/>
        </w:rPr>
        <w:t xml:space="preserve"> de </w:t>
      </w:r>
      <w:r w:rsidR="004A01FD">
        <w:rPr>
          <w:rFonts w:ascii="Century Gothic" w:hAnsi="Century Gothic"/>
          <w:sz w:val="24"/>
          <w:szCs w:val="24"/>
          <w:lang w:val="es-MX"/>
        </w:rPr>
        <w:t>A</w:t>
      </w:r>
      <w:r w:rsidRPr="00432AC6">
        <w:rPr>
          <w:rFonts w:ascii="Century Gothic" w:hAnsi="Century Gothic"/>
          <w:sz w:val="24"/>
          <w:szCs w:val="24"/>
          <w:lang w:val="x-none"/>
        </w:rPr>
        <w:t>portaciones</w:t>
      </w:r>
      <w:r>
        <w:rPr>
          <w:rFonts w:ascii="Century Gothic" w:hAnsi="Century Gothic"/>
          <w:sz w:val="24"/>
          <w:szCs w:val="24"/>
          <w:lang w:val="es-MX"/>
        </w:rPr>
        <w:t>”,</w:t>
      </w:r>
      <w:r w:rsidR="00DC6A85">
        <w:rPr>
          <w:rFonts w:ascii="Century Gothic" w:hAnsi="Century Gothic"/>
          <w:sz w:val="24"/>
          <w:szCs w:val="24"/>
          <w:lang w:val="es-MX"/>
        </w:rPr>
        <w:t xml:space="preserve"> </w:t>
      </w:r>
      <w:r w:rsidR="004A01FD">
        <w:rPr>
          <w:rFonts w:ascii="Century Gothic" w:hAnsi="Century Gothic"/>
          <w:sz w:val="24"/>
          <w:szCs w:val="24"/>
          <w:lang w:val="x-none"/>
        </w:rPr>
        <w:t xml:space="preserve">de la </w:t>
      </w:r>
      <w:r w:rsidR="004A01FD">
        <w:rPr>
          <w:rFonts w:ascii="Century Gothic" w:hAnsi="Century Gothic"/>
          <w:sz w:val="24"/>
          <w:szCs w:val="24"/>
          <w:lang w:val="es-MX"/>
        </w:rPr>
        <w:t>L</w:t>
      </w:r>
      <w:proofErr w:type="spellStart"/>
      <w:r w:rsidR="004A01FD">
        <w:rPr>
          <w:rFonts w:ascii="Century Gothic" w:hAnsi="Century Gothic"/>
          <w:sz w:val="24"/>
          <w:szCs w:val="24"/>
          <w:lang w:val="x-none"/>
        </w:rPr>
        <w:t>ey</w:t>
      </w:r>
      <w:proofErr w:type="spellEnd"/>
      <w:r w:rsidR="004A01FD">
        <w:rPr>
          <w:rFonts w:ascii="Century Gothic" w:hAnsi="Century Gothic"/>
          <w:sz w:val="24"/>
          <w:szCs w:val="24"/>
          <w:lang w:val="x-none"/>
        </w:rPr>
        <w:t xml:space="preserve"> de </w:t>
      </w:r>
      <w:r w:rsidR="004A01FD">
        <w:rPr>
          <w:rFonts w:ascii="Century Gothic" w:hAnsi="Century Gothic"/>
          <w:sz w:val="24"/>
          <w:szCs w:val="24"/>
          <w:lang w:val="es-MX"/>
        </w:rPr>
        <w:t>C</w:t>
      </w:r>
      <w:proofErr w:type="spellStart"/>
      <w:r w:rsidR="004A01FD">
        <w:rPr>
          <w:rFonts w:ascii="Century Gothic" w:hAnsi="Century Gothic"/>
          <w:sz w:val="24"/>
          <w:szCs w:val="24"/>
          <w:lang w:val="x-none"/>
        </w:rPr>
        <w:t>oordinación</w:t>
      </w:r>
      <w:proofErr w:type="spellEnd"/>
      <w:r w:rsidR="004A01FD">
        <w:rPr>
          <w:rFonts w:ascii="Century Gothic" w:hAnsi="Century Gothic"/>
          <w:sz w:val="24"/>
          <w:szCs w:val="24"/>
          <w:lang w:val="x-none"/>
        </w:rPr>
        <w:t xml:space="preserve"> Fiscal del </w:t>
      </w:r>
      <w:r w:rsidR="004A01FD">
        <w:rPr>
          <w:rFonts w:ascii="Century Gothic" w:hAnsi="Century Gothic"/>
          <w:sz w:val="24"/>
          <w:szCs w:val="24"/>
          <w:lang w:val="es-MX"/>
        </w:rPr>
        <w:t>E</w:t>
      </w:r>
      <w:proofErr w:type="spellStart"/>
      <w:r w:rsidR="004A01FD">
        <w:rPr>
          <w:rFonts w:ascii="Century Gothic" w:hAnsi="Century Gothic"/>
          <w:sz w:val="24"/>
          <w:szCs w:val="24"/>
          <w:lang w:val="x-none"/>
        </w:rPr>
        <w:t>stado</w:t>
      </w:r>
      <w:proofErr w:type="spellEnd"/>
      <w:r w:rsidR="004A01FD">
        <w:rPr>
          <w:rFonts w:ascii="Century Gothic" w:hAnsi="Century Gothic"/>
          <w:sz w:val="24"/>
          <w:szCs w:val="24"/>
          <w:lang w:val="x-none"/>
        </w:rPr>
        <w:t xml:space="preserve"> de Chihuahua y sus </w:t>
      </w:r>
      <w:r w:rsidR="004A01FD">
        <w:rPr>
          <w:rFonts w:ascii="Century Gothic" w:hAnsi="Century Gothic"/>
          <w:sz w:val="24"/>
          <w:szCs w:val="24"/>
          <w:lang w:val="es-MX"/>
        </w:rPr>
        <w:t>M</w:t>
      </w:r>
      <w:proofErr w:type="spellStart"/>
      <w:r w:rsidRPr="00432AC6">
        <w:rPr>
          <w:rFonts w:ascii="Century Gothic" w:hAnsi="Century Gothic"/>
          <w:sz w:val="24"/>
          <w:szCs w:val="24"/>
          <w:lang w:val="x-none"/>
        </w:rPr>
        <w:t>unicipios</w:t>
      </w:r>
      <w:proofErr w:type="spellEnd"/>
      <w:r w:rsidR="00DC6A85">
        <w:rPr>
          <w:rFonts w:ascii="Century Gothic" w:hAnsi="Century Gothic"/>
          <w:sz w:val="24"/>
          <w:szCs w:val="24"/>
          <w:lang w:val="es-MX"/>
        </w:rPr>
        <w:t xml:space="preserve">, </w:t>
      </w:r>
      <w:r w:rsidRPr="00432AC6">
        <w:rPr>
          <w:rFonts w:ascii="Century Gothic" w:hAnsi="Century Gothic"/>
          <w:sz w:val="24"/>
          <w:szCs w:val="24"/>
          <w:lang w:val="x-none"/>
        </w:rPr>
        <w:t>condicionando su gasto a la consecución y cumplimiento de los objetivos que para cada tipo de aportación se establecen las leyes mencionadas</w:t>
      </w:r>
      <w:r w:rsidR="00EF67FA">
        <w:rPr>
          <w:rFonts w:ascii="Century Gothic" w:hAnsi="Century Gothic"/>
          <w:sz w:val="24"/>
          <w:szCs w:val="24"/>
          <w:lang w:val="es-MX"/>
        </w:rPr>
        <w:t>,</w:t>
      </w:r>
      <w:r w:rsidRPr="00432AC6">
        <w:rPr>
          <w:rFonts w:ascii="Century Gothic" w:hAnsi="Century Gothic"/>
          <w:sz w:val="24"/>
          <w:szCs w:val="24"/>
          <w:lang w:val="x-none"/>
        </w:rPr>
        <w:t xml:space="preserve"> para los fondos siguientes</w:t>
      </w:r>
      <w:r w:rsidR="00EF67FA">
        <w:rPr>
          <w:rFonts w:ascii="Century Gothic" w:hAnsi="Century Gothic"/>
          <w:sz w:val="24"/>
          <w:szCs w:val="24"/>
        </w:rPr>
        <w:t>:</w:t>
      </w:r>
    </w:p>
    <w:p w14:paraId="3A6A7B11" w14:textId="77777777" w:rsidR="00935BA5" w:rsidRPr="00432AC6" w:rsidRDefault="00935BA5" w:rsidP="00504A0C">
      <w:pPr>
        <w:spacing w:line="360" w:lineRule="auto"/>
        <w:jc w:val="both"/>
        <w:rPr>
          <w:rFonts w:ascii="Century Gothic" w:hAnsi="Century Gothic"/>
          <w:sz w:val="24"/>
          <w:szCs w:val="24"/>
        </w:rPr>
      </w:pPr>
    </w:p>
    <w:p w14:paraId="22001757" w14:textId="5970CB13" w:rsidR="00935BA5" w:rsidRPr="00432AC6" w:rsidRDefault="00935BA5" w:rsidP="00504A0C">
      <w:pPr>
        <w:spacing w:line="360" w:lineRule="auto"/>
        <w:jc w:val="both"/>
        <w:rPr>
          <w:rFonts w:ascii="Century Gothic" w:hAnsi="Century Gothic"/>
          <w:sz w:val="24"/>
          <w:szCs w:val="24"/>
        </w:rPr>
      </w:pPr>
      <w:r w:rsidRPr="00432AC6">
        <w:rPr>
          <w:rFonts w:ascii="Century Gothic" w:hAnsi="Century Gothic"/>
          <w:sz w:val="24"/>
          <w:szCs w:val="24"/>
        </w:rPr>
        <w:lastRenderedPageBreak/>
        <w:t xml:space="preserve">1.- Fondo </w:t>
      </w:r>
      <w:r w:rsidR="00DB3A43">
        <w:rPr>
          <w:rFonts w:ascii="Century Gothic" w:hAnsi="Century Gothic"/>
          <w:sz w:val="24"/>
          <w:szCs w:val="24"/>
          <w:lang w:val="es-MX"/>
        </w:rPr>
        <w:t>d</w:t>
      </w:r>
      <w:r w:rsidRPr="00432AC6">
        <w:rPr>
          <w:rFonts w:ascii="Century Gothic" w:hAnsi="Century Gothic"/>
          <w:sz w:val="24"/>
          <w:szCs w:val="24"/>
          <w:lang w:val="x-none"/>
        </w:rPr>
        <w:t xml:space="preserve">e </w:t>
      </w:r>
      <w:r w:rsidR="00DB3A43">
        <w:rPr>
          <w:rFonts w:ascii="Century Gothic" w:hAnsi="Century Gothic"/>
          <w:sz w:val="24"/>
          <w:szCs w:val="24"/>
          <w:lang w:val="es-MX"/>
        </w:rPr>
        <w:t>A</w:t>
      </w:r>
      <w:r w:rsidRPr="00432AC6">
        <w:rPr>
          <w:rFonts w:ascii="Century Gothic" w:hAnsi="Century Gothic"/>
          <w:sz w:val="24"/>
          <w:szCs w:val="24"/>
          <w:lang w:val="x-none"/>
        </w:rPr>
        <w:t xml:space="preserve">portaciones para </w:t>
      </w:r>
      <w:r w:rsidR="00DB3A43">
        <w:rPr>
          <w:rFonts w:ascii="Century Gothic" w:hAnsi="Century Gothic"/>
          <w:sz w:val="24"/>
          <w:szCs w:val="24"/>
          <w:lang w:val="es-MX"/>
        </w:rPr>
        <w:t xml:space="preserve">la </w:t>
      </w:r>
      <w:r w:rsidR="004A01FD">
        <w:rPr>
          <w:rFonts w:ascii="Century Gothic" w:hAnsi="Century Gothic"/>
          <w:sz w:val="24"/>
          <w:szCs w:val="24"/>
          <w:lang w:val="es-MX"/>
        </w:rPr>
        <w:t>I</w:t>
      </w:r>
      <w:proofErr w:type="spellStart"/>
      <w:r w:rsidR="004A01FD">
        <w:rPr>
          <w:rFonts w:ascii="Century Gothic" w:hAnsi="Century Gothic"/>
          <w:sz w:val="24"/>
          <w:szCs w:val="24"/>
          <w:lang w:val="x-none"/>
        </w:rPr>
        <w:t>nfraestructura</w:t>
      </w:r>
      <w:proofErr w:type="spellEnd"/>
      <w:r w:rsidR="004A01FD">
        <w:rPr>
          <w:rFonts w:ascii="Century Gothic" w:hAnsi="Century Gothic"/>
          <w:sz w:val="24"/>
          <w:szCs w:val="24"/>
          <w:lang w:val="x-none"/>
        </w:rPr>
        <w:t xml:space="preserve"> </w:t>
      </w:r>
      <w:r w:rsidR="004A01FD">
        <w:rPr>
          <w:rFonts w:ascii="Century Gothic" w:hAnsi="Century Gothic"/>
          <w:sz w:val="24"/>
          <w:szCs w:val="24"/>
          <w:lang w:val="es-MX"/>
        </w:rPr>
        <w:t>S</w:t>
      </w:r>
      <w:proofErr w:type="spellStart"/>
      <w:r w:rsidR="004A01FD">
        <w:rPr>
          <w:rFonts w:ascii="Century Gothic" w:hAnsi="Century Gothic"/>
          <w:sz w:val="24"/>
          <w:szCs w:val="24"/>
          <w:lang w:val="x-none"/>
        </w:rPr>
        <w:t>ocial</w:t>
      </w:r>
      <w:proofErr w:type="spellEnd"/>
      <w:r w:rsidR="004A01FD">
        <w:rPr>
          <w:rFonts w:ascii="Century Gothic" w:hAnsi="Century Gothic"/>
          <w:sz w:val="24"/>
          <w:szCs w:val="24"/>
          <w:lang w:val="x-none"/>
        </w:rPr>
        <w:t xml:space="preserve"> </w:t>
      </w:r>
      <w:r w:rsidR="004A01FD">
        <w:rPr>
          <w:rFonts w:ascii="Century Gothic" w:hAnsi="Century Gothic"/>
          <w:sz w:val="24"/>
          <w:szCs w:val="24"/>
          <w:lang w:val="es-MX"/>
        </w:rPr>
        <w:t>M</w:t>
      </w:r>
      <w:proofErr w:type="spellStart"/>
      <w:r w:rsidR="004A01FD">
        <w:rPr>
          <w:rFonts w:ascii="Century Gothic" w:hAnsi="Century Gothic"/>
          <w:sz w:val="24"/>
          <w:szCs w:val="24"/>
          <w:lang w:val="x-none"/>
        </w:rPr>
        <w:t>unicipal</w:t>
      </w:r>
      <w:proofErr w:type="spellEnd"/>
      <w:r w:rsidR="004A01FD">
        <w:rPr>
          <w:rFonts w:ascii="Century Gothic" w:hAnsi="Century Gothic"/>
          <w:sz w:val="24"/>
          <w:szCs w:val="24"/>
          <w:lang w:val="x-none"/>
        </w:rPr>
        <w:t xml:space="preserve"> y de las </w:t>
      </w:r>
      <w:r w:rsidR="004A01FD">
        <w:rPr>
          <w:rFonts w:ascii="Century Gothic" w:hAnsi="Century Gothic"/>
          <w:sz w:val="24"/>
          <w:szCs w:val="24"/>
          <w:lang w:val="es-MX"/>
        </w:rPr>
        <w:t>D</w:t>
      </w:r>
      <w:proofErr w:type="spellStart"/>
      <w:r w:rsidR="004A01FD">
        <w:rPr>
          <w:rFonts w:ascii="Century Gothic" w:hAnsi="Century Gothic"/>
          <w:sz w:val="24"/>
          <w:szCs w:val="24"/>
          <w:lang w:val="x-none"/>
        </w:rPr>
        <w:t>emarcaciones</w:t>
      </w:r>
      <w:proofErr w:type="spellEnd"/>
      <w:r w:rsidR="004A01FD">
        <w:rPr>
          <w:rFonts w:ascii="Century Gothic" w:hAnsi="Century Gothic"/>
          <w:sz w:val="24"/>
          <w:szCs w:val="24"/>
          <w:lang w:val="x-none"/>
        </w:rPr>
        <w:t xml:space="preserve"> </w:t>
      </w:r>
      <w:r w:rsidR="004A01FD">
        <w:rPr>
          <w:rFonts w:ascii="Century Gothic" w:hAnsi="Century Gothic"/>
          <w:sz w:val="24"/>
          <w:szCs w:val="24"/>
          <w:lang w:val="es-MX"/>
        </w:rPr>
        <w:t>T</w:t>
      </w:r>
      <w:proofErr w:type="spellStart"/>
      <w:r w:rsidRPr="00432AC6">
        <w:rPr>
          <w:rFonts w:ascii="Century Gothic" w:hAnsi="Century Gothic"/>
          <w:sz w:val="24"/>
          <w:szCs w:val="24"/>
          <w:lang w:val="x-none"/>
        </w:rPr>
        <w:t>erritoriales</w:t>
      </w:r>
      <w:proofErr w:type="spellEnd"/>
      <w:r w:rsidRPr="00432AC6">
        <w:rPr>
          <w:rFonts w:ascii="Century Gothic" w:hAnsi="Century Gothic"/>
          <w:sz w:val="24"/>
          <w:szCs w:val="24"/>
          <w:lang w:val="x-none"/>
        </w:rPr>
        <w:t xml:space="preserve"> del Distrito Federa</w:t>
      </w:r>
      <w:r w:rsidRPr="00432AC6">
        <w:rPr>
          <w:rFonts w:ascii="Century Gothic" w:hAnsi="Century Gothic"/>
          <w:sz w:val="24"/>
          <w:szCs w:val="24"/>
        </w:rPr>
        <w:t>l</w:t>
      </w:r>
      <w:r w:rsidR="00DB3A43">
        <w:rPr>
          <w:rFonts w:ascii="Century Gothic" w:hAnsi="Century Gothic"/>
          <w:sz w:val="24"/>
          <w:szCs w:val="24"/>
        </w:rPr>
        <w:t>. (</w:t>
      </w:r>
      <w:proofErr w:type="spellStart"/>
      <w:r w:rsidR="00DB3A43">
        <w:rPr>
          <w:rFonts w:ascii="Century Gothic" w:hAnsi="Century Gothic"/>
          <w:sz w:val="24"/>
          <w:szCs w:val="24"/>
        </w:rPr>
        <w:t>FISM</w:t>
      </w:r>
      <w:proofErr w:type="spellEnd"/>
      <w:r w:rsidR="00DB3A43">
        <w:rPr>
          <w:rFonts w:ascii="Century Gothic" w:hAnsi="Century Gothic"/>
          <w:sz w:val="24"/>
          <w:szCs w:val="24"/>
        </w:rPr>
        <w:t>)</w:t>
      </w:r>
    </w:p>
    <w:p w14:paraId="788C281D" w14:textId="77777777" w:rsidR="00935BA5" w:rsidRPr="00432AC6" w:rsidRDefault="00935BA5" w:rsidP="00504A0C">
      <w:pPr>
        <w:spacing w:line="360" w:lineRule="auto"/>
        <w:jc w:val="both"/>
        <w:rPr>
          <w:rFonts w:ascii="Century Gothic" w:hAnsi="Century Gothic"/>
          <w:sz w:val="24"/>
          <w:szCs w:val="24"/>
        </w:rPr>
      </w:pPr>
    </w:p>
    <w:p w14:paraId="33EBD3A0" w14:textId="77777777" w:rsidR="00935BA5" w:rsidRDefault="00935BA5" w:rsidP="00504A0C">
      <w:pPr>
        <w:spacing w:line="360" w:lineRule="auto"/>
        <w:jc w:val="center"/>
        <w:rPr>
          <w:rFonts w:ascii="Century Gothic" w:hAnsi="Century Gothic"/>
          <w:b/>
          <w:bCs/>
          <w:sz w:val="24"/>
          <w:szCs w:val="24"/>
        </w:rPr>
      </w:pPr>
      <w:r w:rsidRPr="00432AC6">
        <w:rPr>
          <w:rFonts w:ascii="Century Gothic" w:hAnsi="Century Gothic"/>
          <w:b/>
          <w:bCs/>
          <w:sz w:val="24"/>
          <w:szCs w:val="24"/>
        </w:rPr>
        <w:t>Coeficiente de</w:t>
      </w:r>
    </w:p>
    <w:p w14:paraId="79227AF6" w14:textId="77777777" w:rsidR="00935BA5" w:rsidRPr="00432AC6" w:rsidRDefault="00935BA5" w:rsidP="00504A0C">
      <w:pPr>
        <w:spacing w:line="360" w:lineRule="auto"/>
        <w:jc w:val="center"/>
        <w:rPr>
          <w:rFonts w:ascii="Century Gothic" w:hAnsi="Century Gothic"/>
          <w:b/>
          <w:bCs/>
          <w:sz w:val="24"/>
          <w:szCs w:val="24"/>
        </w:rPr>
      </w:pPr>
      <w:r w:rsidRPr="00432AC6">
        <w:rPr>
          <w:rFonts w:ascii="Century Gothic" w:hAnsi="Century Gothic"/>
          <w:b/>
          <w:bCs/>
          <w:sz w:val="24"/>
          <w:szCs w:val="24"/>
        </w:rPr>
        <w:t xml:space="preserve"> distribución</w:t>
      </w:r>
    </w:p>
    <w:p w14:paraId="3AD42767" w14:textId="6A9D9562" w:rsidR="00935BA5" w:rsidRPr="00432AC6" w:rsidRDefault="00EC2A2C" w:rsidP="00504A0C">
      <w:pPr>
        <w:spacing w:line="360" w:lineRule="auto"/>
        <w:jc w:val="center"/>
        <w:rPr>
          <w:rFonts w:ascii="Century Gothic" w:hAnsi="Century Gothic"/>
          <w:sz w:val="24"/>
          <w:szCs w:val="24"/>
        </w:rPr>
      </w:pPr>
      <w:r>
        <w:rPr>
          <w:rFonts w:ascii="Century Gothic" w:hAnsi="Century Gothic"/>
          <w:sz w:val="24"/>
          <w:szCs w:val="24"/>
        </w:rPr>
        <w:t>2.</w:t>
      </w:r>
      <w:r w:rsidR="008C1DCA">
        <w:rPr>
          <w:rFonts w:ascii="Century Gothic" w:hAnsi="Century Gothic"/>
          <w:sz w:val="24"/>
          <w:szCs w:val="24"/>
        </w:rPr>
        <w:t>09</w:t>
      </w:r>
      <w:r w:rsidR="00EC0ED9">
        <w:rPr>
          <w:rFonts w:ascii="Century Gothic" w:hAnsi="Century Gothic"/>
          <w:sz w:val="24"/>
          <w:szCs w:val="24"/>
        </w:rPr>
        <w:t>7499</w:t>
      </w:r>
      <w:r>
        <w:rPr>
          <w:rFonts w:ascii="Century Gothic" w:hAnsi="Century Gothic"/>
          <w:sz w:val="24"/>
          <w:szCs w:val="24"/>
        </w:rPr>
        <w:t xml:space="preserve"> %</w:t>
      </w:r>
    </w:p>
    <w:p w14:paraId="77F873F4" w14:textId="77777777" w:rsidR="00935BA5" w:rsidRPr="00432AC6" w:rsidRDefault="00935BA5" w:rsidP="00504A0C">
      <w:pPr>
        <w:spacing w:line="360" w:lineRule="auto"/>
        <w:jc w:val="both"/>
        <w:rPr>
          <w:rFonts w:ascii="Century Gothic" w:hAnsi="Century Gothic"/>
          <w:sz w:val="24"/>
          <w:szCs w:val="24"/>
        </w:rPr>
      </w:pPr>
    </w:p>
    <w:p w14:paraId="11855A2B" w14:textId="60A63A61" w:rsidR="00935BA5" w:rsidRPr="00432AC6" w:rsidRDefault="00935BA5" w:rsidP="00504A0C">
      <w:pPr>
        <w:spacing w:line="360" w:lineRule="auto"/>
        <w:jc w:val="both"/>
        <w:rPr>
          <w:rFonts w:ascii="Century Gothic" w:hAnsi="Century Gothic"/>
          <w:sz w:val="24"/>
          <w:szCs w:val="24"/>
        </w:rPr>
      </w:pPr>
      <w:r w:rsidRPr="00432AC6">
        <w:rPr>
          <w:rFonts w:ascii="Century Gothic" w:hAnsi="Century Gothic"/>
          <w:sz w:val="24"/>
          <w:szCs w:val="24"/>
        </w:rPr>
        <w:t xml:space="preserve">2.- </w:t>
      </w:r>
      <w:r w:rsidRPr="00432AC6">
        <w:rPr>
          <w:rFonts w:ascii="Century Gothic" w:hAnsi="Century Gothic"/>
          <w:sz w:val="24"/>
          <w:szCs w:val="24"/>
          <w:lang w:val="x-none"/>
        </w:rPr>
        <w:t xml:space="preserve">Fondo de </w:t>
      </w:r>
      <w:r w:rsidR="00DB3A43">
        <w:rPr>
          <w:rFonts w:ascii="Century Gothic" w:hAnsi="Century Gothic"/>
          <w:sz w:val="24"/>
          <w:szCs w:val="24"/>
          <w:lang w:val="es-MX"/>
        </w:rPr>
        <w:t>A</w:t>
      </w:r>
      <w:r w:rsidRPr="00432AC6">
        <w:rPr>
          <w:rFonts w:ascii="Century Gothic" w:hAnsi="Century Gothic"/>
          <w:sz w:val="24"/>
          <w:szCs w:val="24"/>
          <w:lang w:val="x-none"/>
        </w:rPr>
        <w:t xml:space="preserve">portaciones para el </w:t>
      </w:r>
      <w:r w:rsidR="004A01FD" w:rsidRPr="00432AC6">
        <w:rPr>
          <w:rFonts w:ascii="Century Gothic" w:hAnsi="Century Gothic"/>
          <w:sz w:val="24"/>
          <w:szCs w:val="24"/>
          <w:lang w:val="x-none"/>
        </w:rPr>
        <w:t>Fortalecimiento</w:t>
      </w:r>
      <w:r w:rsidRPr="00432AC6">
        <w:rPr>
          <w:rFonts w:ascii="Century Gothic" w:hAnsi="Century Gothic"/>
          <w:sz w:val="24"/>
          <w:szCs w:val="24"/>
          <w:lang w:val="x-none"/>
        </w:rPr>
        <w:t xml:space="preserve"> de los </w:t>
      </w:r>
      <w:r w:rsidR="004A01FD" w:rsidRPr="00432AC6">
        <w:rPr>
          <w:rFonts w:ascii="Century Gothic" w:hAnsi="Century Gothic"/>
          <w:sz w:val="24"/>
          <w:szCs w:val="24"/>
          <w:lang w:val="x-none"/>
        </w:rPr>
        <w:t>Municipios</w:t>
      </w:r>
      <w:r w:rsidRPr="00432AC6">
        <w:rPr>
          <w:rFonts w:ascii="Century Gothic" w:hAnsi="Century Gothic"/>
          <w:sz w:val="24"/>
          <w:szCs w:val="24"/>
          <w:lang w:val="x-none"/>
        </w:rPr>
        <w:t xml:space="preserve"> y las </w:t>
      </w:r>
      <w:r w:rsidR="004A01FD" w:rsidRPr="00432AC6">
        <w:rPr>
          <w:rFonts w:ascii="Century Gothic" w:hAnsi="Century Gothic"/>
          <w:sz w:val="24"/>
          <w:szCs w:val="24"/>
          <w:lang w:val="x-none"/>
        </w:rPr>
        <w:t>Demarcaciones Territoriale</w:t>
      </w:r>
      <w:r w:rsidRPr="00432AC6">
        <w:rPr>
          <w:rFonts w:ascii="Century Gothic" w:hAnsi="Century Gothic"/>
          <w:sz w:val="24"/>
          <w:szCs w:val="24"/>
          <w:lang w:val="x-none"/>
        </w:rPr>
        <w:t>s del Distrito Federal</w:t>
      </w:r>
      <w:r w:rsidRPr="00432AC6">
        <w:rPr>
          <w:rFonts w:ascii="Century Gothic" w:hAnsi="Century Gothic"/>
          <w:sz w:val="24"/>
          <w:szCs w:val="24"/>
        </w:rPr>
        <w:t>.</w:t>
      </w:r>
      <w:r w:rsidR="00DB3A43">
        <w:rPr>
          <w:rFonts w:ascii="Century Gothic" w:hAnsi="Century Gothic"/>
          <w:sz w:val="24"/>
          <w:szCs w:val="24"/>
        </w:rPr>
        <w:t xml:space="preserve"> (</w:t>
      </w:r>
      <w:proofErr w:type="spellStart"/>
      <w:r w:rsidR="00DB3A43">
        <w:rPr>
          <w:rFonts w:ascii="Century Gothic" w:hAnsi="Century Gothic"/>
          <w:sz w:val="24"/>
          <w:szCs w:val="24"/>
        </w:rPr>
        <w:t>FORTAMUN</w:t>
      </w:r>
      <w:proofErr w:type="spellEnd"/>
      <w:r w:rsidR="00DB3A43">
        <w:rPr>
          <w:rFonts w:ascii="Century Gothic" w:hAnsi="Century Gothic"/>
          <w:sz w:val="24"/>
          <w:szCs w:val="24"/>
        </w:rPr>
        <w:t>)</w:t>
      </w:r>
    </w:p>
    <w:p w14:paraId="43E0E748" w14:textId="77777777" w:rsidR="00935BA5" w:rsidRPr="00432AC6" w:rsidRDefault="00935BA5" w:rsidP="00504A0C">
      <w:pPr>
        <w:spacing w:line="360" w:lineRule="auto"/>
        <w:jc w:val="both"/>
        <w:rPr>
          <w:rFonts w:ascii="Century Gothic" w:hAnsi="Century Gothic"/>
          <w:sz w:val="24"/>
          <w:szCs w:val="24"/>
        </w:rPr>
      </w:pPr>
    </w:p>
    <w:p w14:paraId="26158FD2" w14:textId="77777777" w:rsidR="00935BA5" w:rsidRDefault="00935BA5" w:rsidP="00504A0C">
      <w:pPr>
        <w:spacing w:line="360" w:lineRule="auto"/>
        <w:jc w:val="center"/>
        <w:rPr>
          <w:rFonts w:ascii="Century Gothic" w:hAnsi="Century Gothic"/>
          <w:b/>
          <w:bCs/>
          <w:sz w:val="24"/>
          <w:szCs w:val="24"/>
        </w:rPr>
      </w:pPr>
      <w:r w:rsidRPr="00432AC6">
        <w:rPr>
          <w:rFonts w:ascii="Century Gothic" w:hAnsi="Century Gothic"/>
          <w:b/>
          <w:bCs/>
          <w:sz w:val="24"/>
          <w:szCs w:val="24"/>
        </w:rPr>
        <w:t>Coeficiente de</w:t>
      </w:r>
    </w:p>
    <w:p w14:paraId="243B3CE3" w14:textId="77777777" w:rsidR="00935BA5" w:rsidRPr="00432AC6" w:rsidRDefault="00935BA5" w:rsidP="00504A0C">
      <w:pPr>
        <w:spacing w:line="360" w:lineRule="auto"/>
        <w:jc w:val="center"/>
        <w:rPr>
          <w:rFonts w:ascii="Century Gothic" w:hAnsi="Century Gothic"/>
          <w:b/>
          <w:bCs/>
          <w:sz w:val="24"/>
          <w:szCs w:val="24"/>
        </w:rPr>
      </w:pPr>
      <w:r w:rsidRPr="00432AC6">
        <w:rPr>
          <w:rFonts w:ascii="Century Gothic" w:hAnsi="Century Gothic"/>
          <w:b/>
          <w:bCs/>
          <w:sz w:val="24"/>
          <w:szCs w:val="24"/>
        </w:rPr>
        <w:t xml:space="preserve"> distribución</w:t>
      </w:r>
    </w:p>
    <w:p w14:paraId="0F9BA2E4" w14:textId="66933F40" w:rsidR="00935BA5" w:rsidRPr="00432AC6" w:rsidRDefault="00236421" w:rsidP="00504A0C">
      <w:pPr>
        <w:spacing w:line="360" w:lineRule="auto"/>
        <w:jc w:val="center"/>
        <w:rPr>
          <w:rFonts w:ascii="Century Gothic" w:hAnsi="Century Gothic"/>
          <w:sz w:val="24"/>
          <w:szCs w:val="24"/>
        </w:rPr>
      </w:pPr>
      <w:r>
        <w:rPr>
          <w:rFonts w:ascii="Century Gothic" w:hAnsi="Century Gothic"/>
          <w:sz w:val="24"/>
          <w:szCs w:val="24"/>
        </w:rPr>
        <w:t>0.194</w:t>
      </w:r>
      <w:r w:rsidR="008C1DCA">
        <w:rPr>
          <w:rFonts w:ascii="Century Gothic" w:hAnsi="Century Gothic"/>
          <w:sz w:val="24"/>
          <w:szCs w:val="24"/>
        </w:rPr>
        <w:t>181</w:t>
      </w:r>
      <w:r>
        <w:rPr>
          <w:rFonts w:ascii="Century Gothic" w:hAnsi="Century Gothic"/>
          <w:sz w:val="24"/>
          <w:szCs w:val="24"/>
        </w:rPr>
        <w:t xml:space="preserve"> %</w:t>
      </w:r>
    </w:p>
    <w:p w14:paraId="60C4B0CF" w14:textId="77777777" w:rsidR="00935BA5" w:rsidRPr="00432AC6" w:rsidRDefault="00935BA5" w:rsidP="00504A0C">
      <w:pPr>
        <w:spacing w:line="360" w:lineRule="auto"/>
        <w:jc w:val="both"/>
        <w:rPr>
          <w:rFonts w:ascii="Century Gothic" w:hAnsi="Century Gothic"/>
          <w:sz w:val="24"/>
          <w:szCs w:val="24"/>
        </w:rPr>
      </w:pPr>
    </w:p>
    <w:p w14:paraId="74BFE6F0" w14:textId="395969E0" w:rsidR="00935BA5" w:rsidRPr="00432AC6" w:rsidRDefault="00935BA5" w:rsidP="00504A0C">
      <w:pPr>
        <w:spacing w:line="360" w:lineRule="auto"/>
        <w:jc w:val="both"/>
        <w:rPr>
          <w:rFonts w:ascii="Century Gothic" w:hAnsi="Century Gothic"/>
          <w:sz w:val="24"/>
          <w:szCs w:val="24"/>
        </w:rPr>
      </w:pPr>
      <w:r w:rsidRPr="00432AC6">
        <w:rPr>
          <w:rFonts w:ascii="Century Gothic" w:hAnsi="Century Gothic"/>
          <w:sz w:val="24"/>
          <w:szCs w:val="24"/>
        </w:rPr>
        <w:t xml:space="preserve">3. </w:t>
      </w:r>
      <w:r w:rsidRPr="00432AC6">
        <w:rPr>
          <w:rFonts w:ascii="Century Gothic" w:hAnsi="Century Gothic"/>
          <w:sz w:val="24"/>
          <w:szCs w:val="24"/>
          <w:lang w:val="x-none"/>
        </w:rPr>
        <w:t xml:space="preserve">Fondo para el </w:t>
      </w:r>
      <w:r w:rsidR="004A01FD" w:rsidRPr="00432AC6">
        <w:rPr>
          <w:rFonts w:ascii="Century Gothic" w:hAnsi="Century Gothic"/>
          <w:sz w:val="24"/>
          <w:szCs w:val="24"/>
          <w:lang w:val="x-none"/>
        </w:rPr>
        <w:t>Desarrollo Socioeconómico Municipal</w:t>
      </w:r>
      <w:r w:rsidR="004A01FD" w:rsidRPr="00432AC6">
        <w:rPr>
          <w:rFonts w:ascii="Century Gothic" w:hAnsi="Century Gothic"/>
          <w:sz w:val="24"/>
          <w:szCs w:val="24"/>
        </w:rPr>
        <w:t xml:space="preserve"> </w:t>
      </w:r>
      <w:r w:rsidRPr="00432AC6">
        <w:rPr>
          <w:rFonts w:ascii="Century Gothic" w:hAnsi="Century Gothic"/>
          <w:sz w:val="24"/>
          <w:szCs w:val="24"/>
        </w:rPr>
        <w:t>(</w:t>
      </w:r>
      <w:proofErr w:type="spellStart"/>
      <w:r w:rsidRPr="00432AC6">
        <w:rPr>
          <w:rFonts w:ascii="Century Gothic" w:hAnsi="Century Gothic"/>
          <w:sz w:val="24"/>
          <w:szCs w:val="24"/>
        </w:rPr>
        <w:t>FODESEM</w:t>
      </w:r>
      <w:proofErr w:type="spellEnd"/>
      <w:r w:rsidRPr="00432AC6">
        <w:rPr>
          <w:rFonts w:ascii="Century Gothic" w:hAnsi="Century Gothic"/>
          <w:sz w:val="24"/>
          <w:szCs w:val="24"/>
        </w:rPr>
        <w:t>).</w:t>
      </w:r>
    </w:p>
    <w:p w14:paraId="010B7B0E" w14:textId="77777777" w:rsidR="00935BA5" w:rsidRPr="00432AC6" w:rsidRDefault="00935BA5" w:rsidP="00504A0C">
      <w:pPr>
        <w:spacing w:line="360" w:lineRule="auto"/>
        <w:jc w:val="both"/>
        <w:rPr>
          <w:rFonts w:ascii="Century Gothic" w:hAnsi="Century Gothic"/>
          <w:sz w:val="24"/>
          <w:szCs w:val="24"/>
        </w:rPr>
      </w:pPr>
    </w:p>
    <w:p w14:paraId="307C70EC" w14:textId="77777777" w:rsidR="00935BA5" w:rsidRDefault="00935BA5" w:rsidP="00504A0C">
      <w:pPr>
        <w:spacing w:line="360" w:lineRule="auto"/>
        <w:jc w:val="center"/>
        <w:rPr>
          <w:rFonts w:ascii="Century Gothic" w:hAnsi="Century Gothic"/>
          <w:b/>
          <w:bCs/>
          <w:sz w:val="24"/>
          <w:szCs w:val="24"/>
        </w:rPr>
      </w:pPr>
      <w:r w:rsidRPr="00432AC6">
        <w:rPr>
          <w:rFonts w:ascii="Century Gothic" w:hAnsi="Century Gothic"/>
          <w:b/>
          <w:bCs/>
          <w:sz w:val="24"/>
          <w:szCs w:val="24"/>
        </w:rPr>
        <w:t>Coeficiente de</w:t>
      </w:r>
    </w:p>
    <w:p w14:paraId="3104E75A" w14:textId="77777777" w:rsidR="00935BA5" w:rsidRPr="00432AC6" w:rsidRDefault="00935BA5" w:rsidP="00504A0C">
      <w:pPr>
        <w:spacing w:line="360" w:lineRule="auto"/>
        <w:jc w:val="center"/>
        <w:rPr>
          <w:rFonts w:ascii="Century Gothic" w:hAnsi="Century Gothic"/>
          <w:b/>
          <w:bCs/>
          <w:sz w:val="24"/>
          <w:szCs w:val="24"/>
        </w:rPr>
      </w:pPr>
      <w:r w:rsidRPr="00432AC6">
        <w:rPr>
          <w:rFonts w:ascii="Century Gothic" w:hAnsi="Century Gothic"/>
          <w:b/>
          <w:bCs/>
          <w:sz w:val="24"/>
          <w:szCs w:val="24"/>
        </w:rPr>
        <w:t xml:space="preserve"> distribución</w:t>
      </w:r>
    </w:p>
    <w:p w14:paraId="242C2FF7" w14:textId="09DF2BA9" w:rsidR="00935BA5" w:rsidRPr="00432AC6" w:rsidRDefault="00236421" w:rsidP="00504A0C">
      <w:pPr>
        <w:spacing w:line="360" w:lineRule="auto"/>
        <w:jc w:val="center"/>
        <w:rPr>
          <w:rFonts w:ascii="Century Gothic" w:hAnsi="Century Gothic"/>
          <w:sz w:val="24"/>
          <w:szCs w:val="24"/>
        </w:rPr>
      </w:pPr>
      <w:r>
        <w:rPr>
          <w:rFonts w:ascii="Century Gothic" w:hAnsi="Century Gothic"/>
          <w:sz w:val="24"/>
          <w:szCs w:val="24"/>
        </w:rPr>
        <w:t>0.8</w:t>
      </w:r>
      <w:r w:rsidR="00EC0ED9">
        <w:rPr>
          <w:rFonts w:ascii="Century Gothic" w:hAnsi="Century Gothic"/>
          <w:sz w:val="24"/>
          <w:szCs w:val="24"/>
        </w:rPr>
        <w:t>67476</w:t>
      </w:r>
      <w:r>
        <w:rPr>
          <w:rFonts w:ascii="Century Gothic" w:hAnsi="Century Gothic"/>
          <w:sz w:val="24"/>
          <w:szCs w:val="24"/>
        </w:rPr>
        <w:t xml:space="preserve"> %</w:t>
      </w:r>
    </w:p>
    <w:p w14:paraId="4E38E4C5" w14:textId="77777777" w:rsidR="00935BA5" w:rsidRPr="00432AC6" w:rsidRDefault="00935BA5" w:rsidP="00504A0C">
      <w:pPr>
        <w:spacing w:line="360" w:lineRule="auto"/>
        <w:jc w:val="both"/>
        <w:rPr>
          <w:rFonts w:ascii="Century Gothic" w:hAnsi="Century Gothic"/>
          <w:sz w:val="24"/>
          <w:szCs w:val="24"/>
        </w:rPr>
      </w:pPr>
    </w:p>
    <w:p w14:paraId="77AD2714" w14:textId="182F4A0B" w:rsidR="00935BA5" w:rsidRDefault="00935BA5" w:rsidP="00504A0C">
      <w:pPr>
        <w:spacing w:line="360" w:lineRule="auto"/>
        <w:jc w:val="both"/>
        <w:rPr>
          <w:rFonts w:ascii="Century Gothic" w:hAnsi="Century Gothic"/>
          <w:sz w:val="24"/>
          <w:szCs w:val="24"/>
        </w:rPr>
      </w:pPr>
      <w:r w:rsidRPr="00432AC6">
        <w:rPr>
          <w:rFonts w:ascii="Century Gothic" w:hAnsi="Century Gothic"/>
          <w:sz w:val="24"/>
          <w:szCs w:val="24"/>
        </w:rPr>
        <w:t xml:space="preserve">4.- Otras Aportaciones Federales </w:t>
      </w:r>
    </w:p>
    <w:p w14:paraId="69384177" w14:textId="2E345849" w:rsidR="00EF67FA" w:rsidRDefault="00EF67FA" w:rsidP="00504A0C">
      <w:pPr>
        <w:spacing w:line="360" w:lineRule="auto"/>
        <w:jc w:val="both"/>
        <w:rPr>
          <w:rFonts w:ascii="Century Gothic" w:hAnsi="Century Gothic"/>
          <w:sz w:val="24"/>
          <w:szCs w:val="24"/>
        </w:rPr>
      </w:pPr>
    </w:p>
    <w:p w14:paraId="62A2A344" w14:textId="77777777" w:rsidR="004E7081" w:rsidRDefault="004E7081" w:rsidP="00504A0C">
      <w:pPr>
        <w:spacing w:line="360" w:lineRule="auto"/>
        <w:jc w:val="both"/>
        <w:rPr>
          <w:rFonts w:ascii="Century Gothic" w:hAnsi="Century Gothic"/>
          <w:sz w:val="24"/>
          <w:szCs w:val="24"/>
        </w:rPr>
      </w:pPr>
    </w:p>
    <w:p w14:paraId="32201674" w14:textId="77777777" w:rsidR="00935BA5" w:rsidRPr="00432AC6" w:rsidRDefault="00935BA5" w:rsidP="00504A0C">
      <w:pPr>
        <w:spacing w:line="360" w:lineRule="auto"/>
        <w:jc w:val="both"/>
        <w:rPr>
          <w:rFonts w:ascii="Century Gothic" w:hAnsi="Century Gothic"/>
          <w:b/>
          <w:bCs/>
          <w:sz w:val="24"/>
          <w:szCs w:val="24"/>
        </w:rPr>
      </w:pPr>
      <w:r w:rsidRPr="00432AC6">
        <w:rPr>
          <w:rFonts w:ascii="Century Gothic" w:hAnsi="Century Gothic"/>
          <w:b/>
          <w:bCs/>
          <w:sz w:val="24"/>
          <w:szCs w:val="24"/>
        </w:rPr>
        <w:lastRenderedPageBreak/>
        <w:t xml:space="preserve">VII.- CONVENIOS, APOYOS Y TRANSFERENCIAS </w:t>
      </w:r>
    </w:p>
    <w:p w14:paraId="46E5B3F5" w14:textId="27332B92" w:rsidR="00DB3A43" w:rsidRDefault="00DB3A43" w:rsidP="00DB3A43">
      <w:pPr>
        <w:spacing w:line="360" w:lineRule="auto"/>
        <w:jc w:val="both"/>
        <w:rPr>
          <w:rFonts w:ascii="Century Gothic" w:hAnsi="Century Gothic"/>
          <w:sz w:val="24"/>
          <w:szCs w:val="24"/>
        </w:rPr>
      </w:pPr>
      <w:r>
        <w:rPr>
          <w:rFonts w:ascii="Century Gothic" w:hAnsi="Century Gothic"/>
          <w:sz w:val="24"/>
          <w:szCs w:val="24"/>
        </w:rPr>
        <w:t>a</w:t>
      </w:r>
      <w:proofErr w:type="gramStart"/>
      <w:r>
        <w:rPr>
          <w:rFonts w:ascii="Century Gothic" w:hAnsi="Century Gothic"/>
          <w:sz w:val="24"/>
          <w:szCs w:val="24"/>
        </w:rPr>
        <w:t>).-</w:t>
      </w:r>
      <w:proofErr w:type="gramEnd"/>
      <w:r>
        <w:rPr>
          <w:rFonts w:ascii="Century Gothic" w:hAnsi="Century Gothic"/>
          <w:sz w:val="24"/>
          <w:szCs w:val="24"/>
        </w:rPr>
        <w:t xml:space="preserve"> Convenios</w:t>
      </w:r>
    </w:p>
    <w:p w14:paraId="75358B07" w14:textId="4D7C8177" w:rsidR="00DB3A43" w:rsidRDefault="00DB3A43" w:rsidP="00DB3A43">
      <w:pPr>
        <w:spacing w:line="360" w:lineRule="auto"/>
        <w:jc w:val="both"/>
        <w:rPr>
          <w:rFonts w:ascii="Century Gothic" w:hAnsi="Century Gothic"/>
          <w:sz w:val="24"/>
          <w:szCs w:val="24"/>
        </w:rPr>
      </w:pPr>
      <w:r>
        <w:rPr>
          <w:rFonts w:ascii="Century Gothic" w:hAnsi="Century Gothic"/>
          <w:sz w:val="24"/>
          <w:szCs w:val="24"/>
        </w:rPr>
        <w:t>b</w:t>
      </w:r>
      <w:proofErr w:type="gramStart"/>
      <w:r>
        <w:rPr>
          <w:rFonts w:ascii="Century Gothic" w:hAnsi="Century Gothic"/>
          <w:sz w:val="24"/>
          <w:szCs w:val="24"/>
        </w:rPr>
        <w:t>).-</w:t>
      </w:r>
      <w:proofErr w:type="gramEnd"/>
      <w:r>
        <w:rPr>
          <w:rFonts w:ascii="Century Gothic" w:hAnsi="Century Gothic"/>
          <w:sz w:val="24"/>
          <w:szCs w:val="24"/>
        </w:rPr>
        <w:t xml:space="preserve"> Subsidios</w:t>
      </w:r>
    </w:p>
    <w:p w14:paraId="22238142" w14:textId="0D4EE851" w:rsidR="00DB3A43" w:rsidRDefault="00DB3A43" w:rsidP="00DB3A43">
      <w:pPr>
        <w:spacing w:line="360" w:lineRule="auto"/>
        <w:jc w:val="both"/>
        <w:rPr>
          <w:rFonts w:ascii="Century Gothic" w:hAnsi="Century Gothic"/>
          <w:sz w:val="24"/>
          <w:szCs w:val="24"/>
        </w:rPr>
      </w:pPr>
      <w:proofErr w:type="gramStart"/>
      <w:r>
        <w:rPr>
          <w:rFonts w:ascii="Century Gothic" w:hAnsi="Century Gothic"/>
          <w:sz w:val="24"/>
          <w:szCs w:val="24"/>
        </w:rPr>
        <w:t>c).-</w:t>
      </w:r>
      <w:proofErr w:type="gramEnd"/>
      <w:r>
        <w:rPr>
          <w:rFonts w:ascii="Century Gothic" w:hAnsi="Century Gothic"/>
          <w:sz w:val="24"/>
          <w:szCs w:val="24"/>
        </w:rPr>
        <w:t xml:space="preserve"> Otros apoyos y transferencias</w:t>
      </w:r>
    </w:p>
    <w:p w14:paraId="59A84D38" w14:textId="77777777" w:rsidR="00935BA5" w:rsidRDefault="00935BA5" w:rsidP="00504A0C">
      <w:pPr>
        <w:spacing w:line="360" w:lineRule="auto"/>
        <w:jc w:val="both"/>
        <w:rPr>
          <w:rFonts w:ascii="Century Gothic" w:hAnsi="Century Gothic"/>
          <w:sz w:val="24"/>
          <w:szCs w:val="24"/>
        </w:rPr>
      </w:pPr>
    </w:p>
    <w:p w14:paraId="34165F90" w14:textId="3A78CA49" w:rsidR="00935BA5" w:rsidRPr="00432AC6" w:rsidRDefault="00935BA5" w:rsidP="00504A0C">
      <w:pPr>
        <w:spacing w:line="360" w:lineRule="auto"/>
        <w:jc w:val="both"/>
        <w:rPr>
          <w:rFonts w:ascii="Century Gothic" w:hAnsi="Century Gothic"/>
          <w:b/>
          <w:bCs/>
          <w:sz w:val="24"/>
          <w:szCs w:val="24"/>
        </w:rPr>
      </w:pPr>
      <w:r w:rsidRPr="00432AC6">
        <w:rPr>
          <w:rFonts w:ascii="Century Gothic" w:hAnsi="Century Gothic"/>
          <w:b/>
          <w:bCs/>
          <w:sz w:val="24"/>
          <w:szCs w:val="24"/>
        </w:rPr>
        <w:t>VIII.- EXTRAORDINARIOS</w:t>
      </w:r>
    </w:p>
    <w:p w14:paraId="5D099D6F" w14:textId="3CF2890B" w:rsidR="00935BA5" w:rsidRPr="00432AC6" w:rsidRDefault="00DB3A43" w:rsidP="00504A0C">
      <w:pPr>
        <w:spacing w:line="360" w:lineRule="auto"/>
        <w:jc w:val="both"/>
        <w:rPr>
          <w:rFonts w:ascii="Century Gothic" w:hAnsi="Century Gothic"/>
          <w:sz w:val="24"/>
          <w:szCs w:val="24"/>
        </w:rPr>
      </w:pPr>
      <w:r>
        <w:rPr>
          <w:rFonts w:ascii="Century Gothic" w:hAnsi="Century Gothic"/>
          <w:sz w:val="24"/>
          <w:szCs w:val="24"/>
        </w:rPr>
        <w:t>a</w:t>
      </w:r>
      <w:proofErr w:type="gramStart"/>
      <w:r>
        <w:rPr>
          <w:rFonts w:ascii="Century Gothic" w:hAnsi="Century Gothic"/>
          <w:sz w:val="24"/>
          <w:szCs w:val="24"/>
        </w:rPr>
        <w:t>)</w:t>
      </w:r>
      <w:r w:rsidR="00935BA5" w:rsidRPr="00432AC6">
        <w:rPr>
          <w:rFonts w:ascii="Century Gothic" w:hAnsi="Century Gothic"/>
          <w:sz w:val="24"/>
          <w:szCs w:val="24"/>
        </w:rPr>
        <w:t>.-</w:t>
      </w:r>
      <w:proofErr w:type="gramEnd"/>
      <w:r w:rsidR="00935BA5" w:rsidRPr="00432AC6">
        <w:rPr>
          <w:rFonts w:ascii="Century Gothic" w:hAnsi="Century Gothic"/>
          <w:sz w:val="24"/>
          <w:szCs w:val="24"/>
        </w:rPr>
        <w:t xml:space="preserve"> Empréstitos.</w:t>
      </w:r>
    </w:p>
    <w:p w14:paraId="54E99712" w14:textId="4E6132CE" w:rsidR="00935BA5" w:rsidRPr="00432AC6" w:rsidRDefault="00DB3A43" w:rsidP="00504A0C">
      <w:pPr>
        <w:spacing w:line="360" w:lineRule="auto"/>
        <w:jc w:val="both"/>
        <w:rPr>
          <w:rFonts w:ascii="Century Gothic" w:hAnsi="Century Gothic"/>
          <w:sz w:val="24"/>
          <w:szCs w:val="24"/>
        </w:rPr>
      </w:pPr>
      <w:r>
        <w:rPr>
          <w:rFonts w:ascii="Century Gothic" w:hAnsi="Century Gothic"/>
          <w:sz w:val="24"/>
          <w:szCs w:val="24"/>
        </w:rPr>
        <w:t>b</w:t>
      </w:r>
      <w:proofErr w:type="gramStart"/>
      <w:r>
        <w:rPr>
          <w:rFonts w:ascii="Century Gothic" w:hAnsi="Century Gothic"/>
          <w:sz w:val="24"/>
          <w:szCs w:val="24"/>
        </w:rPr>
        <w:t>)</w:t>
      </w:r>
      <w:r w:rsidR="00935BA5" w:rsidRPr="00432AC6">
        <w:rPr>
          <w:rFonts w:ascii="Century Gothic" w:hAnsi="Century Gothic"/>
          <w:sz w:val="24"/>
          <w:szCs w:val="24"/>
        </w:rPr>
        <w:t>.-</w:t>
      </w:r>
      <w:proofErr w:type="gramEnd"/>
      <w:r w:rsidR="00935BA5" w:rsidRPr="00432AC6">
        <w:rPr>
          <w:rFonts w:ascii="Century Gothic" w:hAnsi="Century Gothic"/>
          <w:sz w:val="24"/>
          <w:szCs w:val="24"/>
        </w:rPr>
        <w:t xml:space="preserve"> Bonos y Obligaciones.</w:t>
      </w:r>
    </w:p>
    <w:p w14:paraId="72B2FFF6" w14:textId="77777777" w:rsidR="00EF67FA" w:rsidRDefault="00EF67FA" w:rsidP="00504A0C">
      <w:pPr>
        <w:spacing w:line="360" w:lineRule="auto"/>
        <w:jc w:val="both"/>
        <w:rPr>
          <w:rFonts w:ascii="Century Gothic" w:hAnsi="Century Gothic"/>
          <w:b/>
          <w:bCs/>
          <w:sz w:val="24"/>
          <w:szCs w:val="24"/>
        </w:rPr>
      </w:pPr>
    </w:p>
    <w:p w14:paraId="0890F8B9" w14:textId="667EE5EB" w:rsidR="00935BA5" w:rsidRPr="00432AC6" w:rsidRDefault="00935BA5" w:rsidP="00504A0C">
      <w:pPr>
        <w:spacing w:line="360" w:lineRule="auto"/>
        <w:jc w:val="both"/>
        <w:rPr>
          <w:rFonts w:ascii="Century Gothic" w:hAnsi="Century Gothic"/>
          <w:sz w:val="24"/>
          <w:szCs w:val="24"/>
        </w:rPr>
      </w:pPr>
      <w:r w:rsidRPr="00432AC6">
        <w:rPr>
          <w:rFonts w:ascii="Century Gothic" w:hAnsi="Century Gothic"/>
          <w:b/>
          <w:bCs/>
          <w:sz w:val="24"/>
          <w:szCs w:val="24"/>
        </w:rPr>
        <w:t xml:space="preserve">ARTÍCULO </w:t>
      </w:r>
      <w:proofErr w:type="gramStart"/>
      <w:r w:rsidRPr="00432AC6">
        <w:rPr>
          <w:rFonts w:ascii="Century Gothic" w:hAnsi="Century Gothic"/>
          <w:b/>
          <w:bCs/>
          <w:sz w:val="24"/>
          <w:szCs w:val="24"/>
        </w:rPr>
        <w:t>SEGUNDO.-</w:t>
      </w:r>
      <w:proofErr w:type="gramEnd"/>
      <w:r w:rsidRPr="00432AC6">
        <w:rPr>
          <w:rFonts w:ascii="Century Gothic" w:hAnsi="Century Gothic"/>
          <w:b/>
          <w:bCs/>
          <w:sz w:val="24"/>
          <w:szCs w:val="24"/>
        </w:rPr>
        <w:t xml:space="preserve"> </w:t>
      </w:r>
      <w:r w:rsidR="004A01FD">
        <w:rPr>
          <w:rFonts w:ascii="Century Gothic" w:hAnsi="Century Gothic"/>
          <w:sz w:val="24"/>
          <w:szCs w:val="24"/>
          <w:lang w:val="x-none"/>
        </w:rPr>
        <w:t xml:space="preserve">Forma parte de esta </w:t>
      </w:r>
      <w:r w:rsidR="004A01FD">
        <w:rPr>
          <w:rFonts w:ascii="Century Gothic" w:hAnsi="Century Gothic"/>
          <w:sz w:val="24"/>
          <w:szCs w:val="24"/>
          <w:lang w:val="es-MX"/>
        </w:rPr>
        <w:t>L</w:t>
      </w:r>
      <w:proofErr w:type="spellStart"/>
      <w:r w:rsidRPr="00432AC6">
        <w:rPr>
          <w:rFonts w:ascii="Century Gothic" w:hAnsi="Century Gothic"/>
          <w:sz w:val="24"/>
          <w:szCs w:val="24"/>
          <w:lang w:val="x-none"/>
        </w:rPr>
        <w:t>ey</w:t>
      </w:r>
      <w:proofErr w:type="spellEnd"/>
      <w:r w:rsidR="00EF67FA">
        <w:rPr>
          <w:rFonts w:ascii="Century Gothic" w:hAnsi="Century Gothic"/>
          <w:sz w:val="24"/>
          <w:szCs w:val="24"/>
          <w:lang w:val="es-MX"/>
        </w:rPr>
        <w:t>,</w:t>
      </w:r>
      <w:r w:rsidRPr="00432AC6">
        <w:rPr>
          <w:rFonts w:ascii="Century Gothic" w:hAnsi="Century Gothic"/>
          <w:sz w:val="24"/>
          <w:szCs w:val="24"/>
          <w:lang w:val="x-none"/>
        </w:rPr>
        <w:t xml:space="preserve"> el anexo correspondiente al municipio en el que se estiman sus ingresos durante el ejercicio del 202</w:t>
      </w:r>
      <w:r w:rsidR="00DB3A43">
        <w:rPr>
          <w:rFonts w:ascii="Century Gothic" w:hAnsi="Century Gothic"/>
          <w:sz w:val="24"/>
          <w:szCs w:val="24"/>
          <w:lang w:val="es-MX"/>
        </w:rPr>
        <w:t>5</w:t>
      </w:r>
      <w:r w:rsidR="00EF67FA">
        <w:rPr>
          <w:rFonts w:ascii="Century Gothic" w:hAnsi="Century Gothic"/>
          <w:sz w:val="24"/>
          <w:szCs w:val="24"/>
          <w:lang w:val="es-MX"/>
        </w:rPr>
        <w:t>,</w:t>
      </w:r>
      <w:r w:rsidRPr="00432AC6">
        <w:rPr>
          <w:rFonts w:ascii="Century Gothic" w:hAnsi="Century Gothic"/>
          <w:sz w:val="24"/>
          <w:szCs w:val="24"/>
          <w:lang w:val="x-none"/>
        </w:rPr>
        <w:t xml:space="preserve"> para los efectos y los términos de los artículos 115</w:t>
      </w:r>
      <w:r w:rsidR="00EF67FA">
        <w:rPr>
          <w:rFonts w:ascii="Century Gothic" w:hAnsi="Century Gothic"/>
          <w:sz w:val="24"/>
          <w:szCs w:val="24"/>
          <w:lang w:val="es-MX"/>
        </w:rPr>
        <w:t>,</w:t>
      </w:r>
      <w:r w:rsidRPr="00432AC6">
        <w:rPr>
          <w:rFonts w:ascii="Century Gothic" w:hAnsi="Century Gothic"/>
          <w:sz w:val="24"/>
          <w:szCs w:val="24"/>
          <w:lang w:val="x-none"/>
        </w:rPr>
        <w:t xml:space="preserve"> fracción</w:t>
      </w:r>
      <w:r w:rsidRPr="00432AC6">
        <w:rPr>
          <w:rFonts w:ascii="Century Gothic" w:hAnsi="Century Gothic"/>
          <w:sz w:val="24"/>
          <w:szCs w:val="24"/>
        </w:rPr>
        <w:t xml:space="preserve"> IV, inciso c), último párrafo, de la </w:t>
      </w:r>
      <w:r w:rsidR="004A01FD">
        <w:rPr>
          <w:rFonts w:ascii="Century Gothic" w:hAnsi="Century Gothic"/>
          <w:sz w:val="24"/>
          <w:szCs w:val="24"/>
        </w:rPr>
        <w:t>Constitución</w:t>
      </w:r>
      <w:r w:rsidRPr="00432AC6">
        <w:rPr>
          <w:rFonts w:ascii="Century Gothic" w:hAnsi="Century Gothic"/>
          <w:sz w:val="24"/>
          <w:szCs w:val="24"/>
        </w:rPr>
        <w:t xml:space="preserve"> Política de los Estados Unidos Mexicanos; 132 de la Constitución Política del Estado de Chihuahua; y 28, fracción XII del Código Municipal para el Estado.</w:t>
      </w:r>
    </w:p>
    <w:p w14:paraId="3CA285E2" w14:textId="77777777" w:rsidR="00935BA5" w:rsidRPr="00432AC6" w:rsidRDefault="00935BA5" w:rsidP="00504A0C">
      <w:pPr>
        <w:spacing w:line="360" w:lineRule="auto"/>
        <w:jc w:val="both"/>
        <w:rPr>
          <w:rFonts w:ascii="Century Gothic" w:hAnsi="Century Gothic"/>
          <w:b/>
          <w:bCs/>
          <w:sz w:val="24"/>
          <w:szCs w:val="24"/>
        </w:rPr>
      </w:pPr>
    </w:p>
    <w:p w14:paraId="3B5B8B87" w14:textId="1BFC2294" w:rsidR="00935BA5" w:rsidRDefault="00935BA5" w:rsidP="00504A0C">
      <w:pPr>
        <w:spacing w:line="360" w:lineRule="auto"/>
        <w:jc w:val="both"/>
        <w:rPr>
          <w:rFonts w:ascii="Century Gothic" w:hAnsi="Century Gothic"/>
          <w:sz w:val="24"/>
          <w:szCs w:val="24"/>
        </w:rPr>
      </w:pPr>
      <w:r w:rsidRPr="00432AC6">
        <w:rPr>
          <w:rFonts w:ascii="Century Gothic" w:hAnsi="Century Gothic"/>
          <w:b/>
          <w:bCs/>
          <w:sz w:val="24"/>
          <w:szCs w:val="24"/>
        </w:rPr>
        <w:t xml:space="preserve">ARTÍCULO </w:t>
      </w:r>
      <w:proofErr w:type="gramStart"/>
      <w:r w:rsidRPr="00432AC6">
        <w:rPr>
          <w:rFonts w:ascii="Century Gothic" w:hAnsi="Century Gothic"/>
          <w:b/>
          <w:bCs/>
          <w:sz w:val="24"/>
          <w:szCs w:val="24"/>
        </w:rPr>
        <w:t>TERCERO.-</w:t>
      </w:r>
      <w:proofErr w:type="gramEnd"/>
      <w:r w:rsidRPr="00432AC6">
        <w:rPr>
          <w:rFonts w:ascii="Century Gothic" w:hAnsi="Century Gothic"/>
          <w:b/>
          <w:bCs/>
          <w:sz w:val="24"/>
          <w:szCs w:val="24"/>
        </w:rPr>
        <w:t xml:space="preserve"> </w:t>
      </w:r>
      <w:r w:rsidR="004A01FD">
        <w:rPr>
          <w:rFonts w:ascii="Century Gothic" w:hAnsi="Century Gothic"/>
          <w:sz w:val="24"/>
          <w:szCs w:val="24"/>
          <w:lang w:val="x-none"/>
        </w:rPr>
        <w:t xml:space="preserve">En tanto el </w:t>
      </w:r>
      <w:r w:rsidR="004A01FD">
        <w:rPr>
          <w:rFonts w:ascii="Century Gothic" w:hAnsi="Century Gothic"/>
          <w:sz w:val="24"/>
          <w:szCs w:val="24"/>
          <w:lang w:val="es-MX"/>
        </w:rPr>
        <w:t>E</w:t>
      </w:r>
      <w:proofErr w:type="spellStart"/>
      <w:r w:rsidRPr="00432AC6">
        <w:rPr>
          <w:rFonts w:ascii="Century Gothic" w:hAnsi="Century Gothic"/>
          <w:sz w:val="24"/>
          <w:szCs w:val="24"/>
          <w:lang w:val="x-none"/>
        </w:rPr>
        <w:t>stado</w:t>
      </w:r>
      <w:proofErr w:type="spellEnd"/>
      <w:r w:rsidRPr="00432AC6">
        <w:rPr>
          <w:rFonts w:ascii="Century Gothic" w:hAnsi="Century Gothic"/>
          <w:sz w:val="24"/>
          <w:szCs w:val="24"/>
          <w:lang w:val="x-none"/>
        </w:rPr>
        <w:t xml:space="preserve"> de Chihuahua</w:t>
      </w:r>
      <w:r w:rsidR="00EF67FA">
        <w:rPr>
          <w:rFonts w:ascii="Century Gothic" w:hAnsi="Century Gothic"/>
          <w:sz w:val="24"/>
          <w:szCs w:val="24"/>
          <w:lang w:val="es-MX"/>
        </w:rPr>
        <w:t>,</w:t>
      </w:r>
      <w:r w:rsidRPr="00432AC6">
        <w:rPr>
          <w:rFonts w:ascii="Century Gothic" w:hAnsi="Century Gothic"/>
          <w:sz w:val="24"/>
          <w:szCs w:val="24"/>
          <w:lang w:val="x-none"/>
        </w:rPr>
        <w:t xml:space="preserve"> se encuentra adherido al sistema Nacional de coordinación fiscal</w:t>
      </w:r>
      <w:r w:rsidR="00EF67FA">
        <w:rPr>
          <w:rFonts w:ascii="Century Gothic" w:hAnsi="Century Gothic"/>
          <w:sz w:val="24"/>
          <w:szCs w:val="24"/>
          <w:lang w:val="es-MX"/>
        </w:rPr>
        <w:t>,</w:t>
      </w:r>
      <w:r w:rsidRPr="00432AC6">
        <w:rPr>
          <w:rFonts w:ascii="Century Gothic" w:hAnsi="Century Gothic"/>
          <w:sz w:val="24"/>
          <w:szCs w:val="24"/>
          <w:lang w:val="x-none"/>
        </w:rPr>
        <w:t xml:space="preserve"> en los términos de los convenios de </w:t>
      </w:r>
      <w:r w:rsidR="00EF67FA" w:rsidRPr="00432AC6">
        <w:rPr>
          <w:rFonts w:ascii="Century Gothic" w:hAnsi="Century Gothic"/>
          <w:sz w:val="24"/>
          <w:szCs w:val="24"/>
          <w:lang w:val="x-none"/>
        </w:rPr>
        <w:t>A</w:t>
      </w:r>
      <w:r w:rsidR="00EF67FA">
        <w:rPr>
          <w:rFonts w:ascii="Century Gothic" w:hAnsi="Century Gothic"/>
          <w:sz w:val="24"/>
          <w:szCs w:val="24"/>
          <w:lang w:val="es-MX"/>
        </w:rPr>
        <w:t xml:space="preserve">dhesión </w:t>
      </w:r>
      <w:r w:rsidRPr="00432AC6">
        <w:rPr>
          <w:rFonts w:ascii="Century Gothic" w:hAnsi="Century Gothic"/>
          <w:sz w:val="24"/>
          <w:szCs w:val="24"/>
          <w:lang w:val="x-none"/>
        </w:rPr>
        <w:t xml:space="preserve"> y colaboración administrativa</w:t>
      </w:r>
      <w:r w:rsidR="00EF67FA">
        <w:rPr>
          <w:rFonts w:ascii="Century Gothic" w:hAnsi="Century Gothic"/>
          <w:sz w:val="24"/>
          <w:szCs w:val="24"/>
          <w:lang w:val="es-MX"/>
        </w:rPr>
        <w:t>,</w:t>
      </w:r>
      <w:r w:rsidRPr="00432AC6">
        <w:rPr>
          <w:rFonts w:ascii="Century Gothic" w:hAnsi="Century Gothic"/>
          <w:sz w:val="24"/>
          <w:szCs w:val="24"/>
          <w:lang w:val="x-none"/>
        </w:rPr>
        <w:t xml:space="preserve"> así como sus anexos</w:t>
      </w:r>
      <w:r w:rsidR="00EF67FA">
        <w:rPr>
          <w:rFonts w:ascii="Century Gothic" w:hAnsi="Century Gothic"/>
          <w:sz w:val="24"/>
          <w:szCs w:val="24"/>
          <w:lang w:val="es-MX"/>
        </w:rPr>
        <w:t xml:space="preserve">, </w:t>
      </w:r>
      <w:r w:rsidRPr="00432AC6">
        <w:rPr>
          <w:rFonts w:ascii="Century Gothic" w:hAnsi="Century Gothic"/>
          <w:sz w:val="24"/>
          <w:szCs w:val="24"/>
          <w:lang w:val="x-none"/>
        </w:rPr>
        <w:t xml:space="preserve">el municipio no podrá </w:t>
      </w:r>
      <w:r w:rsidR="00EF67FA">
        <w:rPr>
          <w:rFonts w:ascii="Century Gothic" w:hAnsi="Century Gothic"/>
          <w:sz w:val="24"/>
          <w:szCs w:val="24"/>
          <w:lang w:val="es-MX"/>
        </w:rPr>
        <w:t>grava</w:t>
      </w:r>
      <w:r w:rsidRPr="00432AC6">
        <w:rPr>
          <w:rFonts w:ascii="Century Gothic" w:hAnsi="Century Gothic"/>
          <w:sz w:val="24"/>
          <w:szCs w:val="24"/>
          <w:lang w:val="x-none"/>
        </w:rPr>
        <w:t>r con contribución alguna a la producción</w:t>
      </w:r>
      <w:r w:rsidR="00EF67FA">
        <w:rPr>
          <w:rFonts w:ascii="Century Gothic" w:hAnsi="Century Gothic"/>
          <w:sz w:val="24"/>
          <w:szCs w:val="24"/>
          <w:lang w:val="es-MX"/>
        </w:rPr>
        <w:t xml:space="preserve">, </w:t>
      </w:r>
      <w:r w:rsidRPr="00432AC6">
        <w:rPr>
          <w:rFonts w:ascii="Century Gothic" w:hAnsi="Century Gothic"/>
          <w:sz w:val="24"/>
          <w:szCs w:val="24"/>
          <w:lang w:val="x-none"/>
        </w:rPr>
        <w:t>enajenación o consumo de cerveza</w:t>
      </w:r>
      <w:r w:rsidR="00EF67FA">
        <w:rPr>
          <w:rFonts w:ascii="Century Gothic" w:hAnsi="Century Gothic"/>
          <w:sz w:val="24"/>
          <w:szCs w:val="24"/>
          <w:lang w:val="es-MX"/>
        </w:rPr>
        <w:t>,</w:t>
      </w:r>
      <w:r w:rsidRPr="00432AC6">
        <w:rPr>
          <w:rFonts w:ascii="Century Gothic" w:hAnsi="Century Gothic"/>
          <w:sz w:val="24"/>
          <w:szCs w:val="24"/>
          <w:lang w:val="x-none"/>
        </w:rPr>
        <w:t xml:space="preserve"> salvo modificaciones a la normativa que lo permitan</w:t>
      </w:r>
      <w:r w:rsidRPr="00432AC6">
        <w:rPr>
          <w:rFonts w:ascii="Century Gothic" w:hAnsi="Century Gothic"/>
          <w:sz w:val="24"/>
          <w:szCs w:val="24"/>
        </w:rPr>
        <w:t>.</w:t>
      </w:r>
    </w:p>
    <w:p w14:paraId="32C74954" w14:textId="77777777" w:rsidR="004A01FD" w:rsidRPr="00432AC6" w:rsidRDefault="004A01FD" w:rsidP="00504A0C">
      <w:pPr>
        <w:spacing w:line="360" w:lineRule="auto"/>
        <w:jc w:val="both"/>
        <w:rPr>
          <w:rFonts w:ascii="Century Gothic" w:hAnsi="Century Gothic"/>
          <w:sz w:val="24"/>
          <w:szCs w:val="24"/>
        </w:rPr>
      </w:pPr>
    </w:p>
    <w:p w14:paraId="42048E43" w14:textId="6D554BDA" w:rsidR="00935BA5" w:rsidRPr="00432AC6" w:rsidRDefault="00935BA5" w:rsidP="00504A0C">
      <w:pPr>
        <w:spacing w:line="360" w:lineRule="auto"/>
        <w:jc w:val="both"/>
        <w:rPr>
          <w:rFonts w:ascii="Century Gothic" w:hAnsi="Century Gothic"/>
          <w:sz w:val="24"/>
          <w:szCs w:val="24"/>
        </w:rPr>
      </w:pPr>
      <w:r w:rsidRPr="00432AC6">
        <w:rPr>
          <w:rFonts w:ascii="Century Gothic" w:hAnsi="Century Gothic"/>
          <w:sz w:val="24"/>
          <w:szCs w:val="24"/>
          <w:lang w:val="x-none"/>
        </w:rPr>
        <w:lastRenderedPageBreak/>
        <w:t>Por lo que se refiere a los derechos</w:t>
      </w:r>
      <w:r w:rsidR="00EF67FA">
        <w:rPr>
          <w:rFonts w:ascii="Century Gothic" w:hAnsi="Century Gothic"/>
          <w:sz w:val="24"/>
          <w:szCs w:val="24"/>
          <w:lang w:val="es-MX"/>
        </w:rPr>
        <w:t>,</w:t>
      </w:r>
      <w:r w:rsidRPr="00432AC6">
        <w:rPr>
          <w:rFonts w:ascii="Century Gothic" w:hAnsi="Century Gothic"/>
          <w:sz w:val="24"/>
          <w:szCs w:val="24"/>
          <w:lang w:val="x-none"/>
        </w:rPr>
        <w:t xml:space="preserve"> quedan en suspenso todos aquellos a los que se refiere el artículo 10-</w:t>
      </w:r>
      <w:r w:rsidR="00EF67FA">
        <w:rPr>
          <w:rFonts w:ascii="Century Gothic" w:hAnsi="Century Gothic"/>
          <w:sz w:val="24"/>
          <w:szCs w:val="24"/>
          <w:lang w:val="es-MX"/>
        </w:rPr>
        <w:t xml:space="preserve">A </w:t>
      </w:r>
      <w:r w:rsidRPr="00432AC6">
        <w:rPr>
          <w:rFonts w:ascii="Century Gothic" w:hAnsi="Century Gothic"/>
          <w:sz w:val="24"/>
          <w:szCs w:val="24"/>
          <w:lang w:val="x-none"/>
        </w:rPr>
        <w:t>de la ley de coordinación Fiscal Federal</w:t>
      </w:r>
      <w:r w:rsidR="00EF67FA">
        <w:rPr>
          <w:rFonts w:ascii="Century Gothic" w:hAnsi="Century Gothic"/>
          <w:sz w:val="24"/>
          <w:szCs w:val="24"/>
          <w:lang w:val="es-MX"/>
        </w:rPr>
        <w:t>,</w:t>
      </w:r>
      <w:r w:rsidRPr="00432AC6">
        <w:rPr>
          <w:rFonts w:ascii="Century Gothic" w:hAnsi="Century Gothic"/>
          <w:sz w:val="24"/>
          <w:szCs w:val="24"/>
          <w:lang w:val="x-none"/>
        </w:rPr>
        <w:t xml:space="preserve"> durante el lapso de estado de Chihuahua</w:t>
      </w:r>
      <w:r w:rsidRPr="00432AC6">
        <w:rPr>
          <w:rFonts w:ascii="Century Gothic" w:hAnsi="Century Gothic"/>
          <w:sz w:val="24"/>
          <w:szCs w:val="24"/>
        </w:rPr>
        <w:t xml:space="preserve"> permanezca coordinado  en esa materia.</w:t>
      </w:r>
    </w:p>
    <w:p w14:paraId="43D28079" w14:textId="77777777" w:rsidR="00935BA5" w:rsidRPr="00432AC6" w:rsidRDefault="00935BA5" w:rsidP="00504A0C">
      <w:pPr>
        <w:spacing w:line="360" w:lineRule="auto"/>
        <w:jc w:val="both"/>
        <w:rPr>
          <w:rFonts w:ascii="Century Gothic" w:hAnsi="Century Gothic"/>
          <w:sz w:val="24"/>
          <w:szCs w:val="24"/>
        </w:rPr>
      </w:pPr>
    </w:p>
    <w:p w14:paraId="7D977D84" w14:textId="4A714EEC" w:rsidR="00935BA5" w:rsidRPr="00432AC6" w:rsidRDefault="00935BA5" w:rsidP="00504A0C">
      <w:pPr>
        <w:spacing w:line="360" w:lineRule="auto"/>
        <w:jc w:val="both"/>
        <w:rPr>
          <w:rFonts w:ascii="Century Gothic" w:hAnsi="Century Gothic"/>
          <w:sz w:val="24"/>
          <w:szCs w:val="24"/>
        </w:rPr>
      </w:pPr>
      <w:r w:rsidRPr="00432AC6">
        <w:rPr>
          <w:rFonts w:ascii="Century Gothic" w:hAnsi="Century Gothic"/>
          <w:b/>
          <w:bCs/>
          <w:sz w:val="24"/>
          <w:szCs w:val="24"/>
        </w:rPr>
        <w:t xml:space="preserve">ARTÍCULO </w:t>
      </w:r>
      <w:proofErr w:type="gramStart"/>
      <w:r w:rsidRPr="00432AC6">
        <w:rPr>
          <w:rFonts w:ascii="Century Gothic" w:hAnsi="Century Gothic"/>
          <w:b/>
          <w:bCs/>
          <w:sz w:val="24"/>
          <w:szCs w:val="24"/>
        </w:rPr>
        <w:t>CUARTO.-</w:t>
      </w:r>
      <w:proofErr w:type="gramEnd"/>
      <w:r w:rsidRPr="00432AC6">
        <w:rPr>
          <w:rFonts w:ascii="Century Gothic" w:hAnsi="Century Gothic"/>
          <w:b/>
          <w:bCs/>
          <w:sz w:val="24"/>
          <w:szCs w:val="24"/>
        </w:rPr>
        <w:t xml:space="preserve"> </w:t>
      </w:r>
      <w:r w:rsidRPr="00432AC6">
        <w:rPr>
          <w:rFonts w:ascii="Century Gothic" w:hAnsi="Century Gothic"/>
          <w:sz w:val="24"/>
          <w:szCs w:val="24"/>
          <w:lang w:val="x-none"/>
        </w:rPr>
        <w:t>Los contribuyentes o responsables solidarios</w:t>
      </w:r>
      <w:r w:rsidR="00021D13">
        <w:rPr>
          <w:rFonts w:ascii="Century Gothic" w:hAnsi="Century Gothic"/>
          <w:sz w:val="24"/>
          <w:szCs w:val="24"/>
          <w:lang w:val="es-MX"/>
        </w:rPr>
        <w:t>,</w:t>
      </w:r>
      <w:r w:rsidRPr="00432AC6">
        <w:rPr>
          <w:rFonts w:ascii="Century Gothic" w:hAnsi="Century Gothic"/>
          <w:sz w:val="24"/>
          <w:szCs w:val="24"/>
          <w:lang w:val="x-none"/>
        </w:rPr>
        <w:t xml:space="preserve"> que no paguen los créditos fiscales que le sean exigibles</w:t>
      </w:r>
      <w:r w:rsidR="00021D13">
        <w:rPr>
          <w:rFonts w:ascii="Century Gothic" w:hAnsi="Century Gothic"/>
          <w:sz w:val="24"/>
          <w:szCs w:val="24"/>
          <w:lang w:val="es-MX"/>
        </w:rPr>
        <w:t xml:space="preserve">, </w:t>
      </w:r>
      <w:r w:rsidRPr="00432AC6">
        <w:rPr>
          <w:rFonts w:ascii="Century Gothic" w:hAnsi="Century Gothic"/>
          <w:sz w:val="24"/>
          <w:szCs w:val="24"/>
          <w:lang w:val="x-none"/>
        </w:rPr>
        <w:t>deberán cubrir recargos por concepto de mora</w:t>
      </w:r>
      <w:r w:rsidR="00021D13">
        <w:rPr>
          <w:rFonts w:ascii="Century Gothic" w:hAnsi="Century Gothic"/>
          <w:sz w:val="24"/>
          <w:szCs w:val="24"/>
          <w:lang w:val="es-MX"/>
        </w:rPr>
        <w:t>,</w:t>
      </w:r>
      <w:r w:rsidRPr="00432AC6">
        <w:rPr>
          <w:rFonts w:ascii="Century Gothic" w:hAnsi="Century Gothic"/>
          <w:sz w:val="24"/>
          <w:szCs w:val="24"/>
          <w:lang w:val="x-none"/>
        </w:rPr>
        <w:t xml:space="preserve"> o razón de un 2.5% por mes o fracción</w:t>
      </w:r>
      <w:r w:rsidR="00021D13">
        <w:rPr>
          <w:rFonts w:ascii="Century Gothic" w:hAnsi="Century Gothic"/>
          <w:sz w:val="24"/>
          <w:szCs w:val="24"/>
          <w:lang w:val="es-MX"/>
        </w:rPr>
        <w:t>,</w:t>
      </w:r>
      <w:r w:rsidRPr="00432AC6">
        <w:rPr>
          <w:rFonts w:ascii="Century Gothic" w:hAnsi="Century Gothic"/>
          <w:sz w:val="24"/>
          <w:szCs w:val="24"/>
          <w:lang w:val="x-none"/>
        </w:rPr>
        <w:t xml:space="preserve"> hasta por cinco años o a partir de la fecha de exigibilidad del crédito adeudado</w:t>
      </w:r>
      <w:r w:rsidRPr="00432AC6">
        <w:rPr>
          <w:rFonts w:ascii="Century Gothic" w:hAnsi="Century Gothic"/>
          <w:sz w:val="24"/>
          <w:szCs w:val="24"/>
        </w:rPr>
        <w:t>.</w:t>
      </w:r>
    </w:p>
    <w:p w14:paraId="37B72FCF" w14:textId="77777777" w:rsidR="00935BA5" w:rsidRPr="00432AC6" w:rsidRDefault="00935BA5" w:rsidP="00504A0C">
      <w:pPr>
        <w:spacing w:line="360" w:lineRule="auto"/>
        <w:jc w:val="both"/>
        <w:rPr>
          <w:rFonts w:ascii="Century Gothic" w:hAnsi="Century Gothic"/>
          <w:sz w:val="24"/>
          <w:szCs w:val="24"/>
        </w:rPr>
      </w:pPr>
    </w:p>
    <w:p w14:paraId="09B1DF9C" w14:textId="25EE829A" w:rsidR="00935BA5" w:rsidRDefault="00935BA5" w:rsidP="00504A0C">
      <w:pPr>
        <w:spacing w:line="360" w:lineRule="auto"/>
        <w:jc w:val="both"/>
        <w:rPr>
          <w:rFonts w:ascii="Century Gothic" w:hAnsi="Century Gothic"/>
          <w:sz w:val="24"/>
          <w:szCs w:val="24"/>
        </w:rPr>
      </w:pPr>
      <w:r w:rsidRPr="00432AC6">
        <w:rPr>
          <w:rFonts w:ascii="Century Gothic" w:hAnsi="Century Gothic"/>
          <w:sz w:val="24"/>
          <w:szCs w:val="24"/>
          <w:lang w:val="x-none"/>
        </w:rPr>
        <w:t>Cuando se concedan prórroga para el pago de créditos fiscales</w:t>
      </w:r>
      <w:r w:rsidR="00021D13">
        <w:rPr>
          <w:rFonts w:ascii="Century Gothic" w:hAnsi="Century Gothic"/>
          <w:sz w:val="24"/>
          <w:szCs w:val="24"/>
          <w:lang w:val="es-MX"/>
        </w:rPr>
        <w:t>,</w:t>
      </w:r>
      <w:r w:rsidRPr="00432AC6">
        <w:rPr>
          <w:rFonts w:ascii="Century Gothic" w:hAnsi="Century Gothic"/>
          <w:sz w:val="24"/>
          <w:szCs w:val="24"/>
          <w:lang w:val="x-none"/>
        </w:rPr>
        <w:t xml:space="preserve"> </w:t>
      </w:r>
      <w:r w:rsidR="00021D13">
        <w:rPr>
          <w:rFonts w:ascii="Century Gothic" w:hAnsi="Century Gothic"/>
          <w:sz w:val="24"/>
          <w:szCs w:val="24"/>
          <w:lang w:val="es-MX"/>
        </w:rPr>
        <w:t>s</w:t>
      </w:r>
      <w:r w:rsidRPr="00432AC6">
        <w:rPr>
          <w:rFonts w:ascii="Century Gothic" w:hAnsi="Century Gothic"/>
          <w:sz w:val="24"/>
          <w:szCs w:val="24"/>
          <w:lang w:val="x-none"/>
        </w:rPr>
        <w:t>e causará un interés del 2% mensual</w:t>
      </w:r>
      <w:r w:rsidR="00021D13">
        <w:rPr>
          <w:rFonts w:ascii="Century Gothic" w:hAnsi="Century Gothic"/>
          <w:sz w:val="24"/>
          <w:szCs w:val="24"/>
          <w:lang w:val="es-MX"/>
        </w:rPr>
        <w:t xml:space="preserve">, </w:t>
      </w:r>
      <w:r w:rsidRPr="00432AC6">
        <w:rPr>
          <w:rFonts w:ascii="Century Gothic" w:hAnsi="Century Gothic"/>
          <w:sz w:val="24"/>
          <w:szCs w:val="24"/>
          <w:lang w:val="x-none"/>
        </w:rPr>
        <w:t>sobre el monto total de dichos créditos</w:t>
      </w:r>
      <w:r w:rsidRPr="00432AC6">
        <w:rPr>
          <w:rFonts w:ascii="Century Gothic" w:hAnsi="Century Gothic"/>
          <w:sz w:val="24"/>
          <w:szCs w:val="24"/>
        </w:rPr>
        <w:t>.</w:t>
      </w:r>
    </w:p>
    <w:p w14:paraId="07DC1B1F" w14:textId="77777777" w:rsidR="00935BA5" w:rsidRDefault="00935BA5" w:rsidP="00504A0C">
      <w:pPr>
        <w:spacing w:line="360" w:lineRule="auto"/>
        <w:jc w:val="both"/>
        <w:rPr>
          <w:rFonts w:ascii="Century Gothic" w:hAnsi="Century Gothic"/>
          <w:sz w:val="24"/>
          <w:szCs w:val="24"/>
        </w:rPr>
      </w:pPr>
    </w:p>
    <w:p w14:paraId="7F601546" w14:textId="77ED9417" w:rsidR="00935BA5" w:rsidRPr="00432AC6" w:rsidRDefault="00935BA5" w:rsidP="00504A0C">
      <w:pPr>
        <w:spacing w:line="360" w:lineRule="auto"/>
        <w:jc w:val="both"/>
        <w:rPr>
          <w:rFonts w:ascii="Century Gothic" w:hAnsi="Century Gothic"/>
          <w:sz w:val="24"/>
          <w:szCs w:val="24"/>
        </w:rPr>
      </w:pPr>
      <w:r w:rsidRPr="00432AC6">
        <w:rPr>
          <w:rFonts w:ascii="Century Gothic" w:hAnsi="Century Gothic"/>
          <w:b/>
          <w:bCs/>
          <w:sz w:val="24"/>
          <w:szCs w:val="24"/>
        </w:rPr>
        <w:t xml:space="preserve">ARTÍCULO </w:t>
      </w:r>
      <w:proofErr w:type="gramStart"/>
      <w:r w:rsidRPr="00432AC6">
        <w:rPr>
          <w:rFonts w:ascii="Century Gothic" w:hAnsi="Century Gothic"/>
          <w:b/>
          <w:bCs/>
          <w:sz w:val="24"/>
          <w:szCs w:val="24"/>
        </w:rPr>
        <w:t>QUINTO.-</w:t>
      </w:r>
      <w:proofErr w:type="gramEnd"/>
      <w:r w:rsidRPr="00432AC6">
        <w:rPr>
          <w:rFonts w:ascii="Century Gothic" w:hAnsi="Century Gothic"/>
          <w:b/>
          <w:bCs/>
          <w:sz w:val="24"/>
          <w:szCs w:val="24"/>
        </w:rPr>
        <w:t xml:space="preserve"> </w:t>
      </w:r>
      <w:r w:rsidRPr="00432AC6">
        <w:rPr>
          <w:rFonts w:ascii="Century Gothic" w:hAnsi="Century Gothic"/>
          <w:sz w:val="24"/>
          <w:szCs w:val="24"/>
          <w:lang w:val="x-none"/>
        </w:rPr>
        <w:t>Se reducirá con efectos generales</w:t>
      </w:r>
      <w:r w:rsidR="00021D13">
        <w:rPr>
          <w:rFonts w:ascii="Century Gothic" w:hAnsi="Century Gothic"/>
          <w:sz w:val="24"/>
          <w:szCs w:val="24"/>
          <w:lang w:val="es-MX"/>
        </w:rPr>
        <w:t>,</w:t>
      </w:r>
      <w:r w:rsidRPr="00432AC6">
        <w:rPr>
          <w:rFonts w:ascii="Century Gothic" w:hAnsi="Century Gothic"/>
          <w:sz w:val="24"/>
          <w:szCs w:val="24"/>
          <w:lang w:val="x-none"/>
        </w:rPr>
        <w:t xml:space="preserve"> el importe por concepto del impuesto predial en un 15% en los casos de pago anticipado de todo el año</w:t>
      </w:r>
      <w:r w:rsidR="00021D13">
        <w:rPr>
          <w:rFonts w:ascii="Century Gothic" w:hAnsi="Century Gothic"/>
          <w:sz w:val="24"/>
          <w:szCs w:val="24"/>
          <w:lang w:val="es-MX"/>
        </w:rPr>
        <w:t>,</w:t>
      </w:r>
      <w:r w:rsidRPr="00432AC6">
        <w:rPr>
          <w:rFonts w:ascii="Century Gothic" w:hAnsi="Century Gothic"/>
          <w:sz w:val="24"/>
          <w:szCs w:val="24"/>
          <w:lang w:val="x-none"/>
        </w:rPr>
        <w:t xml:space="preserve"> cuando éste se efectúe durante el mes de enero</w:t>
      </w:r>
      <w:r w:rsidRPr="00432AC6">
        <w:rPr>
          <w:rFonts w:ascii="Century Gothic" w:hAnsi="Century Gothic"/>
          <w:sz w:val="24"/>
          <w:szCs w:val="24"/>
        </w:rPr>
        <w:t>.</w:t>
      </w:r>
    </w:p>
    <w:p w14:paraId="241D253A" w14:textId="77777777" w:rsidR="00935BA5" w:rsidRPr="00432AC6" w:rsidRDefault="00935BA5" w:rsidP="00504A0C">
      <w:pPr>
        <w:spacing w:line="360" w:lineRule="auto"/>
        <w:jc w:val="both"/>
        <w:rPr>
          <w:rFonts w:ascii="Century Gothic" w:hAnsi="Century Gothic"/>
          <w:sz w:val="24"/>
          <w:szCs w:val="24"/>
        </w:rPr>
      </w:pPr>
    </w:p>
    <w:p w14:paraId="0D29F339" w14:textId="347177B2" w:rsidR="00935BA5" w:rsidRDefault="00935BA5" w:rsidP="00504A0C">
      <w:pPr>
        <w:spacing w:line="360" w:lineRule="auto"/>
        <w:jc w:val="both"/>
        <w:rPr>
          <w:rFonts w:ascii="Century Gothic" w:hAnsi="Century Gothic"/>
          <w:sz w:val="24"/>
          <w:szCs w:val="24"/>
        </w:rPr>
      </w:pPr>
      <w:r w:rsidRPr="00432AC6">
        <w:rPr>
          <w:rFonts w:ascii="Century Gothic" w:hAnsi="Century Gothic"/>
          <w:sz w:val="24"/>
          <w:szCs w:val="24"/>
          <w:lang w:val="x-none"/>
        </w:rPr>
        <w:t>En los mismos términos del párrafo anterior</w:t>
      </w:r>
      <w:r w:rsidR="00021D13">
        <w:rPr>
          <w:rFonts w:ascii="Century Gothic" w:hAnsi="Century Gothic"/>
          <w:sz w:val="24"/>
          <w:szCs w:val="24"/>
          <w:lang w:val="es-MX"/>
        </w:rPr>
        <w:t>,</w:t>
      </w:r>
      <w:r w:rsidRPr="00432AC6">
        <w:rPr>
          <w:rFonts w:ascii="Century Gothic" w:hAnsi="Century Gothic"/>
          <w:sz w:val="24"/>
          <w:szCs w:val="24"/>
          <w:lang w:val="x-none"/>
        </w:rPr>
        <w:t xml:space="preserve"> se reducirá un 10%</w:t>
      </w:r>
      <w:r w:rsidR="00021D13">
        <w:rPr>
          <w:rFonts w:ascii="Century Gothic" w:hAnsi="Century Gothic"/>
          <w:sz w:val="24"/>
          <w:szCs w:val="24"/>
          <w:lang w:val="es-MX"/>
        </w:rPr>
        <w:t xml:space="preserve">, </w:t>
      </w:r>
      <w:r w:rsidRPr="00432AC6">
        <w:rPr>
          <w:rFonts w:ascii="Century Gothic" w:hAnsi="Century Gothic"/>
          <w:sz w:val="24"/>
          <w:szCs w:val="24"/>
          <w:lang w:val="x-none"/>
        </w:rPr>
        <w:t>por este mismo concepto</w:t>
      </w:r>
      <w:r w:rsidR="00021D13">
        <w:rPr>
          <w:rFonts w:ascii="Century Gothic" w:hAnsi="Century Gothic"/>
          <w:sz w:val="24"/>
          <w:szCs w:val="24"/>
          <w:lang w:val="es-MX"/>
        </w:rPr>
        <w:t>,</w:t>
      </w:r>
      <w:r w:rsidRPr="00432AC6">
        <w:rPr>
          <w:rFonts w:ascii="Century Gothic" w:hAnsi="Century Gothic"/>
          <w:sz w:val="24"/>
          <w:szCs w:val="24"/>
          <w:lang w:val="x-none"/>
        </w:rPr>
        <w:t xml:space="preserve"> cuando el pago se realice durante el mes de febrero</w:t>
      </w:r>
      <w:r w:rsidRPr="00432AC6">
        <w:rPr>
          <w:rFonts w:ascii="Century Gothic" w:hAnsi="Century Gothic"/>
          <w:sz w:val="24"/>
          <w:szCs w:val="24"/>
        </w:rPr>
        <w:t>;</w:t>
      </w:r>
      <w:r>
        <w:rPr>
          <w:rFonts w:ascii="Century Gothic" w:hAnsi="Century Gothic"/>
          <w:sz w:val="24"/>
          <w:szCs w:val="24"/>
        </w:rPr>
        <w:t xml:space="preserve"> </w:t>
      </w:r>
      <w:r w:rsidR="00021D13">
        <w:rPr>
          <w:rFonts w:ascii="Century Gothic" w:hAnsi="Century Gothic"/>
          <w:sz w:val="24"/>
          <w:szCs w:val="24"/>
          <w:lang w:val="es-MX"/>
        </w:rPr>
        <w:t>d</w:t>
      </w:r>
      <w:r w:rsidR="00AB6CD2" w:rsidRPr="00432AC6">
        <w:rPr>
          <w:rFonts w:ascii="Century Gothic" w:hAnsi="Century Gothic"/>
          <w:sz w:val="24"/>
          <w:szCs w:val="24"/>
          <w:lang w:val="x-none"/>
        </w:rPr>
        <w:t>determinándose</w:t>
      </w:r>
      <w:r w:rsidRPr="00432AC6">
        <w:rPr>
          <w:rFonts w:ascii="Century Gothic" w:hAnsi="Century Gothic"/>
          <w:sz w:val="24"/>
          <w:szCs w:val="24"/>
          <w:lang w:val="x-none"/>
        </w:rPr>
        <w:t xml:space="preserve"> en ambos casos</w:t>
      </w:r>
      <w:r w:rsidR="00021D13">
        <w:rPr>
          <w:rFonts w:ascii="Century Gothic" w:hAnsi="Century Gothic"/>
          <w:sz w:val="24"/>
          <w:szCs w:val="24"/>
          <w:lang w:val="es-MX"/>
        </w:rPr>
        <w:t xml:space="preserve">, </w:t>
      </w:r>
      <w:r w:rsidRPr="00432AC6">
        <w:rPr>
          <w:rFonts w:ascii="Century Gothic" w:hAnsi="Century Gothic"/>
          <w:sz w:val="24"/>
          <w:szCs w:val="24"/>
          <w:lang w:val="x-none"/>
        </w:rPr>
        <w:t>por parte del Ayuntamiento</w:t>
      </w:r>
      <w:r w:rsidR="00021D13">
        <w:rPr>
          <w:rFonts w:ascii="Century Gothic" w:hAnsi="Century Gothic"/>
          <w:sz w:val="24"/>
          <w:szCs w:val="24"/>
          <w:lang w:val="es-MX"/>
        </w:rPr>
        <w:t>,</w:t>
      </w:r>
      <w:r w:rsidRPr="00432AC6">
        <w:rPr>
          <w:rFonts w:ascii="Century Gothic" w:hAnsi="Century Gothic"/>
          <w:sz w:val="24"/>
          <w:szCs w:val="24"/>
          <w:lang w:val="x-none"/>
        </w:rPr>
        <w:t xml:space="preserve"> la forma de operación</w:t>
      </w:r>
      <w:r w:rsidRPr="00432AC6">
        <w:rPr>
          <w:rFonts w:ascii="Century Gothic" w:hAnsi="Century Gothic"/>
          <w:sz w:val="24"/>
          <w:szCs w:val="24"/>
        </w:rPr>
        <w:t>.</w:t>
      </w:r>
    </w:p>
    <w:p w14:paraId="36C8A511" w14:textId="77777777" w:rsidR="00A22F26" w:rsidRDefault="00A22F26" w:rsidP="00504A0C">
      <w:pPr>
        <w:spacing w:line="360" w:lineRule="auto"/>
        <w:jc w:val="both"/>
        <w:rPr>
          <w:rFonts w:ascii="Century Gothic" w:hAnsi="Century Gothic"/>
          <w:sz w:val="24"/>
          <w:szCs w:val="24"/>
        </w:rPr>
      </w:pPr>
    </w:p>
    <w:p w14:paraId="3EB2017D" w14:textId="2162E57C" w:rsidR="0076265B" w:rsidRDefault="00EB323D" w:rsidP="00504A0C">
      <w:pPr>
        <w:spacing w:line="360" w:lineRule="auto"/>
        <w:jc w:val="both"/>
        <w:rPr>
          <w:rFonts w:ascii="Century Gothic" w:hAnsi="Century Gothic"/>
          <w:sz w:val="24"/>
          <w:szCs w:val="24"/>
        </w:rPr>
      </w:pPr>
      <w:r>
        <w:rPr>
          <w:rFonts w:ascii="Century Gothic" w:hAnsi="Century Gothic"/>
          <w:sz w:val="24"/>
          <w:szCs w:val="24"/>
        </w:rPr>
        <w:t>De la misma manera aplicar</w:t>
      </w:r>
      <w:r w:rsidR="004E7081">
        <w:rPr>
          <w:rFonts w:ascii="Century Gothic" w:hAnsi="Century Gothic"/>
          <w:sz w:val="24"/>
          <w:szCs w:val="24"/>
        </w:rPr>
        <w:t>á</w:t>
      </w:r>
      <w:r>
        <w:rPr>
          <w:rFonts w:ascii="Century Gothic" w:hAnsi="Century Gothic"/>
          <w:sz w:val="24"/>
          <w:szCs w:val="24"/>
        </w:rPr>
        <w:t>n los descuentos en los siguientes conceptos</w:t>
      </w:r>
      <w:r w:rsidR="004E7081">
        <w:rPr>
          <w:rFonts w:ascii="Century Gothic" w:hAnsi="Century Gothic"/>
          <w:sz w:val="24"/>
          <w:szCs w:val="24"/>
        </w:rPr>
        <w:t>:</w:t>
      </w:r>
    </w:p>
    <w:p w14:paraId="71D8ECAA" w14:textId="77777777" w:rsidR="004E7081" w:rsidRDefault="004E7081" w:rsidP="00504A0C">
      <w:pPr>
        <w:spacing w:line="360" w:lineRule="auto"/>
        <w:jc w:val="both"/>
        <w:rPr>
          <w:rFonts w:ascii="Century Gothic" w:hAnsi="Century Gothic"/>
          <w:sz w:val="24"/>
          <w:szCs w:val="24"/>
        </w:rPr>
      </w:pPr>
    </w:p>
    <w:p w14:paraId="196CC6BB" w14:textId="742D3B6B" w:rsidR="00EB323D" w:rsidRDefault="00EB323D" w:rsidP="00504A0C">
      <w:pPr>
        <w:pStyle w:val="Prrafodelista"/>
        <w:numPr>
          <w:ilvl w:val="0"/>
          <w:numId w:val="4"/>
        </w:numPr>
        <w:spacing w:line="360" w:lineRule="auto"/>
        <w:jc w:val="both"/>
        <w:rPr>
          <w:rFonts w:ascii="Century Gothic" w:hAnsi="Century Gothic"/>
          <w:sz w:val="24"/>
          <w:szCs w:val="24"/>
        </w:rPr>
      </w:pPr>
      <w:r>
        <w:rPr>
          <w:rFonts w:ascii="Century Gothic" w:hAnsi="Century Gothic"/>
          <w:sz w:val="24"/>
          <w:szCs w:val="24"/>
        </w:rPr>
        <w:t>Licencia de uso de suelo</w:t>
      </w:r>
    </w:p>
    <w:p w14:paraId="05CF138A" w14:textId="63F8EEC0" w:rsidR="00EB323D" w:rsidRDefault="00EB323D" w:rsidP="00504A0C">
      <w:pPr>
        <w:pStyle w:val="Prrafodelista"/>
        <w:numPr>
          <w:ilvl w:val="0"/>
          <w:numId w:val="4"/>
        </w:numPr>
        <w:spacing w:line="360" w:lineRule="auto"/>
        <w:jc w:val="both"/>
        <w:rPr>
          <w:rFonts w:ascii="Century Gothic" w:hAnsi="Century Gothic"/>
          <w:sz w:val="24"/>
          <w:szCs w:val="24"/>
        </w:rPr>
      </w:pPr>
      <w:r>
        <w:rPr>
          <w:rFonts w:ascii="Century Gothic" w:hAnsi="Century Gothic"/>
          <w:sz w:val="24"/>
          <w:szCs w:val="24"/>
        </w:rPr>
        <w:t>Licencia de buen funcionamiento</w:t>
      </w:r>
    </w:p>
    <w:p w14:paraId="064D711C" w14:textId="00FC1CE6" w:rsidR="00EB323D" w:rsidRDefault="00EB323D" w:rsidP="00504A0C">
      <w:pPr>
        <w:pStyle w:val="Prrafodelista"/>
        <w:numPr>
          <w:ilvl w:val="0"/>
          <w:numId w:val="4"/>
        </w:numPr>
        <w:spacing w:line="360" w:lineRule="auto"/>
        <w:jc w:val="both"/>
        <w:rPr>
          <w:rFonts w:ascii="Century Gothic" w:hAnsi="Century Gothic"/>
          <w:sz w:val="24"/>
          <w:szCs w:val="24"/>
        </w:rPr>
      </w:pPr>
      <w:r>
        <w:rPr>
          <w:rFonts w:ascii="Century Gothic" w:hAnsi="Century Gothic"/>
          <w:sz w:val="24"/>
          <w:szCs w:val="24"/>
        </w:rPr>
        <w:t>Licencias de alcoholes (en caso de aplicar)</w:t>
      </w:r>
    </w:p>
    <w:p w14:paraId="5FEC22B3" w14:textId="5BDC8E77" w:rsidR="00EB323D" w:rsidRDefault="00EB323D" w:rsidP="00504A0C">
      <w:pPr>
        <w:pStyle w:val="Prrafodelista"/>
        <w:numPr>
          <w:ilvl w:val="0"/>
          <w:numId w:val="4"/>
        </w:numPr>
        <w:spacing w:line="360" w:lineRule="auto"/>
        <w:jc w:val="both"/>
        <w:rPr>
          <w:rFonts w:ascii="Century Gothic" w:hAnsi="Century Gothic"/>
          <w:sz w:val="24"/>
          <w:szCs w:val="24"/>
        </w:rPr>
      </w:pPr>
      <w:r>
        <w:rPr>
          <w:rFonts w:ascii="Century Gothic" w:hAnsi="Century Gothic"/>
          <w:sz w:val="24"/>
          <w:szCs w:val="24"/>
        </w:rPr>
        <w:t>Fusión de predios</w:t>
      </w:r>
    </w:p>
    <w:p w14:paraId="55CAB05C" w14:textId="6B1F2A79" w:rsidR="00EB323D" w:rsidRDefault="00EB323D" w:rsidP="00504A0C">
      <w:pPr>
        <w:pStyle w:val="Prrafodelista"/>
        <w:numPr>
          <w:ilvl w:val="0"/>
          <w:numId w:val="4"/>
        </w:numPr>
        <w:spacing w:line="360" w:lineRule="auto"/>
        <w:jc w:val="both"/>
        <w:rPr>
          <w:rFonts w:ascii="Century Gothic" w:hAnsi="Century Gothic"/>
          <w:sz w:val="24"/>
          <w:szCs w:val="24"/>
        </w:rPr>
      </w:pPr>
      <w:r>
        <w:rPr>
          <w:rFonts w:ascii="Century Gothic" w:hAnsi="Century Gothic"/>
          <w:sz w:val="24"/>
          <w:szCs w:val="24"/>
        </w:rPr>
        <w:t>Permisos para vendedores ambulantes</w:t>
      </w:r>
    </w:p>
    <w:p w14:paraId="37524B4A" w14:textId="115CC305" w:rsidR="00EB323D" w:rsidRPr="00EB323D" w:rsidRDefault="00EB323D" w:rsidP="00504A0C">
      <w:pPr>
        <w:pStyle w:val="Prrafodelista"/>
        <w:numPr>
          <w:ilvl w:val="0"/>
          <w:numId w:val="4"/>
        </w:numPr>
        <w:spacing w:line="360" w:lineRule="auto"/>
        <w:jc w:val="both"/>
        <w:rPr>
          <w:rFonts w:ascii="Century Gothic" w:hAnsi="Century Gothic"/>
          <w:sz w:val="24"/>
          <w:szCs w:val="24"/>
        </w:rPr>
      </w:pPr>
      <w:r>
        <w:rPr>
          <w:rFonts w:ascii="Century Gothic" w:hAnsi="Century Gothic"/>
          <w:sz w:val="24"/>
          <w:szCs w:val="24"/>
        </w:rPr>
        <w:t xml:space="preserve">Permisos de </w:t>
      </w:r>
      <w:r w:rsidR="00AB6CD2">
        <w:rPr>
          <w:rFonts w:ascii="Century Gothic" w:hAnsi="Century Gothic"/>
          <w:sz w:val="24"/>
          <w:szCs w:val="24"/>
        </w:rPr>
        <w:t>construcción</w:t>
      </w:r>
    </w:p>
    <w:p w14:paraId="1D647A52" w14:textId="77777777" w:rsidR="00935BA5" w:rsidRPr="00432AC6" w:rsidRDefault="00935BA5" w:rsidP="00504A0C">
      <w:pPr>
        <w:spacing w:line="360" w:lineRule="auto"/>
        <w:jc w:val="both"/>
        <w:rPr>
          <w:rFonts w:ascii="Century Gothic" w:hAnsi="Century Gothic"/>
          <w:sz w:val="24"/>
          <w:szCs w:val="24"/>
        </w:rPr>
      </w:pPr>
    </w:p>
    <w:p w14:paraId="32B56080" w14:textId="318B3CD5" w:rsidR="00935BA5" w:rsidRDefault="00935BA5" w:rsidP="00504A0C">
      <w:pPr>
        <w:spacing w:line="360" w:lineRule="auto"/>
        <w:jc w:val="both"/>
        <w:rPr>
          <w:rFonts w:ascii="Century Gothic" w:hAnsi="Century Gothic"/>
          <w:sz w:val="24"/>
          <w:szCs w:val="24"/>
        </w:rPr>
      </w:pPr>
      <w:r w:rsidRPr="00432AC6">
        <w:rPr>
          <w:rFonts w:ascii="Century Gothic" w:hAnsi="Century Gothic"/>
          <w:sz w:val="24"/>
          <w:szCs w:val="24"/>
          <w:lang w:val="x-none"/>
        </w:rPr>
        <w:t>Tratándose de pensionados</w:t>
      </w:r>
      <w:r w:rsidR="00021D13">
        <w:rPr>
          <w:rFonts w:ascii="Century Gothic" w:hAnsi="Century Gothic"/>
          <w:sz w:val="24"/>
          <w:szCs w:val="24"/>
          <w:lang w:val="es-MX"/>
        </w:rPr>
        <w:t xml:space="preserve">, </w:t>
      </w:r>
      <w:r w:rsidRPr="00432AC6">
        <w:rPr>
          <w:rFonts w:ascii="Century Gothic" w:hAnsi="Century Gothic"/>
          <w:sz w:val="24"/>
          <w:szCs w:val="24"/>
          <w:lang w:val="x-none"/>
        </w:rPr>
        <w:t xml:space="preserve"> jubilados y discapacitados</w:t>
      </w:r>
      <w:r w:rsidR="00021D13">
        <w:rPr>
          <w:rFonts w:ascii="Century Gothic" w:hAnsi="Century Gothic"/>
          <w:sz w:val="24"/>
          <w:szCs w:val="24"/>
          <w:lang w:val="es-MX"/>
        </w:rPr>
        <w:t>,</w:t>
      </w:r>
      <w:r w:rsidRPr="00432AC6">
        <w:rPr>
          <w:rFonts w:ascii="Century Gothic" w:hAnsi="Century Gothic"/>
          <w:sz w:val="24"/>
          <w:szCs w:val="24"/>
          <w:lang w:val="x-none"/>
        </w:rPr>
        <w:t xml:space="preserve"> </w:t>
      </w:r>
      <w:r w:rsidR="004E7081">
        <w:rPr>
          <w:rFonts w:ascii="Century Gothic" w:hAnsi="Century Gothic"/>
          <w:sz w:val="24"/>
          <w:szCs w:val="24"/>
          <w:lang w:val="x-none"/>
        </w:rPr>
        <w:t>e</w:t>
      </w:r>
      <w:r w:rsidRPr="00432AC6">
        <w:rPr>
          <w:rFonts w:ascii="Century Gothic" w:hAnsi="Century Gothic"/>
          <w:sz w:val="24"/>
          <w:szCs w:val="24"/>
          <w:lang w:val="x-none"/>
        </w:rPr>
        <w:t>stos</w:t>
      </w:r>
      <w:r w:rsidR="00021D13">
        <w:rPr>
          <w:rFonts w:ascii="Century Gothic" w:hAnsi="Century Gothic"/>
          <w:sz w:val="24"/>
          <w:szCs w:val="24"/>
          <w:lang w:val="es-MX"/>
        </w:rPr>
        <w:t xml:space="preserve"> </w:t>
      </w:r>
      <w:r w:rsidR="00D4263E">
        <w:rPr>
          <w:rFonts w:ascii="Century Gothic" w:hAnsi="Century Gothic"/>
          <w:sz w:val="24"/>
          <w:szCs w:val="24"/>
          <w:lang w:val="es-MX"/>
        </w:rPr>
        <w:t xml:space="preserve"> </w:t>
      </w:r>
      <w:r w:rsidRPr="00432AC6">
        <w:rPr>
          <w:rFonts w:ascii="Century Gothic" w:hAnsi="Century Gothic"/>
          <w:sz w:val="24"/>
          <w:szCs w:val="24"/>
          <w:lang w:val="x-none"/>
        </w:rPr>
        <w:t>gozarán de una reducción del 50%</w:t>
      </w:r>
      <w:r w:rsidR="009C72D3">
        <w:rPr>
          <w:rFonts w:ascii="Century Gothic" w:hAnsi="Century Gothic"/>
          <w:sz w:val="24"/>
          <w:szCs w:val="24"/>
          <w:lang w:val="es-MX"/>
        </w:rPr>
        <w:t>,</w:t>
      </w:r>
      <w:r w:rsidRPr="00432AC6">
        <w:rPr>
          <w:rFonts w:ascii="Century Gothic" w:hAnsi="Century Gothic"/>
          <w:sz w:val="24"/>
          <w:szCs w:val="24"/>
          <w:lang w:val="x-none"/>
        </w:rPr>
        <w:t xml:space="preserve"> por concepto del impuesto predial</w:t>
      </w:r>
      <w:r w:rsidR="009C72D3">
        <w:rPr>
          <w:rFonts w:ascii="Century Gothic" w:hAnsi="Century Gothic"/>
          <w:sz w:val="24"/>
          <w:szCs w:val="24"/>
          <w:lang w:val="es-MX"/>
        </w:rPr>
        <w:t>,</w:t>
      </w:r>
      <w:r w:rsidRPr="00432AC6">
        <w:rPr>
          <w:rFonts w:ascii="Century Gothic" w:hAnsi="Century Gothic"/>
          <w:sz w:val="24"/>
          <w:szCs w:val="24"/>
          <w:lang w:val="x-none"/>
        </w:rPr>
        <w:t xml:space="preserve"> con efectos generales</w:t>
      </w:r>
      <w:r w:rsidR="009C72D3">
        <w:rPr>
          <w:rFonts w:ascii="Century Gothic" w:hAnsi="Century Gothic"/>
          <w:sz w:val="24"/>
          <w:szCs w:val="24"/>
          <w:lang w:val="es-MX"/>
        </w:rPr>
        <w:t>,</w:t>
      </w:r>
      <w:r w:rsidRPr="00432AC6">
        <w:rPr>
          <w:rFonts w:ascii="Century Gothic" w:hAnsi="Century Gothic"/>
          <w:sz w:val="24"/>
          <w:szCs w:val="24"/>
          <w:lang w:val="x-none"/>
        </w:rPr>
        <w:t xml:space="preserve"> en los casos de pago anticipado de todo el año</w:t>
      </w:r>
      <w:r w:rsidR="009C72D3">
        <w:rPr>
          <w:rFonts w:ascii="Century Gothic" w:hAnsi="Century Gothic"/>
          <w:sz w:val="24"/>
          <w:szCs w:val="24"/>
          <w:lang w:val="es-MX"/>
        </w:rPr>
        <w:t>,</w:t>
      </w:r>
      <w:r w:rsidRPr="00432AC6">
        <w:rPr>
          <w:rFonts w:ascii="Century Gothic" w:hAnsi="Century Gothic"/>
          <w:sz w:val="24"/>
          <w:szCs w:val="24"/>
          <w:lang w:val="x-none"/>
        </w:rPr>
        <w:t xml:space="preserve"> o bien</w:t>
      </w:r>
      <w:r w:rsidR="009C72D3">
        <w:rPr>
          <w:rFonts w:ascii="Century Gothic" w:hAnsi="Century Gothic"/>
          <w:sz w:val="24"/>
          <w:szCs w:val="24"/>
          <w:lang w:val="es-MX"/>
        </w:rPr>
        <w:t>,</w:t>
      </w:r>
      <w:r w:rsidRPr="00432AC6">
        <w:rPr>
          <w:rFonts w:ascii="Century Gothic" w:hAnsi="Century Gothic"/>
          <w:sz w:val="24"/>
          <w:szCs w:val="24"/>
          <w:lang w:val="x-none"/>
        </w:rPr>
        <w:t xml:space="preserve"> dentro del periodo que comprende el bimestre</w:t>
      </w:r>
      <w:r w:rsidR="009C72D3">
        <w:rPr>
          <w:rFonts w:ascii="Century Gothic" w:hAnsi="Century Gothic"/>
          <w:sz w:val="24"/>
          <w:szCs w:val="24"/>
          <w:lang w:val="es-MX"/>
        </w:rPr>
        <w:t>,</w:t>
      </w:r>
      <w:r w:rsidRPr="00432AC6">
        <w:rPr>
          <w:rFonts w:ascii="Century Gothic" w:hAnsi="Century Gothic"/>
          <w:sz w:val="24"/>
          <w:szCs w:val="24"/>
          <w:lang w:val="x-none"/>
        </w:rPr>
        <w:t xml:space="preserve"> independientemente del valor de la propiedad y de la cantidad de propiedades que posean</w:t>
      </w:r>
      <w:r w:rsidR="009C72D3">
        <w:rPr>
          <w:rFonts w:ascii="Century Gothic" w:hAnsi="Century Gothic"/>
          <w:sz w:val="24"/>
          <w:szCs w:val="24"/>
          <w:lang w:val="es-MX"/>
        </w:rPr>
        <w:t>,</w:t>
      </w:r>
      <w:r w:rsidRPr="00432AC6">
        <w:rPr>
          <w:rFonts w:ascii="Century Gothic" w:hAnsi="Century Gothic"/>
          <w:sz w:val="24"/>
          <w:szCs w:val="24"/>
          <w:lang w:val="x-none"/>
        </w:rPr>
        <w:t xml:space="preserve"> siempre y cuando se realice en la vivienda que habitan</w:t>
      </w:r>
      <w:r w:rsidRPr="00432AC6">
        <w:rPr>
          <w:rFonts w:ascii="Century Gothic" w:hAnsi="Century Gothic"/>
          <w:sz w:val="24"/>
          <w:szCs w:val="24"/>
        </w:rPr>
        <w:t xml:space="preserve">. </w:t>
      </w:r>
      <w:r w:rsidRPr="00432AC6">
        <w:rPr>
          <w:rFonts w:ascii="Century Gothic" w:hAnsi="Century Gothic"/>
          <w:sz w:val="24"/>
          <w:szCs w:val="24"/>
          <w:lang w:val="x-none"/>
        </w:rPr>
        <w:t>Este mismo beneficio operará a favor de las personas mayores de 65 años</w:t>
      </w:r>
      <w:r w:rsidR="009C72D3">
        <w:rPr>
          <w:rFonts w:ascii="Century Gothic" w:hAnsi="Century Gothic"/>
          <w:sz w:val="24"/>
          <w:szCs w:val="24"/>
          <w:lang w:val="es-MX"/>
        </w:rPr>
        <w:t>,</w:t>
      </w:r>
      <w:r w:rsidRPr="00432AC6">
        <w:rPr>
          <w:rFonts w:ascii="Century Gothic" w:hAnsi="Century Gothic"/>
          <w:sz w:val="24"/>
          <w:szCs w:val="24"/>
          <w:lang w:val="x-none"/>
        </w:rPr>
        <w:t xml:space="preserve"> de precaria situación económica</w:t>
      </w:r>
      <w:r w:rsidR="009C72D3">
        <w:rPr>
          <w:rFonts w:ascii="Century Gothic" w:hAnsi="Century Gothic"/>
          <w:sz w:val="24"/>
          <w:szCs w:val="24"/>
          <w:lang w:val="es-MX"/>
        </w:rPr>
        <w:t>,</w:t>
      </w:r>
      <w:r w:rsidRPr="00432AC6">
        <w:rPr>
          <w:rFonts w:ascii="Century Gothic" w:hAnsi="Century Gothic"/>
          <w:sz w:val="24"/>
          <w:szCs w:val="24"/>
          <w:lang w:val="x-none"/>
        </w:rPr>
        <w:t xml:space="preserve"> condición que deberán demostrar ante la autoridad municipal</w:t>
      </w:r>
      <w:r w:rsidR="008E5F78">
        <w:rPr>
          <w:rFonts w:ascii="Century Gothic" w:hAnsi="Century Gothic"/>
          <w:sz w:val="24"/>
          <w:szCs w:val="24"/>
          <w:lang w:val="es-MX"/>
        </w:rPr>
        <w:t>,</w:t>
      </w:r>
      <w:r w:rsidRPr="00432AC6">
        <w:rPr>
          <w:rFonts w:ascii="Century Gothic" w:hAnsi="Century Gothic"/>
          <w:sz w:val="24"/>
          <w:szCs w:val="24"/>
          <w:lang w:val="x-none"/>
        </w:rPr>
        <w:t xml:space="preserve"> millón de elementos de convicción idóneos</w:t>
      </w:r>
      <w:r w:rsidRPr="00432AC6">
        <w:rPr>
          <w:rFonts w:ascii="Century Gothic" w:hAnsi="Century Gothic"/>
          <w:sz w:val="24"/>
          <w:szCs w:val="24"/>
        </w:rPr>
        <w:t>.</w:t>
      </w:r>
    </w:p>
    <w:p w14:paraId="18AA2375" w14:textId="77777777" w:rsidR="0076265B" w:rsidRDefault="0076265B" w:rsidP="00504A0C">
      <w:pPr>
        <w:spacing w:line="360" w:lineRule="auto"/>
        <w:jc w:val="both"/>
        <w:rPr>
          <w:rFonts w:ascii="Century Gothic" w:hAnsi="Century Gothic"/>
          <w:sz w:val="24"/>
          <w:szCs w:val="24"/>
        </w:rPr>
      </w:pPr>
    </w:p>
    <w:p w14:paraId="0CB4201F" w14:textId="6F45BB4D" w:rsidR="00935BA5" w:rsidRPr="00432AC6" w:rsidRDefault="00935BA5" w:rsidP="00504A0C">
      <w:pPr>
        <w:spacing w:line="360" w:lineRule="auto"/>
        <w:jc w:val="both"/>
        <w:rPr>
          <w:rFonts w:ascii="Century Gothic" w:hAnsi="Century Gothic"/>
          <w:sz w:val="24"/>
          <w:szCs w:val="24"/>
        </w:rPr>
      </w:pPr>
      <w:r w:rsidRPr="00432AC6">
        <w:rPr>
          <w:rFonts w:ascii="Century Gothic" w:hAnsi="Century Gothic"/>
          <w:b/>
          <w:bCs/>
          <w:sz w:val="24"/>
          <w:szCs w:val="24"/>
        </w:rPr>
        <w:t xml:space="preserve">ARTÍCULO </w:t>
      </w:r>
      <w:proofErr w:type="gramStart"/>
      <w:r w:rsidRPr="00432AC6">
        <w:rPr>
          <w:rFonts w:ascii="Century Gothic" w:hAnsi="Century Gothic"/>
          <w:b/>
          <w:bCs/>
          <w:sz w:val="24"/>
          <w:szCs w:val="24"/>
        </w:rPr>
        <w:t>SEXTO.-</w:t>
      </w:r>
      <w:proofErr w:type="gramEnd"/>
      <w:r w:rsidRPr="00432AC6">
        <w:rPr>
          <w:rFonts w:ascii="Century Gothic" w:hAnsi="Century Gothic"/>
          <w:b/>
          <w:bCs/>
          <w:sz w:val="24"/>
          <w:szCs w:val="24"/>
        </w:rPr>
        <w:t xml:space="preserve"> </w:t>
      </w:r>
      <w:r w:rsidRPr="00432AC6">
        <w:rPr>
          <w:rFonts w:ascii="Century Gothic" w:hAnsi="Century Gothic"/>
          <w:sz w:val="24"/>
          <w:szCs w:val="24"/>
          <w:lang w:val="x-none"/>
        </w:rPr>
        <w:t>Previo acuerdo del Ayuntamiento</w:t>
      </w:r>
      <w:r w:rsidR="008E5F78">
        <w:rPr>
          <w:rFonts w:ascii="Century Gothic" w:hAnsi="Century Gothic"/>
          <w:sz w:val="24"/>
          <w:szCs w:val="24"/>
          <w:lang w:val="es-MX"/>
        </w:rPr>
        <w:t xml:space="preserve">, </w:t>
      </w:r>
      <w:r w:rsidRPr="00432AC6">
        <w:rPr>
          <w:rFonts w:ascii="Century Gothic" w:hAnsi="Century Gothic"/>
          <w:sz w:val="24"/>
          <w:szCs w:val="24"/>
          <w:lang w:val="x-none"/>
        </w:rPr>
        <w:t>se podrá condonar o reducir</w:t>
      </w:r>
      <w:r w:rsidR="008E5F78">
        <w:rPr>
          <w:rFonts w:ascii="Century Gothic" w:hAnsi="Century Gothic"/>
          <w:sz w:val="24"/>
          <w:szCs w:val="24"/>
          <w:lang w:val="es-MX"/>
        </w:rPr>
        <w:t>,</w:t>
      </w:r>
      <w:r w:rsidRPr="00432AC6">
        <w:rPr>
          <w:rFonts w:ascii="Century Gothic" w:hAnsi="Century Gothic"/>
          <w:sz w:val="24"/>
          <w:szCs w:val="24"/>
          <w:lang w:val="x-none"/>
        </w:rPr>
        <w:t xml:space="preserve"> con efectos generales</w:t>
      </w:r>
      <w:r w:rsidR="008E5F78">
        <w:rPr>
          <w:rFonts w:ascii="Century Gothic" w:hAnsi="Century Gothic"/>
          <w:sz w:val="24"/>
          <w:szCs w:val="24"/>
          <w:lang w:val="es-MX"/>
        </w:rPr>
        <w:t>,</w:t>
      </w:r>
      <w:r w:rsidRPr="00432AC6">
        <w:rPr>
          <w:rFonts w:ascii="Century Gothic" w:hAnsi="Century Gothic"/>
          <w:sz w:val="24"/>
          <w:szCs w:val="24"/>
          <w:lang w:val="x-none"/>
        </w:rPr>
        <w:t xml:space="preserve"> los recargos por concepto de mora</w:t>
      </w:r>
      <w:r w:rsidR="008E5F78">
        <w:rPr>
          <w:rFonts w:ascii="Century Gothic" w:hAnsi="Century Gothic"/>
          <w:sz w:val="24"/>
          <w:szCs w:val="24"/>
          <w:lang w:val="es-MX"/>
        </w:rPr>
        <w:t>,</w:t>
      </w:r>
      <w:r w:rsidRPr="00432AC6">
        <w:rPr>
          <w:rFonts w:ascii="Century Gothic" w:hAnsi="Century Gothic"/>
          <w:sz w:val="24"/>
          <w:szCs w:val="24"/>
          <w:lang w:val="x-none"/>
        </w:rPr>
        <w:t xml:space="preserve"> que deberán cubrir los contribuyentes o responsables solidarios que no paguen</w:t>
      </w:r>
      <w:r w:rsidRPr="00432AC6">
        <w:rPr>
          <w:rFonts w:ascii="Century Gothic" w:hAnsi="Century Gothic"/>
          <w:sz w:val="24"/>
          <w:szCs w:val="24"/>
        </w:rPr>
        <w:t xml:space="preserve"> </w:t>
      </w:r>
      <w:r w:rsidRPr="00432AC6">
        <w:rPr>
          <w:rFonts w:ascii="Century Gothic" w:hAnsi="Century Gothic"/>
          <w:sz w:val="24"/>
          <w:szCs w:val="24"/>
          <w:lang w:val="x-none"/>
        </w:rPr>
        <w:t>Los créditos fiscales que le sean exigibles</w:t>
      </w:r>
      <w:r w:rsidR="008E5F78">
        <w:rPr>
          <w:rFonts w:ascii="Century Gothic" w:hAnsi="Century Gothic"/>
          <w:sz w:val="24"/>
          <w:szCs w:val="24"/>
          <w:lang w:val="es-MX"/>
        </w:rPr>
        <w:t>,</w:t>
      </w:r>
      <w:r w:rsidRPr="00432AC6">
        <w:rPr>
          <w:rFonts w:ascii="Century Gothic" w:hAnsi="Century Gothic"/>
          <w:sz w:val="24"/>
          <w:szCs w:val="24"/>
          <w:lang w:val="x-none"/>
        </w:rPr>
        <w:t xml:space="preserve"> cuando se considera justo y equitativo</w:t>
      </w:r>
      <w:r w:rsidR="008E5F78">
        <w:rPr>
          <w:rFonts w:ascii="Century Gothic" w:hAnsi="Century Gothic"/>
          <w:sz w:val="24"/>
          <w:szCs w:val="24"/>
          <w:lang w:val="es-MX"/>
        </w:rPr>
        <w:t>. E</w:t>
      </w:r>
      <w:r w:rsidRPr="00432AC6">
        <w:rPr>
          <w:rFonts w:ascii="Century Gothic" w:hAnsi="Century Gothic"/>
          <w:sz w:val="24"/>
          <w:szCs w:val="24"/>
          <w:lang w:val="x-none"/>
        </w:rPr>
        <w:t xml:space="preserve">l acuerdo en el que se autorice esta </w:t>
      </w:r>
      <w:proofErr w:type="gramStart"/>
      <w:r w:rsidRPr="00432AC6">
        <w:rPr>
          <w:rFonts w:ascii="Century Gothic" w:hAnsi="Century Gothic"/>
          <w:sz w:val="24"/>
          <w:szCs w:val="24"/>
          <w:lang w:val="x-none"/>
        </w:rPr>
        <w:t>medida</w:t>
      </w:r>
      <w:r w:rsidR="008E5F78">
        <w:rPr>
          <w:rFonts w:ascii="Century Gothic" w:hAnsi="Century Gothic"/>
          <w:sz w:val="24"/>
          <w:szCs w:val="24"/>
          <w:lang w:val="es-MX"/>
        </w:rPr>
        <w:t>,</w:t>
      </w:r>
      <w:proofErr w:type="gramEnd"/>
      <w:r w:rsidRPr="00432AC6">
        <w:rPr>
          <w:rFonts w:ascii="Century Gothic" w:hAnsi="Century Gothic"/>
          <w:sz w:val="24"/>
          <w:szCs w:val="24"/>
          <w:lang w:val="x-none"/>
        </w:rPr>
        <w:t xml:space="preserve"> deberá precisar </w:t>
      </w:r>
      <w:r w:rsidRPr="00432AC6">
        <w:rPr>
          <w:rFonts w:ascii="Century Gothic" w:hAnsi="Century Gothic"/>
          <w:sz w:val="24"/>
          <w:szCs w:val="24"/>
          <w:lang w:val="x-none"/>
        </w:rPr>
        <w:lastRenderedPageBreak/>
        <w:t xml:space="preserve">su aplicación y alcance, así como la región o regiones en cuyo beneficio se dicten y deberá ser publicado en el </w:t>
      </w:r>
      <w:r w:rsidR="004E7081">
        <w:rPr>
          <w:rFonts w:ascii="Century Gothic" w:hAnsi="Century Gothic"/>
          <w:sz w:val="24"/>
          <w:szCs w:val="24"/>
          <w:lang w:val="x-none"/>
        </w:rPr>
        <w:t>P</w:t>
      </w:r>
      <w:r w:rsidRPr="00432AC6">
        <w:rPr>
          <w:rFonts w:ascii="Century Gothic" w:hAnsi="Century Gothic"/>
          <w:sz w:val="24"/>
          <w:szCs w:val="24"/>
          <w:lang w:val="x-none"/>
        </w:rPr>
        <w:t xml:space="preserve">eriódico </w:t>
      </w:r>
      <w:r w:rsidR="004E7081">
        <w:rPr>
          <w:rFonts w:ascii="Century Gothic" w:hAnsi="Century Gothic"/>
          <w:sz w:val="24"/>
          <w:szCs w:val="24"/>
          <w:lang w:val="x-none"/>
        </w:rPr>
        <w:t>O</w:t>
      </w:r>
      <w:r w:rsidRPr="00432AC6">
        <w:rPr>
          <w:rFonts w:ascii="Century Gothic" w:hAnsi="Century Gothic"/>
          <w:sz w:val="24"/>
          <w:szCs w:val="24"/>
          <w:lang w:val="x-none"/>
        </w:rPr>
        <w:t xml:space="preserve">ficial del </w:t>
      </w:r>
      <w:r w:rsidR="004E7081">
        <w:rPr>
          <w:rFonts w:ascii="Century Gothic" w:hAnsi="Century Gothic"/>
          <w:sz w:val="24"/>
          <w:szCs w:val="24"/>
          <w:lang w:val="x-none"/>
        </w:rPr>
        <w:t>E</w:t>
      </w:r>
      <w:r w:rsidRPr="00432AC6">
        <w:rPr>
          <w:rFonts w:ascii="Century Gothic" w:hAnsi="Century Gothic"/>
          <w:sz w:val="24"/>
          <w:szCs w:val="24"/>
          <w:lang w:val="x-none"/>
        </w:rPr>
        <w:t>stado</w:t>
      </w:r>
      <w:r w:rsidRPr="00432AC6">
        <w:rPr>
          <w:rFonts w:ascii="Century Gothic" w:hAnsi="Century Gothic"/>
          <w:sz w:val="24"/>
          <w:szCs w:val="24"/>
        </w:rPr>
        <w:t>.</w:t>
      </w:r>
    </w:p>
    <w:p w14:paraId="131E3B13" w14:textId="77777777" w:rsidR="004E7081" w:rsidRDefault="004E7081" w:rsidP="00A22F26">
      <w:pPr>
        <w:spacing w:line="360" w:lineRule="auto"/>
        <w:jc w:val="center"/>
        <w:rPr>
          <w:rFonts w:ascii="Century Gothic" w:hAnsi="Century Gothic"/>
          <w:b/>
          <w:bCs/>
          <w:sz w:val="28"/>
          <w:szCs w:val="28"/>
        </w:rPr>
      </w:pPr>
    </w:p>
    <w:p w14:paraId="6DF104FA" w14:textId="45A98348" w:rsidR="00A22F26" w:rsidRPr="00B94415" w:rsidRDefault="00A22F26" w:rsidP="00A22F26">
      <w:pPr>
        <w:spacing w:line="360" w:lineRule="auto"/>
        <w:jc w:val="center"/>
        <w:rPr>
          <w:rFonts w:ascii="Century Gothic" w:hAnsi="Century Gothic"/>
          <w:b/>
          <w:bCs/>
          <w:sz w:val="28"/>
          <w:szCs w:val="28"/>
        </w:rPr>
      </w:pPr>
      <w:r w:rsidRPr="00B94415">
        <w:rPr>
          <w:rFonts w:ascii="Century Gothic" w:hAnsi="Century Gothic"/>
          <w:b/>
          <w:bCs/>
          <w:sz w:val="28"/>
          <w:szCs w:val="28"/>
        </w:rPr>
        <w:t>TRANSITORIOS</w:t>
      </w:r>
    </w:p>
    <w:p w14:paraId="5258E40E" w14:textId="77777777" w:rsidR="00A22F26" w:rsidRPr="00B94415" w:rsidRDefault="00A22F26" w:rsidP="00A22F26">
      <w:pPr>
        <w:spacing w:line="360" w:lineRule="auto"/>
        <w:jc w:val="center"/>
        <w:rPr>
          <w:rFonts w:ascii="Century Gothic" w:hAnsi="Century Gothic"/>
          <w:b/>
          <w:bCs/>
          <w:sz w:val="28"/>
          <w:szCs w:val="28"/>
        </w:rPr>
      </w:pPr>
    </w:p>
    <w:p w14:paraId="3731C308" w14:textId="264E0D93" w:rsidR="00A22F26" w:rsidRPr="00F01BA3" w:rsidRDefault="00A22F26" w:rsidP="00A22F26">
      <w:pPr>
        <w:spacing w:line="360" w:lineRule="auto"/>
        <w:jc w:val="both"/>
        <w:rPr>
          <w:rFonts w:ascii="Century Gothic" w:hAnsi="Century Gothic"/>
          <w:sz w:val="24"/>
          <w:szCs w:val="24"/>
          <w:lang w:val="es-ES_tradnl"/>
        </w:rPr>
      </w:pPr>
      <w:r w:rsidRPr="00B94415">
        <w:rPr>
          <w:rFonts w:ascii="Century Gothic" w:hAnsi="Century Gothic"/>
          <w:b/>
          <w:bCs/>
          <w:sz w:val="28"/>
          <w:szCs w:val="28"/>
          <w:lang w:val="es-ES_tradnl"/>
        </w:rPr>
        <w:t xml:space="preserve">ARTÍCULO </w:t>
      </w:r>
      <w:proofErr w:type="gramStart"/>
      <w:r w:rsidRPr="00B94415">
        <w:rPr>
          <w:rFonts w:ascii="Century Gothic" w:hAnsi="Century Gothic"/>
          <w:b/>
          <w:bCs/>
          <w:sz w:val="28"/>
          <w:szCs w:val="28"/>
          <w:lang w:val="es-ES_tradnl"/>
        </w:rPr>
        <w:t>PRIMERO.-</w:t>
      </w:r>
      <w:proofErr w:type="gramEnd"/>
      <w:r w:rsidRPr="00F01BA3">
        <w:rPr>
          <w:rFonts w:ascii="Century Gothic" w:hAnsi="Century Gothic"/>
          <w:b/>
          <w:bCs/>
          <w:sz w:val="24"/>
          <w:szCs w:val="24"/>
          <w:lang w:val="es-ES_tradnl"/>
        </w:rPr>
        <w:t xml:space="preserve"> </w:t>
      </w:r>
      <w:r w:rsidRPr="00F01BA3">
        <w:rPr>
          <w:rFonts w:ascii="Century Gothic" w:hAnsi="Century Gothic"/>
          <w:sz w:val="24"/>
          <w:szCs w:val="24"/>
          <w:lang w:val="es-ES_tradnl"/>
        </w:rPr>
        <w:t>La presente Ley de Ingresos entrará en vigor el primero de enero del año dos mil veinti</w:t>
      </w:r>
      <w:r>
        <w:rPr>
          <w:rFonts w:ascii="Century Gothic" w:hAnsi="Century Gothic"/>
          <w:sz w:val="24"/>
          <w:szCs w:val="24"/>
          <w:lang w:val="es-ES_tradnl"/>
        </w:rPr>
        <w:t>cinco</w:t>
      </w:r>
      <w:r w:rsidRPr="00F01BA3">
        <w:rPr>
          <w:rFonts w:ascii="Century Gothic" w:hAnsi="Century Gothic"/>
          <w:sz w:val="24"/>
          <w:szCs w:val="24"/>
          <w:lang w:val="es-ES_tradnl"/>
        </w:rPr>
        <w:t>.</w:t>
      </w:r>
    </w:p>
    <w:p w14:paraId="0B13CA7F" w14:textId="77777777" w:rsidR="00A22F26" w:rsidRPr="00BB1464" w:rsidRDefault="00A22F26" w:rsidP="00A22F26">
      <w:pPr>
        <w:spacing w:line="360" w:lineRule="auto"/>
        <w:jc w:val="both"/>
        <w:rPr>
          <w:rFonts w:ascii="Century Gothic" w:hAnsi="Century Gothic"/>
          <w:sz w:val="28"/>
          <w:szCs w:val="28"/>
          <w:lang w:val="es-ES_tradnl"/>
        </w:rPr>
      </w:pPr>
    </w:p>
    <w:p w14:paraId="114C33A5" w14:textId="77777777" w:rsidR="00A22F26" w:rsidRPr="00F01BA3" w:rsidRDefault="00A22F26" w:rsidP="00A22F26">
      <w:pPr>
        <w:spacing w:line="360" w:lineRule="auto"/>
        <w:jc w:val="both"/>
        <w:rPr>
          <w:rFonts w:ascii="Century Gothic" w:hAnsi="Century Gothic"/>
          <w:sz w:val="24"/>
          <w:szCs w:val="24"/>
          <w:lang w:val="es-ES_tradnl"/>
        </w:rPr>
      </w:pPr>
      <w:r w:rsidRPr="00B94415">
        <w:rPr>
          <w:rFonts w:ascii="Century Gothic" w:hAnsi="Century Gothic"/>
          <w:b/>
          <w:bCs/>
          <w:sz w:val="28"/>
          <w:szCs w:val="28"/>
          <w:lang w:val="es-ES_tradnl"/>
        </w:rPr>
        <w:t xml:space="preserve">ARTÍCULO </w:t>
      </w:r>
      <w:proofErr w:type="gramStart"/>
      <w:r w:rsidRPr="00B94415">
        <w:rPr>
          <w:rFonts w:ascii="Century Gothic" w:hAnsi="Century Gothic"/>
          <w:b/>
          <w:bCs/>
          <w:sz w:val="28"/>
          <w:szCs w:val="28"/>
          <w:lang w:val="es-ES_tradnl"/>
        </w:rPr>
        <w:t>SEGUNDO.-</w:t>
      </w:r>
      <w:proofErr w:type="gramEnd"/>
      <w:r w:rsidRPr="005A3963">
        <w:rPr>
          <w:rFonts w:ascii="Century Gothic" w:hAnsi="Century Gothic"/>
          <w:sz w:val="24"/>
          <w:szCs w:val="24"/>
          <w:lang w:val="es-ES_tradnl"/>
        </w:rPr>
        <w:t xml:space="preserve"> </w:t>
      </w:r>
      <w:r w:rsidRPr="00F01BA3">
        <w:rPr>
          <w:rFonts w:ascii="Century Gothic" w:hAnsi="Century Gothic"/>
          <w:sz w:val="24"/>
          <w:szCs w:val="24"/>
          <w:lang w:val="es-ES_tradnl"/>
        </w:rPr>
        <w:t xml:space="preserve">Se autoriza al H. Ayuntamiento del Municipio de </w:t>
      </w:r>
      <w:r>
        <w:rPr>
          <w:rFonts w:ascii="Century Gothic" w:hAnsi="Century Gothic"/>
          <w:sz w:val="24"/>
          <w:szCs w:val="24"/>
          <w:lang w:val="es-ES_tradnl"/>
        </w:rPr>
        <w:t>Morelos</w:t>
      </w:r>
      <w:r w:rsidRPr="00F01BA3">
        <w:rPr>
          <w:rFonts w:ascii="Century Gothic" w:hAnsi="Century Gothic"/>
          <w:sz w:val="24"/>
          <w:szCs w:val="24"/>
          <w:lang w:val="es-ES_tradnl"/>
        </w:rPr>
        <w:t xml:space="preserve"> para que en su caso, amplíe su presupuesto de egresos en la misma proporción que resulte de los ingresos estimados, obligándose a cumplir con las disposiciones que en materia federal, le sean aplicables.</w:t>
      </w:r>
    </w:p>
    <w:p w14:paraId="3365FBB0" w14:textId="77777777" w:rsidR="00A22F26" w:rsidRPr="00BB1464" w:rsidRDefault="00A22F26" w:rsidP="00A22F26">
      <w:pPr>
        <w:spacing w:line="360" w:lineRule="auto"/>
        <w:jc w:val="both"/>
        <w:rPr>
          <w:rFonts w:ascii="Century Gothic" w:hAnsi="Century Gothic"/>
          <w:sz w:val="28"/>
          <w:szCs w:val="28"/>
          <w:lang w:val="es-ES_tradnl"/>
        </w:rPr>
      </w:pPr>
    </w:p>
    <w:p w14:paraId="6A7551FF" w14:textId="77777777" w:rsidR="00A22F26" w:rsidRPr="005A3963" w:rsidRDefault="00A22F26" w:rsidP="00A22F26">
      <w:pPr>
        <w:widowControl/>
        <w:autoSpaceDE/>
        <w:autoSpaceDN/>
        <w:spacing w:line="360" w:lineRule="auto"/>
        <w:jc w:val="both"/>
        <w:rPr>
          <w:rFonts w:ascii="Century Gothic" w:eastAsia="Times New Roman" w:hAnsi="Century Gothic"/>
          <w:sz w:val="24"/>
          <w:szCs w:val="24"/>
          <w:lang w:val="es-MX" w:eastAsia="es-ES"/>
        </w:rPr>
      </w:pPr>
      <w:r w:rsidRPr="00B94415">
        <w:rPr>
          <w:rFonts w:ascii="Century Gothic" w:eastAsia="Times New Roman" w:hAnsi="Century Gothic"/>
          <w:b/>
          <w:sz w:val="28"/>
          <w:szCs w:val="28"/>
          <w:lang w:eastAsia="es-ES"/>
        </w:rPr>
        <w:t xml:space="preserve">ARTÍCULO </w:t>
      </w:r>
      <w:proofErr w:type="gramStart"/>
      <w:r w:rsidRPr="00B94415">
        <w:rPr>
          <w:rFonts w:ascii="Century Gothic" w:eastAsia="Times New Roman" w:hAnsi="Century Gothic"/>
          <w:b/>
          <w:sz w:val="28"/>
          <w:szCs w:val="28"/>
          <w:lang w:eastAsia="es-ES"/>
        </w:rPr>
        <w:t>TERCERO.-</w:t>
      </w:r>
      <w:proofErr w:type="gramEnd"/>
      <w:r w:rsidRPr="005A3963">
        <w:rPr>
          <w:rFonts w:ascii="Century Gothic" w:eastAsia="Times New Roman" w:hAnsi="Century Gothic"/>
          <w:sz w:val="24"/>
          <w:szCs w:val="24"/>
          <w:lang w:eastAsia="es-ES"/>
        </w:rPr>
        <w:t xml:space="preserve"> </w:t>
      </w:r>
      <w:r w:rsidRPr="005A3963">
        <w:rPr>
          <w:rFonts w:ascii="Century Gothic" w:eastAsia="Times New Roman" w:hAnsi="Century Gothic"/>
          <w:sz w:val="24"/>
          <w:szCs w:val="24"/>
          <w:lang w:val="es-MX" w:eastAsia="es-ES"/>
        </w:rPr>
        <w:t xml:space="preserve">El Ayuntamiento del Municipio de </w:t>
      </w:r>
      <w:r>
        <w:rPr>
          <w:rFonts w:ascii="Century Gothic" w:eastAsia="Times New Roman" w:hAnsi="Century Gothic"/>
          <w:sz w:val="24"/>
          <w:szCs w:val="24"/>
          <w:lang w:val="es-MX" w:eastAsia="es-ES"/>
        </w:rPr>
        <w:t>Morelos</w:t>
      </w:r>
      <w:r w:rsidRPr="005A3963">
        <w:rPr>
          <w:rFonts w:ascii="Century Gothic" w:eastAsia="Times New Roman" w:hAnsi="Century Gothic"/>
          <w:sz w:val="24"/>
          <w:szCs w:val="24"/>
          <w:lang w:val="es-MX" w:eastAsia="es-ES"/>
        </w:rPr>
        <w:t>, deberá atender a la brevedad, lo dispuesto por la Ley de Disciplina Financiera de las Entidades Federativas y los Municipios, en relación con lo dispuesto por el Capítulo II “Del Balance Presupuestario Sostenible y la Responsabilidad Hacendaria de los Municipios”, con las salvedades previstas en el transitorio Décimo Primero y los que apliquen de acuerdo al artículo 21 de dicha Ley.</w:t>
      </w:r>
    </w:p>
    <w:p w14:paraId="31D79348" w14:textId="77777777" w:rsidR="00A22F26" w:rsidRPr="00BB1464" w:rsidRDefault="00A22F26" w:rsidP="00A22F26">
      <w:pPr>
        <w:widowControl/>
        <w:autoSpaceDE/>
        <w:autoSpaceDN/>
        <w:spacing w:line="360" w:lineRule="auto"/>
        <w:jc w:val="both"/>
        <w:rPr>
          <w:rFonts w:ascii="Century Gothic" w:eastAsia="Times New Roman" w:hAnsi="Century Gothic"/>
          <w:sz w:val="28"/>
          <w:szCs w:val="28"/>
          <w:lang w:val="es-MX" w:eastAsia="es-ES"/>
        </w:rPr>
      </w:pPr>
    </w:p>
    <w:p w14:paraId="3639FD5C" w14:textId="437C73A9" w:rsidR="00A22F26" w:rsidRPr="005A3963" w:rsidRDefault="00A22F26" w:rsidP="00A22F26">
      <w:pPr>
        <w:widowControl/>
        <w:autoSpaceDE/>
        <w:autoSpaceDN/>
        <w:spacing w:line="360" w:lineRule="auto"/>
        <w:jc w:val="both"/>
        <w:rPr>
          <w:rFonts w:ascii="Century Gothic" w:eastAsia="Times New Roman" w:hAnsi="Century Gothic"/>
          <w:sz w:val="24"/>
          <w:szCs w:val="24"/>
          <w:lang w:val="es-MX" w:eastAsia="es-ES"/>
        </w:rPr>
      </w:pPr>
      <w:r w:rsidRPr="00B94415">
        <w:rPr>
          <w:rFonts w:ascii="Century Gothic" w:eastAsia="Times New Roman" w:hAnsi="Century Gothic"/>
          <w:b/>
          <w:sz w:val="28"/>
          <w:szCs w:val="28"/>
          <w:lang w:eastAsia="es-ES"/>
        </w:rPr>
        <w:lastRenderedPageBreak/>
        <w:t>ARTÍCULO CUARTO</w:t>
      </w:r>
      <w:r w:rsidRPr="00B94415">
        <w:rPr>
          <w:rFonts w:ascii="Century Gothic" w:eastAsia="Times New Roman" w:hAnsi="Century Gothic"/>
          <w:b/>
          <w:sz w:val="28"/>
          <w:szCs w:val="28"/>
          <w:lang w:val="es-MX" w:eastAsia="es-ES"/>
        </w:rPr>
        <w:t>.-</w:t>
      </w:r>
      <w:r w:rsidRPr="005A3963">
        <w:rPr>
          <w:rFonts w:ascii="Century Gothic" w:eastAsia="Times New Roman" w:hAnsi="Century Gothic"/>
          <w:sz w:val="24"/>
          <w:szCs w:val="24"/>
          <w:lang w:val="es-MX" w:eastAsia="es-ES"/>
        </w:rPr>
        <w:t xml:space="preserve"> Los Municipios que cuenten con disponibilidades de recursos estatales destinados a un fin específico previstos en el artículo 38 de la Ley de Coordinación Fiscal del Estado de Chihuahua y sus Municipios, correspondientes al ejercicio fiscal 202</w:t>
      </w:r>
      <w:r>
        <w:rPr>
          <w:rFonts w:ascii="Century Gothic" w:eastAsia="Times New Roman" w:hAnsi="Century Gothic"/>
          <w:sz w:val="24"/>
          <w:szCs w:val="24"/>
          <w:lang w:val="es-MX" w:eastAsia="es-ES"/>
        </w:rPr>
        <w:t>5</w:t>
      </w:r>
      <w:r w:rsidRPr="005A3963">
        <w:rPr>
          <w:rFonts w:ascii="Century Gothic" w:eastAsia="Times New Roman" w:hAnsi="Century Gothic"/>
          <w:sz w:val="24"/>
          <w:szCs w:val="24"/>
          <w:lang w:val="es-MX" w:eastAsia="es-ES"/>
        </w:rPr>
        <w:t>, que no hayan sido devengados y pagados en términos de las disposiciones jurídicas aplicables, deberán reintegrarlos a la Secretaría de Hacienda del Estado, incluyendo los rendimientos financieros generados, a más tardar el 15 de enero de 202</w:t>
      </w:r>
      <w:r>
        <w:rPr>
          <w:rFonts w:ascii="Century Gothic" w:eastAsia="Times New Roman" w:hAnsi="Century Gothic"/>
          <w:sz w:val="24"/>
          <w:szCs w:val="24"/>
          <w:lang w:val="es-MX" w:eastAsia="es-ES"/>
        </w:rPr>
        <w:t>6</w:t>
      </w:r>
      <w:r w:rsidRPr="005A3963">
        <w:rPr>
          <w:rFonts w:ascii="Century Gothic" w:eastAsia="Times New Roman" w:hAnsi="Century Gothic"/>
          <w:sz w:val="24"/>
          <w:szCs w:val="24"/>
          <w:lang w:val="es-MX" w:eastAsia="es-ES"/>
        </w:rPr>
        <w:t xml:space="preserve">. </w:t>
      </w:r>
    </w:p>
    <w:p w14:paraId="69B981D8" w14:textId="77777777" w:rsidR="00A22F26" w:rsidRPr="00BB1464" w:rsidRDefault="00A22F26" w:rsidP="00A22F26">
      <w:pPr>
        <w:widowControl/>
        <w:autoSpaceDE/>
        <w:autoSpaceDN/>
        <w:spacing w:line="360" w:lineRule="auto"/>
        <w:jc w:val="both"/>
        <w:rPr>
          <w:rFonts w:ascii="Century Gothic" w:eastAsia="Times New Roman" w:hAnsi="Century Gothic"/>
          <w:sz w:val="24"/>
          <w:szCs w:val="24"/>
          <w:lang w:val="es-MX" w:eastAsia="es-ES"/>
        </w:rPr>
      </w:pPr>
    </w:p>
    <w:p w14:paraId="0CB729FE" w14:textId="442BE182" w:rsidR="00A22F26" w:rsidRDefault="00A22F26" w:rsidP="00A22F26">
      <w:pPr>
        <w:widowControl/>
        <w:adjustRightInd w:val="0"/>
        <w:spacing w:line="360" w:lineRule="auto"/>
        <w:jc w:val="both"/>
        <w:rPr>
          <w:rFonts w:ascii="Century Gothic" w:eastAsia="Times New Roman" w:hAnsi="Century Gothic"/>
          <w:sz w:val="24"/>
          <w:szCs w:val="24"/>
          <w:lang w:val="es-MX" w:eastAsia="es-ES"/>
        </w:rPr>
      </w:pPr>
      <w:r w:rsidRPr="005A3963">
        <w:rPr>
          <w:rFonts w:ascii="Century Gothic" w:eastAsia="Times New Roman" w:hAnsi="Century Gothic"/>
          <w:sz w:val="24"/>
          <w:szCs w:val="24"/>
          <w:lang w:val="es-MX" w:eastAsia="es-ES"/>
        </w:rPr>
        <w:t>Sin perjuicio de lo anterior, las transferencias estatales etiquetadas en términos del párrafo anterior que, al 31 de diciembre del ejercicio fiscal 202</w:t>
      </w:r>
      <w:r>
        <w:rPr>
          <w:rFonts w:ascii="Century Gothic" w:eastAsia="Times New Roman" w:hAnsi="Century Gothic"/>
          <w:sz w:val="24"/>
          <w:szCs w:val="24"/>
          <w:lang w:val="es-MX" w:eastAsia="es-ES"/>
        </w:rPr>
        <w:t>5</w:t>
      </w:r>
      <w:r w:rsidRPr="005A3963">
        <w:rPr>
          <w:rFonts w:ascii="Century Gothic" w:eastAsia="Times New Roman" w:hAnsi="Century Gothic"/>
          <w:sz w:val="24"/>
          <w:szCs w:val="24"/>
          <w:lang w:val="es-MX" w:eastAsia="es-ES"/>
        </w:rPr>
        <w:t xml:space="preserve"> se hayan comprometido y aquellas devengadas pero que no hayan sido pagadas, deberán cubrir los pagos respectivos a más tardar durante el primer trimestre de 202</w:t>
      </w:r>
      <w:r>
        <w:rPr>
          <w:rFonts w:ascii="Century Gothic" w:eastAsia="Times New Roman" w:hAnsi="Century Gothic"/>
          <w:sz w:val="24"/>
          <w:szCs w:val="24"/>
          <w:lang w:val="es-MX" w:eastAsia="es-ES"/>
        </w:rPr>
        <w:t>6</w:t>
      </w:r>
      <w:r w:rsidRPr="005A3963">
        <w:rPr>
          <w:rFonts w:ascii="Century Gothic" w:eastAsia="Times New Roman" w:hAnsi="Century Gothic"/>
          <w:sz w:val="24"/>
          <w:szCs w:val="24"/>
          <w:lang w:val="es-MX" w:eastAsia="es-ES"/>
        </w:rPr>
        <w:t>; una vez cumplido el plazo referido, los recursos remanentes deberán reintegrarse a la Secretaría de Hacienda del Estado, incluyendo los rendimientos financieros generados, a más tardar dentro de los 15 días naturales siguientes.</w:t>
      </w:r>
    </w:p>
    <w:p w14:paraId="6277033A" w14:textId="0AC3C175" w:rsidR="00FE3642" w:rsidRDefault="00FE3642" w:rsidP="00A22F26">
      <w:pPr>
        <w:widowControl/>
        <w:adjustRightInd w:val="0"/>
        <w:spacing w:line="360" w:lineRule="auto"/>
        <w:jc w:val="both"/>
        <w:rPr>
          <w:rFonts w:ascii="Century Gothic" w:eastAsia="Times New Roman" w:hAnsi="Century Gothic"/>
          <w:sz w:val="24"/>
          <w:szCs w:val="24"/>
          <w:lang w:val="es-MX" w:eastAsia="es-ES"/>
        </w:rPr>
      </w:pPr>
    </w:p>
    <w:p w14:paraId="1548B03F" w14:textId="77777777" w:rsidR="00A22F26" w:rsidRPr="00A22F26" w:rsidRDefault="00A22F26" w:rsidP="00A22F26">
      <w:pPr>
        <w:widowControl/>
        <w:autoSpaceDE/>
        <w:autoSpaceDN/>
        <w:spacing w:line="331" w:lineRule="auto"/>
        <w:ind w:right="17"/>
        <w:jc w:val="both"/>
        <w:rPr>
          <w:rFonts w:ascii="Century Gothic" w:eastAsia="Times New Roman" w:hAnsi="Century Gothic" w:cs="Times New Roman"/>
          <w:sz w:val="24"/>
          <w:szCs w:val="24"/>
          <w:lang w:eastAsia="es-ES"/>
        </w:rPr>
      </w:pPr>
      <w:r w:rsidRPr="00A22F26">
        <w:rPr>
          <w:rFonts w:ascii="Century Gothic" w:eastAsia="Times New Roman" w:hAnsi="Century Gothic" w:cs="Times New Roman"/>
          <w:b/>
          <w:sz w:val="28"/>
          <w:szCs w:val="28"/>
          <w:lang w:eastAsia="es-ES"/>
        </w:rPr>
        <w:t>D A D O</w:t>
      </w:r>
      <w:r w:rsidRPr="00A22F26">
        <w:rPr>
          <w:rFonts w:ascii="Century Gothic" w:eastAsia="Times New Roman" w:hAnsi="Century Gothic" w:cs="Times New Roman"/>
          <w:sz w:val="24"/>
          <w:szCs w:val="24"/>
          <w:lang w:eastAsia="es-ES"/>
        </w:rPr>
        <w:t xml:space="preserve"> en el Salón de Sesiones del Poder Legislativo, en la Ciudad de Chihuahua, Chih., a los doce días del mes de diciembre del año dos mil veinticuatro.</w:t>
      </w:r>
    </w:p>
    <w:p w14:paraId="209E1F3B" w14:textId="77777777" w:rsidR="00A22F26" w:rsidRPr="00A22F26" w:rsidRDefault="00A22F26" w:rsidP="00A22F26">
      <w:pPr>
        <w:widowControl/>
        <w:autoSpaceDE/>
        <w:autoSpaceDN/>
        <w:spacing w:line="331" w:lineRule="auto"/>
        <w:ind w:right="17"/>
        <w:jc w:val="both"/>
        <w:rPr>
          <w:rFonts w:ascii="Century Gothic" w:eastAsia="Times New Roman" w:hAnsi="Century Gothic" w:cs="Times New Roman"/>
          <w:sz w:val="24"/>
          <w:szCs w:val="24"/>
          <w:lang w:eastAsia="es-ES"/>
        </w:rPr>
      </w:pPr>
    </w:p>
    <w:p w14:paraId="6D20D2B4" w14:textId="77777777" w:rsidR="00A22F26" w:rsidRPr="00A22F26" w:rsidRDefault="00A22F26" w:rsidP="00A22F26">
      <w:pPr>
        <w:widowControl/>
        <w:autoSpaceDE/>
        <w:autoSpaceDN/>
        <w:ind w:right="18"/>
        <w:jc w:val="both"/>
        <w:rPr>
          <w:rFonts w:ascii="Century Gothic" w:eastAsia="Times New Roman" w:hAnsi="Century Gothic" w:cs="Times New Roman"/>
          <w:sz w:val="24"/>
          <w:szCs w:val="24"/>
          <w:lang w:eastAsia="es-ES"/>
        </w:rPr>
      </w:pPr>
    </w:p>
    <w:p w14:paraId="28C3DA3C" w14:textId="77777777" w:rsidR="00A22F26" w:rsidRDefault="00A22F26" w:rsidP="00A22F26">
      <w:pPr>
        <w:spacing w:line="324" w:lineRule="auto"/>
        <w:ind w:right="17"/>
        <w:jc w:val="both"/>
        <w:rPr>
          <w:rFonts w:ascii="Century Gothic" w:eastAsia="Times New Roman" w:hAnsi="Century Gothic" w:cs="Times New Roman"/>
          <w:b/>
          <w:sz w:val="28"/>
          <w:szCs w:val="28"/>
          <w:lang w:val="es-MX" w:eastAsia="es-ES"/>
        </w:rPr>
      </w:pPr>
      <w:r>
        <w:rPr>
          <w:rFonts w:ascii="Century Gothic" w:eastAsia="Times New Roman" w:hAnsi="Century Gothic" w:cs="Times New Roman"/>
          <w:b/>
          <w:sz w:val="28"/>
          <w:szCs w:val="28"/>
          <w:lang w:val="es-MX" w:eastAsia="es-ES"/>
        </w:rPr>
        <w:t xml:space="preserve"> </w:t>
      </w:r>
    </w:p>
    <w:p w14:paraId="3A6351E3" w14:textId="77777777" w:rsidR="004E7081" w:rsidRDefault="004E7081" w:rsidP="004E7081">
      <w:pPr>
        <w:keepNext/>
        <w:ind w:left="284" w:right="284"/>
        <w:jc w:val="center"/>
        <w:outlineLvl w:val="2"/>
        <w:rPr>
          <w:rFonts w:ascii="Century Gothic" w:eastAsia="Times New Roman" w:hAnsi="Century Gothic" w:cs="Times New Roman"/>
          <w:b/>
          <w:sz w:val="26"/>
          <w:szCs w:val="26"/>
          <w:lang w:eastAsia="es-ES"/>
        </w:rPr>
      </w:pPr>
    </w:p>
    <w:p w14:paraId="4E11042F" w14:textId="5454202D" w:rsidR="004E7081" w:rsidRPr="0011360A" w:rsidRDefault="004E7081" w:rsidP="004E7081">
      <w:pPr>
        <w:keepNext/>
        <w:ind w:left="284" w:right="284"/>
        <w:jc w:val="center"/>
        <w:outlineLvl w:val="2"/>
        <w:rPr>
          <w:rFonts w:ascii="Century Gothic" w:eastAsia="Times New Roman" w:hAnsi="Century Gothic" w:cs="Times New Roman"/>
          <w:b/>
          <w:sz w:val="26"/>
          <w:szCs w:val="26"/>
          <w:lang w:eastAsia="es-ES"/>
        </w:rPr>
      </w:pPr>
      <w:r w:rsidRPr="0011360A">
        <w:rPr>
          <w:rFonts w:ascii="Century Gothic" w:eastAsia="Times New Roman" w:hAnsi="Century Gothic" w:cs="Times New Roman"/>
          <w:b/>
          <w:sz w:val="26"/>
          <w:szCs w:val="26"/>
          <w:lang w:eastAsia="es-ES"/>
        </w:rPr>
        <w:t>PRESIDENTA</w:t>
      </w:r>
    </w:p>
    <w:p w14:paraId="7DDA51B7" w14:textId="77777777" w:rsidR="004E7081" w:rsidRPr="0011360A" w:rsidRDefault="004E7081" w:rsidP="004E7081">
      <w:pPr>
        <w:rPr>
          <w:rFonts w:ascii="Century Gothic" w:eastAsia="Times New Roman" w:hAnsi="Century Gothic" w:cs="Times New Roman"/>
          <w:b/>
          <w:lang w:eastAsia="es-ES"/>
        </w:rPr>
      </w:pPr>
    </w:p>
    <w:p w14:paraId="3B7DE718" w14:textId="77777777" w:rsidR="004E7081" w:rsidRPr="0011360A" w:rsidRDefault="004E7081" w:rsidP="004E7081">
      <w:pPr>
        <w:jc w:val="center"/>
        <w:rPr>
          <w:rFonts w:ascii="Century Gothic" w:eastAsia="Times New Roman" w:hAnsi="Century Gothic" w:cs="Times New Roman"/>
          <w:b/>
          <w:lang w:eastAsia="es-ES"/>
        </w:rPr>
      </w:pPr>
    </w:p>
    <w:p w14:paraId="6817693F" w14:textId="77777777" w:rsidR="004E7081" w:rsidRPr="0011360A" w:rsidRDefault="004E7081" w:rsidP="004E7081">
      <w:pPr>
        <w:rPr>
          <w:rFonts w:ascii="Century Gothic" w:eastAsia="Times New Roman" w:hAnsi="Century Gothic" w:cs="Times New Roman"/>
          <w:b/>
          <w:lang w:eastAsia="es-ES"/>
        </w:rPr>
      </w:pPr>
    </w:p>
    <w:p w14:paraId="652D7472" w14:textId="77777777" w:rsidR="004E7081" w:rsidRPr="0011360A" w:rsidRDefault="004E7081" w:rsidP="004E7081">
      <w:pPr>
        <w:rPr>
          <w:rFonts w:ascii="Century Gothic" w:eastAsia="Times New Roman" w:hAnsi="Century Gothic" w:cs="Times New Roman"/>
          <w:b/>
          <w:lang w:eastAsia="es-ES"/>
        </w:rPr>
      </w:pPr>
    </w:p>
    <w:p w14:paraId="1BD91C19" w14:textId="77777777" w:rsidR="004E7081" w:rsidRPr="0011360A" w:rsidRDefault="004E7081" w:rsidP="004E7081">
      <w:pPr>
        <w:rPr>
          <w:rFonts w:ascii="Century Gothic" w:eastAsia="Times New Roman" w:hAnsi="Century Gothic" w:cs="Times New Roman"/>
          <w:b/>
          <w:lang w:eastAsia="es-ES"/>
        </w:rPr>
      </w:pPr>
    </w:p>
    <w:p w14:paraId="7317A706" w14:textId="77777777" w:rsidR="004E7081" w:rsidRPr="0011360A" w:rsidRDefault="004E7081" w:rsidP="004E7081">
      <w:pPr>
        <w:rPr>
          <w:rFonts w:ascii="Century Gothic" w:eastAsia="Times New Roman" w:hAnsi="Century Gothic" w:cs="Times New Roman"/>
          <w:b/>
          <w:lang w:eastAsia="es-ES"/>
        </w:rPr>
      </w:pPr>
    </w:p>
    <w:p w14:paraId="6D6F7701" w14:textId="77777777" w:rsidR="004E7081" w:rsidRPr="0011360A" w:rsidRDefault="004E7081" w:rsidP="004E7081">
      <w:pPr>
        <w:jc w:val="center"/>
        <w:rPr>
          <w:rFonts w:ascii="Century Gothic" w:eastAsia="Times New Roman" w:hAnsi="Century Gothic" w:cs="Times New Roman"/>
          <w:b/>
          <w:sz w:val="26"/>
          <w:szCs w:val="26"/>
          <w:lang w:eastAsia="es-ES"/>
        </w:rPr>
      </w:pPr>
      <w:proofErr w:type="spellStart"/>
      <w:r w:rsidRPr="0011360A">
        <w:rPr>
          <w:rFonts w:ascii="Century Gothic" w:eastAsia="Times New Roman" w:hAnsi="Century Gothic" w:cs="Times New Roman"/>
          <w:b/>
          <w:sz w:val="26"/>
          <w:szCs w:val="26"/>
          <w:lang w:eastAsia="es-ES"/>
        </w:rPr>
        <w:t>DIP</w:t>
      </w:r>
      <w:proofErr w:type="spellEnd"/>
      <w:r w:rsidRPr="0011360A">
        <w:rPr>
          <w:rFonts w:ascii="Century Gothic" w:eastAsia="Times New Roman" w:hAnsi="Century Gothic" w:cs="Times New Roman"/>
          <w:b/>
          <w:sz w:val="26"/>
          <w:szCs w:val="26"/>
          <w:lang w:eastAsia="es-ES"/>
        </w:rPr>
        <w:t>. ELIZABETH GUZMÁN ARGUETA</w:t>
      </w:r>
    </w:p>
    <w:p w14:paraId="68355BDE" w14:textId="77777777" w:rsidR="004E7081" w:rsidRDefault="004E7081" w:rsidP="004E7081">
      <w:pPr>
        <w:rPr>
          <w:rFonts w:ascii="Century Gothic" w:eastAsia="Times New Roman" w:hAnsi="Century Gothic" w:cs="Times New Roman"/>
          <w:b/>
          <w:lang w:eastAsia="es-ES"/>
        </w:rPr>
      </w:pPr>
    </w:p>
    <w:p w14:paraId="0A5EFB10" w14:textId="77777777" w:rsidR="004E7081" w:rsidRPr="0011360A" w:rsidRDefault="004E7081" w:rsidP="004E7081">
      <w:pPr>
        <w:rPr>
          <w:rFonts w:ascii="Century Gothic" w:eastAsia="Times New Roman" w:hAnsi="Century Gothic" w:cs="Times New Roman"/>
          <w:b/>
          <w:lang w:eastAsia="es-ES"/>
        </w:rPr>
      </w:pPr>
    </w:p>
    <w:p w14:paraId="62125340" w14:textId="77777777" w:rsidR="004E7081" w:rsidRPr="0011360A" w:rsidRDefault="004E7081" w:rsidP="004E7081">
      <w:pPr>
        <w:rPr>
          <w:rFonts w:ascii="Century Gothic" w:eastAsia="Times New Roman" w:hAnsi="Century Gothic" w:cs="Times New Roman"/>
          <w:b/>
          <w:lang w:eastAsia="es-ES"/>
        </w:rPr>
      </w:pPr>
    </w:p>
    <w:p w14:paraId="7410A4E6" w14:textId="77777777" w:rsidR="004E7081" w:rsidRPr="0011360A" w:rsidRDefault="004E7081" w:rsidP="004E7081">
      <w:pPr>
        <w:rPr>
          <w:rFonts w:ascii="Century Gothic" w:eastAsia="Times New Roman" w:hAnsi="Century Gothic" w:cs="Times New Roman"/>
          <w:b/>
          <w:lang w:eastAsia="es-ES"/>
        </w:rPr>
      </w:pPr>
    </w:p>
    <w:p w14:paraId="3D9305EA" w14:textId="77777777" w:rsidR="004E7081" w:rsidRPr="0011360A" w:rsidRDefault="004E7081" w:rsidP="004E7081">
      <w:pPr>
        <w:rPr>
          <w:rFonts w:ascii="Century Gothic" w:eastAsia="Times New Roman" w:hAnsi="Century Gothic" w:cs="Times New Roman"/>
          <w:b/>
          <w:lang w:eastAsia="es-ES"/>
        </w:rPr>
      </w:pPr>
    </w:p>
    <w:p w14:paraId="4C56AD4F" w14:textId="77777777" w:rsidR="004E7081" w:rsidRPr="0011360A" w:rsidRDefault="004E7081" w:rsidP="004E7081">
      <w:pPr>
        <w:rPr>
          <w:rFonts w:ascii="Century Gothic" w:eastAsia="Times New Roman" w:hAnsi="Century Gothic" w:cs="Times New Roman"/>
          <w:b/>
          <w:lang w:eastAsia="es-ES"/>
        </w:rPr>
      </w:pPr>
    </w:p>
    <w:p w14:paraId="34439E98" w14:textId="77777777" w:rsidR="004E7081" w:rsidRPr="0011360A" w:rsidRDefault="004E7081" w:rsidP="004E7081">
      <w:pPr>
        <w:rPr>
          <w:rFonts w:ascii="Century Gothic" w:eastAsia="Times New Roman" w:hAnsi="Century Gothic" w:cs="Times New Roman"/>
          <w:b/>
          <w:lang w:eastAsia="es-ES"/>
        </w:rPr>
      </w:pPr>
    </w:p>
    <w:tbl>
      <w:tblPr>
        <w:tblW w:w="9363" w:type="dxa"/>
        <w:jc w:val="center"/>
        <w:tblLook w:val="01E0" w:firstRow="1" w:lastRow="1" w:firstColumn="1" w:lastColumn="1" w:noHBand="0" w:noVBand="0"/>
      </w:tblPr>
      <w:tblGrid>
        <w:gridCol w:w="4969"/>
        <w:gridCol w:w="4394"/>
      </w:tblGrid>
      <w:tr w:rsidR="004E7081" w:rsidRPr="0011360A" w14:paraId="500AF22D" w14:textId="77777777" w:rsidTr="00883EB6">
        <w:trPr>
          <w:jc w:val="center"/>
        </w:trPr>
        <w:tc>
          <w:tcPr>
            <w:tcW w:w="4969" w:type="dxa"/>
          </w:tcPr>
          <w:p w14:paraId="21280077" w14:textId="77777777" w:rsidR="004E7081" w:rsidRPr="0011360A" w:rsidRDefault="004E7081" w:rsidP="00883EB6">
            <w:pPr>
              <w:spacing w:before="60" w:after="120"/>
              <w:ind w:right="40"/>
              <w:jc w:val="center"/>
              <w:rPr>
                <w:rFonts w:ascii="Century Gothic" w:eastAsia="Times New Roman" w:hAnsi="Century Gothic"/>
                <w:iCs/>
                <w:sz w:val="26"/>
                <w:szCs w:val="26"/>
                <w:lang w:eastAsia="es-ES"/>
              </w:rPr>
            </w:pPr>
            <w:r w:rsidRPr="0011360A">
              <w:rPr>
                <w:rFonts w:ascii="Century Gothic" w:eastAsia="Times New Roman" w:hAnsi="Century Gothic" w:cs="Times New Roman"/>
                <w:b/>
                <w:sz w:val="26"/>
                <w:szCs w:val="26"/>
                <w:lang w:eastAsia="es-ES"/>
              </w:rPr>
              <w:t>SECRETARIO</w:t>
            </w:r>
          </w:p>
          <w:p w14:paraId="16A6A781" w14:textId="77777777" w:rsidR="004E7081" w:rsidRPr="0011360A" w:rsidRDefault="004E7081" w:rsidP="00883EB6">
            <w:pPr>
              <w:spacing w:before="60" w:after="120"/>
              <w:ind w:right="40"/>
              <w:jc w:val="both"/>
              <w:rPr>
                <w:rFonts w:ascii="Century Gothic" w:eastAsia="Times New Roman" w:hAnsi="Century Gothic"/>
                <w:iCs/>
                <w:sz w:val="2"/>
                <w:szCs w:val="2"/>
                <w:lang w:eastAsia="es-ES"/>
              </w:rPr>
            </w:pPr>
          </w:p>
          <w:p w14:paraId="1274C447" w14:textId="77777777" w:rsidR="004E7081" w:rsidRPr="0011360A" w:rsidRDefault="004E7081" w:rsidP="00883EB6">
            <w:pPr>
              <w:spacing w:before="60" w:after="120"/>
              <w:ind w:right="40"/>
              <w:jc w:val="both"/>
              <w:rPr>
                <w:rFonts w:ascii="Century Gothic" w:eastAsia="Times New Roman" w:hAnsi="Century Gothic"/>
                <w:iCs/>
                <w:sz w:val="2"/>
                <w:szCs w:val="2"/>
                <w:lang w:eastAsia="es-ES"/>
              </w:rPr>
            </w:pPr>
          </w:p>
          <w:p w14:paraId="249A850D" w14:textId="77777777" w:rsidR="004E7081" w:rsidRPr="0011360A" w:rsidRDefault="004E7081" w:rsidP="00883EB6">
            <w:pPr>
              <w:spacing w:before="60" w:after="120"/>
              <w:ind w:right="40"/>
              <w:jc w:val="both"/>
              <w:rPr>
                <w:rFonts w:ascii="Century Gothic" w:eastAsia="Times New Roman" w:hAnsi="Century Gothic"/>
                <w:iCs/>
                <w:sz w:val="2"/>
                <w:szCs w:val="2"/>
                <w:lang w:eastAsia="es-ES"/>
              </w:rPr>
            </w:pPr>
          </w:p>
          <w:p w14:paraId="56EF1279" w14:textId="77777777" w:rsidR="004E7081" w:rsidRPr="0011360A" w:rsidRDefault="004E7081" w:rsidP="00883EB6">
            <w:pPr>
              <w:spacing w:before="60" w:after="120"/>
              <w:ind w:right="40"/>
              <w:jc w:val="both"/>
              <w:rPr>
                <w:rFonts w:ascii="Century Gothic" w:eastAsia="Times New Roman" w:hAnsi="Century Gothic"/>
                <w:iCs/>
                <w:sz w:val="2"/>
                <w:szCs w:val="2"/>
                <w:lang w:eastAsia="es-ES"/>
              </w:rPr>
            </w:pPr>
          </w:p>
          <w:p w14:paraId="2CA48220" w14:textId="77777777" w:rsidR="004E7081" w:rsidRPr="0011360A" w:rsidRDefault="004E7081" w:rsidP="00883EB6">
            <w:pPr>
              <w:spacing w:before="60" w:after="120"/>
              <w:ind w:right="40"/>
              <w:jc w:val="both"/>
              <w:rPr>
                <w:rFonts w:ascii="Century Gothic" w:eastAsia="Times New Roman" w:hAnsi="Century Gothic"/>
                <w:iCs/>
                <w:sz w:val="2"/>
                <w:szCs w:val="2"/>
                <w:lang w:eastAsia="es-ES"/>
              </w:rPr>
            </w:pPr>
          </w:p>
          <w:p w14:paraId="3E20DB1E" w14:textId="77777777" w:rsidR="004E7081" w:rsidRPr="0011360A" w:rsidRDefault="004E7081" w:rsidP="00883EB6">
            <w:pPr>
              <w:spacing w:before="60" w:after="120"/>
              <w:ind w:right="40"/>
              <w:jc w:val="both"/>
              <w:rPr>
                <w:rFonts w:ascii="Century Gothic" w:eastAsia="Times New Roman" w:hAnsi="Century Gothic"/>
                <w:iCs/>
                <w:sz w:val="2"/>
                <w:szCs w:val="2"/>
                <w:lang w:eastAsia="es-ES"/>
              </w:rPr>
            </w:pPr>
          </w:p>
          <w:p w14:paraId="0D82F168" w14:textId="77777777" w:rsidR="004E7081" w:rsidRPr="0011360A" w:rsidRDefault="004E7081" w:rsidP="00883EB6">
            <w:pPr>
              <w:spacing w:before="60" w:after="120"/>
              <w:ind w:right="40"/>
              <w:jc w:val="both"/>
              <w:rPr>
                <w:rFonts w:ascii="Century Gothic" w:eastAsia="Times New Roman" w:hAnsi="Century Gothic"/>
                <w:iCs/>
                <w:sz w:val="2"/>
                <w:szCs w:val="2"/>
                <w:lang w:eastAsia="es-ES"/>
              </w:rPr>
            </w:pPr>
          </w:p>
          <w:p w14:paraId="7373DEA5" w14:textId="77777777" w:rsidR="004E7081" w:rsidRPr="0011360A" w:rsidRDefault="004E7081" w:rsidP="00883EB6">
            <w:pPr>
              <w:spacing w:before="60" w:after="120"/>
              <w:ind w:right="40"/>
              <w:jc w:val="both"/>
              <w:rPr>
                <w:rFonts w:ascii="Century Gothic" w:eastAsia="Times New Roman" w:hAnsi="Century Gothic"/>
                <w:iCs/>
                <w:sz w:val="2"/>
                <w:szCs w:val="2"/>
                <w:lang w:eastAsia="es-ES"/>
              </w:rPr>
            </w:pPr>
          </w:p>
          <w:p w14:paraId="3F31652A" w14:textId="77777777" w:rsidR="004E7081" w:rsidRPr="0011360A" w:rsidRDefault="004E7081" w:rsidP="00883EB6">
            <w:pPr>
              <w:spacing w:before="60" w:after="120"/>
              <w:ind w:right="40"/>
              <w:jc w:val="both"/>
              <w:rPr>
                <w:rFonts w:ascii="Century Gothic" w:eastAsia="Times New Roman" w:hAnsi="Century Gothic"/>
                <w:b/>
                <w:iCs/>
                <w:sz w:val="2"/>
                <w:szCs w:val="2"/>
                <w:lang w:eastAsia="es-ES"/>
              </w:rPr>
            </w:pPr>
          </w:p>
          <w:p w14:paraId="6502D499" w14:textId="77777777" w:rsidR="004E7081" w:rsidRPr="0011360A" w:rsidRDefault="004E7081" w:rsidP="00883EB6">
            <w:pPr>
              <w:spacing w:before="60" w:after="120"/>
              <w:ind w:right="40"/>
              <w:jc w:val="both"/>
              <w:rPr>
                <w:rFonts w:ascii="Century Gothic" w:eastAsia="Times New Roman" w:hAnsi="Century Gothic"/>
                <w:b/>
                <w:iCs/>
                <w:sz w:val="2"/>
                <w:szCs w:val="2"/>
                <w:lang w:eastAsia="es-ES"/>
              </w:rPr>
            </w:pPr>
          </w:p>
          <w:p w14:paraId="38A2D157" w14:textId="77777777" w:rsidR="004E7081" w:rsidRPr="0011360A" w:rsidRDefault="004E7081" w:rsidP="00883EB6">
            <w:pPr>
              <w:spacing w:before="60" w:after="120"/>
              <w:ind w:right="40"/>
              <w:jc w:val="center"/>
              <w:rPr>
                <w:rFonts w:ascii="Century Gothic" w:eastAsia="Times New Roman" w:hAnsi="Century Gothic" w:cs="Times New Roman"/>
                <w:b/>
                <w:sz w:val="26"/>
                <w:szCs w:val="26"/>
                <w:lang w:eastAsia="es-ES"/>
              </w:rPr>
            </w:pPr>
            <w:proofErr w:type="spellStart"/>
            <w:r w:rsidRPr="0011360A">
              <w:rPr>
                <w:rFonts w:ascii="Century Gothic" w:eastAsia="Times New Roman" w:hAnsi="Century Gothic"/>
                <w:b/>
                <w:iCs/>
                <w:sz w:val="26"/>
                <w:szCs w:val="26"/>
                <w:lang w:eastAsia="es-ES"/>
              </w:rPr>
              <w:t>DIP</w:t>
            </w:r>
            <w:proofErr w:type="spellEnd"/>
            <w:r w:rsidRPr="0011360A">
              <w:rPr>
                <w:rFonts w:ascii="Century Gothic" w:eastAsia="Times New Roman" w:hAnsi="Century Gothic"/>
                <w:b/>
                <w:iCs/>
                <w:sz w:val="26"/>
                <w:szCs w:val="26"/>
                <w:lang w:eastAsia="es-ES"/>
              </w:rPr>
              <w:t>. ROBERTO MARCELINO CARREÓN HUITRÓN</w:t>
            </w:r>
          </w:p>
        </w:tc>
        <w:tc>
          <w:tcPr>
            <w:tcW w:w="4394" w:type="dxa"/>
          </w:tcPr>
          <w:p w14:paraId="5945D5B0" w14:textId="77777777" w:rsidR="004E7081" w:rsidRPr="0011360A" w:rsidRDefault="004E7081" w:rsidP="00883EB6">
            <w:pPr>
              <w:spacing w:before="60" w:after="120"/>
              <w:ind w:right="40"/>
              <w:jc w:val="center"/>
              <w:rPr>
                <w:rFonts w:ascii="Century Gothic" w:eastAsia="Times New Roman" w:hAnsi="Century Gothic"/>
                <w:iCs/>
                <w:sz w:val="26"/>
                <w:szCs w:val="26"/>
                <w:lang w:eastAsia="es-ES"/>
              </w:rPr>
            </w:pPr>
            <w:r w:rsidRPr="0011360A">
              <w:rPr>
                <w:rFonts w:ascii="Century Gothic" w:eastAsia="Times New Roman" w:hAnsi="Century Gothic" w:cs="Times New Roman"/>
                <w:b/>
                <w:sz w:val="26"/>
                <w:szCs w:val="26"/>
                <w:lang w:eastAsia="es-ES"/>
              </w:rPr>
              <w:t>SECRETARIO</w:t>
            </w:r>
          </w:p>
          <w:p w14:paraId="6723AE08" w14:textId="77777777" w:rsidR="004E7081" w:rsidRPr="0011360A" w:rsidRDefault="004E7081" w:rsidP="00883EB6">
            <w:pPr>
              <w:spacing w:before="60" w:after="120"/>
              <w:ind w:right="40"/>
              <w:jc w:val="both"/>
              <w:rPr>
                <w:rFonts w:ascii="Century Gothic" w:eastAsia="Times New Roman" w:hAnsi="Century Gothic"/>
                <w:iCs/>
                <w:sz w:val="2"/>
                <w:szCs w:val="2"/>
                <w:lang w:eastAsia="es-ES"/>
              </w:rPr>
            </w:pPr>
          </w:p>
          <w:p w14:paraId="5ED854BA" w14:textId="77777777" w:rsidR="004E7081" w:rsidRPr="0011360A" w:rsidRDefault="004E7081" w:rsidP="00883EB6">
            <w:pPr>
              <w:spacing w:before="60" w:after="120"/>
              <w:ind w:right="40"/>
              <w:jc w:val="both"/>
              <w:rPr>
                <w:rFonts w:ascii="Century Gothic" w:eastAsia="Times New Roman" w:hAnsi="Century Gothic"/>
                <w:iCs/>
                <w:sz w:val="2"/>
                <w:szCs w:val="2"/>
                <w:lang w:eastAsia="es-ES"/>
              </w:rPr>
            </w:pPr>
          </w:p>
          <w:p w14:paraId="2C374C06" w14:textId="77777777" w:rsidR="004E7081" w:rsidRPr="0011360A" w:rsidRDefault="004E7081" w:rsidP="00883EB6">
            <w:pPr>
              <w:spacing w:before="60" w:after="120"/>
              <w:ind w:right="40"/>
              <w:jc w:val="both"/>
              <w:rPr>
                <w:rFonts w:ascii="Century Gothic" w:eastAsia="Times New Roman" w:hAnsi="Century Gothic"/>
                <w:iCs/>
                <w:sz w:val="2"/>
                <w:szCs w:val="2"/>
                <w:lang w:eastAsia="es-ES"/>
              </w:rPr>
            </w:pPr>
          </w:p>
          <w:p w14:paraId="606C3D99" w14:textId="77777777" w:rsidR="004E7081" w:rsidRPr="0011360A" w:rsidRDefault="004E7081" w:rsidP="00883EB6">
            <w:pPr>
              <w:spacing w:before="60" w:after="120"/>
              <w:ind w:right="40"/>
              <w:jc w:val="both"/>
              <w:rPr>
                <w:rFonts w:ascii="Century Gothic" w:eastAsia="Times New Roman" w:hAnsi="Century Gothic"/>
                <w:iCs/>
                <w:sz w:val="2"/>
                <w:szCs w:val="2"/>
                <w:lang w:eastAsia="es-ES"/>
              </w:rPr>
            </w:pPr>
          </w:p>
          <w:p w14:paraId="3383F1FF" w14:textId="77777777" w:rsidR="004E7081" w:rsidRPr="0011360A" w:rsidRDefault="004E7081" w:rsidP="00883EB6">
            <w:pPr>
              <w:spacing w:before="60" w:after="120"/>
              <w:ind w:right="40"/>
              <w:jc w:val="both"/>
              <w:rPr>
                <w:rFonts w:ascii="Century Gothic" w:eastAsia="Times New Roman" w:hAnsi="Century Gothic"/>
                <w:b/>
                <w:iCs/>
                <w:sz w:val="2"/>
                <w:szCs w:val="2"/>
                <w:lang w:eastAsia="es-ES"/>
              </w:rPr>
            </w:pPr>
          </w:p>
          <w:p w14:paraId="67E78E30" w14:textId="77777777" w:rsidR="004E7081" w:rsidRPr="0011360A" w:rsidRDefault="004E7081" w:rsidP="00883EB6">
            <w:pPr>
              <w:spacing w:before="60" w:after="120"/>
              <w:ind w:right="40"/>
              <w:jc w:val="both"/>
              <w:rPr>
                <w:rFonts w:ascii="Century Gothic" w:eastAsia="Times New Roman" w:hAnsi="Century Gothic"/>
                <w:b/>
                <w:iCs/>
                <w:sz w:val="2"/>
                <w:szCs w:val="2"/>
                <w:lang w:eastAsia="es-ES"/>
              </w:rPr>
            </w:pPr>
          </w:p>
          <w:p w14:paraId="3946BD60" w14:textId="77777777" w:rsidR="004E7081" w:rsidRPr="0011360A" w:rsidRDefault="004E7081" w:rsidP="00883EB6">
            <w:pPr>
              <w:spacing w:before="60" w:after="120"/>
              <w:ind w:right="40"/>
              <w:jc w:val="both"/>
              <w:rPr>
                <w:rFonts w:ascii="Century Gothic" w:eastAsia="Times New Roman" w:hAnsi="Century Gothic"/>
                <w:b/>
                <w:iCs/>
                <w:sz w:val="2"/>
                <w:szCs w:val="2"/>
                <w:lang w:eastAsia="es-ES"/>
              </w:rPr>
            </w:pPr>
          </w:p>
          <w:p w14:paraId="69DBE1F7" w14:textId="77777777" w:rsidR="004E7081" w:rsidRPr="0011360A" w:rsidRDefault="004E7081" w:rsidP="00883EB6">
            <w:pPr>
              <w:spacing w:before="60" w:after="120"/>
              <w:ind w:right="40"/>
              <w:jc w:val="both"/>
              <w:rPr>
                <w:rFonts w:ascii="Century Gothic" w:eastAsia="Times New Roman" w:hAnsi="Century Gothic"/>
                <w:b/>
                <w:iCs/>
                <w:sz w:val="2"/>
                <w:szCs w:val="2"/>
                <w:lang w:eastAsia="es-ES"/>
              </w:rPr>
            </w:pPr>
          </w:p>
          <w:p w14:paraId="3378B59F" w14:textId="77777777" w:rsidR="004E7081" w:rsidRPr="0011360A" w:rsidRDefault="004E7081" w:rsidP="00883EB6">
            <w:pPr>
              <w:spacing w:before="60" w:after="120"/>
              <w:ind w:right="40"/>
              <w:jc w:val="both"/>
              <w:rPr>
                <w:rFonts w:ascii="Century Gothic" w:eastAsia="Times New Roman" w:hAnsi="Century Gothic"/>
                <w:b/>
                <w:iCs/>
                <w:sz w:val="2"/>
                <w:szCs w:val="2"/>
                <w:lang w:eastAsia="es-ES"/>
              </w:rPr>
            </w:pPr>
          </w:p>
          <w:p w14:paraId="38DC5606" w14:textId="77777777" w:rsidR="004E7081" w:rsidRPr="0011360A" w:rsidRDefault="004E7081" w:rsidP="00883EB6">
            <w:pPr>
              <w:spacing w:before="60" w:after="120"/>
              <w:ind w:right="40"/>
              <w:jc w:val="both"/>
              <w:rPr>
                <w:rFonts w:ascii="Century Gothic" w:eastAsia="Times New Roman" w:hAnsi="Century Gothic"/>
                <w:b/>
                <w:iCs/>
                <w:sz w:val="2"/>
                <w:szCs w:val="2"/>
                <w:lang w:eastAsia="es-ES"/>
              </w:rPr>
            </w:pPr>
          </w:p>
          <w:p w14:paraId="77DD0608" w14:textId="77777777" w:rsidR="004E7081" w:rsidRPr="0011360A" w:rsidRDefault="004E7081" w:rsidP="00883EB6">
            <w:pPr>
              <w:spacing w:before="60" w:after="60"/>
              <w:jc w:val="center"/>
              <w:rPr>
                <w:rFonts w:ascii="Century Gothic" w:eastAsia="Times New Roman" w:hAnsi="Century Gothic"/>
                <w:b/>
                <w:iCs/>
                <w:sz w:val="26"/>
                <w:szCs w:val="26"/>
                <w:lang w:eastAsia="es-ES"/>
              </w:rPr>
            </w:pPr>
            <w:proofErr w:type="spellStart"/>
            <w:r w:rsidRPr="0011360A">
              <w:rPr>
                <w:rFonts w:ascii="Century Gothic" w:eastAsia="Times New Roman" w:hAnsi="Century Gothic"/>
                <w:b/>
                <w:iCs/>
                <w:sz w:val="26"/>
                <w:szCs w:val="26"/>
                <w:lang w:eastAsia="es-ES"/>
              </w:rPr>
              <w:t>DIP</w:t>
            </w:r>
            <w:proofErr w:type="spellEnd"/>
            <w:r w:rsidRPr="0011360A">
              <w:rPr>
                <w:rFonts w:ascii="Century Gothic" w:eastAsia="Times New Roman" w:hAnsi="Century Gothic"/>
                <w:b/>
                <w:iCs/>
                <w:sz w:val="26"/>
                <w:szCs w:val="26"/>
                <w:lang w:eastAsia="es-ES"/>
              </w:rPr>
              <w:t xml:space="preserve">. LUIS FERNANDO CHACÓN </w:t>
            </w:r>
          </w:p>
          <w:p w14:paraId="753D69A6" w14:textId="77777777" w:rsidR="004E7081" w:rsidRPr="0011360A" w:rsidRDefault="004E7081" w:rsidP="00883EB6">
            <w:pPr>
              <w:jc w:val="center"/>
              <w:rPr>
                <w:rFonts w:ascii="Century Gothic" w:eastAsia="Times New Roman" w:hAnsi="Century Gothic" w:cs="Times New Roman"/>
                <w:b/>
                <w:sz w:val="26"/>
                <w:szCs w:val="26"/>
                <w:lang w:eastAsia="es-ES"/>
              </w:rPr>
            </w:pPr>
            <w:proofErr w:type="spellStart"/>
            <w:r w:rsidRPr="0011360A">
              <w:rPr>
                <w:rFonts w:ascii="Century Gothic" w:eastAsia="Times New Roman" w:hAnsi="Century Gothic"/>
                <w:b/>
                <w:iCs/>
                <w:sz w:val="26"/>
                <w:szCs w:val="26"/>
                <w:lang w:eastAsia="es-ES"/>
              </w:rPr>
              <w:t>ERIVES</w:t>
            </w:r>
            <w:proofErr w:type="spellEnd"/>
            <w:r w:rsidRPr="0011360A">
              <w:rPr>
                <w:rFonts w:ascii="Century Gothic" w:eastAsia="Times New Roman" w:hAnsi="Century Gothic"/>
                <w:b/>
                <w:iCs/>
                <w:sz w:val="26"/>
                <w:szCs w:val="26"/>
                <w:lang w:eastAsia="es-ES"/>
              </w:rPr>
              <w:t xml:space="preserve"> </w:t>
            </w:r>
          </w:p>
        </w:tc>
      </w:tr>
    </w:tbl>
    <w:p w14:paraId="4EF97F57" w14:textId="77777777" w:rsidR="004E7081" w:rsidRPr="0011360A" w:rsidRDefault="004E7081" w:rsidP="004E7081">
      <w:pPr>
        <w:keepNext/>
        <w:ind w:left="284" w:right="284"/>
        <w:jc w:val="center"/>
        <w:outlineLvl w:val="2"/>
        <w:rPr>
          <w:rFonts w:eastAsia="Times New Roman" w:cs="Times New Roman"/>
          <w:b/>
          <w:szCs w:val="20"/>
          <w:u w:val="words"/>
          <w:lang w:eastAsia="es-ES"/>
        </w:rPr>
      </w:pPr>
    </w:p>
    <w:p w14:paraId="54970206" w14:textId="77777777" w:rsidR="004E7081" w:rsidRDefault="004E7081" w:rsidP="004E7081"/>
    <w:p w14:paraId="1D4FC05C" w14:textId="77777777" w:rsidR="00365CC0" w:rsidRDefault="00365CC0" w:rsidP="00A22F26">
      <w:pPr>
        <w:spacing w:line="324" w:lineRule="auto"/>
        <w:ind w:right="17"/>
        <w:jc w:val="both"/>
        <w:rPr>
          <w:rFonts w:ascii="Century Gothic" w:eastAsia="Times New Roman" w:hAnsi="Century Gothic" w:cs="Times New Roman"/>
          <w:b/>
          <w:sz w:val="28"/>
          <w:szCs w:val="28"/>
          <w:lang w:val="es-MX" w:eastAsia="es-ES"/>
        </w:rPr>
      </w:pPr>
    </w:p>
    <w:p w14:paraId="17934105" w14:textId="77777777" w:rsidR="00365CC0" w:rsidRDefault="00365CC0" w:rsidP="00A22F26">
      <w:pPr>
        <w:spacing w:line="324" w:lineRule="auto"/>
        <w:ind w:right="17"/>
        <w:jc w:val="both"/>
        <w:rPr>
          <w:rFonts w:ascii="Century Gothic" w:eastAsia="Times New Roman" w:hAnsi="Century Gothic" w:cs="Times New Roman"/>
          <w:b/>
          <w:sz w:val="28"/>
          <w:szCs w:val="28"/>
          <w:lang w:val="es-MX" w:eastAsia="es-ES"/>
        </w:rPr>
      </w:pPr>
    </w:p>
    <w:p w14:paraId="2B1FEB73" w14:textId="77777777" w:rsidR="00365CC0" w:rsidRDefault="00365CC0" w:rsidP="00A22F26">
      <w:pPr>
        <w:spacing w:line="324" w:lineRule="auto"/>
        <w:ind w:right="17"/>
        <w:jc w:val="both"/>
        <w:rPr>
          <w:rFonts w:ascii="Century Gothic" w:eastAsia="Times New Roman" w:hAnsi="Century Gothic" w:cs="Times New Roman"/>
          <w:b/>
          <w:sz w:val="28"/>
          <w:szCs w:val="28"/>
          <w:lang w:val="es-MX" w:eastAsia="es-ES"/>
        </w:rPr>
      </w:pPr>
    </w:p>
    <w:p w14:paraId="6AAEBDD3" w14:textId="77777777" w:rsidR="00A22F26" w:rsidRDefault="00A22F26" w:rsidP="00A22F26">
      <w:pPr>
        <w:spacing w:line="324" w:lineRule="auto"/>
        <w:ind w:right="17"/>
        <w:jc w:val="both"/>
        <w:rPr>
          <w:rFonts w:ascii="Century Gothic" w:eastAsia="Times New Roman" w:hAnsi="Century Gothic" w:cs="Times New Roman"/>
          <w:b/>
          <w:sz w:val="28"/>
          <w:szCs w:val="28"/>
          <w:lang w:val="es-MX" w:eastAsia="es-ES"/>
        </w:rPr>
      </w:pPr>
    </w:p>
    <w:p w14:paraId="12288BE2" w14:textId="77777777" w:rsidR="00684A83" w:rsidRDefault="00684A83" w:rsidP="00504A0C">
      <w:pPr>
        <w:spacing w:line="360" w:lineRule="auto"/>
        <w:jc w:val="both"/>
        <w:rPr>
          <w:rFonts w:ascii="Century Gothic" w:hAnsi="Century Gothic"/>
          <w:sz w:val="24"/>
          <w:szCs w:val="24"/>
        </w:rPr>
      </w:pPr>
    </w:p>
    <w:p w14:paraId="52B8C6C7" w14:textId="77777777" w:rsidR="00935BA5" w:rsidRDefault="00935BA5" w:rsidP="00504A0C">
      <w:pPr>
        <w:spacing w:line="360" w:lineRule="auto"/>
        <w:jc w:val="center"/>
        <w:rPr>
          <w:rFonts w:ascii="Century Gothic" w:hAnsi="Century Gothic"/>
          <w:b/>
          <w:bCs/>
          <w:sz w:val="24"/>
          <w:szCs w:val="24"/>
        </w:rPr>
      </w:pPr>
      <w:r w:rsidRPr="00432AC6">
        <w:rPr>
          <w:rFonts w:ascii="Century Gothic" w:hAnsi="Century Gothic"/>
          <w:b/>
          <w:bCs/>
          <w:sz w:val="24"/>
          <w:szCs w:val="24"/>
        </w:rPr>
        <w:lastRenderedPageBreak/>
        <w:t>TARIFA</w:t>
      </w:r>
    </w:p>
    <w:p w14:paraId="775A0213" w14:textId="77777777" w:rsidR="00EE2C5A" w:rsidRPr="00432AC6" w:rsidRDefault="00EE2C5A" w:rsidP="00504A0C">
      <w:pPr>
        <w:spacing w:line="360" w:lineRule="auto"/>
        <w:jc w:val="center"/>
        <w:rPr>
          <w:rFonts w:ascii="Century Gothic" w:hAnsi="Century Gothic"/>
          <w:b/>
          <w:bCs/>
          <w:sz w:val="24"/>
          <w:szCs w:val="24"/>
        </w:rPr>
      </w:pPr>
    </w:p>
    <w:p w14:paraId="5944657C" w14:textId="718C3935" w:rsidR="008E5F78" w:rsidRDefault="00935BA5" w:rsidP="00504A0C">
      <w:pPr>
        <w:spacing w:line="360" w:lineRule="auto"/>
        <w:jc w:val="both"/>
        <w:rPr>
          <w:rFonts w:ascii="Century Gothic" w:hAnsi="Century Gothic"/>
          <w:b/>
          <w:bCs/>
          <w:sz w:val="24"/>
          <w:szCs w:val="24"/>
        </w:rPr>
      </w:pPr>
      <w:r w:rsidRPr="00432AC6">
        <w:rPr>
          <w:rFonts w:ascii="Century Gothic" w:hAnsi="Century Gothic"/>
          <w:sz w:val="24"/>
          <w:szCs w:val="24"/>
          <w:lang w:val="x-none"/>
        </w:rPr>
        <w:t>Para el cobro de los derechos municipales para el ejercicio 202</w:t>
      </w:r>
      <w:r w:rsidR="00EC0ED9">
        <w:rPr>
          <w:rFonts w:ascii="Century Gothic" w:hAnsi="Century Gothic"/>
          <w:sz w:val="24"/>
          <w:szCs w:val="24"/>
          <w:lang w:val="es-MX"/>
        </w:rPr>
        <w:t>5</w:t>
      </w:r>
      <w:r w:rsidR="008E5F78">
        <w:rPr>
          <w:rFonts w:ascii="Century Gothic" w:hAnsi="Century Gothic"/>
          <w:sz w:val="24"/>
          <w:szCs w:val="24"/>
          <w:lang w:val="es-MX"/>
        </w:rPr>
        <w:t>,</w:t>
      </w:r>
      <w:r w:rsidRPr="00432AC6">
        <w:rPr>
          <w:rFonts w:ascii="Century Gothic" w:hAnsi="Century Gothic"/>
          <w:sz w:val="24"/>
          <w:szCs w:val="24"/>
          <w:lang w:val="x-none"/>
        </w:rPr>
        <w:t xml:space="preserve"> de acuerdo con el dispuesto en el artículo 169 del código municipal del Estado</w:t>
      </w:r>
      <w:r w:rsidR="008E5F78">
        <w:rPr>
          <w:rFonts w:ascii="Century Gothic" w:hAnsi="Century Gothic"/>
          <w:sz w:val="24"/>
          <w:szCs w:val="24"/>
          <w:lang w:val="es-MX"/>
        </w:rPr>
        <w:t>,</w:t>
      </w:r>
      <w:r w:rsidRPr="00432AC6">
        <w:rPr>
          <w:rFonts w:ascii="Century Gothic" w:hAnsi="Century Gothic"/>
          <w:sz w:val="24"/>
          <w:szCs w:val="24"/>
          <w:lang w:val="x-none"/>
        </w:rPr>
        <w:t xml:space="preserve"> previo estudio del proyecto de la ley de ingresos presentada por el</w:t>
      </w:r>
      <w:r w:rsidRPr="00432AC6">
        <w:rPr>
          <w:rFonts w:ascii="Century Gothic" w:hAnsi="Century Gothic"/>
          <w:sz w:val="24"/>
          <w:szCs w:val="24"/>
        </w:rPr>
        <w:t xml:space="preserve"> H. Ayuntamiento del Municipio de Morelos, y conforme al artículo 10-A </w:t>
      </w:r>
      <w:r w:rsidRPr="00432AC6">
        <w:rPr>
          <w:rFonts w:ascii="Century Gothic" w:hAnsi="Century Gothic"/>
          <w:sz w:val="24"/>
          <w:szCs w:val="24"/>
          <w:lang w:val="x-none"/>
        </w:rPr>
        <w:t>De la ley de coordinación en materia de derechos</w:t>
      </w:r>
      <w:r w:rsidRPr="00432AC6">
        <w:rPr>
          <w:rFonts w:ascii="Century Gothic" w:hAnsi="Century Gothic"/>
          <w:sz w:val="24"/>
          <w:szCs w:val="24"/>
        </w:rPr>
        <w:t xml:space="preserve"> </w:t>
      </w:r>
      <w:r w:rsidR="008E5F78" w:rsidRPr="00432AC6">
        <w:rPr>
          <w:rFonts w:ascii="Century Gothic" w:hAnsi="Century Gothic"/>
          <w:sz w:val="24"/>
          <w:szCs w:val="24"/>
          <w:lang w:val="x-none"/>
        </w:rPr>
        <w:t>con</w:t>
      </w:r>
      <w:r w:rsidRPr="00432AC6">
        <w:rPr>
          <w:rFonts w:ascii="Century Gothic" w:hAnsi="Century Gothic"/>
          <w:sz w:val="24"/>
          <w:szCs w:val="24"/>
          <w:lang w:val="x-none"/>
        </w:rPr>
        <w:t xml:space="preserve"> la Federación</w:t>
      </w:r>
      <w:r w:rsidR="008E5F78">
        <w:rPr>
          <w:rFonts w:ascii="Century Gothic" w:hAnsi="Century Gothic"/>
          <w:sz w:val="24"/>
          <w:szCs w:val="24"/>
          <w:lang w:val="es-MX"/>
        </w:rPr>
        <w:t>,</w:t>
      </w:r>
      <w:r w:rsidRPr="00432AC6">
        <w:rPr>
          <w:rFonts w:ascii="Century Gothic" w:hAnsi="Century Gothic"/>
          <w:sz w:val="24"/>
          <w:szCs w:val="24"/>
          <w:lang w:val="x-none"/>
        </w:rPr>
        <w:t xml:space="preserve"> se expide la presente tarifa</w:t>
      </w:r>
      <w:r w:rsidR="008E5F78">
        <w:rPr>
          <w:rFonts w:ascii="Century Gothic" w:hAnsi="Century Gothic"/>
          <w:sz w:val="24"/>
          <w:szCs w:val="24"/>
          <w:lang w:val="es-MX"/>
        </w:rPr>
        <w:t>,</w:t>
      </w:r>
      <w:r w:rsidRPr="00432AC6">
        <w:rPr>
          <w:rFonts w:ascii="Century Gothic" w:hAnsi="Century Gothic"/>
          <w:sz w:val="24"/>
          <w:szCs w:val="24"/>
          <w:lang w:val="x-none"/>
        </w:rPr>
        <w:t xml:space="preserve"> misma que se expresa en pesos y que regirá durante el ejercicio fiscal del 202</w:t>
      </w:r>
      <w:r w:rsidR="00EC0ED9">
        <w:rPr>
          <w:rFonts w:ascii="Century Gothic" w:hAnsi="Century Gothic"/>
          <w:sz w:val="24"/>
          <w:szCs w:val="24"/>
          <w:lang w:val="es-MX"/>
        </w:rPr>
        <w:t>5</w:t>
      </w:r>
      <w:r w:rsidRPr="00432AC6">
        <w:rPr>
          <w:rFonts w:ascii="Century Gothic" w:hAnsi="Century Gothic"/>
          <w:sz w:val="24"/>
          <w:szCs w:val="24"/>
          <w:lang w:val="x-none"/>
        </w:rPr>
        <w:t xml:space="preserve"> para el cobro de los derechos que deba percibir la </w:t>
      </w:r>
      <w:bookmarkStart w:id="4" w:name="_Hlk152071781"/>
      <w:r w:rsidRPr="00432AC6">
        <w:rPr>
          <w:rFonts w:ascii="Century Gothic" w:hAnsi="Century Gothic"/>
          <w:sz w:val="24"/>
          <w:szCs w:val="24"/>
          <w:lang w:val="x-none"/>
        </w:rPr>
        <w:t xml:space="preserve">hacienda pública del municipio de </w:t>
      </w:r>
      <w:r w:rsidRPr="00B06B7B">
        <w:rPr>
          <w:rFonts w:ascii="Century Gothic" w:hAnsi="Century Gothic"/>
          <w:b/>
          <w:bCs/>
          <w:sz w:val="24"/>
          <w:szCs w:val="24"/>
          <w:lang w:val="x-none"/>
        </w:rPr>
        <w:t>Morelos</w:t>
      </w:r>
      <w:r w:rsidRPr="00B06B7B">
        <w:rPr>
          <w:rFonts w:ascii="Century Gothic" w:hAnsi="Century Gothic"/>
          <w:b/>
          <w:bCs/>
          <w:sz w:val="24"/>
          <w:szCs w:val="24"/>
        </w:rPr>
        <w:t>:</w:t>
      </w:r>
    </w:p>
    <w:p w14:paraId="2B7B9081" w14:textId="62D0ABE2" w:rsidR="00710C4E" w:rsidRDefault="00710C4E" w:rsidP="00504A0C">
      <w:pPr>
        <w:spacing w:line="360" w:lineRule="auto"/>
        <w:jc w:val="both"/>
        <w:rPr>
          <w:rFonts w:ascii="Century Gothic" w:hAnsi="Century Gothic"/>
          <w:b/>
          <w:bCs/>
          <w:sz w:val="24"/>
          <w:szCs w:val="24"/>
        </w:rPr>
      </w:pPr>
    </w:p>
    <w:tbl>
      <w:tblPr>
        <w:tblStyle w:val="Tablaconcuadrcula"/>
        <w:tblW w:w="8926" w:type="dxa"/>
        <w:tblLook w:val="04A0" w:firstRow="1" w:lastRow="0" w:firstColumn="1" w:lastColumn="0" w:noHBand="0" w:noVBand="1"/>
      </w:tblPr>
      <w:tblGrid>
        <w:gridCol w:w="6374"/>
        <w:gridCol w:w="2552"/>
      </w:tblGrid>
      <w:tr w:rsidR="00710C4E" w14:paraId="59F702B1" w14:textId="77777777" w:rsidTr="00C80C5E">
        <w:tc>
          <w:tcPr>
            <w:tcW w:w="6374" w:type="dxa"/>
          </w:tcPr>
          <w:p w14:paraId="483BD11F" w14:textId="77777777" w:rsidR="00710C4E" w:rsidRDefault="00710C4E" w:rsidP="00C80C5E">
            <w:pPr>
              <w:tabs>
                <w:tab w:val="left" w:pos="1110"/>
              </w:tabs>
              <w:spacing w:line="360" w:lineRule="auto"/>
              <w:rPr>
                <w:rFonts w:ascii="Century Gothic" w:hAnsi="Century Gothic"/>
                <w:sz w:val="24"/>
                <w:szCs w:val="24"/>
              </w:rPr>
            </w:pPr>
            <w:r w:rsidRPr="001C6B19">
              <w:rPr>
                <w:rFonts w:ascii="Century Gothic" w:hAnsi="Century Gothic"/>
                <w:b/>
                <w:bCs/>
                <w:sz w:val="24"/>
                <w:szCs w:val="24"/>
              </w:rPr>
              <w:t>II. DERECHOS</w:t>
            </w:r>
          </w:p>
        </w:tc>
        <w:tc>
          <w:tcPr>
            <w:tcW w:w="2552" w:type="dxa"/>
          </w:tcPr>
          <w:p w14:paraId="39D2759E" w14:textId="77777777" w:rsidR="00710C4E" w:rsidRDefault="00710C4E" w:rsidP="00C80C5E">
            <w:pPr>
              <w:tabs>
                <w:tab w:val="left" w:pos="1110"/>
              </w:tabs>
              <w:spacing w:line="360" w:lineRule="auto"/>
              <w:jc w:val="center"/>
              <w:rPr>
                <w:rFonts w:ascii="Century Gothic" w:hAnsi="Century Gothic"/>
                <w:sz w:val="24"/>
                <w:szCs w:val="24"/>
              </w:rPr>
            </w:pPr>
          </w:p>
        </w:tc>
      </w:tr>
      <w:tr w:rsidR="00710C4E" w14:paraId="48A7DDDD" w14:textId="77777777" w:rsidTr="00C80C5E">
        <w:tc>
          <w:tcPr>
            <w:tcW w:w="6374" w:type="dxa"/>
          </w:tcPr>
          <w:p w14:paraId="742F2766" w14:textId="77777777" w:rsidR="00710C4E" w:rsidRPr="001C6B19" w:rsidRDefault="00710C4E" w:rsidP="00C80C5E">
            <w:pPr>
              <w:tabs>
                <w:tab w:val="left" w:pos="1110"/>
              </w:tabs>
              <w:spacing w:line="360" w:lineRule="auto"/>
              <w:rPr>
                <w:rFonts w:ascii="Century Gothic" w:hAnsi="Century Gothic"/>
                <w:b/>
                <w:bCs/>
                <w:sz w:val="24"/>
                <w:szCs w:val="24"/>
              </w:rPr>
            </w:pPr>
            <w:proofErr w:type="spellStart"/>
            <w:r w:rsidRPr="001C6B19">
              <w:rPr>
                <w:rFonts w:ascii="Century Gothic" w:hAnsi="Century Gothic"/>
                <w:b/>
                <w:bCs/>
                <w:sz w:val="24"/>
                <w:szCs w:val="24"/>
              </w:rPr>
              <w:t>II.1</w:t>
            </w:r>
            <w:proofErr w:type="spellEnd"/>
            <w:r w:rsidRPr="001C6B19">
              <w:rPr>
                <w:rFonts w:ascii="Century Gothic" w:hAnsi="Century Gothic"/>
                <w:b/>
                <w:bCs/>
                <w:sz w:val="24"/>
                <w:szCs w:val="24"/>
              </w:rPr>
              <w:t>. Servicios Generales en los rastros</w:t>
            </w:r>
          </w:p>
        </w:tc>
        <w:tc>
          <w:tcPr>
            <w:tcW w:w="2552" w:type="dxa"/>
          </w:tcPr>
          <w:p w14:paraId="500771DC" w14:textId="77777777" w:rsidR="00710C4E" w:rsidRDefault="00710C4E" w:rsidP="00C80C5E">
            <w:pPr>
              <w:tabs>
                <w:tab w:val="left" w:pos="1110"/>
              </w:tabs>
              <w:spacing w:line="360" w:lineRule="auto"/>
              <w:jc w:val="center"/>
              <w:rPr>
                <w:rFonts w:ascii="Century Gothic" w:hAnsi="Century Gothic"/>
                <w:sz w:val="24"/>
                <w:szCs w:val="24"/>
              </w:rPr>
            </w:pPr>
          </w:p>
        </w:tc>
      </w:tr>
      <w:tr w:rsidR="00710C4E" w14:paraId="7EA22B0C" w14:textId="77777777" w:rsidTr="00C80C5E">
        <w:tc>
          <w:tcPr>
            <w:tcW w:w="6374" w:type="dxa"/>
          </w:tcPr>
          <w:p w14:paraId="6AF73210" w14:textId="54870D59" w:rsidR="00710C4E" w:rsidRPr="001C6B19" w:rsidRDefault="00710C4E" w:rsidP="00C80C5E">
            <w:pPr>
              <w:tabs>
                <w:tab w:val="left" w:pos="1110"/>
              </w:tabs>
              <w:spacing w:line="360" w:lineRule="auto"/>
              <w:rPr>
                <w:rFonts w:ascii="Century Gothic" w:hAnsi="Century Gothic"/>
                <w:b/>
                <w:bCs/>
                <w:sz w:val="24"/>
                <w:szCs w:val="24"/>
              </w:rPr>
            </w:pPr>
            <w:r w:rsidRPr="001C6B19">
              <w:rPr>
                <w:rFonts w:ascii="Century Gothic" w:hAnsi="Century Gothic"/>
                <w:b/>
                <w:bCs/>
                <w:sz w:val="24"/>
                <w:szCs w:val="24"/>
              </w:rPr>
              <w:t>1.</w:t>
            </w:r>
            <w:r w:rsidR="00FE3642">
              <w:rPr>
                <w:rFonts w:ascii="Century Gothic" w:hAnsi="Century Gothic"/>
                <w:b/>
                <w:bCs/>
                <w:sz w:val="24"/>
                <w:szCs w:val="24"/>
              </w:rPr>
              <w:t xml:space="preserve">- </w:t>
            </w:r>
            <w:r w:rsidRPr="001C6B19">
              <w:rPr>
                <w:rFonts w:ascii="Century Gothic" w:hAnsi="Century Gothic"/>
                <w:b/>
                <w:bCs/>
                <w:sz w:val="24"/>
                <w:szCs w:val="24"/>
              </w:rPr>
              <w:t>Cuando se realice fuera del rastro municipal</w:t>
            </w:r>
          </w:p>
        </w:tc>
        <w:tc>
          <w:tcPr>
            <w:tcW w:w="2552" w:type="dxa"/>
          </w:tcPr>
          <w:p w14:paraId="2848744B" w14:textId="77777777" w:rsidR="00710C4E" w:rsidRDefault="00710C4E" w:rsidP="00C80C5E">
            <w:pPr>
              <w:tabs>
                <w:tab w:val="left" w:pos="1110"/>
              </w:tabs>
              <w:spacing w:line="360" w:lineRule="auto"/>
              <w:jc w:val="center"/>
              <w:rPr>
                <w:rFonts w:ascii="Century Gothic" w:hAnsi="Century Gothic"/>
                <w:sz w:val="24"/>
                <w:szCs w:val="24"/>
              </w:rPr>
            </w:pPr>
          </w:p>
        </w:tc>
      </w:tr>
      <w:tr w:rsidR="00710C4E" w14:paraId="06D887A4" w14:textId="77777777" w:rsidTr="00C80C5E">
        <w:tc>
          <w:tcPr>
            <w:tcW w:w="6374" w:type="dxa"/>
          </w:tcPr>
          <w:p w14:paraId="2E5A6857" w14:textId="77777777" w:rsidR="00710C4E" w:rsidRPr="001C6B19" w:rsidRDefault="00710C4E" w:rsidP="00C80C5E">
            <w:pPr>
              <w:tabs>
                <w:tab w:val="left" w:pos="1110"/>
              </w:tabs>
              <w:spacing w:line="360" w:lineRule="auto"/>
              <w:rPr>
                <w:rFonts w:ascii="Century Gothic" w:hAnsi="Century Gothic"/>
                <w:b/>
                <w:bCs/>
                <w:sz w:val="24"/>
                <w:szCs w:val="24"/>
              </w:rPr>
            </w:pPr>
            <w:r w:rsidRPr="001C6B19">
              <w:rPr>
                <w:rFonts w:ascii="Century Gothic" w:hAnsi="Century Gothic"/>
                <w:sz w:val="24"/>
                <w:szCs w:val="24"/>
              </w:rPr>
              <w:t xml:space="preserve">1.1. Por cabeza de bovino </w:t>
            </w:r>
          </w:p>
        </w:tc>
        <w:tc>
          <w:tcPr>
            <w:tcW w:w="2552" w:type="dxa"/>
          </w:tcPr>
          <w:p w14:paraId="5D61AA8B" w14:textId="77777777" w:rsidR="00710C4E" w:rsidRDefault="00710C4E" w:rsidP="00C80C5E">
            <w:pPr>
              <w:tabs>
                <w:tab w:val="left" w:pos="1110"/>
              </w:tabs>
              <w:spacing w:line="360" w:lineRule="auto"/>
              <w:jc w:val="center"/>
              <w:rPr>
                <w:rFonts w:ascii="Century Gothic" w:hAnsi="Century Gothic"/>
                <w:sz w:val="24"/>
                <w:szCs w:val="24"/>
              </w:rPr>
            </w:pPr>
          </w:p>
        </w:tc>
      </w:tr>
      <w:tr w:rsidR="00710C4E" w14:paraId="30C20C57" w14:textId="77777777" w:rsidTr="00C80C5E">
        <w:tc>
          <w:tcPr>
            <w:tcW w:w="6374" w:type="dxa"/>
          </w:tcPr>
          <w:p w14:paraId="3BD85CB2" w14:textId="77777777" w:rsidR="00710C4E" w:rsidRPr="001C6B19" w:rsidRDefault="00710C4E" w:rsidP="00C80C5E">
            <w:pPr>
              <w:tabs>
                <w:tab w:val="left" w:pos="1110"/>
              </w:tabs>
              <w:spacing w:line="360" w:lineRule="auto"/>
              <w:rPr>
                <w:rFonts w:ascii="Century Gothic" w:hAnsi="Century Gothic"/>
                <w:b/>
                <w:bCs/>
                <w:sz w:val="24"/>
                <w:szCs w:val="24"/>
              </w:rPr>
            </w:pPr>
          </w:p>
        </w:tc>
        <w:tc>
          <w:tcPr>
            <w:tcW w:w="2552" w:type="dxa"/>
          </w:tcPr>
          <w:p w14:paraId="7668E264" w14:textId="77777777" w:rsidR="00710C4E" w:rsidRDefault="00710C4E" w:rsidP="00C80C5E">
            <w:pPr>
              <w:tabs>
                <w:tab w:val="left" w:pos="1110"/>
              </w:tabs>
              <w:spacing w:line="360" w:lineRule="auto"/>
              <w:jc w:val="center"/>
              <w:rPr>
                <w:rFonts w:ascii="Century Gothic" w:hAnsi="Century Gothic"/>
                <w:sz w:val="24"/>
                <w:szCs w:val="24"/>
              </w:rPr>
            </w:pPr>
          </w:p>
        </w:tc>
      </w:tr>
      <w:tr w:rsidR="00710C4E" w14:paraId="0B65BA93" w14:textId="77777777" w:rsidTr="00C80C5E">
        <w:tc>
          <w:tcPr>
            <w:tcW w:w="6374" w:type="dxa"/>
          </w:tcPr>
          <w:p w14:paraId="1F6042BE" w14:textId="1D674281" w:rsidR="00710C4E" w:rsidRPr="001C6B19" w:rsidRDefault="00710C4E" w:rsidP="00C80C5E">
            <w:pPr>
              <w:tabs>
                <w:tab w:val="left" w:pos="1110"/>
              </w:tabs>
              <w:spacing w:line="360" w:lineRule="auto"/>
              <w:rPr>
                <w:rFonts w:ascii="Century Gothic" w:hAnsi="Century Gothic"/>
                <w:b/>
                <w:bCs/>
                <w:sz w:val="24"/>
                <w:szCs w:val="24"/>
              </w:rPr>
            </w:pPr>
            <w:r w:rsidRPr="001C6B19">
              <w:rPr>
                <w:rFonts w:ascii="Century Gothic" w:hAnsi="Century Gothic"/>
                <w:b/>
                <w:bCs/>
                <w:sz w:val="24"/>
                <w:szCs w:val="24"/>
              </w:rPr>
              <w:t>2.</w:t>
            </w:r>
            <w:r w:rsidR="00FE3642">
              <w:rPr>
                <w:rFonts w:ascii="Century Gothic" w:hAnsi="Century Gothic"/>
                <w:b/>
                <w:bCs/>
                <w:sz w:val="24"/>
                <w:szCs w:val="24"/>
              </w:rPr>
              <w:t xml:space="preserve">- </w:t>
            </w:r>
            <w:r w:rsidRPr="001C6B19">
              <w:rPr>
                <w:rFonts w:ascii="Century Gothic" w:hAnsi="Century Gothic"/>
                <w:b/>
                <w:bCs/>
                <w:sz w:val="24"/>
                <w:szCs w:val="24"/>
              </w:rPr>
              <w:t>Pases de Movilización de Ganado</w:t>
            </w:r>
          </w:p>
        </w:tc>
        <w:tc>
          <w:tcPr>
            <w:tcW w:w="2552" w:type="dxa"/>
          </w:tcPr>
          <w:p w14:paraId="4AED4465" w14:textId="77777777" w:rsidR="00710C4E" w:rsidRDefault="00710C4E" w:rsidP="00C80C5E">
            <w:pPr>
              <w:tabs>
                <w:tab w:val="left" w:pos="1110"/>
              </w:tabs>
              <w:spacing w:line="360" w:lineRule="auto"/>
              <w:jc w:val="center"/>
              <w:rPr>
                <w:rFonts w:ascii="Century Gothic" w:hAnsi="Century Gothic"/>
                <w:sz w:val="24"/>
                <w:szCs w:val="24"/>
              </w:rPr>
            </w:pPr>
          </w:p>
        </w:tc>
      </w:tr>
      <w:tr w:rsidR="00710C4E" w14:paraId="1B1DE96E" w14:textId="77777777" w:rsidTr="00C80C5E">
        <w:tc>
          <w:tcPr>
            <w:tcW w:w="6374" w:type="dxa"/>
          </w:tcPr>
          <w:p w14:paraId="58B351BF" w14:textId="46402DEF" w:rsidR="00710C4E" w:rsidRPr="001C6B19" w:rsidRDefault="00710C4E" w:rsidP="00C80C5E">
            <w:pPr>
              <w:tabs>
                <w:tab w:val="left" w:pos="1110"/>
              </w:tabs>
              <w:spacing w:line="360" w:lineRule="auto"/>
              <w:jc w:val="both"/>
              <w:rPr>
                <w:rFonts w:ascii="Century Gothic" w:hAnsi="Century Gothic"/>
                <w:b/>
                <w:bCs/>
                <w:sz w:val="24"/>
                <w:szCs w:val="24"/>
              </w:rPr>
            </w:pPr>
            <w:r w:rsidRPr="001C6B19">
              <w:rPr>
                <w:rFonts w:ascii="Century Gothic" w:hAnsi="Century Gothic"/>
                <w:sz w:val="24"/>
                <w:szCs w:val="24"/>
              </w:rPr>
              <w:t>El pase de ganado tendrá la misma tarifa en todo el territorio estatal, sin perjuicio d</w:t>
            </w:r>
            <w:r>
              <w:rPr>
                <w:rFonts w:ascii="Century Gothic" w:hAnsi="Century Gothic"/>
                <w:sz w:val="24"/>
                <w:szCs w:val="24"/>
              </w:rPr>
              <w:t>e</w:t>
            </w:r>
            <w:r w:rsidRPr="001C6B19">
              <w:rPr>
                <w:rFonts w:ascii="Century Gothic" w:hAnsi="Century Gothic"/>
                <w:sz w:val="24"/>
                <w:szCs w:val="24"/>
              </w:rPr>
              <w:t xml:space="preserve"> que la autoridad expendedora exente el pago y será el siguiente:</w:t>
            </w:r>
          </w:p>
        </w:tc>
        <w:tc>
          <w:tcPr>
            <w:tcW w:w="2552" w:type="dxa"/>
          </w:tcPr>
          <w:p w14:paraId="7253FD00" w14:textId="77777777" w:rsidR="00710C4E" w:rsidRDefault="00710C4E" w:rsidP="00C80C5E">
            <w:pPr>
              <w:tabs>
                <w:tab w:val="left" w:pos="1110"/>
              </w:tabs>
              <w:spacing w:line="360" w:lineRule="auto"/>
              <w:jc w:val="center"/>
              <w:rPr>
                <w:rFonts w:ascii="Century Gothic" w:hAnsi="Century Gothic"/>
                <w:sz w:val="24"/>
                <w:szCs w:val="24"/>
              </w:rPr>
            </w:pPr>
          </w:p>
        </w:tc>
      </w:tr>
      <w:tr w:rsidR="00710C4E" w14:paraId="48412E01" w14:textId="77777777" w:rsidTr="00C80C5E">
        <w:tc>
          <w:tcPr>
            <w:tcW w:w="6374" w:type="dxa"/>
          </w:tcPr>
          <w:p w14:paraId="6E14E83F" w14:textId="77777777" w:rsidR="00710C4E" w:rsidRDefault="00710C4E" w:rsidP="00C80C5E">
            <w:pPr>
              <w:tabs>
                <w:tab w:val="left" w:pos="1110"/>
              </w:tabs>
              <w:spacing w:line="360" w:lineRule="auto"/>
              <w:rPr>
                <w:rFonts w:ascii="Century Gothic" w:hAnsi="Century Gothic"/>
                <w:b/>
                <w:bCs/>
                <w:sz w:val="24"/>
                <w:szCs w:val="24"/>
              </w:rPr>
            </w:pPr>
          </w:p>
          <w:p w14:paraId="6590E153" w14:textId="77777777" w:rsidR="00EE2C5A" w:rsidRPr="001C6B19" w:rsidRDefault="00EE2C5A" w:rsidP="00C80C5E">
            <w:pPr>
              <w:tabs>
                <w:tab w:val="left" w:pos="1110"/>
              </w:tabs>
              <w:spacing w:line="360" w:lineRule="auto"/>
              <w:rPr>
                <w:rFonts w:ascii="Century Gothic" w:hAnsi="Century Gothic"/>
                <w:b/>
                <w:bCs/>
                <w:sz w:val="24"/>
                <w:szCs w:val="24"/>
              </w:rPr>
            </w:pPr>
          </w:p>
        </w:tc>
        <w:tc>
          <w:tcPr>
            <w:tcW w:w="2552" w:type="dxa"/>
          </w:tcPr>
          <w:p w14:paraId="0221081F" w14:textId="77777777" w:rsidR="00710C4E" w:rsidRDefault="00710C4E" w:rsidP="00C80C5E">
            <w:pPr>
              <w:tabs>
                <w:tab w:val="left" w:pos="1110"/>
              </w:tabs>
              <w:spacing w:line="360" w:lineRule="auto"/>
              <w:jc w:val="right"/>
              <w:rPr>
                <w:rFonts w:ascii="Century Gothic" w:hAnsi="Century Gothic"/>
                <w:sz w:val="24"/>
                <w:szCs w:val="24"/>
              </w:rPr>
            </w:pPr>
          </w:p>
        </w:tc>
      </w:tr>
      <w:tr w:rsidR="00710C4E" w14:paraId="3CBA4CE6" w14:textId="77777777" w:rsidTr="00C80C5E">
        <w:tc>
          <w:tcPr>
            <w:tcW w:w="6374" w:type="dxa"/>
          </w:tcPr>
          <w:p w14:paraId="078EC4AB" w14:textId="77777777" w:rsidR="00710C4E" w:rsidRPr="001C6B19" w:rsidRDefault="00710C4E" w:rsidP="00C80C5E">
            <w:pPr>
              <w:tabs>
                <w:tab w:val="left" w:pos="1110"/>
              </w:tabs>
              <w:spacing w:line="360" w:lineRule="auto"/>
              <w:rPr>
                <w:rFonts w:ascii="Century Gothic" w:hAnsi="Century Gothic"/>
                <w:b/>
                <w:bCs/>
                <w:sz w:val="24"/>
                <w:szCs w:val="24"/>
              </w:rPr>
            </w:pPr>
            <w:r w:rsidRPr="001C6B19">
              <w:rPr>
                <w:rFonts w:ascii="Century Gothic" w:hAnsi="Century Gothic"/>
                <w:b/>
                <w:bCs/>
                <w:sz w:val="24"/>
                <w:szCs w:val="24"/>
              </w:rPr>
              <w:lastRenderedPageBreak/>
              <w:t>Concepto                                               No. Cabezas</w:t>
            </w:r>
          </w:p>
        </w:tc>
        <w:tc>
          <w:tcPr>
            <w:tcW w:w="2552" w:type="dxa"/>
          </w:tcPr>
          <w:p w14:paraId="0B1B989C" w14:textId="77777777" w:rsidR="00710C4E" w:rsidRDefault="00710C4E" w:rsidP="00C80C5E">
            <w:pPr>
              <w:tabs>
                <w:tab w:val="left" w:pos="1110"/>
              </w:tabs>
              <w:spacing w:line="360" w:lineRule="auto"/>
              <w:rPr>
                <w:rFonts w:ascii="Century Gothic" w:hAnsi="Century Gothic"/>
                <w:sz w:val="24"/>
                <w:szCs w:val="24"/>
              </w:rPr>
            </w:pPr>
            <w:r w:rsidRPr="001C6B19">
              <w:rPr>
                <w:rFonts w:ascii="Century Gothic" w:hAnsi="Century Gothic"/>
                <w:b/>
                <w:bCs/>
                <w:sz w:val="24"/>
                <w:szCs w:val="24"/>
              </w:rPr>
              <w:t>Importe por pase</w:t>
            </w:r>
          </w:p>
        </w:tc>
      </w:tr>
      <w:tr w:rsidR="00710C4E" w14:paraId="3D9B8A5F" w14:textId="77777777" w:rsidTr="00C80C5E">
        <w:tc>
          <w:tcPr>
            <w:tcW w:w="6374" w:type="dxa"/>
          </w:tcPr>
          <w:p w14:paraId="5224DE2F" w14:textId="77777777" w:rsidR="00710C4E" w:rsidRPr="001C6B19" w:rsidRDefault="00710C4E" w:rsidP="00C80C5E">
            <w:pPr>
              <w:tabs>
                <w:tab w:val="left" w:pos="1110"/>
              </w:tabs>
              <w:spacing w:line="360" w:lineRule="auto"/>
              <w:rPr>
                <w:rFonts w:ascii="Century Gothic" w:hAnsi="Century Gothic"/>
                <w:b/>
                <w:bCs/>
                <w:sz w:val="24"/>
                <w:szCs w:val="24"/>
              </w:rPr>
            </w:pPr>
            <w:r w:rsidRPr="001C6B19">
              <w:rPr>
                <w:rFonts w:ascii="Century Gothic" w:hAnsi="Century Gothic"/>
                <w:b/>
                <w:bCs/>
                <w:sz w:val="24"/>
                <w:szCs w:val="24"/>
              </w:rPr>
              <w:t>Ganado Mayor</w:t>
            </w:r>
          </w:p>
        </w:tc>
        <w:tc>
          <w:tcPr>
            <w:tcW w:w="2552" w:type="dxa"/>
          </w:tcPr>
          <w:p w14:paraId="6B6C879D" w14:textId="77777777" w:rsidR="00710C4E" w:rsidRDefault="00710C4E" w:rsidP="00C80C5E">
            <w:pPr>
              <w:tabs>
                <w:tab w:val="left" w:pos="1110"/>
              </w:tabs>
              <w:spacing w:line="360" w:lineRule="auto"/>
              <w:jc w:val="center"/>
              <w:rPr>
                <w:rFonts w:ascii="Century Gothic" w:hAnsi="Century Gothic"/>
                <w:sz w:val="24"/>
                <w:szCs w:val="24"/>
              </w:rPr>
            </w:pPr>
          </w:p>
        </w:tc>
      </w:tr>
      <w:tr w:rsidR="00710C4E" w14:paraId="7AFDAD47" w14:textId="77777777" w:rsidTr="00C80C5E">
        <w:tc>
          <w:tcPr>
            <w:tcW w:w="6374" w:type="dxa"/>
          </w:tcPr>
          <w:p w14:paraId="13182D90" w14:textId="77777777" w:rsidR="00710C4E" w:rsidRPr="001C6B19" w:rsidRDefault="00710C4E" w:rsidP="00C80C5E">
            <w:pPr>
              <w:tabs>
                <w:tab w:val="left" w:pos="1110"/>
              </w:tabs>
              <w:spacing w:line="360" w:lineRule="auto"/>
              <w:rPr>
                <w:rFonts w:ascii="Century Gothic" w:hAnsi="Century Gothic"/>
                <w:b/>
                <w:bCs/>
                <w:sz w:val="24"/>
                <w:szCs w:val="24"/>
              </w:rPr>
            </w:pPr>
          </w:p>
        </w:tc>
        <w:tc>
          <w:tcPr>
            <w:tcW w:w="2552" w:type="dxa"/>
          </w:tcPr>
          <w:p w14:paraId="2198B8FE" w14:textId="77777777" w:rsidR="00710C4E" w:rsidRDefault="00710C4E" w:rsidP="00C80C5E">
            <w:pPr>
              <w:tabs>
                <w:tab w:val="left" w:pos="1110"/>
              </w:tabs>
              <w:spacing w:line="360" w:lineRule="auto"/>
              <w:jc w:val="center"/>
              <w:rPr>
                <w:rFonts w:ascii="Century Gothic" w:hAnsi="Century Gothic"/>
                <w:sz w:val="24"/>
                <w:szCs w:val="24"/>
              </w:rPr>
            </w:pPr>
          </w:p>
        </w:tc>
      </w:tr>
      <w:tr w:rsidR="00710C4E" w14:paraId="41D095DF" w14:textId="77777777" w:rsidTr="00C80C5E">
        <w:tc>
          <w:tcPr>
            <w:tcW w:w="6374" w:type="dxa"/>
          </w:tcPr>
          <w:p w14:paraId="70ED8828" w14:textId="77777777" w:rsidR="00710C4E" w:rsidRPr="001C6B19" w:rsidRDefault="00710C4E" w:rsidP="00C80C5E">
            <w:pPr>
              <w:tabs>
                <w:tab w:val="left" w:pos="1110"/>
              </w:tabs>
              <w:spacing w:line="360" w:lineRule="auto"/>
              <w:rPr>
                <w:rFonts w:ascii="Century Gothic" w:hAnsi="Century Gothic"/>
                <w:b/>
                <w:bCs/>
                <w:sz w:val="24"/>
                <w:szCs w:val="24"/>
              </w:rPr>
            </w:pPr>
            <w:r w:rsidRPr="001C6B19">
              <w:rPr>
                <w:rFonts w:ascii="Century Gothic" w:hAnsi="Century Gothic"/>
                <w:sz w:val="24"/>
                <w:szCs w:val="24"/>
              </w:rPr>
              <w:t>Pastoreo                                                  1 a 10</w:t>
            </w:r>
          </w:p>
        </w:tc>
        <w:tc>
          <w:tcPr>
            <w:tcW w:w="2552" w:type="dxa"/>
          </w:tcPr>
          <w:p w14:paraId="638D610A" w14:textId="77777777" w:rsidR="00710C4E" w:rsidRDefault="00710C4E" w:rsidP="00710C4E">
            <w:pPr>
              <w:tabs>
                <w:tab w:val="left" w:pos="1110"/>
              </w:tabs>
              <w:spacing w:line="360" w:lineRule="auto"/>
              <w:jc w:val="right"/>
              <w:rPr>
                <w:rFonts w:ascii="Century Gothic" w:hAnsi="Century Gothic"/>
                <w:sz w:val="24"/>
                <w:szCs w:val="24"/>
              </w:rPr>
            </w:pPr>
            <w:r w:rsidRPr="001C6B19">
              <w:rPr>
                <w:rFonts w:ascii="Century Gothic" w:hAnsi="Century Gothic"/>
                <w:sz w:val="24"/>
                <w:szCs w:val="24"/>
              </w:rPr>
              <w:t>$20.00</w:t>
            </w:r>
          </w:p>
        </w:tc>
      </w:tr>
      <w:tr w:rsidR="00710C4E" w14:paraId="2C27326B" w14:textId="77777777" w:rsidTr="00C80C5E">
        <w:tc>
          <w:tcPr>
            <w:tcW w:w="6374" w:type="dxa"/>
          </w:tcPr>
          <w:p w14:paraId="7A1272A9" w14:textId="77777777" w:rsidR="00710C4E" w:rsidRPr="001C6B19" w:rsidRDefault="00710C4E" w:rsidP="00C80C5E">
            <w:pPr>
              <w:tabs>
                <w:tab w:val="left" w:pos="1110"/>
              </w:tabs>
              <w:spacing w:line="360" w:lineRule="auto"/>
              <w:rPr>
                <w:rFonts w:ascii="Century Gothic" w:hAnsi="Century Gothic"/>
                <w:b/>
                <w:bCs/>
                <w:sz w:val="24"/>
                <w:szCs w:val="24"/>
              </w:rPr>
            </w:pPr>
            <w:r w:rsidRPr="001C6B19">
              <w:rPr>
                <w:rFonts w:ascii="Century Gothic" w:hAnsi="Century Gothic"/>
                <w:sz w:val="24"/>
                <w:szCs w:val="24"/>
              </w:rPr>
              <w:t xml:space="preserve">                                                                 11 a 50</w:t>
            </w:r>
          </w:p>
        </w:tc>
        <w:tc>
          <w:tcPr>
            <w:tcW w:w="2552" w:type="dxa"/>
          </w:tcPr>
          <w:p w14:paraId="30C5B7C1" w14:textId="77777777" w:rsidR="00710C4E" w:rsidRDefault="00710C4E" w:rsidP="00710C4E">
            <w:pPr>
              <w:tabs>
                <w:tab w:val="left" w:pos="1110"/>
              </w:tabs>
              <w:spacing w:line="360" w:lineRule="auto"/>
              <w:jc w:val="right"/>
              <w:rPr>
                <w:rFonts w:ascii="Century Gothic" w:hAnsi="Century Gothic"/>
                <w:sz w:val="24"/>
                <w:szCs w:val="24"/>
              </w:rPr>
            </w:pPr>
            <w:r w:rsidRPr="001C6B19">
              <w:rPr>
                <w:rFonts w:ascii="Century Gothic" w:hAnsi="Century Gothic"/>
                <w:sz w:val="24"/>
                <w:szCs w:val="24"/>
              </w:rPr>
              <w:t>$50</w:t>
            </w:r>
            <w:r>
              <w:rPr>
                <w:rFonts w:ascii="Century Gothic" w:hAnsi="Century Gothic"/>
                <w:sz w:val="24"/>
                <w:szCs w:val="24"/>
              </w:rPr>
              <w:t>.00</w:t>
            </w:r>
          </w:p>
        </w:tc>
      </w:tr>
      <w:tr w:rsidR="00710C4E" w14:paraId="56F7591A" w14:textId="77777777" w:rsidTr="00C80C5E">
        <w:tc>
          <w:tcPr>
            <w:tcW w:w="6374" w:type="dxa"/>
          </w:tcPr>
          <w:p w14:paraId="76C5FB66" w14:textId="77777777" w:rsidR="00710C4E" w:rsidRPr="001C6B19" w:rsidRDefault="00710C4E" w:rsidP="00C80C5E">
            <w:pPr>
              <w:tabs>
                <w:tab w:val="left" w:pos="1110"/>
              </w:tabs>
              <w:spacing w:line="360" w:lineRule="auto"/>
              <w:rPr>
                <w:rFonts w:ascii="Century Gothic" w:hAnsi="Century Gothic"/>
                <w:b/>
                <w:bCs/>
                <w:sz w:val="24"/>
                <w:szCs w:val="24"/>
              </w:rPr>
            </w:pPr>
            <w:r w:rsidRPr="001C6B19">
              <w:rPr>
                <w:rFonts w:ascii="Century Gothic" w:hAnsi="Century Gothic"/>
                <w:sz w:val="24"/>
                <w:szCs w:val="24"/>
              </w:rPr>
              <w:t xml:space="preserve">                                                                 51 a 100</w:t>
            </w:r>
          </w:p>
        </w:tc>
        <w:tc>
          <w:tcPr>
            <w:tcW w:w="2552" w:type="dxa"/>
          </w:tcPr>
          <w:p w14:paraId="244A71AA" w14:textId="77777777" w:rsidR="00710C4E" w:rsidRDefault="00710C4E" w:rsidP="00710C4E">
            <w:pPr>
              <w:tabs>
                <w:tab w:val="left" w:pos="1110"/>
              </w:tabs>
              <w:spacing w:line="360" w:lineRule="auto"/>
              <w:jc w:val="right"/>
              <w:rPr>
                <w:rFonts w:ascii="Century Gothic" w:hAnsi="Century Gothic"/>
                <w:sz w:val="24"/>
                <w:szCs w:val="24"/>
              </w:rPr>
            </w:pPr>
            <w:r w:rsidRPr="001C6B19">
              <w:rPr>
                <w:rFonts w:ascii="Century Gothic" w:hAnsi="Century Gothic"/>
                <w:sz w:val="24"/>
                <w:szCs w:val="24"/>
              </w:rPr>
              <w:t>$80.00</w:t>
            </w:r>
          </w:p>
        </w:tc>
      </w:tr>
      <w:tr w:rsidR="00710C4E" w14:paraId="4CC55250" w14:textId="77777777" w:rsidTr="00C80C5E">
        <w:tc>
          <w:tcPr>
            <w:tcW w:w="6374" w:type="dxa"/>
          </w:tcPr>
          <w:p w14:paraId="6A222C2F" w14:textId="77777777" w:rsidR="00710C4E" w:rsidRPr="001C6B19" w:rsidRDefault="00710C4E" w:rsidP="00C80C5E">
            <w:pPr>
              <w:tabs>
                <w:tab w:val="left" w:pos="1110"/>
              </w:tabs>
              <w:spacing w:line="360" w:lineRule="auto"/>
              <w:rPr>
                <w:rFonts w:ascii="Century Gothic" w:hAnsi="Century Gothic"/>
                <w:sz w:val="24"/>
                <w:szCs w:val="24"/>
              </w:rPr>
            </w:pPr>
            <w:r w:rsidRPr="001C6B19">
              <w:rPr>
                <w:rFonts w:ascii="Century Gothic" w:hAnsi="Century Gothic"/>
                <w:sz w:val="24"/>
                <w:szCs w:val="24"/>
              </w:rPr>
              <w:t xml:space="preserve">                                                                 101 en delante</w:t>
            </w:r>
          </w:p>
        </w:tc>
        <w:tc>
          <w:tcPr>
            <w:tcW w:w="2552" w:type="dxa"/>
          </w:tcPr>
          <w:p w14:paraId="3C05FCF0" w14:textId="77777777" w:rsidR="00710C4E" w:rsidRPr="001C6B19" w:rsidRDefault="00710C4E" w:rsidP="00710C4E">
            <w:pPr>
              <w:tabs>
                <w:tab w:val="left" w:pos="1110"/>
              </w:tabs>
              <w:spacing w:line="360" w:lineRule="auto"/>
              <w:jc w:val="right"/>
              <w:rPr>
                <w:rFonts w:ascii="Century Gothic" w:hAnsi="Century Gothic"/>
                <w:sz w:val="24"/>
                <w:szCs w:val="24"/>
              </w:rPr>
            </w:pPr>
            <w:r w:rsidRPr="001C6B19">
              <w:rPr>
                <w:rFonts w:ascii="Century Gothic" w:hAnsi="Century Gothic"/>
                <w:sz w:val="24"/>
                <w:szCs w:val="24"/>
              </w:rPr>
              <w:t>$150.00</w:t>
            </w:r>
          </w:p>
        </w:tc>
      </w:tr>
      <w:tr w:rsidR="00710C4E" w14:paraId="2FD9B7BE" w14:textId="77777777" w:rsidTr="00C80C5E">
        <w:tc>
          <w:tcPr>
            <w:tcW w:w="6374" w:type="dxa"/>
          </w:tcPr>
          <w:p w14:paraId="48F399B5" w14:textId="77777777" w:rsidR="00710C4E" w:rsidRPr="001C6B19" w:rsidRDefault="00710C4E" w:rsidP="00C80C5E">
            <w:pPr>
              <w:tabs>
                <w:tab w:val="left" w:pos="1110"/>
              </w:tabs>
              <w:spacing w:line="360" w:lineRule="auto"/>
              <w:rPr>
                <w:rFonts w:ascii="Century Gothic" w:hAnsi="Century Gothic"/>
                <w:sz w:val="24"/>
                <w:szCs w:val="24"/>
              </w:rPr>
            </w:pPr>
          </w:p>
        </w:tc>
        <w:tc>
          <w:tcPr>
            <w:tcW w:w="2552" w:type="dxa"/>
          </w:tcPr>
          <w:p w14:paraId="445C9C01" w14:textId="77777777" w:rsidR="00710C4E" w:rsidRPr="001C6B19" w:rsidRDefault="00710C4E" w:rsidP="00C80C5E">
            <w:pPr>
              <w:tabs>
                <w:tab w:val="left" w:pos="1110"/>
              </w:tabs>
              <w:spacing w:line="360" w:lineRule="auto"/>
              <w:jc w:val="center"/>
              <w:rPr>
                <w:rFonts w:ascii="Century Gothic" w:hAnsi="Century Gothic"/>
                <w:sz w:val="24"/>
                <w:szCs w:val="24"/>
              </w:rPr>
            </w:pPr>
          </w:p>
        </w:tc>
      </w:tr>
      <w:tr w:rsidR="00710C4E" w14:paraId="2EBA77D8" w14:textId="77777777" w:rsidTr="00C80C5E">
        <w:tc>
          <w:tcPr>
            <w:tcW w:w="6374" w:type="dxa"/>
          </w:tcPr>
          <w:p w14:paraId="4E6AC4A5" w14:textId="77777777" w:rsidR="00710C4E" w:rsidRPr="001C6B19" w:rsidRDefault="00710C4E" w:rsidP="00C80C5E">
            <w:pPr>
              <w:tabs>
                <w:tab w:val="left" w:pos="1110"/>
              </w:tabs>
              <w:spacing w:line="360" w:lineRule="auto"/>
              <w:rPr>
                <w:rFonts w:ascii="Century Gothic" w:hAnsi="Century Gothic"/>
                <w:sz w:val="24"/>
                <w:szCs w:val="24"/>
              </w:rPr>
            </w:pPr>
            <w:r w:rsidRPr="001C6B19">
              <w:rPr>
                <w:rFonts w:ascii="Century Gothic" w:hAnsi="Century Gothic"/>
                <w:sz w:val="24"/>
                <w:szCs w:val="24"/>
              </w:rPr>
              <w:t>Movilización                                             1 a 10</w:t>
            </w:r>
          </w:p>
        </w:tc>
        <w:tc>
          <w:tcPr>
            <w:tcW w:w="2552" w:type="dxa"/>
          </w:tcPr>
          <w:p w14:paraId="7106D8DD" w14:textId="77777777" w:rsidR="00710C4E" w:rsidRPr="001C6B19" w:rsidRDefault="00710C4E" w:rsidP="00710C4E">
            <w:pPr>
              <w:tabs>
                <w:tab w:val="left" w:pos="1110"/>
              </w:tabs>
              <w:spacing w:line="360" w:lineRule="auto"/>
              <w:jc w:val="right"/>
              <w:rPr>
                <w:rFonts w:ascii="Century Gothic" w:hAnsi="Century Gothic"/>
                <w:sz w:val="24"/>
                <w:szCs w:val="24"/>
              </w:rPr>
            </w:pPr>
            <w:r w:rsidRPr="001C6B19">
              <w:rPr>
                <w:rFonts w:ascii="Century Gothic" w:hAnsi="Century Gothic"/>
                <w:sz w:val="24"/>
                <w:szCs w:val="24"/>
              </w:rPr>
              <w:t>$30.00</w:t>
            </w:r>
          </w:p>
        </w:tc>
      </w:tr>
      <w:tr w:rsidR="00710C4E" w14:paraId="020B84E5" w14:textId="77777777" w:rsidTr="00C80C5E">
        <w:tc>
          <w:tcPr>
            <w:tcW w:w="6374" w:type="dxa"/>
          </w:tcPr>
          <w:p w14:paraId="42946020" w14:textId="77777777" w:rsidR="00710C4E" w:rsidRPr="001C6B19" w:rsidRDefault="00710C4E" w:rsidP="00C80C5E">
            <w:pPr>
              <w:tabs>
                <w:tab w:val="left" w:pos="1110"/>
              </w:tabs>
              <w:spacing w:line="360" w:lineRule="auto"/>
              <w:rPr>
                <w:rFonts w:ascii="Century Gothic" w:hAnsi="Century Gothic"/>
                <w:sz w:val="24"/>
                <w:szCs w:val="24"/>
              </w:rPr>
            </w:pPr>
            <w:r w:rsidRPr="001C6B19">
              <w:rPr>
                <w:rFonts w:ascii="Century Gothic" w:hAnsi="Century Gothic"/>
                <w:sz w:val="24"/>
                <w:szCs w:val="24"/>
              </w:rPr>
              <w:t xml:space="preserve">                                                                  11 a 50</w:t>
            </w:r>
          </w:p>
        </w:tc>
        <w:tc>
          <w:tcPr>
            <w:tcW w:w="2552" w:type="dxa"/>
          </w:tcPr>
          <w:p w14:paraId="5138907A" w14:textId="77777777" w:rsidR="00710C4E" w:rsidRPr="001C6B19" w:rsidRDefault="00710C4E" w:rsidP="00710C4E">
            <w:pPr>
              <w:tabs>
                <w:tab w:val="left" w:pos="1110"/>
              </w:tabs>
              <w:spacing w:line="360" w:lineRule="auto"/>
              <w:jc w:val="right"/>
              <w:rPr>
                <w:rFonts w:ascii="Century Gothic" w:hAnsi="Century Gothic"/>
                <w:sz w:val="24"/>
                <w:szCs w:val="24"/>
              </w:rPr>
            </w:pPr>
            <w:r w:rsidRPr="001C6B19">
              <w:rPr>
                <w:rFonts w:ascii="Century Gothic" w:hAnsi="Century Gothic"/>
                <w:sz w:val="24"/>
                <w:szCs w:val="24"/>
              </w:rPr>
              <w:t>$50.00</w:t>
            </w:r>
          </w:p>
        </w:tc>
      </w:tr>
      <w:tr w:rsidR="00710C4E" w14:paraId="0DE7E819" w14:textId="77777777" w:rsidTr="00C80C5E">
        <w:tc>
          <w:tcPr>
            <w:tcW w:w="6374" w:type="dxa"/>
          </w:tcPr>
          <w:p w14:paraId="0EF6003D" w14:textId="77777777" w:rsidR="00710C4E" w:rsidRPr="001C6B19" w:rsidRDefault="00710C4E" w:rsidP="00C80C5E">
            <w:pPr>
              <w:tabs>
                <w:tab w:val="left" w:pos="1110"/>
              </w:tabs>
              <w:spacing w:line="360" w:lineRule="auto"/>
              <w:rPr>
                <w:rFonts w:ascii="Century Gothic" w:hAnsi="Century Gothic"/>
                <w:sz w:val="24"/>
                <w:szCs w:val="24"/>
              </w:rPr>
            </w:pPr>
            <w:r w:rsidRPr="001C6B19">
              <w:rPr>
                <w:rFonts w:ascii="Century Gothic" w:hAnsi="Century Gothic"/>
                <w:sz w:val="24"/>
                <w:szCs w:val="24"/>
              </w:rPr>
              <w:t xml:space="preserve">                                                                  51 a 100</w:t>
            </w:r>
          </w:p>
        </w:tc>
        <w:tc>
          <w:tcPr>
            <w:tcW w:w="2552" w:type="dxa"/>
          </w:tcPr>
          <w:p w14:paraId="0E73DCBD" w14:textId="77777777" w:rsidR="00710C4E" w:rsidRPr="001C6B19" w:rsidRDefault="00710C4E" w:rsidP="00710C4E">
            <w:pPr>
              <w:tabs>
                <w:tab w:val="left" w:pos="1110"/>
              </w:tabs>
              <w:spacing w:line="360" w:lineRule="auto"/>
              <w:jc w:val="right"/>
              <w:rPr>
                <w:rFonts w:ascii="Century Gothic" w:hAnsi="Century Gothic"/>
                <w:sz w:val="24"/>
                <w:szCs w:val="24"/>
              </w:rPr>
            </w:pPr>
            <w:r w:rsidRPr="001C6B19">
              <w:rPr>
                <w:rFonts w:ascii="Century Gothic" w:hAnsi="Century Gothic"/>
                <w:sz w:val="24"/>
                <w:szCs w:val="24"/>
              </w:rPr>
              <w:t>$80.00</w:t>
            </w:r>
          </w:p>
        </w:tc>
      </w:tr>
      <w:tr w:rsidR="00710C4E" w14:paraId="4DC7531D" w14:textId="77777777" w:rsidTr="00C80C5E">
        <w:tc>
          <w:tcPr>
            <w:tcW w:w="6374" w:type="dxa"/>
          </w:tcPr>
          <w:p w14:paraId="14BFCBB8" w14:textId="77777777" w:rsidR="00710C4E" w:rsidRPr="001C6B19" w:rsidRDefault="00710C4E" w:rsidP="00C80C5E">
            <w:pPr>
              <w:tabs>
                <w:tab w:val="left" w:pos="1110"/>
              </w:tabs>
              <w:spacing w:line="360" w:lineRule="auto"/>
              <w:rPr>
                <w:rFonts w:ascii="Century Gothic" w:hAnsi="Century Gothic"/>
                <w:sz w:val="24"/>
                <w:szCs w:val="24"/>
              </w:rPr>
            </w:pPr>
            <w:r w:rsidRPr="001C6B19">
              <w:rPr>
                <w:rFonts w:ascii="Century Gothic" w:hAnsi="Century Gothic"/>
                <w:sz w:val="24"/>
                <w:szCs w:val="24"/>
              </w:rPr>
              <w:t xml:space="preserve">                                                               101 en</w:t>
            </w:r>
            <w:r>
              <w:rPr>
                <w:rFonts w:ascii="Century Gothic" w:hAnsi="Century Gothic"/>
                <w:sz w:val="24"/>
                <w:szCs w:val="24"/>
              </w:rPr>
              <w:t xml:space="preserve"> </w:t>
            </w:r>
            <w:r w:rsidRPr="001C6B19">
              <w:rPr>
                <w:rFonts w:ascii="Century Gothic" w:hAnsi="Century Gothic"/>
                <w:sz w:val="24"/>
                <w:szCs w:val="24"/>
              </w:rPr>
              <w:t>adelante</w:t>
            </w:r>
          </w:p>
        </w:tc>
        <w:tc>
          <w:tcPr>
            <w:tcW w:w="2552" w:type="dxa"/>
          </w:tcPr>
          <w:p w14:paraId="1CF71402" w14:textId="77777777" w:rsidR="00710C4E" w:rsidRPr="001C6B19" w:rsidRDefault="00710C4E" w:rsidP="00710C4E">
            <w:pPr>
              <w:tabs>
                <w:tab w:val="left" w:pos="1110"/>
              </w:tabs>
              <w:spacing w:line="360" w:lineRule="auto"/>
              <w:jc w:val="right"/>
              <w:rPr>
                <w:rFonts w:ascii="Century Gothic" w:hAnsi="Century Gothic"/>
                <w:sz w:val="24"/>
                <w:szCs w:val="24"/>
              </w:rPr>
            </w:pPr>
            <w:r w:rsidRPr="001C6B19">
              <w:rPr>
                <w:rFonts w:ascii="Century Gothic" w:hAnsi="Century Gothic"/>
                <w:sz w:val="24"/>
                <w:szCs w:val="24"/>
              </w:rPr>
              <w:t>$150.00</w:t>
            </w:r>
          </w:p>
        </w:tc>
      </w:tr>
      <w:tr w:rsidR="00710C4E" w14:paraId="3F8888F7" w14:textId="77777777" w:rsidTr="00C80C5E">
        <w:tc>
          <w:tcPr>
            <w:tcW w:w="6374" w:type="dxa"/>
          </w:tcPr>
          <w:p w14:paraId="72CC56D3" w14:textId="77777777" w:rsidR="00710C4E" w:rsidRPr="001C6B19" w:rsidRDefault="00710C4E" w:rsidP="00C80C5E">
            <w:pPr>
              <w:tabs>
                <w:tab w:val="left" w:pos="1110"/>
              </w:tabs>
              <w:spacing w:line="360" w:lineRule="auto"/>
              <w:rPr>
                <w:rFonts w:ascii="Century Gothic" w:hAnsi="Century Gothic"/>
                <w:sz w:val="24"/>
                <w:szCs w:val="24"/>
              </w:rPr>
            </w:pPr>
          </w:p>
        </w:tc>
        <w:tc>
          <w:tcPr>
            <w:tcW w:w="2552" w:type="dxa"/>
          </w:tcPr>
          <w:p w14:paraId="242BCDF2" w14:textId="77777777" w:rsidR="00710C4E" w:rsidRPr="001C6B19" w:rsidRDefault="00710C4E" w:rsidP="00C80C5E">
            <w:pPr>
              <w:tabs>
                <w:tab w:val="left" w:pos="1110"/>
              </w:tabs>
              <w:spacing w:line="360" w:lineRule="auto"/>
              <w:jc w:val="center"/>
              <w:rPr>
                <w:rFonts w:ascii="Century Gothic" w:hAnsi="Century Gothic"/>
                <w:sz w:val="24"/>
                <w:szCs w:val="24"/>
              </w:rPr>
            </w:pPr>
          </w:p>
        </w:tc>
      </w:tr>
      <w:tr w:rsidR="00710C4E" w14:paraId="37D85023" w14:textId="77777777" w:rsidTr="00C80C5E">
        <w:tc>
          <w:tcPr>
            <w:tcW w:w="6374" w:type="dxa"/>
          </w:tcPr>
          <w:p w14:paraId="73FB5394" w14:textId="77777777" w:rsidR="00710C4E" w:rsidRPr="001C6B19" w:rsidRDefault="00710C4E" w:rsidP="00C80C5E">
            <w:pPr>
              <w:tabs>
                <w:tab w:val="left" w:pos="1110"/>
              </w:tabs>
              <w:spacing w:line="360" w:lineRule="auto"/>
              <w:rPr>
                <w:rFonts w:ascii="Century Gothic" w:hAnsi="Century Gothic"/>
                <w:sz w:val="24"/>
                <w:szCs w:val="24"/>
              </w:rPr>
            </w:pPr>
            <w:r w:rsidRPr="001C6B19">
              <w:rPr>
                <w:rFonts w:ascii="Century Gothic" w:hAnsi="Century Gothic"/>
                <w:sz w:val="24"/>
                <w:szCs w:val="24"/>
              </w:rPr>
              <w:t>Sacrificio                                                  1 a 10</w:t>
            </w:r>
          </w:p>
        </w:tc>
        <w:tc>
          <w:tcPr>
            <w:tcW w:w="2552" w:type="dxa"/>
          </w:tcPr>
          <w:p w14:paraId="0BC24B88" w14:textId="77777777" w:rsidR="00710C4E" w:rsidRPr="001C6B19" w:rsidRDefault="00710C4E" w:rsidP="00710C4E">
            <w:pPr>
              <w:tabs>
                <w:tab w:val="left" w:pos="1110"/>
              </w:tabs>
              <w:spacing w:line="360" w:lineRule="auto"/>
              <w:jc w:val="right"/>
              <w:rPr>
                <w:rFonts w:ascii="Century Gothic" w:hAnsi="Century Gothic"/>
                <w:sz w:val="24"/>
                <w:szCs w:val="24"/>
              </w:rPr>
            </w:pPr>
            <w:r w:rsidRPr="001C6B19">
              <w:rPr>
                <w:rFonts w:ascii="Century Gothic" w:hAnsi="Century Gothic"/>
                <w:sz w:val="24"/>
                <w:szCs w:val="24"/>
              </w:rPr>
              <w:t>$50.00</w:t>
            </w:r>
          </w:p>
        </w:tc>
      </w:tr>
      <w:tr w:rsidR="00710C4E" w14:paraId="054DC4E2" w14:textId="77777777" w:rsidTr="00C80C5E">
        <w:tc>
          <w:tcPr>
            <w:tcW w:w="6374" w:type="dxa"/>
          </w:tcPr>
          <w:p w14:paraId="00871D3E" w14:textId="77777777" w:rsidR="00710C4E" w:rsidRPr="001C6B19" w:rsidRDefault="00710C4E" w:rsidP="00C80C5E">
            <w:pPr>
              <w:tabs>
                <w:tab w:val="left" w:pos="1110"/>
              </w:tabs>
              <w:spacing w:line="360" w:lineRule="auto"/>
              <w:rPr>
                <w:rFonts w:ascii="Century Gothic" w:hAnsi="Century Gothic"/>
                <w:sz w:val="24"/>
                <w:szCs w:val="24"/>
              </w:rPr>
            </w:pPr>
            <w:r w:rsidRPr="001C6B19">
              <w:rPr>
                <w:rFonts w:ascii="Century Gothic" w:hAnsi="Century Gothic"/>
                <w:sz w:val="24"/>
                <w:szCs w:val="24"/>
              </w:rPr>
              <w:t xml:space="preserve">                                                                 11 a 50</w:t>
            </w:r>
          </w:p>
        </w:tc>
        <w:tc>
          <w:tcPr>
            <w:tcW w:w="2552" w:type="dxa"/>
          </w:tcPr>
          <w:p w14:paraId="5A7994C9" w14:textId="77777777" w:rsidR="00710C4E" w:rsidRPr="001C6B19" w:rsidRDefault="00710C4E" w:rsidP="00710C4E">
            <w:pPr>
              <w:tabs>
                <w:tab w:val="left" w:pos="1110"/>
              </w:tabs>
              <w:spacing w:line="360" w:lineRule="auto"/>
              <w:jc w:val="right"/>
              <w:rPr>
                <w:rFonts w:ascii="Century Gothic" w:hAnsi="Century Gothic"/>
                <w:sz w:val="24"/>
                <w:szCs w:val="24"/>
              </w:rPr>
            </w:pPr>
            <w:r w:rsidRPr="001C6B19">
              <w:rPr>
                <w:rFonts w:ascii="Century Gothic" w:hAnsi="Century Gothic"/>
                <w:sz w:val="24"/>
                <w:szCs w:val="24"/>
              </w:rPr>
              <w:t>$100.00</w:t>
            </w:r>
          </w:p>
        </w:tc>
      </w:tr>
      <w:tr w:rsidR="00710C4E" w14:paraId="6E8C9ADD" w14:textId="77777777" w:rsidTr="00C80C5E">
        <w:tc>
          <w:tcPr>
            <w:tcW w:w="6374" w:type="dxa"/>
          </w:tcPr>
          <w:p w14:paraId="1386B339" w14:textId="77777777" w:rsidR="00710C4E" w:rsidRPr="001C6B19" w:rsidRDefault="00710C4E" w:rsidP="00C80C5E">
            <w:pPr>
              <w:tabs>
                <w:tab w:val="left" w:pos="1110"/>
              </w:tabs>
              <w:spacing w:line="360" w:lineRule="auto"/>
              <w:rPr>
                <w:rFonts w:ascii="Century Gothic" w:hAnsi="Century Gothic"/>
                <w:sz w:val="24"/>
                <w:szCs w:val="24"/>
              </w:rPr>
            </w:pPr>
            <w:r w:rsidRPr="001C6B19">
              <w:rPr>
                <w:rFonts w:ascii="Century Gothic" w:hAnsi="Century Gothic"/>
                <w:sz w:val="24"/>
                <w:szCs w:val="24"/>
              </w:rPr>
              <w:t xml:space="preserve">                                                                 51 a 100</w:t>
            </w:r>
          </w:p>
        </w:tc>
        <w:tc>
          <w:tcPr>
            <w:tcW w:w="2552" w:type="dxa"/>
          </w:tcPr>
          <w:p w14:paraId="31965020" w14:textId="77777777" w:rsidR="00710C4E" w:rsidRPr="001C6B19" w:rsidRDefault="00710C4E" w:rsidP="00710C4E">
            <w:pPr>
              <w:tabs>
                <w:tab w:val="left" w:pos="1110"/>
              </w:tabs>
              <w:spacing w:line="360" w:lineRule="auto"/>
              <w:jc w:val="right"/>
              <w:rPr>
                <w:rFonts w:ascii="Century Gothic" w:hAnsi="Century Gothic"/>
                <w:sz w:val="24"/>
                <w:szCs w:val="24"/>
              </w:rPr>
            </w:pPr>
            <w:r w:rsidRPr="001C6B19">
              <w:rPr>
                <w:rFonts w:ascii="Century Gothic" w:hAnsi="Century Gothic"/>
                <w:sz w:val="24"/>
                <w:szCs w:val="24"/>
              </w:rPr>
              <w:t>$200.00</w:t>
            </w:r>
          </w:p>
        </w:tc>
      </w:tr>
      <w:tr w:rsidR="00710C4E" w14:paraId="7EF666CF" w14:textId="77777777" w:rsidTr="00C80C5E">
        <w:tc>
          <w:tcPr>
            <w:tcW w:w="6374" w:type="dxa"/>
          </w:tcPr>
          <w:p w14:paraId="231DF5D1" w14:textId="77777777" w:rsidR="00710C4E" w:rsidRPr="001C6B19" w:rsidRDefault="00710C4E" w:rsidP="00C80C5E">
            <w:pPr>
              <w:tabs>
                <w:tab w:val="left" w:pos="1110"/>
              </w:tabs>
              <w:spacing w:line="360" w:lineRule="auto"/>
              <w:rPr>
                <w:rFonts w:ascii="Century Gothic" w:hAnsi="Century Gothic"/>
                <w:sz w:val="24"/>
                <w:szCs w:val="24"/>
              </w:rPr>
            </w:pPr>
            <w:r w:rsidRPr="001C6B19">
              <w:rPr>
                <w:rFonts w:ascii="Century Gothic" w:hAnsi="Century Gothic"/>
                <w:sz w:val="24"/>
                <w:szCs w:val="24"/>
              </w:rPr>
              <w:t xml:space="preserve">                                                               101 en adelante</w:t>
            </w:r>
          </w:p>
        </w:tc>
        <w:tc>
          <w:tcPr>
            <w:tcW w:w="2552" w:type="dxa"/>
          </w:tcPr>
          <w:p w14:paraId="4F6C0B32" w14:textId="77777777" w:rsidR="00710C4E" w:rsidRPr="001C6B19" w:rsidRDefault="00710C4E" w:rsidP="00710C4E">
            <w:pPr>
              <w:tabs>
                <w:tab w:val="left" w:pos="1110"/>
              </w:tabs>
              <w:spacing w:line="360" w:lineRule="auto"/>
              <w:jc w:val="right"/>
              <w:rPr>
                <w:rFonts w:ascii="Century Gothic" w:hAnsi="Century Gothic"/>
                <w:sz w:val="24"/>
                <w:szCs w:val="24"/>
              </w:rPr>
            </w:pPr>
            <w:r w:rsidRPr="001C6B19">
              <w:rPr>
                <w:rFonts w:ascii="Century Gothic" w:hAnsi="Century Gothic"/>
                <w:sz w:val="24"/>
                <w:szCs w:val="24"/>
              </w:rPr>
              <w:t>$500.00</w:t>
            </w:r>
          </w:p>
        </w:tc>
      </w:tr>
      <w:tr w:rsidR="00710C4E" w14:paraId="3EB1B146" w14:textId="77777777" w:rsidTr="00C80C5E">
        <w:tc>
          <w:tcPr>
            <w:tcW w:w="6374" w:type="dxa"/>
          </w:tcPr>
          <w:p w14:paraId="4DD317BF" w14:textId="77777777" w:rsidR="00710C4E" w:rsidRPr="001C6B19" w:rsidRDefault="00710C4E" w:rsidP="00C80C5E">
            <w:pPr>
              <w:tabs>
                <w:tab w:val="left" w:pos="1110"/>
              </w:tabs>
              <w:spacing w:line="360" w:lineRule="auto"/>
              <w:rPr>
                <w:rFonts w:ascii="Century Gothic" w:hAnsi="Century Gothic"/>
                <w:sz w:val="24"/>
                <w:szCs w:val="24"/>
              </w:rPr>
            </w:pPr>
          </w:p>
        </w:tc>
        <w:tc>
          <w:tcPr>
            <w:tcW w:w="2552" w:type="dxa"/>
          </w:tcPr>
          <w:p w14:paraId="3642E0AA" w14:textId="77777777" w:rsidR="00710C4E" w:rsidRPr="001C6B19" w:rsidRDefault="00710C4E" w:rsidP="00C80C5E">
            <w:pPr>
              <w:tabs>
                <w:tab w:val="left" w:pos="1110"/>
              </w:tabs>
              <w:spacing w:line="360" w:lineRule="auto"/>
              <w:jc w:val="center"/>
              <w:rPr>
                <w:rFonts w:ascii="Century Gothic" w:hAnsi="Century Gothic"/>
                <w:sz w:val="24"/>
                <w:szCs w:val="24"/>
              </w:rPr>
            </w:pPr>
          </w:p>
        </w:tc>
      </w:tr>
      <w:tr w:rsidR="00710C4E" w14:paraId="30D28F4E" w14:textId="77777777" w:rsidTr="00C80C5E">
        <w:tc>
          <w:tcPr>
            <w:tcW w:w="6374" w:type="dxa"/>
          </w:tcPr>
          <w:p w14:paraId="41EAAA43" w14:textId="77777777" w:rsidR="00710C4E" w:rsidRPr="001C6B19" w:rsidRDefault="00710C4E" w:rsidP="00C80C5E">
            <w:pPr>
              <w:tabs>
                <w:tab w:val="left" w:pos="1110"/>
              </w:tabs>
              <w:spacing w:line="360" w:lineRule="auto"/>
              <w:rPr>
                <w:rFonts w:ascii="Century Gothic" w:hAnsi="Century Gothic"/>
                <w:sz w:val="24"/>
                <w:szCs w:val="24"/>
              </w:rPr>
            </w:pPr>
            <w:r w:rsidRPr="001C6B19">
              <w:rPr>
                <w:rFonts w:ascii="Century Gothic" w:hAnsi="Century Gothic"/>
                <w:sz w:val="24"/>
                <w:szCs w:val="24"/>
              </w:rPr>
              <w:t>Exportación</w:t>
            </w:r>
          </w:p>
        </w:tc>
        <w:tc>
          <w:tcPr>
            <w:tcW w:w="2552" w:type="dxa"/>
          </w:tcPr>
          <w:p w14:paraId="6292B264" w14:textId="77777777" w:rsidR="00710C4E" w:rsidRPr="001C6B19" w:rsidRDefault="00710C4E" w:rsidP="00C80C5E">
            <w:pPr>
              <w:tabs>
                <w:tab w:val="left" w:pos="1110"/>
              </w:tabs>
              <w:spacing w:line="360" w:lineRule="auto"/>
              <w:jc w:val="center"/>
              <w:rPr>
                <w:rFonts w:ascii="Century Gothic" w:hAnsi="Century Gothic"/>
                <w:sz w:val="24"/>
                <w:szCs w:val="24"/>
              </w:rPr>
            </w:pPr>
          </w:p>
        </w:tc>
      </w:tr>
      <w:tr w:rsidR="00710C4E" w14:paraId="00139D67" w14:textId="77777777" w:rsidTr="00C80C5E">
        <w:tc>
          <w:tcPr>
            <w:tcW w:w="6374" w:type="dxa"/>
          </w:tcPr>
          <w:p w14:paraId="18D0692C" w14:textId="77777777" w:rsidR="00710C4E" w:rsidRPr="001C6B19" w:rsidRDefault="00710C4E" w:rsidP="00C80C5E">
            <w:pPr>
              <w:tabs>
                <w:tab w:val="left" w:pos="1110"/>
              </w:tabs>
              <w:spacing w:line="360" w:lineRule="auto"/>
              <w:rPr>
                <w:rFonts w:ascii="Century Gothic" w:hAnsi="Century Gothic"/>
                <w:sz w:val="24"/>
                <w:szCs w:val="24"/>
              </w:rPr>
            </w:pPr>
            <w:r w:rsidRPr="001C6B19">
              <w:rPr>
                <w:rFonts w:ascii="Century Gothic" w:hAnsi="Century Gothic"/>
                <w:sz w:val="24"/>
                <w:szCs w:val="24"/>
              </w:rPr>
              <w:t xml:space="preserve">                         </w:t>
            </w:r>
            <w:r>
              <w:rPr>
                <w:rFonts w:ascii="Century Gothic" w:hAnsi="Century Gothic"/>
                <w:sz w:val="24"/>
                <w:szCs w:val="24"/>
              </w:rPr>
              <w:t xml:space="preserve">                                 </w:t>
            </w:r>
            <w:r w:rsidRPr="001C6B19">
              <w:rPr>
                <w:rFonts w:ascii="Century Gothic" w:hAnsi="Century Gothic"/>
                <w:sz w:val="24"/>
                <w:szCs w:val="24"/>
              </w:rPr>
              <w:t xml:space="preserve">        1 a 10</w:t>
            </w:r>
          </w:p>
        </w:tc>
        <w:tc>
          <w:tcPr>
            <w:tcW w:w="2552" w:type="dxa"/>
          </w:tcPr>
          <w:p w14:paraId="0E5F7B8E" w14:textId="77777777" w:rsidR="00710C4E" w:rsidRPr="001C6B19" w:rsidRDefault="00710C4E" w:rsidP="00710C4E">
            <w:pPr>
              <w:tabs>
                <w:tab w:val="left" w:pos="1110"/>
              </w:tabs>
              <w:spacing w:line="360" w:lineRule="auto"/>
              <w:jc w:val="right"/>
              <w:rPr>
                <w:rFonts w:ascii="Century Gothic" w:hAnsi="Century Gothic"/>
                <w:sz w:val="24"/>
                <w:szCs w:val="24"/>
              </w:rPr>
            </w:pPr>
            <w:r w:rsidRPr="001C6B19">
              <w:rPr>
                <w:rFonts w:ascii="Century Gothic" w:hAnsi="Century Gothic"/>
                <w:sz w:val="24"/>
                <w:szCs w:val="24"/>
              </w:rPr>
              <w:t>$100.00</w:t>
            </w:r>
          </w:p>
        </w:tc>
      </w:tr>
      <w:tr w:rsidR="00710C4E" w14:paraId="713B294C" w14:textId="77777777" w:rsidTr="00C80C5E">
        <w:tc>
          <w:tcPr>
            <w:tcW w:w="6374" w:type="dxa"/>
          </w:tcPr>
          <w:p w14:paraId="0B8A2F58" w14:textId="77777777" w:rsidR="00710C4E" w:rsidRPr="001C6B19" w:rsidRDefault="00710C4E" w:rsidP="00C80C5E">
            <w:pPr>
              <w:tabs>
                <w:tab w:val="left" w:pos="1110"/>
              </w:tabs>
              <w:spacing w:line="360" w:lineRule="auto"/>
              <w:rPr>
                <w:rFonts w:ascii="Century Gothic" w:hAnsi="Century Gothic"/>
                <w:sz w:val="24"/>
                <w:szCs w:val="24"/>
              </w:rPr>
            </w:pPr>
            <w:r w:rsidRPr="001C6B19">
              <w:rPr>
                <w:rFonts w:ascii="Century Gothic" w:hAnsi="Century Gothic"/>
                <w:sz w:val="24"/>
                <w:szCs w:val="24"/>
              </w:rPr>
              <w:t xml:space="preserve">           </w:t>
            </w:r>
            <w:r>
              <w:rPr>
                <w:rFonts w:ascii="Century Gothic" w:hAnsi="Century Gothic"/>
                <w:sz w:val="24"/>
                <w:szCs w:val="24"/>
              </w:rPr>
              <w:t xml:space="preserve">                              </w:t>
            </w:r>
            <w:r w:rsidRPr="001C6B19">
              <w:rPr>
                <w:rFonts w:ascii="Century Gothic" w:hAnsi="Century Gothic"/>
                <w:sz w:val="24"/>
                <w:szCs w:val="24"/>
              </w:rPr>
              <w:t xml:space="preserve">                        11 a 50</w:t>
            </w:r>
          </w:p>
        </w:tc>
        <w:tc>
          <w:tcPr>
            <w:tcW w:w="2552" w:type="dxa"/>
          </w:tcPr>
          <w:p w14:paraId="4F46FBEA" w14:textId="77777777" w:rsidR="00710C4E" w:rsidRPr="001C6B19" w:rsidRDefault="00710C4E" w:rsidP="00710C4E">
            <w:pPr>
              <w:tabs>
                <w:tab w:val="left" w:pos="1110"/>
              </w:tabs>
              <w:spacing w:line="360" w:lineRule="auto"/>
              <w:jc w:val="right"/>
              <w:rPr>
                <w:rFonts w:ascii="Century Gothic" w:hAnsi="Century Gothic"/>
                <w:sz w:val="24"/>
                <w:szCs w:val="24"/>
              </w:rPr>
            </w:pPr>
            <w:r w:rsidRPr="001C6B19">
              <w:rPr>
                <w:rFonts w:ascii="Century Gothic" w:hAnsi="Century Gothic"/>
                <w:sz w:val="24"/>
                <w:szCs w:val="24"/>
              </w:rPr>
              <w:t>$300.00</w:t>
            </w:r>
          </w:p>
        </w:tc>
      </w:tr>
      <w:tr w:rsidR="00710C4E" w14:paraId="5F0E280E" w14:textId="77777777" w:rsidTr="00C80C5E">
        <w:tc>
          <w:tcPr>
            <w:tcW w:w="6374" w:type="dxa"/>
          </w:tcPr>
          <w:p w14:paraId="05AC48D1" w14:textId="77777777" w:rsidR="00710C4E" w:rsidRPr="001C6B19" w:rsidRDefault="00710C4E" w:rsidP="00C80C5E">
            <w:pPr>
              <w:tabs>
                <w:tab w:val="left" w:pos="1110"/>
              </w:tabs>
              <w:spacing w:line="360" w:lineRule="auto"/>
              <w:rPr>
                <w:rFonts w:ascii="Century Gothic" w:hAnsi="Century Gothic"/>
                <w:sz w:val="24"/>
                <w:szCs w:val="24"/>
              </w:rPr>
            </w:pPr>
            <w:r w:rsidRPr="001C6B19">
              <w:rPr>
                <w:rFonts w:ascii="Century Gothic" w:hAnsi="Century Gothic"/>
                <w:sz w:val="24"/>
                <w:szCs w:val="24"/>
              </w:rPr>
              <w:t xml:space="preserve">                                            </w:t>
            </w:r>
            <w:r>
              <w:rPr>
                <w:rFonts w:ascii="Century Gothic" w:hAnsi="Century Gothic"/>
                <w:sz w:val="24"/>
                <w:szCs w:val="24"/>
              </w:rPr>
              <w:t xml:space="preserve"> </w:t>
            </w:r>
            <w:r w:rsidRPr="001C6B19">
              <w:rPr>
                <w:rFonts w:ascii="Century Gothic" w:hAnsi="Century Gothic"/>
                <w:sz w:val="24"/>
                <w:szCs w:val="24"/>
              </w:rPr>
              <w:t xml:space="preserve">                   51 a 100 </w:t>
            </w:r>
          </w:p>
        </w:tc>
        <w:tc>
          <w:tcPr>
            <w:tcW w:w="2552" w:type="dxa"/>
          </w:tcPr>
          <w:p w14:paraId="3D72254F" w14:textId="77777777" w:rsidR="00710C4E" w:rsidRPr="001C6B19" w:rsidRDefault="00710C4E" w:rsidP="00710C4E">
            <w:pPr>
              <w:tabs>
                <w:tab w:val="left" w:pos="1110"/>
              </w:tabs>
              <w:spacing w:line="360" w:lineRule="auto"/>
              <w:jc w:val="right"/>
              <w:rPr>
                <w:rFonts w:ascii="Century Gothic" w:hAnsi="Century Gothic"/>
                <w:sz w:val="24"/>
                <w:szCs w:val="24"/>
              </w:rPr>
            </w:pPr>
            <w:r w:rsidRPr="001C6B19">
              <w:rPr>
                <w:rFonts w:ascii="Century Gothic" w:hAnsi="Century Gothic"/>
                <w:sz w:val="24"/>
                <w:szCs w:val="24"/>
              </w:rPr>
              <w:t>$500.00</w:t>
            </w:r>
          </w:p>
        </w:tc>
      </w:tr>
      <w:tr w:rsidR="00710C4E" w14:paraId="7754F4EF" w14:textId="77777777" w:rsidTr="00C80C5E">
        <w:tc>
          <w:tcPr>
            <w:tcW w:w="6374" w:type="dxa"/>
          </w:tcPr>
          <w:p w14:paraId="3D23918E" w14:textId="77777777" w:rsidR="00710C4E" w:rsidRPr="001C6B19" w:rsidRDefault="00710C4E" w:rsidP="00C80C5E">
            <w:pPr>
              <w:tabs>
                <w:tab w:val="left" w:pos="1110"/>
              </w:tabs>
              <w:spacing w:line="360" w:lineRule="auto"/>
              <w:rPr>
                <w:rFonts w:ascii="Century Gothic" w:hAnsi="Century Gothic"/>
                <w:sz w:val="24"/>
                <w:szCs w:val="24"/>
              </w:rPr>
            </w:pPr>
            <w:r w:rsidRPr="001C6B19">
              <w:rPr>
                <w:rFonts w:ascii="Century Gothic" w:hAnsi="Century Gothic"/>
                <w:sz w:val="24"/>
                <w:szCs w:val="24"/>
              </w:rPr>
              <w:lastRenderedPageBreak/>
              <w:t xml:space="preserve">                                                               101 en adelante</w:t>
            </w:r>
          </w:p>
        </w:tc>
        <w:tc>
          <w:tcPr>
            <w:tcW w:w="2552" w:type="dxa"/>
          </w:tcPr>
          <w:p w14:paraId="1893C0B7" w14:textId="77777777" w:rsidR="00710C4E" w:rsidRPr="001C6B19" w:rsidRDefault="00710C4E" w:rsidP="00710C4E">
            <w:pPr>
              <w:tabs>
                <w:tab w:val="left" w:pos="1110"/>
              </w:tabs>
              <w:spacing w:line="360" w:lineRule="auto"/>
              <w:jc w:val="right"/>
              <w:rPr>
                <w:rFonts w:ascii="Century Gothic" w:hAnsi="Century Gothic"/>
                <w:sz w:val="24"/>
                <w:szCs w:val="24"/>
              </w:rPr>
            </w:pPr>
            <w:r w:rsidRPr="001C6B19">
              <w:rPr>
                <w:rFonts w:ascii="Century Gothic" w:hAnsi="Century Gothic"/>
                <w:sz w:val="24"/>
                <w:szCs w:val="24"/>
              </w:rPr>
              <w:t>$1,000.00</w:t>
            </w:r>
          </w:p>
        </w:tc>
      </w:tr>
      <w:tr w:rsidR="00710C4E" w14:paraId="28397BE7" w14:textId="77777777" w:rsidTr="00C80C5E">
        <w:tc>
          <w:tcPr>
            <w:tcW w:w="6374" w:type="dxa"/>
          </w:tcPr>
          <w:p w14:paraId="11456778" w14:textId="77777777" w:rsidR="00710C4E" w:rsidRPr="001C6B19" w:rsidRDefault="00710C4E" w:rsidP="00C80C5E">
            <w:pPr>
              <w:tabs>
                <w:tab w:val="left" w:pos="1110"/>
              </w:tabs>
              <w:spacing w:line="360" w:lineRule="auto"/>
              <w:rPr>
                <w:rFonts w:ascii="Century Gothic" w:hAnsi="Century Gothic"/>
                <w:sz w:val="24"/>
                <w:szCs w:val="24"/>
              </w:rPr>
            </w:pPr>
          </w:p>
        </w:tc>
        <w:tc>
          <w:tcPr>
            <w:tcW w:w="2552" w:type="dxa"/>
          </w:tcPr>
          <w:p w14:paraId="2E9F16C6" w14:textId="77777777" w:rsidR="00710C4E" w:rsidRPr="001C6B19" w:rsidRDefault="00710C4E" w:rsidP="00C80C5E">
            <w:pPr>
              <w:tabs>
                <w:tab w:val="left" w:pos="1110"/>
              </w:tabs>
              <w:spacing w:line="360" w:lineRule="auto"/>
              <w:jc w:val="center"/>
              <w:rPr>
                <w:rFonts w:ascii="Century Gothic" w:hAnsi="Century Gothic"/>
                <w:sz w:val="24"/>
                <w:szCs w:val="24"/>
              </w:rPr>
            </w:pPr>
          </w:p>
        </w:tc>
      </w:tr>
      <w:tr w:rsidR="00710C4E" w14:paraId="0B50D129" w14:textId="77777777" w:rsidTr="00C80C5E">
        <w:tc>
          <w:tcPr>
            <w:tcW w:w="6374" w:type="dxa"/>
          </w:tcPr>
          <w:p w14:paraId="40531BD1" w14:textId="77777777" w:rsidR="00710C4E" w:rsidRPr="001C6B19" w:rsidRDefault="00710C4E" w:rsidP="00C80C5E">
            <w:pPr>
              <w:tabs>
                <w:tab w:val="left" w:pos="1110"/>
              </w:tabs>
              <w:spacing w:line="360" w:lineRule="auto"/>
              <w:rPr>
                <w:rFonts w:ascii="Century Gothic" w:hAnsi="Century Gothic"/>
                <w:sz w:val="24"/>
                <w:szCs w:val="24"/>
              </w:rPr>
            </w:pPr>
            <w:r w:rsidRPr="001C6B19">
              <w:rPr>
                <w:rFonts w:ascii="Century Gothic" w:hAnsi="Century Gothic"/>
                <w:b/>
                <w:bCs/>
                <w:sz w:val="24"/>
                <w:szCs w:val="24"/>
              </w:rPr>
              <w:t>Ganado menor</w:t>
            </w:r>
          </w:p>
        </w:tc>
        <w:tc>
          <w:tcPr>
            <w:tcW w:w="2552" w:type="dxa"/>
          </w:tcPr>
          <w:p w14:paraId="4F5F0508" w14:textId="77777777" w:rsidR="00710C4E" w:rsidRPr="001C6B19" w:rsidRDefault="00710C4E" w:rsidP="00C80C5E">
            <w:pPr>
              <w:tabs>
                <w:tab w:val="left" w:pos="1110"/>
              </w:tabs>
              <w:spacing w:line="360" w:lineRule="auto"/>
              <w:jc w:val="center"/>
              <w:rPr>
                <w:rFonts w:ascii="Century Gothic" w:hAnsi="Century Gothic"/>
                <w:sz w:val="24"/>
                <w:szCs w:val="24"/>
              </w:rPr>
            </w:pPr>
          </w:p>
        </w:tc>
      </w:tr>
      <w:tr w:rsidR="00710C4E" w14:paraId="4A572644" w14:textId="77777777" w:rsidTr="00C80C5E">
        <w:tc>
          <w:tcPr>
            <w:tcW w:w="6374" w:type="dxa"/>
          </w:tcPr>
          <w:p w14:paraId="3674CFC9" w14:textId="77777777" w:rsidR="00710C4E" w:rsidRPr="001C6B19" w:rsidRDefault="00710C4E" w:rsidP="00C80C5E">
            <w:pPr>
              <w:tabs>
                <w:tab w:val="left" w:pos="1110"/>
              </w:tabs>
              <w:spacing w:line="360" w:lineRule="auto"/>
              <w:rPr>
                <w:rFonts w:ascii="Century Gothic" w:hAnsi="Century Gothic"/>
                <w:sz w:val="24"/>
                <w:szCs w:val="24"/>
              </w:rPr>
            </w:pPr>
            <w:r w:rsidRPr="001C6B19">
              <w:rPr>
                <w:rFonts w:ascii="Century Gothic" w:hAnsi="Century Gothic"/>
                <w:sz w:val="24"/>
                <w:szCs w:val="24"/>
              </w:rPr>
              <w:t>Cría                                                         1 a 10</w:t>
            </w:r>
          </w:p>
        </w:tc>
        <w:tc>
          <w:tcPr>
            <w:tcW w:w="2552" w:type="dxa"/>
          </w:tcPr>
          <w:p w14:paraId="3A542D35" w14:textId="77777777" w:rsidR="00710C4E" w:rsidRPr="001C6B19" w:rsidRDefault="00710C4E" w:rsidP="00710C4E">
            <w:pPr>
              <w:tabs>
                <w:tab w:val="left" w:pos="1110"/>
              </w:tabs>
              <w:spacing w:line="360" w:lineRule="auto"/>
              <w:jc w:val="right"/>
              <w:rPr>
                <w:rFonts w:ascii="Century Gothic" w:hAnsi="Century Gothic"/>
                <w:sz w:val="24"/>
                <w:szCs w:val="24"/>
              </w:rPr>
            </w:pPr>
            <w:r w:rsidRPr="001C6B19">
              <w:rPr>
                <w:rFonts w:ascii="Century Gothic" w:hAnsi="Century Gothic"/>
                <w:sz w:val="24"/>
                <w:szCs w:val="24"/>
              </w:rPr>
              <w:t>$10.00</w:t>
            </w:r>
          </w:p>
        </w:tc>
      </w:tr>
      <w:tr w:rsidR="00710C4E" w14:paraId="1D80C5F4" w14:textId="77777777" w:rsidTr="00C80C5E">
        <w:tc>
          <w:tcPr>
            <w:tcW w:w="6374" w:type="dxa"/>
          </w:tcPr>
          <w:p w14:paraId="0C63DAA5" w14:textId="77777777" w:rsidR="00710C4E" w:rsidRPr="001C6B19" w:rsidRDefault="00710C4E" w:rsidP="00C80C5E">
            <w:pPr>
              <w:tabs>
                <w:tab w:val="left" w:pos="1110"/>
              </w:tabs>
              <w:spacing w:line="360" w:lineRule="auto"/>
              <w:rPr>
                <w:rFonts w:ascii="Century Gothic" w:hAnsi="Century Gothic"/>
                <w:sz w:val="24"/>
                <w:szCs w:val="24"/>
              </w:rPr>
            </w:pPr>
            <w:r w:rsidRPr="001C6B19">
              <w:rPr>
                <w:rFonts w:ascii="Century Gothic" w:hAnsi="Century Gothic"/>
                <w:sz w:val="24"/>
                <w:szCs w:val="24"/>
              </w:rPr>
              <w:t xml:space="preserve">                        </w:t>
            </w:r>
            <w:r>
              <w:rPr>
                <w:rFonts w:ascii="Century Gothic" w:hAnsi="Century Gothic"/>
                <w:sz w:val="24"/>
                <w:szCs w:val="24"/>
              </w:rPr>
              <w:t xml:space="preserve">                           </w:t>
            </w:r>
            <w:r w:rsidRPr="001C6B19">
              <w:rPr>
                <w:rFonts w:ascii="Century Gothic" w:hAnsi="Century Gothic"/>
                <w:sz w:val="24"/>
                <w:szCs w:val="24"/>
              </w:rPr>
              <w:t xml:space="preserve">             11 a 50</w:t>
            </w:r>
          </w:p>
        </w:tc>
        <w:tc>
          <w:tcPr>
            <w:tcW w:w="2552" w:type="dxa"/>
          </w:tcPr>
          <w:p w14:paraId="6DC79A8B" w14:textId="77777777" w:rsidR="00710C4E" w:rsidRPr="001C6B19" w:rsidRDefault="00710C4E" w:rsidP="00710C4E">
            <w:pPr>
              <w:tabs>
                <w:tab w:val="left" w:pos="1110"/>
              </w:tabs>
              <w:spacing w:line="360" w:lineRule="auto"/>
              <w:jc w:val="right"/>
              <w:rPr>
                <w:rFonts w:ascii="Century Gothic" w:hAnsi="Century Gothic"/>
                <w:sz w:val="24"/>
                <w:szCs w:val="24"/>
              </w:rPr>
            </w:pPr>
            <w:r w:rsidRPr="001C6B19">
              <w:rPr>
                <w:rFonts w:ascii="Century Gothic" w:hAnsi="Century Gothic"/>
                <w:sz w:val="24"/>
                <w:szCs w:val="24"/>
              </w:rPr>
              <w:t>$20.00</w:t>
            </w:r>
          </w:p>
        </w:tc>
      </w:tr>
      <w:tr w:rsidR="00710C4E" w14:paraId="7BC13CF5" w14:textId="77777777" w:rsidTr="00C80C5E">
        <w:tc>
          <w:tcPr>
            <w:tcW w:w="6374" w:type="dxa"/>
          </w:tcPr>
          <w:p w14:paraId="7036D411" w14:textId="77777777" w:rsidR="00710C4E" w:rsidRPr="001C6B19" w:rsidRDefault="00710C4E" w:rsidP="00C80C5E">
            <w:pPr>
              <w:tabs>
                <w:tab w:val="left" w:pos="1110"/>
              </w:tabs>
              <w:spacing w:line="360" w:lineRule="auto"/>
              <w:rPr>
                <w:rFonts w:ascii="Century Gothic" w:hAnsi="Century Gothic"/>
                <w:sz w:val="24"/>
                <w:szCs w:val="24"/>
              </w:rPr>
            </w:pPr>
            <w:r w:rsidRPr="001C6B19">
              <w:rPr>
                <w:rFonts w:ascii="Century Gothic" w:hAnsi="Century Gothic"/>
                <w:sz w:val="24"/>
                <w:szCs w:val="24"/>
              </w:rPr>
              <w:t xml:space="preserve">                                                                51 a 100</w:t>
            </w:r>
          </w:p>
        </w:tc>
        <w:tc>
          <w:tcPr>
            <w:tcW w:w="2552" w:type="dxa"/>
          </w:tcPr>
          <w:p w14:paraId="02727363" w14:textId="77777777" w:rsidR="00710C4E" w:rsidRPr="001C6B19" w:rsidRDefault="00710C4E" w:rsidP="00710C4E">
            <w:pPr>
              <w:tabs>
                <w:tab w:val="left" w:pos="1110"/>
              </w:tabs>
              <w:spacing w:line="360" w:lineRule="auto"/>
              <w:jc w:val="right"/>
              <w:rPr>
                <w:rFonts w:ascii="Century Gothic" w:hAnsi="Century Gothic"/>
                <w:sz w:val="24"/>
                <w:szCs w:val="24"/>
              </w:rPr>
            </w:pPr>
            <w:r w:rsidRPr="001C6B19">
              <w:rPr>
                <w:rFonts w:ascii="Century Gothic" w:hAnsi="Century Gothic"/>
                <w:sz w:val="24"/>
                <w:szCs w:val="24"/>
              </w:rPr>
              <w:t>$50.00</w:t>
            </w:r>
          </w:p>
        </w:tc>
      </w:tr>
      <w:tr w:rsidR="00710C4E" w14:paraId="0AE2F942" w14:textId="77777777" w:rsidTr="00C80C5E">
        <w:tc>
          <w:tcPr>
            <w:tcW w:w="6374" w:type="dxa"/>
          </w:tcPr>
          <w:p w14:paraId="3F4C725A" w14:textId="77777777" w:rsidR="00710C4E" w:rsidRPr="001C6B19" w:rsidRDefault="00710C4E" w:rsidP="00C80C5E">
            <w:pPr>
              <w:tabs>
                <w:tab w:val="left" w:pos="1110"/>
              </w:tabs>
              <w:spacing w:line="360" w:lineRule="auto"/>
              <w:rPr>
                <w:rFonts w:ascii="Century Gothic" w:hAnsi="Century Gothic"/>
                <w:sz w:val="24"/>
                <w:szCs w:val="24"/>
              </w:rPr>
            </w:pPr>
            <w:r w:rsidRPr="001C6B19">
              <w:rPr>
                <w:rFonts w:ascii="Century Gothic" w:hAnsi="Century Gothic"/>
                <w:sz w:val="24"/>
                <w:szCs w:val="24"/>
              </w:rPr>
              <w:t xml:space="preserve">                                                     101 en adelante</w:t>
            </w:r>
          </w:p>
        </w:tc>
        <w:tc>
          <w:tcPr>
            <w:tcW w:w="2552" w:type="dxa"/>
          </w:tcPr>
          <w:p w14:paraId="72CBAE19" w14:textId="77777777" w:rsidR="00710C4E" w:rsidRPr="001C6B19" w:rsidRDefault="00710C4E" w:rsidP="00710C4E">
            <w:pPr>
              <w:tabs>
                <w:tab w:val="left" w:pos="1110"/>
              </w:tabs>
              <w:spacing w:line="360" w:lineRule="auto"/>
              <w:jc w:val="right"/>
              <w:rPr>
                <w:rFonts w:ascii="Century Gothic" w:hAnsi="Century Gothic"/>
                <w:sz w:val="24"/>
                <w:szCs w:val="24"/>
              </w:rPr>
            </w:pPr>
            <w:r w:rsidRPr="001C6B19">
              <w:rPr>
                <w:rFonts w:ascii="Century Gothic" w:hAnsi="Century Gothic"/>
                <w:sz w:val="24"/>
                <w:szCs w:val="24"/>
              </w:rPr>
              <w:t>$100.00</w:t>
            </w:r>
          </w:p>
        </w:tc>
      </w:tr>
      <w:tr w:rsidR="00710C4E" w14:paraId="2234A8C6" w14:textId="77777777" w:rsidTr="00C80C5E">
        <w:tc>
          <w:tcPr>
            <w:tcW w:w="6374" w:type="dxa"/>
          </w:tcPr>
          <w:p w14:paraId="40811C56" w14:textId="77777777" w:rsidR="00710C4E" w:rsidRPr="001C6B19" w:rsidRDefault="00710C4E" w:rsidP="00C80C5E">
            <w:pPr>
              <w:tabs>
                <w:tab w:val="left" w:pos="1110"/>
              </w:tabs>
              <w:spacing w:line="360" w:lineRule="auto"/>
              <w:rPr>
                <w:rFonts w:ascii="Century Gothic" w:hAnsi="Century Gothic"/>
                <w:sz w:val="24"/>
                <w:szCs w:val="24"/>
              </w:rPr>
            </w:pPr>
          </w:p>
        </w:tc>
        <w:tc>
          <w:tcPr>
            <w:tcW w:w="2552" w:type="dxa"/>
          </w:tcPr>
          <w:p w14:paraId="3428F465" w14:textId="77777777" w:rsidR="00710C4E" w:rsidRPr="001C6B19" w:rsidRDefault="00710C4E" w:rsidP="00C80C5E">
            <w:pPr>
              <w:tabs>
                <w:tab w:val="left" w:pos="1110"/>
              </w:tabs>
              <w:spacing w:line="360" w:lineRule="auto"/>
              <w:jc w:val="center"/>
              <w:rPr>
                <w:rFonts w:ascii="Century Gothic" w:hAnsi="Century Gothic"/>
                <w:sz w:val="24"/>
                <w:szCs w:val="24"/>
              </w:rPr>
            </w:pPr>
          </w:p>
        </w:tc>
      </w:tr>
      <w:tr w:rsidR="00710C4E" w14:paraId="39811490" w14:textId="77777777" w:rsidTr="00C80C5E">
        <w:tc>
          <w:tcPr>
            <w:tcW w:w="6374" w:type="dxa"/>
          </w:tcPr>
          <w:p w14:paraId="593B84DA" w14:textId="77777777" w:rsidR="00710C4E" w:rsidRPr="001C6B19" w:rsidRDefault="00710C4E" w:rsidP="00C80C5E">
            <w:pPr>
              <w:tabs>
                <w:tab w:val="left" w:pos="1110"/>
              </w:tabs>
              <w:spacing w:line="360" w:lineRule="auto"/>
              <w:rPr>
                <w:rFonts w:ascii="Century Gothic" w:hAnsi="Century Gothic"/>
                <w:sz w:val="24"/>
                <w:szCs w:val="24"/>
              </w:rPr>
            </w:pPr>
            <w:r w:rsidRPr="001C6B19">
              <w:rPr>
                <w:rFonts w:ascii="Century Gothic" w:hAnsi="Century Gothic"/>
                <w:sz w:val="24"/>
                <w:szCs w:val="24"/>
              </w:rPr>
              <w:t>Movilización                                           1 a 10</w:t>
            </w:r>
          </w:p>
        </w:tc>
        <w:tc>
          <w:tcPr>
            <w:tcW w:w="2552" w:type="dxa"/>
          </w:tcPr>
          <w:p w14:paraId="5B647FA0" w14:textId="77777777" w:rsidR="00710C4E" w:rsidRPr="001C6B19" w:rsidRDefault="00710C4E" w:rsidP="00710C4E">
            <w:pPr>
              <w:tabs>
                <w:tab w:val="left" w:pos="1110"/>
              </w:tabs>
              <w:spacing w:line="360" w:lineRule="auto"/>
              <w:jc w:val="right"/>
              <w:rPr>
                <w:rFonts w:ascii="Century Gothic" w:hAnsi="Century Gothic"/>
                <w:sz w:val="24"/>
                <w:szCs w:val="24"/>
              </w:rPr>
            </w:pPr>
            <w:r w:rsidRPr="001C6B19">
              <w:rPr>
                <w:rFonts w:ascii="Century Gothic" w:hAnsi="Century Gothic"/>
                <w:sz w:val="24"/>
                <w:szCs w:val="24"/>
              </w:rPr>
              <w:t>$10.00</w:t>
            </w:r>
          </w:p>
        </w:tc>
      </w:tr>
      <w:tr w:rsidR="00710C4E" w14:paraId="6EF7C684" w14:textId="77777777" w:rsidTr="00C80C5E">
        <w:tc>
          <w:tcPr>
            <w:tcW w:w="6374" w:type="dxa"/>
          </w:tcPr>
          <w:p w14:paraId="27FEA052" w14:textId="77777777" w:rsidR="00710C4E" w:rsidRPr="001C6B19" w:rsidRDefault="00710C4E" w:rsidP="00C80C5E">
            <w:pPr>
              <w:tabs>
                <w:tab w:val="left" w:pos="1110"/>
              </w:tabs>
              <w:spacing w:line="360" w:lineRule="auto"/>
              <w:rPr>
                <w:rFonts w:ascii="Century Gothic" w:hAnsi="Century Gothic"/>
                <w:sz w:val="24"/>
                <w:szCs w:val="24"/>
              </w:rPr>
            </w:pPr>
            <w:r w:rsidRPr="001C6B19">
              <w:rPr>
                <w:rFonts w:ascii="Century Gothic" w:hAnsi="Century Gothic"/>
                <w:sz w:val="24"/>
                <w:szCs w:val="24"/>
              </w:rPr>
              <w:t xml:space="preserve">                                                                11 a 50</w:t>
            </w:r>
          </w:p>
        </w:tc>
        <w:tc>
          <w:tcPr>
            <w:tcW w:w="2552" w:type="dxa"/>
          </w:tcPr>
          <w:p w14:paraId="6E59329E" w14:textId="77777777" w:rsidR="00710C4E" w:rsidRPr="001C6B19" w:rsidRDefault="00710C4E" w:rsidP="00710C4E">
            <w:pPr>
              <w:tabs>
                <w:tab w:val="left" w:pos="1110"/>
              </w:tabs>
              <w:spacing w:line="360" w:lineRule="auto"/>
              <w:jc w:val="right"/>
              <w:rPr>
                <w:rFonts w:ascii="Century Gothic" w:hAnsi="Century Gothic"/>
                <w:sz w:val="24"/>
                <w:szCs w:val="24"/>
              </w:rPr>
            </w:pPr>
            <w:r w:rsidRPr="001C6B19">
              <w:rPr>
                <w:rFonts w:ascii="Century Gothic" w:hAnsi="Century Gothic"/>
                <w:sz w:val="24"/>
                <w:szCs w:val="24"/>
              </w:rPr>
              <w:t>$20.00</w:t>
            </w:r>
          </w:p>
        </w:tc>
      </w:tr>
      <w:tr w:rsidR="00710C4E" w14:paraId="0BB49D24" w14:textId="77777777" w:rsidTr="00C80C5E">
        <w:tc>
          <w:tcPr>
            <w:tcW w:w="6374" w:type="dxa"/>
          </w:tcPr>
          <w:p w14:paraId="32879E2E" w14:textId="77777777" w:rsidR="00710C4E" w:rsidRPr="001C6B19" w:rsidRDefault="00710C4E" w:rsidP="00C80C5E">
            <w:pPr>
              <w:tabs>
                <w:tab w:val="left" w:pos="1110"/>
              </w:tabs>
              <w:spacing w:line="360" w:lineRule="auto"/>
              <w:rPr>
                <w:rFonts w:ascii="Century Gothic" w:hAnsi="Century Gothic"/>
                <w:sz w:val="24"/>
                <w:szCs w:val="24"/>
              </w:rPr>
            </w:pPr>
            <w:r w:rsidRPr="001C6B19">
              <w:rPr>
                <w:rFonts w:ascii="Century Gothic" w:hAnsi="Century Gothic"/>
                <w:sz w:val="24"/>
                <w:szCs w:val="24"/>
              </w:rPr>
              <w:t xml:space="preserve">                              </w:t>
            </w:r>
            <w:r>
              <w:rPr>
                <w:rFonts w:ascii="Century Gothic" w:hAnsi="Century Gothic"/>
                <w:sz w:val="24"/>
                <w:szCs w:val="24"/>
              </w:rPr>
              <w:t xml:space="preserve">                       </w:t>
            </w:r>
            <w:r w:rsidRPr="001C6B19">
              <w:rPr>
                <w:rFonts w:ascii="Century Gothic" w:hAnsi="Century Gothic"/>
                <w:sz w:val="24"/>
                <w:szCs w:val="24"/>
              </w:rPr>
              <w:t xml:space="preserve">          51 a 100</w:t>
            </w:r>
          </w:p>
        </w:tc>
        <w:tc>
          <w:tcPr>
            <w:tcW w:w="2552" w:type="dxa"/>
          </w:tcPr>
          <w:p w14:paraId="17CC17AA" w14:textId="77777777" w:rsidR="00710C4E" w:rsidRPr="001C6B19" w:rsidRDefault="00710C4E" w:rsidP="00710C4E">
            <w:pPr>
              <w:tabs>
                <w:tab w:val="left" w:pos="1110"/>
              </w:tabs>
              <w:spacing w:line="360" w:lineRule="auto"/>
              <w:jc w:val="right"/>
              <w:rPr>
                <w:rFonts w:ascii="Century Gothic" w:hAnsi="Century Gothic"/>
                <w:sz w:val="24"/>
                <w:szCs w:val="24"/>
              </w:rPr>
            </w:pPr>
            <w:r w:rsidRPr="001C6B19">
              <w:rPr>
                <w:rFonts w:ascii="Century Gothic" w:hAnsi="Century Gothic"/>
                <w:sz w:val="24"/>
                <w:szCs w:val="24"/>
              </w:rPr>
              <w:t>$50.00</w:t>
            </w:r>
          </w:p>
        </w:tc>
      </w:tr>
      <w:tr w:rsidR="00710C4E" w14:paraId="4CC22D58" w14:textId="77777777" w:rsidTr="00C80C5E">
        <w:tc>
          <w:tcPr>
            <w:tcW w:w="6374" w:type="dxa"/>
          </w:tcPr>
          <w:p w14:paraId="2AFD3363" w14:textId="77777777" w:rsidR="00710C4E" w:rsidRPr="001C6B19" w:rsidRDefault="00710C4E" w:rsidP="00C80C5E">
            <w:pPr>
              <w:tabs>
                <w:tab w:val="left" w:pos="1110"/>
              </w:tabs>
              <w:spacing w:line="360" w:lineRule="auto"/>
              <w:rPr>
                <w:rFonts w:ascii="Century Gothic" w:hAnsi="Century Gothic"/>
                <w:sz w:val="24"/>
                <w:szCs w:val="24"/>
              </w:rPr>
            </w:pPr>
            <w:r w:rsidRPr="001C6B19">
              <w:rPr>
                <w:rFonts w:ascii="Century Gothic" w:hAnsi="Century Gothic"/>
                <w:sz w:val="24"/>
                <w:szCs w:val="24"/>
              </w:rPr>
              <w:t xml:space="preserve">                                                       101 en adelante</w:t>
            </w:r>
          </w:p>
        </w:tc>
        <w:tc>
          <w:tcPr>
            <w:tcW w:w="2552" w:type="dxa"/>
          </w:tcPr>
          <w:p w14:paraId="4EA9377A" w14:textId="77777777" w:rsidR="00710C4E" w:rsidRPr="001C6B19" w:rsidRDefault="00710C4E" w:rsidP="00710C4E">
            <w:pPr>
              <w:tabs>
                <w:tab w:val="left" w:pos="1110"/>
              </w:tabs>
              <w:spacing w:line="360" w:lineRule="auto"/>
              <w:jc w:val="right"/>
              <w:rPr>
                <w:rFonts w:ascii="Century Gothic" w:hAnsi="Century Gothic"/>
                <w:sz w:val="24"/>
                <w:szCs w:val="24"/>
              </w:rPr>
            </w:pPr>
            <w:r w:rsidRPr="001C6B19">
              <w:rPr>
                <w:rFonts w:ascii="Century Gothic" w:hAnsi="Century Gothic"/>
                <w:sz w:val="24"/>
                <w:szCs w:val="24"/>
              </w:rPr>
              <w:t>$100.00</w:t>
            </w:r>
          </w:p>
        </w:tc>
      </w:tr>
      <w:tr w:rsidR="00710C4E" w14:paraId="39EE8133" w14:textId="77777777" w:rsidTr="00C80C5E">
        <w:tc>
          <w:tcPr>
            <w:tcW w:w="6374" w:type="dxa"/>
          </w:tcPr>
          <w:p w14:paraId="505263A2" w14:textId="77777777" w:rsidR="00710C4E" w:rsidRPr="001C6B19" w:rsidRDefault="00710C4E" w:rsidP="00C80C5E">
            <w:pPr>
              <w:tabs>
                <w:tab w:val="left" w:pos="1110"/>
              </w:tabs>
              <w:spacing w:line="360" w:lineRule="auto"/>
              <w:rPr>
                <w:rFonts w:ascii="Century Gothic" w:hAnsi="Century Gothic"/>
                <w:sz w:val="24"/>
                <w:szCs w:val="24"/>
              </w:rPr>
            </w:pPr>
          </w:p>
        </w:tc>
        <w:tc>
          <w:tcPr>
            <w:tcW w:w="2552" w:type="dxa"/>
          </w:tcPr>
          <w:p w14:paraId="03C50F74" w14:textId="77777777" w:rsidR="00710C4E" w:rsidRPr="001C6B19" w:rsidRDefault="00710C4E" w:rsidP="00C80C5E">
            <w:pPr>
              <w:tabs>
                <w:tab w:val="left" w:pos="1110"/>
              </w:tabs>
              <w:spacing w:line="360" w:lineRule="auto"/>
              <w:jc w:val="center"/>
              <w:rPr>
                <w:rFonts w:ascii="Century Gothic" w:hAnsi="Century Gothic"/>
                <w:sz w:val="24"/>
                <w:szCs w:val="24"/>
              </w:rPr>
            </w:pPr>
          </w:p>
        </w:tc>
      </w:tr>
      <w:tr w:rsidR="00710C4E" w14:paraId="0E48529E" w14:textId="77777777" w:rsidTr="00C80C5E">
        <w:tc>
          <w:tcPr>
            <w:tcW w:w="6374" w:type="dxa"/>
          </w:tcPr>
          <w:p w14:paraId="0DDF53E0" w14:textId="77777777" w:rsidR="00710C4E" w:rsidRPr="001C6B19" w:rsidRDefault="00710C4E" w:rsidP="00C80C5E">
            <w:pPr>
              <w:tabs>
                <w:tab w:val="left" w:pos="1110"/>
              </w:tabs>
              <w:spacing w:line="360" w:lineRule="auto"/>
              <w:rPr>
                <w:rFonts w:ascii="Century Gothic" w:hAnsi="Century Gothic"/>
                <w:sz w:val="24"/>
                <w:szCs w:val="24"/>
              </w:rPr>
            </w:pPr>
            <w:r w:rsidRPr="001C6B19">
              <w:rPr>
                <w:rFonts w:ascii="Century Gothic" w:hAnsi="Century Gothic"/>
                <w:sz w:val="24"/>
                <w:szCs w:val="24"/>
              </w:rPr>
              <w:t>Sacrificio                                                 1 a 10</w:t>
            </w:r>
          </w:p>
        </w:tc>
        <w:tc>
          <w:tcPr>
            <w:tcW w:w="2552" w:type="dxa"/>
          </w:tcPr>
          <w:p w14:paraId="4BA183C1" w14:textId="77777777" w:rsidR="00710C4E" w:rsidRPr="001C6B19" w:rsidRDefault="00710C4E" w:rsidP="00710C4E">
            <w:pPr>
              <w:tabs>
                <w:tab w:val="left" w:pos="1110"/>
              </w:tabs>
              <w:spacing w:line="360" w:lineRule="auto"/>
              <w:jc w:val="right"/>
              <w:rPr>
                <w:rFonts w:ascii="Century Gothic" w:hAnsi="Century Gothic"/>
                <w:sz w:val="24"/>
                <w:szCs w:val="24"/>
              </w:rPr>
            </w:pPr>
            <w:r w:rsidRPr="001C6B19">
              <w:rPr>
                <w:rFonts w:ascii="Century Gothic" w:hAnsi="Century Gothic"/>
                <w:sz w:val="24"/>
                <w:szCs w:val="24"/>
              </w:rPr>
              <w:t>$30.00</w:t>
            </w:r>
          </w:p>
        </w:tc>
      </w:tr>
      <w:tr w:rsidR="00710C4E" w14:paraId="6C2E7062" w14:textId="77777777" w:rsidTr="00C80C5E">
        <w:tc>
          <w:tcPr>
            <w:tcW w:w="6374" w:type="dxa"/>
          </w:tcPr>
          <w:p w14:paraId="0796202A" w14:textId="77777777" w:rsidR="00710C4E" w:rsidRPr="001C6B19" w:rsidRDefault="00710C4E" w:rsidP="00C80C5E">
            <w:pPr>
              <w:tabs>
                <w:tab w:val="left" w:pos="1110"/>
              </w:tabs>
              <w:spacing w:line="360" w:lineRule="auto"/>
              <w:rPr>
                <w:rFonts w:ascii="Century Gothic" w:hAnsi="Century Gothic"/>
                <w:sz w:val="24"/>
                <w:szCs w:val="24"/>
              </w:rPr>
            </w:pPr>
            <w:r w:rsidRPr="001C6B19">
              <w:rPr>
                <w:rFonts w:ascii="Century Gothic" w:hAnsi="Century Gothic"/>
                <w:sz w:val="24"/>
                <w:szCs w:val="24"/>
              </w:rPr>
              <w:t xml:space="preserve">                           </w:t>
            </w:r>
            <w:r>
              <w:rPr>
                <w:rFonts w:ascii="Century Gothic" w:hAnsi="Century Gothic"/>
                <w:sz w:val="24"/>
                <w:szCs w:val="24"/>
              </w:rPr>
              <w:t xml:space="preserve">                          </w:t>
            </w:r>
            <w:r w:rsidRPr="001C6B19">
              <w:rPr>
                <w:rFonts w:ascii="Century Gothic" w:hAnsi="Century Gothic"/>
                <w:sz w:val="24"/>
                <w:szCs w:val="24"/>
              </w:rPr>
              <w:t xml:space="preserve">           11 a 50</w:t>
            </w:r>
          </w:p>
        </w:tc>
        <w:tc>
          <w:tcPr>
            <w:tcW w:w="2552" w:type="dxa"/>
          </w:tcPr>
          <w:p w14:paraId="255C978B" w14:textId="77777777" w:rsidR="00710C4E" w:rsidRPr="001C6B19" w:rsidRDefault="00710C4E" w:rsidP="00710C4E">
            <w:pPr>
              <w:tabs>
                <w:tab w:val="left" w:pos="1110"/>
              </w:tabs>
              <w:spacing w:line="360" w:lineRule="auto"/>
              <w:jc w:val="right"/>
              <w:rPr>
                <w:rFonts w:ascii="Century Gothic" w:hAnsi="Century Gothic"/>
                <w:sz w:val="24"/>
                <w:szCs w:val="24"/>
              </w:rPr>
            </w:pPr>
            <w:r w:rsidRPr="001C6B19">
              <w:rPr>
                <w:rFonts w:ascii="Century Gothic" w:hAnsi="Century Gothic"/>
                <w:sz w:val="24"/>
                <w:szCs w:val="24"/>
              </w:rPr>
              <w:t>$50.00</w:t>
            </w:r>
          </w:p>
        </w:tc>
      </w:tr>
      <w:tr w:rsidR="00710C4E" w14:paraId="3E01A6A1" w14:textId="77777777" w:rsidTr="00C80C5E">
        <w:tc>
          <w:tcPr>
            <w:tcW w:w="6374" w:type="dxa"/>
          </w:tcPr>
          <w:p w14:paraId="4C9A44FB" w14:textId="77777777" w:rsidR="00710C4E" w:rsidRPr="001C6B19" w:rsidRDefault="00710C4E" w:rsidP="00C80C5E">
            <w:pPr>
              <w:tabs>
                <w:tab w:val="left" w:pos="1110"/>
              </w:tabs>
              <w:spacing w:line="360" w:lineRule="auto"/>
              <w:rPr>
                <w:rFonts w:ascii="Century Gothic" w:hAnsi="Century Gothic"/>
                <w:sz w:val="24"/>
                <w:szCs w:val="24"/>
              </w:rPr>
            </w:pPr>
            <w:r w:rsidRPr="001C6B19">
              <w:rPr>
                <w:rFonts w:ascii="Century Gothic" w:hAnsi="Century Gothic"/>
                <w:sz w:val="24"/>
                <w:szCs w:val="24"/>
              </w:rPr>
              <w:t xml:space="preserve">                        </w:t>
            </w:r>
            <w:r>
              <w:rPr>
                <w:rFonts w:ascii="Century Gothic" w:hAnsi="Century Gothic"/>
                <w:sz w:val="24"/>
                <w:szCs w:val="24"/>
              </w:rPr>
              <w:t xml:space="preserve">                          </w:t>
            </w:r>
            <w:r w:rsidRPr="001C6B19">
              <w:rPr>
                <w:rFonts w:ascii="Century Gothic" w:hAnsi="Century Gothic"/>
                <w:sz w:val="24"/>
                <w:szCs w:val="24"/>
              </w:rPr>
              <w:t xml:space="preserve">             51 a 100</w:t>
            </w:r>
          </w:p>
        </w:tc>
        <w:tc>
          <w:tcPr>
            <w:tcW w:w="2552" w:type="dxa"/>
          </w:tcPr>
          <w:p w14:paraId="555521E1" w14:textId="77777777" w:rsidR="00710C4E" w:rsidRPr="001C6B19" w:rsidRDefault="00710C4E" w:rsidP="00710C4E">
            <w:pPr>
              <w:tabs>
                <w:tab w:val="left" w:pos="1110"/>
              </w:tabs>
              <w:spacing w:line="360" w:lineRule="auto"/>
              <w:jc w:val="right"/>
              <w:rPr>
                <w:rFonts w:ascii="Century Gothic" w:hAnsi="Century Gothic"/>
                <w:sz w:val="24"/>
                <w:szCs w:val="24"/>
              </w:rPr>
            </w:pPr>
            <w:r w:rsidRPr="001C6B19">
              <w:rPr>
                <w:rFonts w:ascii="Century Gothic" w:hAnsi="Century Gothic"/>
                <w:sz w:val="24"/>
                <w:szCs w:val="24"/>
              </w:rPr>
              <w:t>$80.00</w:t>
            </w:r>
          </w:p>
        </w:tc>
      </w:tr>
      <w:tr w:rsidR="00710C4E" w14:paraId="5A453594" w14:textId="77777777" w:rsidTr="00C80C5E">
        <w:tc>
          <w:tcPr>
            <w:tcW w:w="6374" w:type="dxa"/>
          </w:tcPr>
          <w:p w14:paraId="60624BEC" w14:textId="77777777" w:rsidR="00710C4E" w:rsidRPr="001C6B19" w:rsidRDefault="00710C4E" w:rsidP="00C80C5E">
            <w:pPr>
              <w:tabs>
                <w:tab w:val="left" w:pos="1110"/>
              </w:tabs>
              <w:spacing w:line="360" w:lineRule="auto"/>
              <w:rPr>
                <w:rFonts w:ascii="Century Gothic" w:hAnsi="Century Gothic"/>
                <w:sz w:val="24"/>
                <w:szCs w:val="24"/>
              </w:rPr>
            </w:pPr>
            <w:r w:rsidRPr="001C6B19">
              <w:rPr>
                <w:rFonts w:ascii="Century Gothic" w:hAnsi="Century Gothic"/>
                <w:sz w:val="24"/>
                <w:szCs w:val="24"/>
              </w:rPr>
              <w:t xml:space="preserve">                               </w:t>
            </w:r>
            <w:r>
              <w:rPr>
                <w:rFonts w:ascii="Century Gothic" w:hAnsi="Century Gothic"/>
                <w:sz w:val="24"/>
                <w:szCs w:val="24"/>
              </w:rPr>
              <w:t xml:space="preserve"> </w:t>
            </w:r>
            <w:r w:rsidRPr="001C6B19">
              <w:rPr>
                <w:rFonts w:ascii="Century Gothic" w:hAnsi="Century Gothic"/>
                <w:sz w:val="24"/>
                <w:szCs w:val="24"/>
              </w:rPr>
              <w:t xml:space="preserve">                        101 en adelante</w:t>
            </w:r>
          </w:p>
        </w:tc>
        <w:tc>
          <w:tcPr>
            <w:tcW w:w="2552" w:type="dxa"/>
          </w:tcPr>
          <w:p w14:paraId="360789FB" w14:textId="77777777" w:rsidR="00710C4E" w:rsidRPr="001C6B19" w:rsidRDefault="00710C4E" w:rsidP="00710C4E">
            <w:pPr>
              <w:tabs>
                <w:tab w:val="left" w:pos="1110"/>
              </w:tabs>
              <w:spacing w:line="360" w:lineRule="auto"/>
              <w:jc w:val="right"/>
              <w:rPr>
                <w:rFonts w:ascii="Century Gothic" w:hAnsi="Century Gothic"/>
                <w:sz w:val="24"/>
                <w:szCs w:val="24"/>
              </w:rPr>
            </w:pPr>
            <w:r w:rsidRPr="001C6B19">
              <w:rPr>
                <w:rFonts w:ascii="Century Gothic" w:hAnsi="Century Gothic"/>
                <w:sz w:val="24"/>
                <w:szCs w:val="24"/>
              </w:rPr>
              <w:t>$150.00</w:t>
            </w:r>
          </w:p>
        </w:tc>
      </w:tr>
      <w:tr w:rsidR="00710C4E" w14:paraId="55BB2647" w14:textId="77777777" w:rsidTr="00C80C5E">
        <w:tc>
          <w:tcPr>
            <w:tcW w:w="6374" w:type="dxa"/>
          </w:tcPr>
          <w:p w14:paraId="2C254EFA" w14:textId="77777777" w:rsidR="00710C4E" w:rsidRPr="001C6B19" w:rsidRDefault="00710C4E" w:rsidP="00C80C5E">
            <w:pPr>
              <w:tabs>
                <w:tab w:val="left" w:pos="1110"/>
              </w:tabs>
              <w:spacing w:line="360" w:lineRule="auto"/>
              <w:rPr>
                <w:rFonts w:ascii="Century Gothic" w:hAnsi="Century Gothic"/>
                <w:sz w:val="24"/>
                <w:szCs w:val="24"/>
              </w:rPr>
            </w:pPr>
          </w:p>
        </w:tc>
        <w:tc>
          <w:tcPr>
            <w:tcW w:w="2552" w:type="dxa"/>
          </w:tcPr>
          <w:p w14:paraId="2E5388FD" w14:textId="77777777" w:rsidR="00710C4E" w:rsidRPr="001C6B19" w:rsidRDefault="00710C4E" w:rsidP="00710C4E">
            <w:pPr>
              <w:tabs>
                <w:tab w:val="left" w:pos="1110"/>
              </w:tabs>
              <w:spacing w:line="360" w:lineRule="auto"/>
              <w:jc w:val="right"/>
              <w:rPr>
                <w:rFonts w:ascii="Century Gothic" w:hAnsi="Century Gothic"/>
                <w:sz w:val="24"/>
                <w:szCs w:val="24"/>
              </w:rPr>
            </w:pPr>
          </w:p>
        </w:tc>
      </w:tr>
      <w:tr w:rsidR="00710C4E" w14:paraId="5B80378C" w14:textId="77777777" w:rsidTr="00C80C5E">
        <w:tc>
          <w:tcPr>
            <w:tcW w:w="6374" w:type="dxa"/>
          </w:tcPr>
          <w:p w14:paraId="07B85FDE" w14:textId="77777777" w:rsidR="00710C4E" w:rsidRPr="001C6B19" w:rsidRDefault="00710C4E" w:rsidP="00C80C5E">
            <w:pPr>
              <w:tabs>
                <w:tab w:val="left" w:pos="1110"/>
              </w:tabs>
              <w:spacing w:line="360" w:lineRule="auto"/>
              <w:rPr>
                <w:rFonts w:ascii="Century Gothic" w:hAnsi="Century Gothic"/>
                <w:sz w:val="24"/>
                <w:szCs w:val="24"/>
              </w:rPr>
            </w:pPr>
            <w:r w:rsidRPr="001C6B19">
              <w:rPr>
                <w:rFonts w:ascii="Century Gothic" w:hAnsi="Century Gothic"/>
                <w:sz w:val="24"/>
                <w:szCs w:val="24"/>
              </w:rPr>
              <w:t>Exportación                                             1 a 10</w:t>
            </w:r>
          </w:p>
        </w:tc>
        <w:tc>
          <w:tcPr>
            <w:tcW w:w="2552" w:type="dxa"/>
          </w:tcPr>
          <w:p w14:paraId="4742749B" w14:textId="77777777" w:rsidR="00710C4E" w:rsidRPr="001C6B19" w:rsidRDefault="00710C4E" w:rsidP="00710C4E">
            <w:pPr>
              <w:tabs>
                <w:tab w:val="left" w:pos="1110"/>
              </w:tabs>
              <w:spacing w:line="360" w:lineRule="auto"/>
              <w:jc w:val="right"/>
              <w:rPr>
                <w:rFonts w:ascii="Century Gothic" w:hAnsi="Century Gothic"/>
                <w:sz w:val="24"/>
                <w:szCs w:val="24"/>
              </w:rPr>
            </w:pPr>
            <w:r w:rsidRPr="001C6B19">
              <w:rPr>
                <w:rFonts w:ascii="Century Gothic" w:hAnsi="Century Gothic"/>
                <w:sz w:val="24"/>
                <w:szCs w:val="24"/>
              </w:rPr>
              <w:t>$50.00</w:t>
            </w:r>
          </w:p>
        </w:tc>
      </w:tr>
      <w:tr w:rsidR="00710C4E" w14:paraId="407B82B8" w14:textId="77777777" w:rsidTr="00C80C5E">
        <w:tc>
          <w:tcPr>
            <w:tcW w:w="6374" w:type="dxa"/>
          </w:tcPr>
          <w:p w14:paraId="60DFDC82" w14:textId="77777777" w:rsidR="00710C4E" w:rsidRPr="001C6B19" w:rsidRDefault="00710C4E" w:rsidP="00C80C5E">
            <w:pPr>
              <w:tabs>
                <w:tab w:val="left" w:pos="1110"/>
              </w:tabs>
              <w:spacing w:line="360" w:lineRule="auto"/>
              <w:rPr>
                <w:rFonts w:ascii="Century Gothic" w:hAnsi="Century Gothic"/>
                <w:sz w:val="24"/>
                <w:szCs w:val="24"/>
              </w:rPr>
            </w:pPr>
            <w:r w:rsidRPr="001C6B19">
              <w:rPr>
                <w:rFonts w:ascii="Century Gothic" w:hAnsi="Century Gothic"/>
                <w:sz w:val="24"/>
                <w:szCs w:val="24"/>
              </w:rPr>
              <w:t xml:space="preserve">                             </w:t>
            </w:r>
            <w:r>
              <w:rPr>
                <w:rFonts w:ascii="Century Gothic" w:hAnsi="Century Gothic"/>
                <w:sz w:val="24"/>
                <w:szCs w:val="24"/>
              </w:rPr>
              <w:t xml:space="preserve">                          </w:t>
            </w:r>
            <w:r w:rsidRPr="001C6B19">
              <w:rPr>
                <w:rFonts w:ascii="Century Gothic" w:hAnsi="Century Gothic"/>
                <w:sz w:val="24"/>
                <w:szCs w:val="24"/>
              </w:rPr>
              <w:t xml:space="preserve">             11 a 50</w:t>
            </w:r>
          </w:p>
        </w:tc>
        <w:tc>
          <w:tcPr>
            <w:tcW w:w="2552" w:type="dxa"/>
          </w:tcPr>
          <w:p w14:paraId="071B6197" w14:textId="77777777" w:rsidR="00710C4E" w:rsidRPr="001C6B19" w:rsidRDefault="00710C4E" w:rsidP="00710C4E">
            <w:pPr>
              <w:tabs>
                <w:tab w:val="left" w:pos="1110"/>
              </w:tabs>
              <w:spacing w:line="360" w:lineRule="auto"/>
              <w:jc w:val="right"/>
              <w:rPr>
                <w:rFonts w:ascii="Century Gothic" w:hAnsi="Century Gothic"/>
                <w:sz w:val="24"/>
                <w:szCs w:val="24"/>
              </w:rPr>
            </w:pPr>
            <w:r w:rsidRPr="001C6B19">
              <w:rPr>
                <w:rFonts w:ascii="Century Gothic" w:hAnsi="Century Gothic"/>
                <w:sz w:val="24"/>
                <w:szCs w:val="24"/>
              </w:rPr>
              <w:t>$80.00</w:t>
            </w:r>
          </w:p>
        </w:tc>
      </w:tr>
      <w:tr w:rsidR="00710C4E" w14:paraId="640F62B8" w14:textId="77777777" w:rsidTr="00C80C5E">
        <w:tc>
          <w:tcPr>
            <w:tcW w:w="6374" w:type="dxa"/>
          </w:tcPr>
          <w:p w14:paraId="5D52B4C5" w14:textId="77777777" w:rsidR="00710C4E" w:rsidRPr="001C6B19" w:rsidRDefault="00710C4E" w:rsidP="00C80C5E">
            <w:pPr>
              <w:tabs>
                <w:tab w:val="left" w:pos="1110"/>
              </w:tabs>
              <w:spacing w:line="360" w:lineRule="auto"/>
              <w:rPr>
                <w:rFonts w:ascii="Century Gothic" w:hAnsi="Century Gothic"/>
                <w:sz w:val="24"/>
                <w:szCs w:val="24"/>
              </w:rPr>
            </w:pPr>
            <w:r w:rsidRPr="001C6B19">
              <w:rPr>
                <w:rFonts w:ascii="Century Gothic" w:hAnsi="Century Gothic"/>
                <w:sz w:val="24"/>
                <w:szCs w:val="24"/>
              </w:rPr>
              <w:t xml:space="preserve">                      </w:t>
            </w:r>
            <w:r>
              <w:rPr>
                <w:rFonts w:ascii="Century Gothic" w:hAnsi="Century Gothic"/>
                <w:sz w:val="24"/>
                <w:szCs w:val="24"/>
              </w:rPr>
              <w:t xml:space="preserve">                       </w:t>
            </w:r>
            <w:r w:rsidRPr="001C6B19">
              <w:rPr>
                <w:rFonts w:ascii="Century Gothic" w:hAnsi="Century Gothic"/>
                <w:sz w:val="24"/>
                <w:szCs w:val="24"/>
              </w:rPr>
              <w:t xml:space="preserve">                       51 a 100</w:t>
            </w:r>
          </w:p>
        </w:tc>
        <w:tc>
          <w:tcPr>
            <w:tcW w:w="2552" w:type="dxa"/>
          </w:tcPr>
          <w:p w14:paraId="48EDC0EF" w14:textId="77777777" w:rsidR="00710C4E" w:rsidRPr="001C6B19" w:rsidRDefault="00710C4E" w:rsidP="00710C4E">
            <w:pPr>
              <w:tabs>
                <w:tab w:val="left" w:pos="1110"/>
              </w:tabs>
              <w:spacing w:line="360" w:lineRule="auto"/>
              <w:jc w:val="right"/>
              <w:rPr>
                <w:rFonts w:ascii="Century Gothic" w:hAnsi="Century Gothic"/>
                <w:sz w:val="24"/>
                <w:szCs w:val="24"/>
              </w:rPr>
            </w:pPr>
            <w:r w:rsidRPr="001C6B19">
              <w:rPr>
                <w:rFonts w:ascii="Century Gothic" w:hAnsi="Century Gothic"/>
                <w:sz w:val="24"/>
                <w:szCs w:val="24"/>
              </w:rPr>
              <w:t>$120.00</w:t>
            </w:r>
          </w:p>
        </w:tc>
      </w:tr>
      <w:tr w:rsidR="00710C4E" w14:paraId="5A53EB6D" w14:textId="77777777" w:rsidTr="00C80C5E">
        <w:tc>
          <w:tcPr>
            <w:tcW w:w="6374" w:type="dxa"/>
          </w:tcPr>
          <w:p w14:paraId="3D4B1B24" w14:textId="77777777" w:rsidR="00710C4E" w:rsidRPr="001C6B19" w:rsidRDefault="00710C4E" w:rsidP="00C80C5E">
            <w:pPr>
              <w:tabs>
                <w:tab w:val="left" w:pos="1110"/>
              </w:tabs>
              <w:spacing w:line="360" w:lineRule="auto"/>
              <w:rPr>
                <w:rFonts w:ascii="Century Gothic" w:hAnsi="Century Gothic"/>
                <w:sz w:val="24"/>
                <w:szCs w:val="24"/>
              </w:rPr>
            </w:pPr>
            <w:r w:rsidRPr="001C6B19">
              <w:rPr>
                <w:rFonts w:ascii="Century Gothic" w:hAnsi="Century Gothic"/>
                <w:sz w:val="24"/>
                <w:szCs w:val="24"/>
              </w:rPr>
              <w:t xml:space="preserve">                                                             101 en adelante</w:t>
            </w:r>
          </w:p>
        </w:tc>
        <w:tc>
          <w:tcPr>
            <w:tcW w:w="2552" w:type="dxa"/>
          </w:tcPr>
          <w:p w14:paraId="055CF5F2" w14:textId="77777777" w:rsidR="00710C4E" w:rsidRPr="001C6B19" w:rsidRDefault="00710C4E" w:rsidP="00710C4E">
            <w:pPr>
              <w:tabs>
                <w:tab w:val="left" w:pos="1110"/>
              </w:tabs>
              <w:spacing w:line="360" w:lineRule="auto"/>
              <w:jc w:val="right"/>
              <w:rPr>
                <w:rFonts w:ascii="Century Gothic" w:hAnsi="Century Gothic"/>
                <w:sz w:val="24"/>
                <w:szCs w:val="24"/>
              </w:rPr>
            </w:pPr>
            <w:r w:rsidRPr="001C6B19">
              <w:rPr>
                <w:rFonts w:ascii="Century Gothic" w:hAnsi="Century Gothic"/>
                <w:sz w:val="24"/>
                <w:szCs w:val="24"/>
              </w:rPr>
              <w:t>$200.00</w:t>
            </w:r>
          </w:p>
        </w:tc>
      </w:tr>
    </w:tbl>
    <w:p w14:paraId="7A5EFA61" w14:textId="5E99C616" w:rsidR="00710C4E" w:rsidRDefault="00710C4E" w:rsidP="00504A0C">
      <w:pPr>
        <w:spacing w:line="360" w:lineRule="auto"/>
        <w:jc w:val="both"/>
        <w:rPr>
          <w:rFonts w:ascii="Century Gothic" w:hAnsi="Century Gothic"/>
          <w:b/>
          <w:bCs/>
          <w:sz w:val="24"/>
          <w:szCs w:val="24"/>
        </w:rPr>
      </w:pPr>
    </w:p>
    <w:tbl>
      <w:tblPr>
        <w:tblStyle w:val="Tablaconcuadrcula"/>
        <w:tblW w:w="8926" w:type="dxa"/>
        <w:tblLook w:val="04A0" w:firstRow="1" w:lastRow="0" w:firstColumn="1" w:lastColumn="0" w:noHBand="0" w:noVBand="1"/>
      </w:tblPr>
      <w:tblGrid>
        <w:gridCol w:w="6374"/>
        <w:gridCol w:w="2552"/>
      </w:tblGrid>
      <w:tr w:rsidR="00710C4E" w14:paraId="28982E58" w14:textId="77777777" w:rsidTr="00C80C5E">
        <w:tc>
          <w:tcPr>
            <w:tcW w:w="6374" w:type="dxa"/>
          </w:tcPr>
          <w:p w14:paraId="17BB6D59" w14:textId="77777777" w:rsidR="00710C4E" w:rsidRDefault="00710C4E" w:rsidP="00C80C5E">
            <w:pPr>
              <w:tabs>
                <w:tab w:val="left" w:pos="1440"/>
              </w:tabs>
              <w:spacing w:line="360" w:lineRule="auto"/>
              <w:rPr>
                <w:rFonts w:ascii="Century Gothic" w:hAnsi="Century Gothic"/>
                <w:sz w:val="24"/>
                <w:szCs w:val="24"/>
              </w:rPr>
            </w:pPr>
            <w:proofErr w:type="spellStart"/>
            <w:r w:rsidRPr="001C6B19">
              <w:rPr>
                <w:rFonts w:ascii="Century Gothic" w:hAnsi="Century Gothic"/>
                <w:b/>
                <w:bCs/>
                <w:sz w:val="24"/>
                <w:szCs w:val="24"/>
              </w:rPr>
              <w:t>II.2</w:t>
            </w:r>
            <w:proofErr w:type="spellEnd"/>
            <w:r w:rsidRPr="001C6B19">
              <w:rPr>
                <w:rFonts w:ascii="Century Gothic" w:hAnsi="Century Gothic"/>
                <w:b/>
                <w:bCs/>
                <w:sz w:val="24"/>
                <w:szCs w:val="24"/>
              </w:rPr>
              <w:t>. Legalización de firmas, expedición y certificación de documentos municipales.</w:t>
            </w:r>
          </w:p>
        </w:tc>
        <w:tc>
          <w:tcPr>
            <w:tcW w:w="2552" w:type="dxa"/>
          </w:tcPr>
          <w:p w14:paraId="0C5EB6D1" w14:textId="77777777" w:rsidR="00710C4E" w:rsidRDefault="00710C4E" w:rsidP="00C80C5E">
            <w:pPr>
              <w:tabs>
                <w:tab w:val="left" w:pos="1440"/>
              </w:tabs>
              <w:spacing w:line="360" w:lineRule="auto"/>
              <w:rPr>
                <w:rFonts w:ascii="Century Gothic" w:hAnsi="Century Gothic"/>
                <w:sz w:val="24"/>
                <w:szCs w:val="24"/>
              </w:rPr>
            </w:pPr>
          </w:p>
        </w:tc>
      </w:tr>
      <w:tr w:rsidR="00710C4E" w14:paraId="6039224A" w14:textId="77777777" w:rsidTr="00C80C5E">
        <w:tc>
          <w:tcPr>
            <w:tcW w:w="6374" w:type="dxa"/>
          </w:tcPr>
          <w:p w14:paraId="7136A535" w14:textId="77777777" w:rsidR="00710C4E" w:rsidRPr="00CC376A" w:rsidRDefault="00710C4E" w:rsidP="00C80C5E">
            <w:pPr>
              <w:tabs>
                <w:tab w:val="left" w:pos="1440"/>
              </w:tabs>
              <w:spacing w:line="360" w:lineRule="auto"/>
              <w:rPr>
                <w:rFonts w:ascii="Century Gothic" w:hAnsi="Century Gothic"/>
                <w:b/>
                <w:bCs/>
                <w:sz w:val="18"/>
                <w:szCs w:val="18"/>
              </w:rPr>
            </w:pPr>
          </w:p>
        </w:tc>
        <w:tc>
          <w:tcPr>
            <w:tcW w:w="2552" w:type="dxa"/>
          </w:tcPr>
          <w:p w14:paraId="586CC7C8" w14:textId="77777777" w:rsidR="00710C4E" w:rsidRPr="00CC376A" w:rsidRDefault="00710C4E" w:rsidP="00C80C5E">
            <w:pPr>
              <w:tabs>
                <w:tab w:val="left" w:pos="1440"/>
              </w:tabs>
              <w:spacing w:line="360" w:lineRule="auto"/>
              <w:rPr>
                <w:rFonts w:ascii="Century Gothic" w:hAnsi="Century Gothic"/>
                <w:sz w:val="18"/>
                <w:szCs w:val="18"/>
              </w:rPr>
            </w:pPr>
          </w:p>
        </w:tc>
      </w:tr>
      <w:tr w:rsidR="00710C4E" w14:paraId="6D17140E" w14:textId="77777777" w:rsidTr="00C80C5E">
        <w:tc>
          <w:tcPr>
            <w:tcW w:w="6374" w:type="dxa"/>
          </w:tcPr>
          <w:p w14:paraId="0AE55A89" w14:textId="331EB21F" w:rsidR="00710C4E" w:rsidRPr="001C6B19" w:rsidRDefault="00710C4E" w:rsidP="00C80C5E">
            <w:pPr>
              <w:tabs>
                <w:tab w:val="left" w:pos="1440"/>
              </w:tabs>
              <w:spacing w:line="360" w:lineRule="auto"/>
              <w:rPr>
                <w:rFonts w:ascii="Century Gothic" w:hAnsi="Century Gothic"/>
                <w:b/>
                <w:bCs/>
                <w:sz w:val="24"/>
                <w:szCs w:val="24"/>
              </w:rPr>
            </w:pPr>
            <w:r w:rsidRPr="001C6B19">
              <w:rPr>
                <w:rFonts w:ascii="Century Gothic" w:hAnsi="Century Gothic"/>
                <w:sz w:val="24"/>
                <w:szCs w:val="24"/>
              </w:rPr>
              <w:t>1.</w:t>
            </w:r>
            <w:r w:rsidR="00FE3642">
              <w:rPr>
                <w:rFonts w:ascii="Century Gothic" w:hAnsi="Century Gothic"/>
                <w:sz w:val="24"/>
                <w:szCs w:val="24"/>
              </w:rPr>
              <w:t xml:space="preserve">- </w:t>
            </w:r>
            <w:r w:rsidRPr="001C6B19">
              <w:rPr>
                <w:rFonts w:ascii="Century Gothic" w:hAnsi="Century Gothic"/>
                <w:sz w:val="24"/>
                <w:szCs w:val="24"/>
              </w:rPr>
              <w:t>Consta</w:t>
            </w:r>
            <w:r w:rsidR="00EE2C5A">
              <w:rPr>
                <w:rFonts w:ascii="Century Gothic" w:hAnsi="Century Gothic"/>
                <w:sz w:val="24"/>
                <w:szCs w:val="24"/>
              </w:rPr>
              <w:t>n</w:t>
            </w:r>
            <w:r w:rsidRPr="001C6B19">
              <w:rPr>
                <w:rFonts w:ascii="Century Gothic" w:hAnsi="Century Gothic"/>
                <w:sz w:val="24"/>
                <w:szCs w:val="24"/>
              </w:rPr>
              <w:t>cia de certificaciones</w:t>
            </w:r>
          </w:p>
        </w:tc>
        <w:tc>
          <w:tcPr>
            <w:tcW w:w="2552" w:type="dxa"/>
          </w:tcPr>
          <w:p w14:paraId="1BCEF198" w14:textId="77777777" w:rsidR="00710C4E" w:rsidRDefault="00710C4E" w:rsidP="00710C4E">
            <w:pPr>
              <w:tabs>
                <w:tab w:val="left" w:pos="1440"/>
              </w:tabs>
              <w:spacing w:line="360" w:lineRule="auto"/>
              <w:jc w:val="right"/>
              <w:rPr>
                <w:rFonts w:ascii="Century Gothic" w:hAnsi="Century Gothic"/>
                <w:sz w:val="24"/>
                <w:szCs w:val="24"/>
              </w:rPr>
            </w:pPr>
            <w:r w:rsidRPr="001C6B19">
              <w:rPr>
                <w:rFonts w:ascii="Century Gothic" w:hAnsi="Century Gothic"/>
                <w:sz w:val="24"/>
                <w:szCs w:val="24"/>
              </w:rPr>
              <w:t>$82.00</w:t>
            </w:r>
          </w:p>
        </w:tc>
      </w:tr>
      <w:tr w:rsidR="00710C4E" w14:paraId="458C0367" w14:textId="77777777" w:rsidTr="00C80C5E">
        <w:tc>
          <w:tcPr>
            <w:tcW w:w="6374" w:type="dxa"/>
          </w:tcPr>
          <w:p w14:paraId="29695400" w14:textId="77777777" w:rsidR="00710C4E" w:rsidRPr="00F30C69" w:rsidRDefault="00710C4E" w:rsidP="00C80C5E">
            <w:pPr>
              <w:tabs>
                <w:tab w:val="left" w:pos="1440"/>
              </w:tabs>
              <w:spacing w:line="360" w:lineRule="auto"/>
              <w:rPr>
                <w:rFonts w:ascii="Century Gothic" w:hAnsi="Century Gothic"/>
                <w:b/>
                <w:bCs/>
                <w:sz w:val="20"/>
                <w:szCs w:val="20"/>
              </w:rPr>
            </w:pPr>
          </w:p>
        </w:tc>
        <w:tc>
          <w:tcPr>
            <w:tcW w:w="2552" w:type="dxa"/>
          </w:tcPr>
          <w:p w14:paraId="48C841AA" w14:textId="77777777" w:rsidR="00710C4E" w:rsidRPr="00F30C69" w:rsidRDefault="00710C4E" w:rsidP="00710C4E">
            <w:pPr>
              <w:tabs>
                <w:tab w:val="left" w:pos="1440"/>
              </w:tabs>
              <w:spacing w:line="360" w:lineRule="auto"/>
              <w:jc w:val="right"/>
              <w:rPr>
                <w:rFonts w:ascii="Century Gothic" w:hAnsi="Century Gothic"/>
                <w:sz w:val="20"/>
                <w:szCs w:val="20"/>
              </w:rPr>
            </w:pPr>
          </w:p>
        </w:tc>
      </w:tr>
      <w:tr w:rsidR="00710C4E" w14:paraId="3BCE197C" w14:textId="77777777" w:rsidTr="00C80C5E">
        <w:tc>
          <w:tcPr>
            <w:tcW w:w="6374" w:type="dxa"/>
          </w:tcPr>
          <w:p w14:paraId="276B6ECB" w14:textId="6C2FB3F1" w:rsidR="00710C4E" w:rsidRPr="001C6B19" w:rsidRDefault="00710C4E" w:rsidP="00C80C5E">
            <w:pPr>
              <w:tabs>
                <w:tab w:val="left" w:pos="1440"/>
              </w:tabs>
              <w:spacing w:line="360" w:lineRule="auto"/>
              <w:rPr>
                <w:rFonts w:ascii="Century Gothic" w:hAnsi="Century Gothic"/>
                <w:b/>
                <w:bCs/>
                <w:sz w:val="24"/>
                <w:szCs w:val="24"/>
              </w:rPr>
            </w:pPr>
            <w:r w:rsidRPr="001C6B19">
              <w:rPr>
                <w:rFonts w:ascii="Century Gothic" w:hAnsi="Century Gothic"/>
                <w:sz w:val="24"/>
                <w:szCs w:val="24"/>
              </w:rPr>
              <w:t>2.</w:t>
            </w:r>
            <w:r w:rsidR="00FE3642">
              <w:rPr>
                <w:rFonts w:ascii="Century Gothic" w:hAnsi="Century Gothic"/>
                <w:sz w:val="24"/>
                <w:szCs w:val="24"/>
              </w:rPr>
              <w:t xml:space="preserve">- </w:t>
            </w:r>
            <w:r w:rsidRPr="001C6B19">
              <w:rPr>
                <w:rFonts w:ascii="Century Gothic" w:hAnsi="Century Gothic"/>
                <w:sz w:val="24"/>
                <w:szCs w:val="24"/>
              </w:rPr>
              <w:t>Otros documentos oficiales</w:t>
            </w:r>
          </w:p>
        </w:tc>
        <w:tc>
          <w:tcPr>
            <w:tcW w:w="2552" w:type="dxa"/>
          </w:tcPr>
          <w:p w14:paraId="5F863C8F" w14:textId="77777777" w:rsidR="00710C4E" w:rsidRDefault="00710C4E" w:rsidP="00710C4E">
            <w:pPr>
              <w:tabs>
                <w:tab w:val="left" w:pos="1440"/>
              </w:tabs>
              <w:spacing w:line="360" w:lineRule="auto"/>
              <w:jc w:val="right"/>
              <w:rPr>
                <w:rFonts w:ascii="Century Gothic" w:hAnsi="Century Gothic"/>
                <w:sz w:val="24"/>
                <w:szCs w:val="24"/>
              </w:rPr>
            </w:pPr>
            <w:r w:rsidRPr="001C6B19">
              <w:rPr>
                <w:rFonts w:ascii="Century Gothic" w:hAnsi="Century Gothic"/>
                <w:sz w:val="24"/>
                <w:szCs w:val="24"/>
              </w:rPr>
              <w:t>$50.00</w:t>
            </w:r>
          </w:p>
        </w:tc>
      </w:tr>
      <w:tr w:rsidR="00710C4E" w14:paraId="42CF3E08" w14:textId="77777777" w:rsidTr="00C80C5E">
        <w:tc>
          <w:tcPr>
            <w:tcW w:w="6374" w:type="dxa"/>
          </w:tcPr>
          <w:p w14:paraId="6CB47439" w14:textId="77777777" w:rsidR="00710C4E" w:rsidRPr="00F30C69" w:rsidRDefault="00710C4E" w:rsidP="00C80C5E">
            <w:pPr>
              <w:tabs>
                <w:tab w:val="left" w:pos="1440"/>
              </w:tabs>
              <w:spacing w:line="360" w:lineRule="auto"/>
              <w:rPr>
                <w:rFonts w:ascii="Century Gothic" w:hAnsi="Century Gothic"/>
                <w:b/>
                <w:bCs/>
                <w:sz w:val="20"/>
                <w:szCs w:val="20"/>
              </w:rPr>
            </w:pPr>
          </w:p>
        </w:tc>
        <w:tc>
          <w:tcPr>
            <w:tcW w:w="2552" w:type="dxa"/>
          </w:tcPr>
          <w:p w14:paraId="61DBA82A" w14:textId="77777777" w:rsidR="00710C4E" w:rsidRPr="00F30C69" w:rsidRDefault="00710C4E" w:rsidP="00710C4E">
            <w:pPr>
              <w:tabs>
                <w:tab w:val="left" w:pos="1440"/>
              </w:tabs>
              <w:spacing w:line="360" w:lineRule="auto"/>
              <w:jc w:val="right"/>
              <w:rPr>
                <w:rFonts w:ascii="Century Gothic" w:hAnsi="Century Gothic"/>
                <w:sz w:val="20"/>
                <w:szCs w:val="20"/>
              </w:rPr>
            </w:pPr>
          </w:p>
        </w:tc>
      </w:tr>
      <w:tr w:rsidR="00710C4E" w14:paraId="406E72EA" w14:textId="77777777" w:rsidTr="00C80C5E">
        <w:tc>
          <w:tcPr>
            <w:tcW w:w="6374" w:type="dxa"/>
          </w:tcPr>
          <w:p w14:paraId="238B8C87" w14:textId="77777777" w:rsidR="00710C4E" w:rsidRPr="001C6B19" w:rsidRDefault="00710C4E" w:rsidP="00C80C5E">
            <w:pPr>
              <w:tabs>
                <w:tab w:val="left" w:pos="1440"/>
              </w:tabs>
              <w:spacing w:line="360" w:lineRule="auto"/>
              <w:rPr>
                <w:rFonts w:ascii="Century Gothic" w:hAnsi="Century Gothic"/>
                <w:b/>
                <w:bCs/>
                <w:sz w:val="24"/>
                <w:szCs w:val="24"/>
              </w:rPr>
            </w:pPr>
            <w:proofErr w:type="spellStart"/>
            <w:r w:rsidRPr="001C6B19">
              <w:rPr>
                <w:rFonts w:ascii="Century Gothic" w:hAnsi="Century Gothic"/>
                <w:b/>
                <w:bCs/>
                <w:sz w:val="24"/>
                <w:szCs w:val="24"/>
              </w:rPr>
              <w:t>II.3</w:t>
            </w:r>
            <w:proofErr w:type="spellEnd"/>
            <w:r w:rsidRPr="001C6B19">
              <w:rPr>
                <w:rFonts w:ascii="Century Gothic" w:hAnsi="Century Gothic"/>
                <w:b/>
                <w:bCs/>
                <w:sz w:val="24"/>
                <w:szCs w:val="24"/>
              </w:rPr>
              <w:t xml:space="preserve"> Agua y Drenaje</w:t>
            </w:r>
          </w:p>
        </w:tc>
        <w:tc>
          <w:tcPr>
            <w:tcW w:w="2552" w:type="dxa"/>
          </w:tcPr>
          <w:p w14:paraId="3B9AE5CB" w14:textId="77777777" w:rsidR="00710C4E" w:rsidRDefault="00710C4E" w:rsidP="00710C4E">
            <w:pPr>
              <w:tabs>
                <w:tab w:val="left" w:pos="1440"/>
              </w:tabs>
              <w:spacing w:line="360" w:lineRule="auto"/>
              <w:jc w:val="right"/>
              <w:rPr>
                <w:rFonts w:ascii="Century Gothic" w:hAnsi="Century Gothic"/>
                <w:sz w:val="24"/>
                <w:szCs w:val="24"/>
              </w:rPr>
            </w:pPr>
          </w:p>
        </w:tc>
      </w:tr>
      <w:tr w:rsidR="00710C4E" w14:paraId="09016299" w14:textId="77777777" w:rsidTr="00C80C5E">
        <w:tc>
          <w:tcPr>
            <w:tcW w:w="6374" w:type="dxa"/>
          </w:tcPr>
          <w:p w14:paraId="683B5080" w14:textId="77777777" w:rsidR="00710C4E" w:rsidRPr="00F30C69" w:rsidRDefault="00710C4E" w:rsidP="00C80C5E">
            <w:pPr>
              <w:tabs>
                <w:tab w:val="left" w:pos="1440"/>
              </w:tabs>
              <w:spacing w:line="360" w:lineRule="auto"/>
              <w:rPr>
                <w:rFonts w:ascii="Century Gothic" w:hAnsi="Century Gothic"/>
                <w:b/>
                <w:bCs/>
                <w:sz w:val="20"/>
                <w:szCs w:val="20"/>
              </w:rPr>
            </w:pPr>
          </w:p>
        </w:tc>
        <w:tc>
          <w:tcPr>
            <w:tcW w:w="2552" w:type="dxa"/>
          </w:tcPr>
          <w:p w14:paraId="468C2201" w14:textId="77777777" w:rsidR="00710C4E" w:rsidRPr="00F30C69" w:rsidRDefault="00710C4E" w:rsidP="00710C4E">
            <w:pPr>
              <w:tabs>
                <w:tab w:val="left" w:pos="1440"/>
              </w:tabs>
              <w:spacing w:line="360" w:lineRule="auto"/>
              <w:jc w:val="right"/>
              <w:rPr>
                <w:rFonts w:ascii="Century Gothic" w:hAnsi="Century Gothic"/>
                <w:sz w:val="20"/>
                <w:szCs w:val="20"/>
              </w:rPr>
            </w:pPr>
          </w:p>
        </w:tc>
      </w:tr>
      <w:tr w:rsidR="00710C4E" w14:paraId="4BEBB553" w14:textId="77777777" w:rsidTr="00C80C5E">
        <w:tc>
          <w:tcPr>
            <w:tcW w:w="6374" w:type="dxa"/>
          </w:tcPr>
          <w:p w14:paraId="15304015" w14:textId="7A9C60DC" w:rsidR="00710C4E" w:rsidRPr="001C6B19" w:rsidRDefault="00710C4E" w:rsidP="00C80C5E">
            <w:pPr>
              <w:tabs>
                <w:tab w:val="left" w:pos="1440"/>
              </w:tabs>
              <w:spacing w:line="360" w:lineRule="auto"/>
              <w:rPr>
                <w:rFonts w:ascii="Century Gothic" w:hAnsi="Century Gothic"/>
                <w:b/>
                <w:bCs/>
                <w:sz w:val="24"/>
                <w:szCs w:val="24"/>
              </w:rPr>
            </w:pPr>
            <w:r w:rsidRPr="001C6B19">
              <w:rPr>
                <w:rFonts w:ascii="Century Gothic" w:hAnsi="Century Gothic"/>
                <w:sz w:val="24"/>
                <w:szCs w:val="24"/>
              </w:rPr>
              <w:t>1.</w:t>
            </w:r>
            <w:r w:rsidR="00FE3642">
              <w:rPr>
                <w:rFonts w:ascii="Century Gothic" w:hAnsi="Century Gothic"/>
                <w:sz w:val="24"/>
                <w:szCs w:val="24"/>
              </w:rPr>
              <w:t xml:space="preserve">- </w:t>
            </w:r>
            <w:r w:rsidRPr="001C6B19">
              <w:rPr>
                <w:rFonts w:ascii="Century Gothic" w:hAnsi="Century Gothic"/>
                <w:sz w:val="24"/>
                <w:szCs w:val="24"/>
              </w:rPr>
              <w:t>Mensual por casa habitación</w:t>
            </w:r>
          </w:p>
        </w:tc>
        <w:tc>
          <w:tcPr>
            <w:tcW w:w="2552" w:type="dxa"/>
          </w:tcPr>
          <w:p w14:paraId="77171774" w14:textId="77777777" w:rsidR="00710C4E" w:rsidRDefault="00710C4E" w:rsidP="00710C4E">
            <w:pPr>
              <w:tabs>
                <w:tab w:val="left" w:pos="1440"/>
              </w:tabs>
              <w:spacing w:line="360" w:lineRule="auto"/>
              <w:jc w:val="right"/>
              <w:rPr>
                <w:rFonts w:ascii="Century Gothic" w:hAnsi="Century Gothic"/>
                <w:sz w:val="24"/>
                <w:szCs w:val="24"/>
              </w:rPr>
            </w:pPr>
            <w:r w:rsidRPr="001C6B19">
              <w:rPr>
                <w:rFonts w:ascii="Century Gothic" w:hAnsi="Century Gothic"/>
                <w:sz w:val="24"/>
                <w:szCs w:val="24"/>
              </w:rPr>
              <w:t>$30.00</w:t>
            </w:r>
          </w:p>
        </w:tc>
      </w:tr>
      <w:tr w:rsidR="00710C4E" w14:paraId="4C57289F" w14:textId="77777777" w:rsidTr="00C80C5E">
        <w:tc>
          <w:tcPr>
            <w:tcW w:w="6374" w:type="dxa"/>
          </w:tcPr>
          <w:p w14:paraId="2C98187B" w14:textId="77777777" w:rsidR="00710C4E" w:rsidRPr="00CC376A" w:rsidRDefault="00710C4E" w:rsidP="00C80C5E">
            <w:pPr>
              <w:tabs>
                <w:tab w:val="left" w:pos="1440"/>
              </w:tabs>
              <w:spacing w:line="360" w:lineRule="auto"/>
              <w:rPr>
                <w:rFonts w:ascii="Century Gothic" w:hAnsi="Century Gothic"/>
                <w:sz w:val="20"/>
                <w:szCs w:val="20"/>
              </w:rPr>
            </w:pPr>
          </w:p>
        </w:tc>
        <w:tc>
          <w:tcPr>
            <w:tcW w:w="2552" w:type="dxa"/>
          </w:tcPr>
          <w:p w14:paraId="61EFECAA" w14:textId="77777777" w:rsidR="00710C4E" w:rsidRPr="00CC376A" w:rsidRDefault="00710C4E" w:rsidP="00C80C5E">
            <w:pPr>
              <w:tabs>
                <w:tab w:val="left" w:pos="1440"/>
              </w:tabs>
              <w:spacing w:line="360" w:lineRule="auto"/>
              <w:rPr>
                <w:rFonts w:ascii="Century Gothic" w:hAnsi="Century Gothic"/>
                <w:sz w:val="20"/>
                <w:szCs w:val="20"/>
              </w:rPr>
            </w:pPr>
          </w:p>
        </w:tc>
      </w:tr>
      <w:tr w:rsidR="00710C4E" w14:paraId="2CBBB550" w14:textId="77777777" w:rsidTr="00C80C5E">
        <w:tc>
          <w:tcPr>
            <w:tcW w:w="6374" w:type="dxa"/>
          </w:tcPr>
          <w:p w14:paraId="46BE470F" w14:textId="77777777" w:rsidR="00710C4E" w:rsidRPr="001C6B19" w:rsidRDefault="00710C4E" w:rsidP="00C80C5E">
            <w:pPr>
              <w:tabs>
                <w:tab w:val="left" w:pos="1440"/>
              </w:tabs>
              <w:spacing w:line="360" w:lineRule="auto"/>
              <w:rPr>
                <w:rFonts w:ascii="Century Gothic" w:hAnsi="Century Gothic"/>
                <w:sz w:val="24"/>
                <w:szCs w:val="24"/>
              </w:rPr>
            </w:pPr>
            <w:proofErr w:type="spellStart"/>
            <w:r w:rsidRPr="001C6B19">
              <w:rPr>
                <w:rFonts w:ascii="Century Gothic" w:hAnsi="Century Gothic"/>
                <w:b/>
                <w:bCs/>
                <w:sz w:val="24"/>
                <w:szCs w:val="24"/>
              </w:rPr>
              <w:t>II.4</w:t>
            </w:r>
            <w:proofErr w:type="spellEnd"/>
            <w:r w:rsidRPr="001C6B19">
              <w:rPr>
                <w:rFonts w:ascii="Century Gothic" w:hAnsi="Century Gothic"/>
                <w:b/>
                <w:bCs/>
                <w:sz w:val="24"/>
                <w:szCs w:val="24"/>
              </w:rPr>
              <w:t xml:space="preserve"> Uso de la vía pública por comerciantes</w:t>
            </w:r>
          </w:p>
        </w:tc>
        <w:tc>
          <w:tcPr>
            <w:tcW w:w="2552" w:type="dxa"/>
          </w:tcPr>
          <w:p w14:paraId="0CB8E87D" w14:textId="77777777" w:rsidR="00710C4E" w:rsidRPr="001C6B19" w:rsidRDefault="00710C4E" w:rsidP="00C80C5E">
            <w:pPr>
              <w:tabs>
                <w:tab w:val="left" w:pos="1440"/>
              </w:tabs>
              <w:spacing w:line="360" w:lineRule="auto"/>
              <w:rPr>
                <w:rFonts w:ascii="Century Gothic" w:hAnsi="Century Gothic"/>
                <w:sz w:val="24"/>
                <w:szCs w:val="24"/>
              </w:rPr>
            </w:pPr>
          </w:p>
        </w:tc>
      </w:tr>
      <w:tr w:rsidR="00710C4E" w14:paraId="788F91C6" w14:textId="77777777" w:rsidTr="00C80C5E">
        <w:tc>
          <w:tcPr>
            <w:tcW w:w="6374" w:type="dxa"/>
          </w:tcPr>
          <w:p w14:paraId="382796DA" w14:textId="77777777" w:rsidR="00710C4E" w:rsidRPr="00CC376A" w:rsidRDefault="00710C4E" w:rsidP="00C80C5E">
            <w:pPr>
              <w:tabs>
                <w:tab w:val="left" w:pos="1440"/>
              </w:tabs>
              <w:spacing w:line="360" w:lineRule="auto"/>
              <w:rPr>
                <w:rFonts w:ascii="Century Gothic" w:hAnsi="Century Gothic"/>
                <w:b/>
                <w:bCs/>
                <w:sz w:val="20"/>
                <w:szCs w:val="20"/>
              </w:rPr>
            </w:pPr>
          </w:p>
        </w:tc>
        <w:tc>
          <w:tcPr>
            <w:tcW w:w="2552" w:type="dxa"/>
          </w:tcPr>
          <w:p w14:paraId="61D30C66" w14:textId="77777777" w:rsidR="00710C4E" w:rsidRPr="00CC376A" w:rsidRDefault="00710C4E" w:rsidP="00C80C5E">
            <w:pPr>
              <w:tabs>
                <w:tab w:val="left" w:pos="1440"/>
              </w:tabs>
              <w:spacing w:line="360" w:lineRule="auto"/>
              <w:rPr>
                <w:rFonts w:ascii="Century Gothic" w:hAnsi="Century Gothic"/>
                <w:sz w:val="20"/>
                <w:szCs w:val="20"/>
              </w:rPr>
            </w:pPr>
          </w:p>
        </w:tc>
      </w:tr>
      <w:tr w:rsidR="00710C4E" w14:paraId="5E0150E9" w14:textId="77777777" w:rsidTr="00C80C5E">
        <w:tc>
          <w:tcPr>
            <w:tcW w:w="6374" w:type="dxa"/>
          </w:tcPr>
          <w:p w14:paraId="36D84846" w14:textId="5C3CCA09" w:rsidR="00710C4E" w:rsidRPr="001C6B19" w:rsidRDefault="00710C4E" w:rsidP="00C80C5E">
            <w:pPr>
              <w:tabs>
                <w:tab w:val="left" w:pos="1440"/>
              </w:tabs>
              <w:spacing w:line="360" w:lineRule="auto"/>
              <w:rPr>
                <w:rFonts w:ascii="Century Gothic" w:hAnsi="Century Gothic"/>
                <w:b/>
                <w:bCs/>
                <w:sz w:val="24"/>
                <w:szCs w:val="24"/>
              </w:rPr>
            </w:pPr>
            <w:r w:rsidRPr="001C6B19">
              <w:rPr>
                <w:rFonts w:ascii="Century Gothic" w:hAnsi="Century Gothic"/>
                <w:sz w:val="24"/>
                <w:szCs w:val="24"/>
              </w:rPr>
              <w:t>I.</w:t>
            </w:r>
            <w:r w:rsidR="00FE3642">
              <w:rPr>
                <w:rFonts w:ascii="Century Gothic" w:hAnsi="Century Gothic"/>
                <w:sz w:val="24"/>
                <w:szCs w:val="24"/>
              </w:rPr>
              <w:t>-</w:t>
            </w:r>
            <w:r w:rsidRPr="001C6B19">
              <w:rPr>
                <w:rFonts w:ascii="Century Gothic" w:hAnsi="Century Gothic"/>
                <w:sz w:val="24"/>
                <w:szCs w:val="24"/>
              </w:rPr>
              <w:t xml:space="preserve"> Ambulantes (Tarifa Mensual)</w:t>
            </w:r>
          </w:p>
        </w:tc>
        <w:tc>
          <w:tcPr>
            <w:tcW w:w="2552" w:type="dxa"/>
          </w:tcPr>
          <w:p w14:paraId="22597C46" w14:textId="77777777" w:rsidR="00710C4E" w:rsidRPr="001C6B19" w:rsidRDefault="00710C4E" w:rsidP="00C80C5E">
            <w:pPr>
              <w:tabs>
                <w:tab w:val="left" w:pos="1440"/>
              </w:tabs>
              <w:spacing w:line="360" w:lineRule="auto"/>
              <w:rPr>
                <w:rFonts w:ascii="Century Gothic" w:hAnsi="Century Gothic"/>
                <w:sz w:val="24"/>
                <w:szCs w:val="24"/>
              </w:rPr>
            </w:pPr>
          </w:p>
        </w:tc>
      </w:tr>
      <w:tr w:rsidR="00710C4E" w14:paraId="27985246" w14:textId="77777777" w:rsidTr="00C80C5E">
        <w:tc>
          <w:tcPr>
            <w:tcW w:w="6374" w:type="dxa"/>
          </w:tcPr>
          <w:p w14:paraId="7389DF6C" w14:textId="231FADB0" w:rsidR="00710C4E" w:rsidRPr="001C6B19" w:rsidRDefault="00710C4E" w:rsidP="00C80C5E">
            <w:pPr>
              <w:tabs>
                <w:tab w:val="left" w:pos="1440"/>
              </w:tabs>
              <w:spacing w:line="360" w:lineRule="auto"/>
              <w:rPr>
                <w:rFonts w:ascii="Century Gothic" w:hAnsi="Century Gothic"/>
                <w:b/>
                <w:bCs/>
                <w:sz w:val="24"/>
                <w:szCs w:val="24"/>
              </w:rPr>
            </w:pPr>
            <w:r w:rsidRPr="001C6B19">
              <w:rPr>
                <w:rFonts w:ascii="Century Gothic" w:hAnsi="Century Gothic"/>
                <w:sz w:val="24"/>
                <w:szCs w:val="24"/>
              </w:rPr>
              <w:t>a)</w:t>
            </w:r>
            <w:r w:rsidR="00FE3642">
              <w:rPr>
                <w:rFonts w:ascii="Century Gothic" w:hAnsi="Century Gothic"/>
                <w:sz w:val="24"/>
                <w:szCs w:val="24"/>
              </w:rPr>
              <w:t>.</w:t>
            </w:r>
            <w:r w:rsidRPr="001C6B19">
              <w:rPr>
                <w:rFonts w:ascii="Century Gothic" w:hAnsi="Century Gothic"/>
                <w:sz w:val="24"/>
                <w:szCs w:val="24"/>
              </w:rPr>
              <w:t xml:space="preserve"> Ambulantes (Tarifa Mensual)</w:t>
            </w:r>
          </w:p>
        </w:tc>
        <w:tc>
          <w:tcPr>
            <w:tcW w:w="2552" w:type="dxa"/>
          </w:tcPr>
          <w:p w14:paraId="0B4D17D7" w14:textId="77777777" w:rsidR="00710C4E" w:rsidRPr="001C6B19" w:rsidRDefault="00710C4E" w:rsidP="00710C4E">
            <w:pPr>
              <w:tabs>
                <w:tab w:val="left" w:pos="1440"/>
              </w:tabs>
              <w:spacing w:line="360" w:lineRule="auto"/>
              <w:jc w:val="right"/>
              <w:rPr>
                <w:rFonts w:ascii="Century Gothic" w:hAnsi="Century Gothic"/>
                <w:sz w:val="24"/>
                <w:szCs w:val="24"/>
              </w:rPr>
            </w:pPr>
            <w:r w:rsidRPr="001C6B19">
              <w:rPr>
                <w:rFonts w:ascii="Century Gothic" w:hAnsi="Century Gothic"/>
                <w:sz w:val="24"/>
                <w:szCs w:val="24"/>
              </w:rPr>
              <w:t>$200.00</w:t>
            </w:r>
          </w:p>
        </w:tc>
      </w:tr>
      <w:tr w:rsidR="00710C4E" w14:paraId="3E9AE424" w14:textId="77777777" w:rsidTr="00C80C5E">
        <w:tc>
          <w:tcPr>
            <w:tcW w:w="6374" w:type="dxa"/>
          </w:tcPr>
          <w:p w14:paraId="1998FFA1" w14:textId="1156FA6E" w:rsidR="00710C4E" w:rsidRPr="001C6B19" w:rsidRDefault="00710C4E" w:rsidP="00C80C5E">
            <w:pPr>
              <w:tabs>
                <w:tab w:val="left" w:pos="1440"/>
              </w:tabs>
              <w:spacing w:line="360" w:lineRule="auto"/>
              <w:rPr>
                <w:rFonts w:ascii="Century Gothic" w:hAnsi="Century Gothic"/>
                <w:b/>
                <w:bCs/>
                <w:sz w:val="24"/>
                <w:szCs w:val="24"/>
              </w:rPr>
            </w:pPr>
            <w:r w:rsidRPr="001C6B19">
              <w:rPr>
                <w:rFonts w:ascii="Century Gothic" w:hAnsi="Century Gothic"/>
                <w:sz w:val="24"/>
                <w:szCs w:val="24"/>
              </w:rPr>
              <w:t>b)</w:t>
            </w:r>
            <w:r w:rsidR="00FE3642">
              <w:rPr>
                <w:rFonts w:ascii="Century Gothic" w:hAnsi="Century Gothic"/>
                <w:sz w:val="24"/>
                <w:szCs w:val="24"/>
              </w:rPr>
              <w:t>.</w:t>
            </w:r>
            <w:r w:rsidRPr="001C6B19">
              <w:rPr>
                <w:rFonts w:ascii="Century Gothic" w:hAnsi="Century Gothic"/>
                <w:sz w:val="24"/>
                <w:szCs w:val="24"/>
              </w:rPr>
              <w:t xml:space="preserve"> Ambulantes con puesto semifijo</w:t>
            </w:r>
          </w:p>
        </w:tc>
        <w:tc>
          <w:tcPr>
            <w:tcW w:w="2552" w:type="dxa"/>
          </w:tcPr>
          <w:p w14:paraId="1D937FCF" w14:textId="77777777" w:rsidR="00710C4E" w:rsidRPr="001C6B19" w:rsidRDefault="00710C4E" w:rsidP="00710C4E">
            <w:pPr>
              <w:tabs>
                <w:tab w:val="left" w:pos="1440"/>
              </w:tabs>
              <w:spacing w:line="360" w:lineRule="auto"/>
              <w:jc w:val="right"/>
              <w:rPr>
                <w:rFonts w:ascii="Century Gothic" w:hAnsi="Century Gothic"/>
                <w:sz w:val="24"/>
                <w:szCs w:val="24"/>
              </w:rPr>
            </w:pPr>
            <w:r w:rsidRPr="001C6B19">
              <w:rPr>
                <w:rFonts w:ascii="Century Gothic" w:hAnsi="Century Gothic"/>
                <w:sz w:val="24"/>
                <w:szCs w:val="24"/>
              </w:rPr>
              <w:t>$500.00</w:t>
            </w:r>
          </w:p>
        </w:tc>
      </w:tr>
      <w:tr w:rsidR="00710C4E" w14:paraId="2B1914E5" w14:textId="77777777" w:rsidTr="00C80C5E">
        <w:tc>
          <w:tcPr>
            <w:tcW w:w="6374" w:type="dxa"/>
          </w:tcPr>
          <w:p w14:paraId="572F1EE8" w14:textId="77777777" w:rsidR="00710C4E" w:rsidRPr="00CC376A" w:rsidRDefault="00710C4E" w:rsidP="00C80C5E">
            <w:pPr>
              <w:tabs>
                <w:tab w:val="left" w:pos="1440"/>
              </w:tabs>
              <w:spacing w:line="360" w:lineRule="auto"/>
              <w:rPr>
                <w:rFonts w:ascii="Century Gothic" w:hAnsi="Century Gothic"/>
                <w:sz w:val="20"/>
                <w:szCs w:val="20"/>
              </w:rPr>
            </w:pPr>
          </w:p>
        </w:tc>
        <w:tc>
          <w:tcPr>
            <w:tcW w:w="2552" w:type="dxa"/>
          </w:tcPr>
          <w:p w14:paraId="45C17E5A" w14:textId="77777777" w:rsidR="00710C4E" w:rsidRPr="00CC376A" w:rsidRDefault="00710C4E" w:rsidP="00C80C5E">
            <w:pPr>
              <w:tabs>
                <w:tab w:val="left" w:pos="1440"/>
              </w:tabs>
              <w:spacing w:line="360" w:lineRule="auto"/>
              <w:jc w:val="center"/>
              <w:rPr>
                <w:rFonts w:ascii="Century Gothic" w:hAnsi="Century Gothic"/>
                <w:sz w:val="20"/>
                <w:szCs w:val="20"/>
              </w:rPr>
            </w:pPr>
          </w:p>
        </w:tc>
      </w:tr>
      <w:tr w:rsidR="00710C4E" w14:paraId="6C78DDAB" w14:textId="77777777" w:rsidTr="00C80C5E">
        <w:tc>
          <w:tcPr>
            <w:tcW w:w="6374" w:type="dxa"/>
          </w:tcPr>
          <w:p w14:paraId="7C4352A1" w14:textId="77777777" w:rsidR="00710C4E" w:rsidRPr="001C6B19" w:rsidRDefault="00710C4E" w:rsidP="00C80C5E">
            <w:pPr>
              <w:tabs>
                <w:tab w:val="left" w:pos="1440"/>
              </w:tabs>
              <w:spacing w:line="360" w:lineRule="auto"/>
              <w:rPr>
                <w:rFonts w:ascii="Century Gothic" w:hAnsi="Century Gothic"/>
                <w:sz w:val="24"/>
                <w:szCs w:val="24"/>
              </w:rPr>
            </w:pPr>
            <w:proofErr w:type="spellStart"/>
            <w:r w:rsidRPr="001C6B19">
              <w:rPr>
                <w:rFonts w:ascii="Century Gothic" w:hAnsi="Century Gothic"/>
                <w:b/>
                <w:bCs/>
                <w:sz w:val="24"/>
                <w:szCs w:val="24"/>
              </w:rPr>
              <w:t>II.5</w:t>
            </w:r>
            <w:proofErr w:type="spellEnd"/>
            <w:r w:rsidRPr="001C6B19">
              <w:rPr>
                <w:rFonts w:ascii="Century Gothic" w:hAnsi="Century Gothic"/>
                <w:b/>
                <w:bCs/>
                <w:sz w:val="24"/>
                <w:szCs w:val="24"/>
              </w:rPr>
              <w:t xml:space="preserve"> Licencias de construcción</w:t>
            </w:r>
          </w:p>
        </w:tc>
        <w:tc>
          <w:tcPr>
            <w:tcW w:w="2552" w:type="dxa"/>
          </w:tcPr>
          <w:p w14:paraId="3DC5E898" w14:textId="77777777" w:rsidR="00710C4E" w:rsidRPr="001C6B19" w:rsidRDefault="00710C4E" w:rsidP="00C80C5E">
            <w:pPr>
              <w:tabs>
                <w:tab w:val="left" w:pos="1440"/>
              </w:tabs>
              <w:spacing w:line="360" w:lineRule="auto"/>
              <w:jc w:val="center"/>
              <w:rPr>
                <w:rFonts w:ascii="Century Gothic" w:hAnsi="Century Gothic"/>
                <w:sz w:val="24"/>
                <w:szCs w:val="24"/>
              </w:rPr>
            </w:pPr>
          </w:p>
        </w:tc>
      </w:tr>
      <w:tr w:rsidR="00710C4E" w14:paraId="40B0A1E4" w14:textId="77777777" w:rsidTr="00C80C5E">
        <w:tc>
          <w:tcPr>
            <w:tcW w:w="6374" w:type="dxa"/>
          </w:tcPr>
          <w:p w14:paraId="73DCC9C7" w14:textId="77777777" w:rsidR="00710C4E" w:rsidRPr="00CC376A" w:rsidRDefault="00710C4E" w:rsidP="00C80C5E">
            <w:pPr>
              <w:tabs>
                <w:tab w:val="left" w:pos="1440"/>
              </w:tabs>
              <w:spacing w:line="360" w:lineRule="auto"/>
              <w:rPr>
                <w:rFonts w:ascii="Century Gothic" w:hAnsi="Century Gothic"/>
                <w:sz w:val="16"/>
                <w:szCs w:val="16"/>
              </w:rPr>
            </w:pPr>
          </w:p>
        </w:tc>
        <w:tc>
          <w:tcPr>
            <w:tcW w:w="2552" w:type="dxa"/>
          </w:tcPr>
          <w:p w14:paraId="7835BD6B" w14:textId="77777777" w:rsidR="00710C4E" w:rsidRPr="00CC376A" w:rsidRDefault="00710C4E" w:rsidP="00C80C5E">
            <w:pPr>
              <w:tabs>
                <w:tab w:val="left" w:pos="1440"/>
              </w:tabs>
              <w:spacing w:line="360" w:lineRule="auto"/>
              <w:jc w:val="center"/>
              <w:rPr>
                <w:rFonts w:ascii="Century Gothic" w:hAnsi="Century Gothic"/>
                <w:sz w:val="16"/>
                <w:szCs w:val="16"/>
              </w:rPr>
            </w:pPr>
          </w:p>
        </w:tc>
      </w:tr>
      <w:tr w:rsidR="00710C4E" w14:paraId="744B4C10" w14:textId="77777777" w:rsidTr="00C80C5E">
        <w:tc>
          <w:tcPr>
            <w:tcW w:w="6374" w:type="dxa"/>
          </w:tcPr>
          <w:p w14:paraId="533F7095" w14:textId="50D1F7FF" w:rsidR="00710C4E" w:rsidRPr="001C6B19" w:rsidRDefault="00710C4E" w:rsidP="00C80C5E">
            <w:pPr>
              <w:tabs>
                <w:tab w:val="left" w:pos="1440"/>
              </w:tabs>
              <w:spacing w:line="360" w:lineRule="auto"/>
              <w:rPr>
                <w:rFonts w:ascii="Century Gothic" w:hAnsi="Century Gothic"/>
                <w:sz w:val="24"/>
                <w:szCs w:val="24"/>
              </w:rPr>
            </w:pPr>
            <w:r w:rsidRPr="001C6B19">
              <w:rPr>
                <w:rFonts w:ascii="Century Gothic" w:hAnsi="Century Gothic"/>
                <w:sz w:val="24"/>
                <w:szCs w:val="24"/>
              </w:rPr>
              <w:t>a)</w:t>
            </w:r>
            <w:r w:rsidR="00FE3642">
              <w:rPr>
                <w:rFonts w:ascii="Century Gothic" w:hAnsi="Century Gothic"/>
                <w:sz w:val="24"/>
                <w:szCs w:val="24"/>
              </w:rPr>
              <w:t>.</w:t>
            </w:r>
            <w:r w:rsidRPr="001C6B19">
              <w:rPr>
                <w:rFonts w:ascii="Century Gothic" w:hAnsi="Century Gothic"/>
                <w:sz w:val="24"/>
                <w:szCs w:val="24"/>
              </w:rPr>
              <w:t xml:space="preserve"> Casa habitación</w:t>
            </w:r>
          </w:p>
        </w:tc>
        <w:tc>
          <w:tcPr>
            <w:tcW w:w="2552" w:type="dxa"/>
          </w:tcPr>
          <w:p w14:paraId="43CEEC48" w14:textId="77777777" w:rsidR="00710C4E" w:rsidRPr="001C6B19" w:rsidRDefault="00710C4E" w:rsidP="00710C4E">
            <w:pPr>
              <w:tabs>
                <w:tab w:val="left" w:pos="1440"/>
              </w:tabs>
              <w:spacing w:line="360" w:lineRule="auto"/>
              <w:jc w:val="right"/>
              <w:rPr>
                <w:rFonts w:ascii="Century Gothic" w:hAnsi="Century Gothic"/>
                <w:sz w:val="24"/>
                <w:szCs w:val="24"/>
              </w:rPr>
            </w:pPr>
            <w:r w:rsidRPr="001C6B19">
              <w:rPr>
                <w:rFonts w:ascii="Century Gothic" w:hAnsi="Century Gothic"/>
                <w:sz w:val="24"/>
                <w:szCs w:val="24"/>
              </w:rPr>
              <w:t>$200.00</w:t>
            </w:r>
          </w:p>
        </w:tc>
      </w:tr>
      <w:tr w:rsidR="00710C4E" w14:paraId="2486FDA6" w14:textId="77777777" w:rsidTr="00C80C5E">
        <w:tc>
          <w:tcPr>
            <w:tcW w:w="6374" w:type="dxa"/>
          </w:tcPr>
          <w:p w14:paraId="07B1EDB7" w14:textId="2223C7A8" w:rsidR="00710C4E" w:rsidRPr="001C6B19" w:rsidRDefault="00710C4E" w:rsidP="00C80C5E">
            <w:pPr>
              <w:tabs>
                <w:tab w:val="left" w:pos="1440"/>
              </w:tabs>
              <w:spacing w:line="360" w:lineRule="auto"/>
              <w:rPr>
                <w:rFonts w:ascii="Century Gothic" w:hAnsi="Century Gothic"/>
                <w:sz w:val="24"/>
                <w:szCs w:val="24"/>
              </w:rPr>
            </w:pPr>
            <w:r w:rsidRPr="001C6B19">
              <w:rPr>
                <w:rFonts w:ascii="Century Gothic" w:hAnsi="Century Gothic"/>
                <w:sz w:val="24"/>
                <w:szCs w:val="24"/>
              </w:rPr>
              <w:t>b)</w:t>
            </w:r>
            <w:r w:rsidR="00FE3642">
              <w:rPr>
                <w:rFonts w:ascii="Century Gothic" w:hAnsi="Century Gothic"/>
                <w:sz w:val="24"/>
                <w:szCs w:val="24"/>
              </w:rPr>
              <w:t>.</w:t>
            </w:r>
            <w:r w:rsidRPr="001C6B19">
              <w:rPr>
                <w:rFonts w:ascii="Century Gothic" w:hAnsi="Century Gothic"/>
                <w:sz w:val="24"/>
                <w:szCs w:val="24"/>
              </w:rPr>
              <w:t xml:space="preserve"> Locales comerciales</w:t>
            </w:r>
          </w:p>
        </w:tc>
        <w:tc>
          <w:tcPr>
            <w:tcW w:w="2552" w:type="dxa"/>
          </w:tcPr>
          <w:p w14:paraId="4FF9282C" w14:textId="77777777" w:rsidR="00710C4E" w:rsidRPr="001C6B19" w:rsidRDefault="00710C4E" w:rsidP="00710C4E">
            <w:pPr>
              <w:tabs>
                <w:tab w:val="left" w:pos="1440"/>
              </w:tabs>
              <w:spacing w:line="360" w:lineRule="auto"/>
              <w:jc w:val="right"/>
              <w:rPr>
                <w:rFonts w:ascii="Century Gothic" w:hAnsi="Century Gothic"/>
                <w:sz w:val="24"/>
                <w:szCs w:val="24"/>
              </w:rPr>
            </w:pPr>
            <w:r w:rsidRPr="001C6B19">
              <w:rPr>
                <w:rFonts w:ascii="Century Gothic" w:hAnsi="Century Gothic"/>
                <w:sz w:val="24"/>
                <w:szCs w:val="24"/>
              </w:rPr>
              <w:t>$300.00</w:t>
            </w:r>
          </w:p>
        </w:tc>
      </w:tr>
      <w:tr w:rsidR="00710C4E" w14:paraId="7519EF0F" w14:textId="77777777" w:rsidTr="00C80C5E">
        <w:tc>
          <w:tcPr>
            <w:tcW w:w="6374" w:type="dxa"/>
          </w:tcPr>
          <w:p w14:paraId="69BD7EBA" w14:textId="4B27493D" w:rsidR="00710C4E" w:rsidRPr="001C6B19" w:rsidRDefault="00710C4E" w:rsidP="00C80C5E">
            <w:pPr>
              <w:tabs>
                <w:tab w:val="left" w:pos="1440"/>
              </w:tabs>
              <w:spacing w:line="360" w:lineRule="auto"/>
              <w:rPr>
                <w:rFonts w:ascii="Century Gothic" w:hAnsi="Century Gothic"/>
                <w:sz w:val="24"/>
                <w:szCs w:val="24"/>
              </w:rPr>
            </w:pPr>
            <w:r w:rsidRPr="001C6B19">
              <w:rPr>
                <w:rFonts w:ascii="Century Gothic" w:hAnsi="Century Gothic"/>
                <w:sz w:val="24"/>
                <w:szCs w:val="24"/>
              </w:rPr>
              <w:t>c)</w:t>
            </w:r>
            <w:r w:rsidR="00FE3642">
              <w:rPr>
                <w:rFonts w:ascii="Century Gothic" w:hAnsi="Century Gothic"/>
                <w:sz w:val="24"/>
                <w:szCs w:val="24"/>
              </w:rPr>
              <w:t xml:space="preserve">. </w:t>
            </w:r>
            <w:r w:rsidRPr="001C6B19">
              <w:rPr>
                <w:rFonts w:ascii="Century Gothic" w:hAnsi="Century Gothic"/>
                <w:sz w:val="24"/>
                <w:szCs w:val="24"/>
              </w:rPr>
              <w:t>Banquetas y bardas</w:t>
            </w:r>
          </w:p>
        </w:tc>
        <w:tc>
          <w:tcPr>
            <w:tcW w:w="2552" w:type="dxa"/>
          </w:tcPr>
          <w:p w14:paraId="25B392F8" w14:textId="77777777" w:rsidR="00710C4E" w:rsidRPr="001C6B19" w:rsidRDefault="00710C4E" w:rsidP="00710C4E">
            <w:pPr>
              <w:tabs>
                <w:tab w:val="left" w:pos="1440"/>
              </w:tabs>
              <w:spacing w:line="360" w:lineRule="auto"/>
              <w:jc w:val="right"/>
              <w:rPr>
                <w:rFonts w:ascii="Century Gothic" w:hAnsi="Century Gothic"/>
                <w:sz w:val="24"/>
                <w:szCs w:val="24"/>
              </w:rPr>
            </w:pPr>
            <w:r w:rsidRPr="001C6B19">
              <w:rPr>
                <w:rFonts w:ascii="Century Gothic" w:hAnsi="Century Gothic"/>
                <w:sz w:val="24"/>
                <w:szCs w:val="24"/>
              </w:rPr>
              <w:t>$100.00</w:t>
            </w:r>
          </w:p>
        </w:tc>
      </w:tr>
      <w:tr w:rsidR="00710C4E" w14:paraId="5BC3E58B" w14:textId="77777777" w:rsidTr="00C80C5E">
        <w:tc>
          <w:tcPr>
            <w:tcW w:w="6374" w:type="dxa"/>
          </w:tcPr>
          <w:p w14:paraId="7EF510C6" w14:textId="77777777" w:rsidR="00710C4E" w:rsidRPr="001C6B19" w:rsidRDefault="00710C4E" w:rsidP="00C80C5E">
            <w:pPr>
              <w:tabs>
                <w:tab w:val="left" w:pos="1440"/>
              </w:tabs>
              <w:spacing w:line="360" w:lineRule="auto"/>
              <w:rPr>
                <w:rFonts w:ascii="Century Gothic" w:hAnsi="Century Gothic"/>
                <w:sz w:val="24"/>
                <w:szCs w:val="24"/>
              </w:rPr>
            </w:pPr>
          </w:p>
        </w:tc>
        <w:tc>
          <w:tcPr>
            <w:tcW w:w="2552" w:type="dxa"/>
          </w:tcPr>
          <w:p w14:paraId="1A9185BA" w14:textId="77777777" w:rsidR="00710C4E" w:rsidRPr="001C6B19" w:rsidRDefault="00710C4E" w:rsidP="00C80C5E">
            <w:pPr>
              <w:tabs>
                <w:tab w:val="left" w:pos="1440"/>
              </w:tabs>
              <w:spacing w:line="360" w:lineRule="auto"/>
              <w:jc w:val="center"/>
              <w:rPr>
                <w:rFonts w:ascii="Century Gothic" w:hAnsi="Century Gothic"/>
                <w:sz w:val="24"/>
                <w:szCs w:val="24"/>
              </w:rPr>
            </w:pPr>
          </w:p>
        </w:tc>
      </w:tr>
      <w:tr w:rsidR="00710C4E" w14:paraId="730453E3" w14:textId="77777777" w:rsidTr="00C80C5E">
        <w:tc>
          <w:tcPr>
            <w:tcW w:w="6374" w:type="dxa"/>
          </w:tcPr>
          <w:p w14:paraId="0549EF73" w14:textId="77777777" w:rsidR="00710C4E" w:rsidRPr="001C6B19" w:rsidRDefault="00710C4E" w:rsidP="00C80C5E">
            <w:pPr>
              <w:tabs>
                <w:tab w:val="left" w:pos="1440"/>
              </w:tabs>
              <w:spacing w:line="360" w:lineRule="auto"/>
              <w:rPr>
                <w:rFonts w:ascii="Century Gothic" w:hAnsi="Century Gothic"/>
                <w:sz w:val="24"/>
                <w:szCs w:val="24"/>
              </w:rPr>
            </w:pPr>
            <w:proofErr w:type="spellStart"/>
            <w:r w:rsidRPr="001C6B19">
              <w:rPr>
                <w:rFonts w:ascii="Century Gothic" w:hAnsi="Century Gothic"/>
                <w:b/>
                <w:bCs/>
                <w:sz w:val="24"/>
                <w:szCs w:val="24"/>
              </w:rPr>
              <w:lastRenderedPageBreak/>
              <w:t>II.6</w:t>
            </w:r>
            <w:proofErr w:type="spellEnd"/>
            <w:r w:rsidRPr="001C6B19">
              <w:rPr>
                <w:rFonts w:ascii="Century Gothic" w:hAnsi="Century Gothic"/>
                <w:b/>
                <w:bCs/>
                <w:sz w:val="24"/>
                <w:szCs w:val="24"/>
              </w:rPr>
              <w:t xml:space="preserve"> Alumbrado p</w:t>
            </w:r>
            <w:r>
              <w:rPr>
                <w:rFonts w:ascii="Century Gothic" w:hAnsi="Century Gothic"/>
                <w:b/>
                <w:bCs/>
                <w:sz w:val="24"/>
                <w:szCs w:val="24"/>
              </w:rPr>
              <w:t>ú</w:t>
            </w:r>
            <w:r w:rsidRPr="001C6B19">
              <w:rPr>
                <w:rFonts w:ascii="Century Gothic" w:hAnsi="Century Gothic"/>
                <w:b/>
                <w:bCs/>
                <w:sz w:val="24"/>
                <w:szCs w:val="24"/>
              </w:rPr>
              <w:t xml:space="preserve">blico </w:t>
            </w:r>
          </w:p>
        </w:tc>
        <w:tc>
          <w:tcPr>
            <w:tcW w:w="2552" w:type="dxa"/>
          </w:tcPr>
          <w:p w14:paraId="0073BC1D" w14:textId="4AC16FC2" w:rsidR="00710C4E" w:rsidRPr="00710C4E" w:rsidRDefault="00710C4E" w:rsidP="00C80C5E">
            <w:pPr>
              <w:tabs>
                <w:tab w:val="left" w:pos="1440"/>
              </w:tabs>
              <w:spacing w:line="360" w:lineRule="auto"/>
              <w:jc w:val="center"/>
              <w:rPr>
                <w:rFonts w:ascii="Century Gothic" w:hAnsi="Century Gothic"/>
                <w:b/>
                <w:bCs/>
                <w:sz w:val="24"/>
                <w:szCs w:val="24"/>
              </w:rPr>
            </w:pPr>
            <w:r>
              <w:rPr>
                <w:rFonts w:ascii="Century Gothic" w:hAnsi="Century Gothic"/>
                <w:b/>
                <w:bCs/>
                <w:sz w:val="24"/>
                <w:szCs w:val="24"/>
              </w:rPr>
              <w:t>Tarifa Mensual</w:t>
            </w:r>
          </w:p>
        </w:tc>
      </w:tr>
      <w:tr w:rsidR="00710C4E" w14:paraId="0F49D36F" w14:textId="77777777" w:rsidTr="00C80C5E">
        <w:tc>
          <w:tcPr>
            <w:tcW w:w="6374" w:type="dxa"/>
          </w:tcPr>
          <w:p w14:paraId="081323E1" w14:textId="77777777" w:rsidR="00710C4E" w:rsidRPr="001C6B19" w:rsidRDefault="00710C4E" w:rsidP="00C80C5E">
            <w:pPr>
              <w:spacing w:line="360" w:lineRule="auto"/>
              <w:jc w:val="both"/>
              <w:rPr>
                <w:rFonts w:ascii="Century Gothic" w:hAnsi="Century Gothic"/>
                <w:sz w:val="24"/>
                <w:szCs w:val="24"/>
              </w:rPr>
            </w:pPr>
            <w:r w:rsidRPr="001C6B19">
              <w:rPr>
                <w:rFonts w:ascii="Century Gothic" w:hAnsi="Century Gothic"/>
                <w:sz w:val="24"/>
                <w:szCs w:val="24"/>
              </w:rPr>
              <w:t>El municipio percibirá ingresos mensuales o bimestrales por el derecho de alumbrado público (</w:t>
            </w:r>
            <w:proofErr w:type="spellStart"/>
            <w:r w:rsidRPr="001C6B19">
              <w:rPr>
                <w:rFonts w:ascii="Century Gothic" w:hAnsi="Century Gothic"/>
                <w:sz w:val="24"/>
                <w:szCs w:val="24"/>
              </w:rPr>
              <w:t>DAP</w:t>
            </w:r>
            <w:proofErr w:type="spellEnd"/>
            <w:r w:rsidRPr="001C6B19">
              <w:rPr>
                <w:rFonts w:ascii="Century Gothic" w:hAnsi="Century Gothic"/>
                <w:sz w:val="24"/>
                <w:szCs w:val="24"/>
              </w:rPr>
              <w:t>), En los términos de los artículos 175 y 176 del código municipal para el estado de Chihuahua.</w:t>
            </w:r>
          </w:p>
          <w:p w14:paraId="615429DB" w14:textId="77777777" w:rsidR="00710C4E" w:rsidRPr="00EE2C5A" w:rsidRDefault="00710C4E" w:rsidP="00C80C5E">
            <w:pPr>
              <w:spacing w:line="360" w:lineRule="auto"/>
              <w:jc w:val="both"/>
              <w:rPr>
                <w:rFonts w:ascii="Century Gothic" w:hAnsi="Century Gothic"/>
                <w:sz w:val="14"/>
                <w:szCs w:val="14"/>
              </w:rPr>
            </w:pPr>
          </w:p>
          <w:p w14:paraId="74D69C75" w14:textId="77777777" w:rsidR="00710C4E" w:rsidRPr="001C6B19" w:rsidRDefault="00710C4E" w:rsidP="00C80C5E">
            <w:pPr>
              <w:tabs>
                <w:tab w:val="left" w:pos="1440"/>
              </w:tabs>
              <w:spacing w:line="360" w:lineRule="auto"/>
              <w:jc w:val="both"/>
              <w:rPr>
                <w:rFonts w:ascii="Century Gothic" w:hAnsi="Century Gothic"/>
                <w:b/>
                <w:bCs/>
                <w:sz w:val="24"/>
                <w:szCs w:val="24"/>
              </w:rPr>
            </w:pPr>
            <w:r w:rsidRPr="001C6B19">
              <w:rPr>
                <w:rFonts w:ascii="Century Gothic" w:hAnsi="Century Gothic"/>
                <w:sz w:val="24"/>
                <w:szCs w:val="24"/>
              </w:rPr>
              <w:t>Los predios que cuenten con contrato de suministro de energía eléctrica con la Comisión Federal de electricidad (CFE), deberán pagar una cuota fija mensual o bimestral, por el derecho de alumbrado público, simultáneamente en el recibo que expida dicho organismo, en los términos del convenio que se establezca con la citada comisión para tales efectos y de conformidad con la siguiente tabla.</w:t>
            </w:r>
          </w:p>
        </w:tc>
        <w:tc>
          <w:tcPr>
            <w:tcW w:w="2552" w:type="dxa"/>
          </w:tcPr>
          <w:p w14:paraId="683D35E7" w14:textId="77777777" w:rsidR="00710C4E" w:rsidRPr="001C6B19" w:rsidRDefault="00710C4E" w:rsidP="00C80C5E">
            <w:pPr>
              <w:tabs>
                <w:tab w:val="left" w:pos="1440"/>
              </w:tabs>
              <w:spacing w:line="360" w:lineRule="auto"/>
              <w:rPr>
                <w:rFonts w:ascii="Century Gothic" w:hAnsi="Century Gothic"/>
                <w:sz w:val="24"/>
                <w:szCs w:val="24"/>
              </w:rPr>
            </w:pPr>
          </w:p>
        </w:tc>
      </w:tr>
      <w:tr w:rsidR="00710C4E" w14:paraId="30FAEF93" w14:textId="77777777" w:rsidTr="00C80C5E">
        <w:tc>
          <w:tcPr>
            <w:tcW w:w="6374" w:type="dxa"/>
          </w:tcPr>
          <w:p w14:paraId="1E410E1C" w14:textId="5413C0D3" w:rsidR="00710C4E" w:rsidRPr="001C6B19" w:rsidRDefault="00710C4E" w:rsidP="00C80C5E">
            <w:pPr>
              <w:tabs>
                <w:tab w:val="left" w:pos="1440"/>
              </w:tabs>
              <w:spacing w:line="360" w:lineRule="auto"/>
              <w:rPr>
                <w:rFonts w:ascii="Century Gothic" w:hAnsi="Century Gothic"/>
                <w:b/>
                <w:bCs/>
                <w:sz w:val="24"/>
                <w:szCs w:val="24"/>
              </w:rPr>
            </w:pPr>
            <w:r w:rsidRPr="002D06A0">
              <w:rPr>
                <w:rFonts w:ascii="Century Gothic" w:hAnsi="Century Gothic"/>
                <w:sz w:val="24"/>
                <w:szCs w:val="24"/>
              </w:rPr>
              <w:t xml:space="preserve">Tarifa Única </w:t>
            </w:r>
            <w:r>
              <w:rPr>
                <w:rFonts w:ascii="Century Gothic" w:hAnsi="Century Gothic"/>
                <w:sz w:val="24"/>
                <w:szCs w:val="24"/>
              </w:rPr>
              <w:t>Mensual</w:t>
            </w:r>
          </w:p>
        </w:tc>
        <w:tc>
          <w:tcPr>
            <w:tcW w:w="2552" w:type="dxa"/>
          </w:tcPr>
          <w:p w14:paraId="40C71845" w14:textId="77777777" w:rsidR="00710C4E" w:rsidRPr="001C6B19" w:rsidRDefault="00710C4E" w:rsidP="00710C4E">
            <w:pPr>
              <w:tabs>
                <w:tab w:val="left" w:pos="1440"/>
              </w:tabs>
              <w:spacing w:line="360" w:lineRule="auto"/>
              <w:jc w:val="right"/>
              <w:rPr>
                <w:rFonts w:ascii="Century Gothic" w:hAnsi="Century Gothic"/>
                <w:sz w:val="24"/>
                <w:szCs w:val="24"/>
              </w:rPr>
            </w:pPr>
            <w:r w:rsidRPr="002D06A0">
              <w:rPr>
                <w:rFonts w:ascii="Century Gothic" w:hAnsi="Century Gothic"/>
                <w:sz w:val="24"/>
                <w:szCs w:val="24"/>
              </w:rPr>
              <w:t>$63.00</w:t>
            </w:r>
          </w:p>
        </w:tc>
      </w:tr>
      <w:tr w:rsidR="00710C4E" w14:paraId="4DC8EA2D" w14:textId="77777777" w:rsidTr="00C80C5E">
        <w:tc>
          <w:tcPr>
            <w:tcW w:w="6374" w:type="dxa"/>
          </w:tcPr>
          <w:p w14:paraId="25C5B272" w14:textId="77777777" w:rsidR="00710C4E" w:rsidRPr="002D06A0" w:rsidRDefault="00710C4E" w:rsidP="00C80C5E">
            <w:pPr>
              <w:tabs>
                <w:tab w:val="left" w:pos="1440"/>
              </w:tabs>
              <w:spacing w:line="360" w:lineRule="auto"/>
              <w:jc w:val="both"/>
              <w:rPr>
                <w:rFonts w:ascii="Century Gothic" w:hAnsi="Century Gothic"/>
                <w:sz w:val="24"/>
                <w:szCs w:val="24"/>
              </w:rPr>
            </w:pPr>
            <w:r w:rsidRPr="001C6B19">
              <w:rPr>
                <w:rFonts w:ascii="Century Gothic" w:hAnsi="Century Gothic"/>
                <w:sz w:val="24"/>
                <w:szCs w:val="24"/>
              </w:rPr>
              <w:t xml:space="preserve">Para el caso de terrenos baldíos, predios rústicos, urbanos y semiurbanos y/o en desuso, que no son usuarios de la CFE se establece una cuota </w:t>
            </w:r>
            <w:proofErr w:type="spellStart"/>
            <w:r w:rsidRPr="001C6B19">
              <w:rPr>
                <w:rFonts w:ascii="Century Gothic" w:hAnsi="Century Gothic"/>
                <w:sz w:val="24"/>
                <w:szCs w:val="24"/>
              </w:rPr>
              <w:t>DAP</w:t>
            </w:r>
            <w:proofErr w:type="spellEnd"/>
            <w:r w:rsidRPr="001C6B19">
              <w:rPr>
                <w:rFonts w:ascii="Century Gothic" w:hAnsi="Century Gothic"/>
                <w:sz w:val="24"/>
                <w:szCs w:val="24"/>
              </w:rPr>
              <w:t>, mensual o bimestral, misma que deberá liquidarse el vencimiento del periodo correspondiente, a juicio del contribuyente, en las oficinas de la tesorería municipal, conforme a las disposiciones que expida el H. Ayuntamiento.</w:t>
            </w:r>
          </w:p>
        </w:tc>
        <w:tc>
          <w:tcPr>
            <w:tcW w:w="2552" w:type="dxa"/>
          </w:tcPr>
          <w:p w14:paraId="2C5B834D" w14:textId="77777777" w:rsidR="00710C4E" w:rsidRPr="002D06A0" w:rsidRDefault="00710C4E" w:rsidP="00C80C5E">
            <w:pPr>
              <w:tabs>
                <w:tab w:val="left" w:pos="1440"/>
              </w:tabs>
              <w:spacing w:line="360" w:lineRule="auto"/>
              <w:jc w:val="right"/>
              <w:rPr>
                <w:rFonts w:ascii="Century Gothic" w:hAnsi="Century Gothic"/>
                <w:sz w:val="24"/>
                <w:szCs w:val="24"/>
              </w:rPr>
            </w:pPr>
          </w:p>
        </w:tc>
      </w:tr>
      <w:bookmarkEnd w:id="3"/>
    </w:tbl>
    <w:p w14:paraId="03A5D0F9" w14:textId="77777777" w:rsidR="00E612C9" w:rsidRPr="00E612C9" w:rsidRDefault="00E612C9" w:rsidP="00504A0C">
      <w:pPr>
        <w:spacing w:line="360" w:lineRule="auto"/>
        <w:jc w:val="center"/>
        <w:rPr>
          <w:rFonts w:ascii="Century Gothic" w:hAnsi="Century Gothic"/>
          <w:b/>
          <w:bCs/>
          <w:sz w:val="12"/>
          <w:szCs w:val="12"/>
        </w:rPr>
      </w:pPr>
    </w:p>
    <w:p w14:paraId="4FEF29AA" w14:textId="6A380F0A" w:rsidR="00EE2C5A" w:rsidRDefault="00365CC0" w:rsidP="00504A0C">
      <w:pPr>
        <w:spacing w:line="360" w:lineRule="auto"/>
        <w:jc w:val="center"/>
        <w:rPr>
          <w:rFonts w:ascii="Century Gothic" w:hAnsi="Century Gothic"/>
          <w:b/>
          <w:bCs/>
          <w:sz w:val="24"/>
          <w:szCs w:val="24"/>
        </w:rPr>
      </w:pPr>
      <w:r>
        <w:rPr>
          <w:rFonts w:ascii="Century Gothic" w:hAnsi="Century Gothic"/>
          <w:b/>
          <w:bCs/>
          <w:sz w:val="24"/>
          <w:szCs w:val="24"/>
        </w:rPr>
        <w:lastRenderedPageBreak/>
        <w:t>ANEXO A LA L</w:t>
      </w:r>
      <w:r w:rsidRPr="00A27AA4">
        <w:rPr>
          <w:rFonts w:ascii="Century Gothic" w:hAnsi="Century Gothic"/>
          <w:b/>
          <w:bCs/>
          <w:sz w:val="24"/>
          <w:szCs w:val="24"/>
        </w:rPr>
        <w:t xml:space="preserve">EY </w:t>
      </w:r>
      <w:r>
        <w:rPr>
          <w:rFonts w:ascii="Century Gothic" w:hAnsi="Century Gothic"/>
          <w:b/>
          <w:bCs/>
          <w:sz w:val="24"/>
          <w:szCs w:val="24"/>
        </w:rPr>
        <w:t xml:space="preserve">DE INGRESOS CORRESPONDIENTE AL </w:t>
      </w:r>
    </w:p>
    <w:p w14:paraId="3028E9D2" w14:textId="1AC6992E" w:rsidR="00890930" w:rsidRPr="00A27AA4" w:rsidRDefault="00365CC0" w:rsidP="00504A0C">
      <w:pPr>
        <w:spacing w:line="360" w:lineRule="auto"/>
        <w:jc w:val="center"/>
        <w:rPr>
          <w:rFonts w:ascii="Century Gothic" w:hAnsi="Century Gothic"/>
          <w:b/>
          <w:bCs/>
          <w:sz w:val="24"/>
          <w:szCs w:val="24"/>
        </w:rPr>
      </w:pPr>
      <w:r>
        <w:rPr>
          <w:rFonts w:ascii="Century Gothic" w:hAnsi="Century Gothic"/>
          <w:b/>
          <w:bCs/>
          <w:sz w:val="24"/>
          <w:szCs w:val="24"/>
        </w:rPr>
        <w:t>M</w:t>
      </w:r>
      <w:r w:rsidRPr="00A27AA4">
        <w:rPr>
          <w:rFonts w:ascii="Century Gothic" w:hAnsi="Century Gothic"/>
          <w:b/>
          <w:bCs/>
          <w:sz w:val="24"/>
          <w:szCs w:val="24"/>
        </w:rPr>
        <w:t>UNICIPIO DE MORELOS</w:t>
      </w:r>
      <w:r w:rsidR="00EE2C5A">
        <w:rPr>
          <w:rFonts w:ascii="Century Gothic" w:hAnsi="Century Gothic"/>
          <w:b/>
          <w:bCs/>
          <w:sz w:val="24"/>
          <w:szCs w:val="24"/>
        </w:rPr>
        <w:t xml:space="preserve"> </w:t>
      </w:r>
      <w:r w:rsidRPr="00A27AA4">
        <w:rPr>
          <w:rFonts w:ascii="Century Gothic" w:hAnsi="Century Gothic"/>
          <w:b/>
          <w:bCs/>
          <w:sz w:val="24"/>
          <w:szCs w:val="24"/>
        </w:rPr>
        <w:t>2025</w:t>
      </w:r>
    </w:p>
    <w:p w14:paraId="129770C8" w14:textId="77777777" w:rsidR="00AB6CD2" w:rsidRPr="00EE2C5A" w:rsidRDefault="00AB6CD2" w:rsidP="00504A0C">
      <w:pPr>
        <w:spacing w:line="360" w:lineRule="auto"/>
        <w:jc w:val="center"/>
        <w:rPr>
          <w:rFonts w:ascii="Century Gothic" w:hAnsi="Century Gothic"/>
          <w:sz w:val="16"/>
          <w:szCs w:val="16"/>
        </w:rPr>
      </w:pPr>
    </w:p>
    <w:p w14:paraId="6902C417" w14:textId="46CAE399" w:rsidR="00890930" w:rsidRDefault="00935BA5" w:rsidP="00504A0C">
      <w:pPr>
        <w:spacing w:line="360" w:lineRule="auto"/>
        <w:jc w:val="both"/>
        <w:rPr>
          <w:rFonts w:ascii="Century Gothic" w:hAnsi="Century Gothic"/>
          <w:sz w:val="24"/>
          <w:szCs w:val="24"/>
        </w:rPr>
      </w:pPr>
      <w:r w:rsidRPr="003C2721">
        <w:rPr>
          <w:rFonts w:ascii="Century Gothic" w:hAnsi="Century Gothic"/>
          <w:sz w:val="24"/>
          <w:szCs w:val="24"/>
        </w:rPr>
        <w:t>En los términos de los Artículos 115, fracción IV, inciso c) último párrafo de la Constitución Política de los Estados Unidos Mexicanos; 132 de la Constitución política del Estado de Chihuahua, y 28 fracción XII del Código Municipal de la Entidad, el H. Congreso del Estado aprueba el monto estimado de ingresos que percibirá el Municipio de Morelos, durante el Ejercicio Fiscal del año 202</w:t>
      </w:r>
      <w:r w:rsidR="00A27AA4">
        <w:rPr>
          <w:rFonts w:ascii="Century Gothic" w:hAnsi="Century Gothic"/>
          <w:sz w:val="24"/>
          <w:szCs w:val="24"/>
        </w:rPr>
        <w:t>5</w:t>
      </w:r>
      <w:r w:rsidRPr="003C2721">
        <w:rPr>
          <w:rFonts w:ascii="Century Gothic" w:hAnsi="Century Gothic"/>
          <w:sz w:val="24"/>
          <w:szCs w:val="24"/>
        </w:rPr>
        <w:t>.</w:t>
      </w:r>
    </w:p>
    <w:p w14:paraId="69589D45" w14:textId="77777777" w:rsidR="003C2721" w:rsidRPr="00EE2C5A" w:rsidRDefault="003C2721" w:rsidP="00504A0C">
      <w:pPr>
        <w:spacing w:line="360" w:lineRule="auto"/>
        <w:jc w:val="both"/>
        <w:rPr>
          <w:rFonts w:ascii="Century Gothic" w:hAnsi="Century Gothic"/>
          <w:sz w:val="16"/>
          <w:szCs w:val="16"/>
        </w:rPr>
      </w:pPr>
    </w:p>
    <w:p w14:paraId="274EF8C4" w14:textId="77777777" w:rsidR="00890930" w:rsidRPr="003C2721" w:rsidRDefault="00890930" w:rsidP="00504A0C">
      <w:pPr>
        <w:spacing w:line="360" w:lineRule="auto"/>
        <w:jc w:val="both"/>
        <w:rPr>
          <w:rFonts w:ascii="Century Gothic" w:hAnsi="Century Gothic"/>
          <w:b/>
          <w:bCs/>
          <w:sz w:val="24"/>
          <w:szCs w:val="24"/>
        </w:rPr>
      </w:pPr>
      <w:r w:rsidRPr="003C2721">
        <w:rPr>
          <w:rFonts w:ascii="Century Gothic" w:hAnsi="Century Gothic"/>
          <w:b/>
          <w:bCs/>
          <w:sz w:val="24"/>
          <w:szCs w:val="24"/>
        </w:rPr>
        <w:t xml:space="preserve">Ingresos locales </w:t>
      </w:r>
    </w:p>
    <w:p w14:paraId="1BAA38FE" w14:textId="45501CE6" w:rsidR="00890930" w:rsidRPr="002E68D1" w:rsidRDefault="00890930" w:rsidP="00504A0C">
      <w:pPr>
        <w:spacing w:line="360" w:lineRule="auto"/>
        <w:jc w:val="both"/>
        <w:rPr>
          <w:rFonts w:ascii="Century Gothic" w:hAnsi="Century Gothic"/>
          <w:b/>
          <w:bCs/>
          <w:sz w:val="24"/>
          <w:szCs w:val="24"/>
        </w:rPr>
      </w:pPr>
      <w:r w:rsidRPr="003C2721">
        <w:rPr>
          <w:rFonts w:ascii="Century Gothic" w:hAnsi="Century Gothic"/>
          <w:sz w:val="24"/>
          <w:szCs w:val="24"/>
        </w:rPr>
        <w:t xml:space="preserve">Impuestos                                                   </w:t>
      </w:r>
      <w:r w:rsidR="00195EAD">
        <w:rPr>
          <w:rFonts w:ascii="Century Gothic" w:hAnsi="Century Gothic"/>
          <w:sz w:val="24"/>
          <w:szCs w:val="24"/>
        </w:rPr>
        <w:t xml:space="preserve">                        </w:t>
      </w:r>
      <w:r w:rsidR="00195EAD" w:rsidRPr="002E68D1">
        <w:rPr>
          <w:rFonts w:ascii="Century Gothic" w:hAnsi="Century Gothic"/>
          <w:b/>
          <w:bCs/>
          <w:sz w:val="24"/>
          <w:szCs w:val="24"/>
        </w:rPr>
        <w:t>$</w:t>
      </w:r>
      <w:r w:rsidR="008C1DCA" w:rsidRPr="002E68D1">
        <w:rPr>
          <w:rFonts w:ascii="Century Gothic" w:hAnsi="Century Gothic"/>
          <w:b/>
          <w:bCs/>
          <w:sz w:val="24"/>
          <w:szCs w:val="24"/>
        </w:rPr>
        <w:t>2</w:t>
      </w:r>
      <w:r w:rsidR="002B1EC2" w:rsidRPr="002E68D1">
        <w:rPr>
          <w:rFonts w:ascii="Century Gothic" w:hAnsi="Century Gothic"/>
          <w:b/>
          <w:bCs/>
          <w:sz w:val="24"/>
          <w:szCs w:val="24"/>
        </w:rPr>
        <w:t>73</w:t>
      </w:r>
      <w:r w:rsidR="008C1DCA" w:rsidRPr="002E68D1">
        <w:rPr>
          <w:rFonts w:ascii="Century Gothic" w:hAnsi="Century Gothic"/>
          <w:b/>
          <w:bCs/>
          <w:sz w:val="24"/>
          <w:szCs w:val="24"/>
        </w:rPr>
        <w:t>,000</w:t>
      </w:r>
      <w:r w:rsidRPr="002E68D1">
        <w:rPr>
          <w:rFonts w:ascii="Century Gothic" w:hAnsi="Century Gothic"/>
          <w:b/>
          <w:bCs/>
          <w:sz w:val="24"/>
          <w:szCs w:val="24"/>
        </w:rPr>
        <w:t>.00</w:t>
      </w:r>
    </w:p>
    <w:p w14:paraId="6C592E2E" w14:textId="681C8009" w:rsidR="00890930" w:rsidRPr="002E68D1" w:rsidRDefault="00890930" w:rsidP="00504A0C">
      <w:pPr>
        <w:spacing w:line="360" w:lineRule="auto"/>
        <w:jc w:val="both"/>
        <w:rPr>
          <w:rFonts w:ascii="Century Gothic" w:hAnsi="Century Gothic"/>
          <w:b/>
          <w:bCs/>
          <w:sz w:val="24"/>
          <w:szCs w:val="24"/>
        </w:rPr>
      </w:pPr>
      <w:r w:rsidRPr="002E68D1">
        <w:rPr>
          <w:rFonts w:ascii="Century Gothic" w:hAnsi="Century Gothic"/>
          <w:b/>
          <w:bCs/>
          <w:sz w:val="24"/>
          <w:szCs w:val="24"/>
        </w:rPr>
        <w:t xml:space="preserve">Contribuciones                                              </w:t>
      </w:r>
      <w:r w:rsidR="00195EAD" w:rsidRPr="002E68D1">
        <w:rPr>
          <w:rFonts w:ascii="Century Gothic" w:hAnsi="Century Gothic"/>
          <w:b/>
          <w:bCs/>
          <w:sz w:val="24"/>
          <w:szCs w:val="24"/>
        </w:rPr>
        <w:t xml:space="preserve">                    </w:t>
      </w:r>
      <w:proofErr w:type="gramStart"/>
      <w:r w:rsidR="008C1DCA" w:rsidRPr="002E68D1">
        <w:rPr>
          <w:rFonts w:ascii="Century Gothic" w:hAnsi="Century Gothic"/>
          <w:b/>
          <w:bCs/>
          <w:sz w:val="24"/>
          <w:szCs w:val="24"/>
        </w:rPr>
        <w:t xml:space="preserve">$ </w:t>
      </w:r>
      <w:r w:rsidR="002B1EC2" w:rsidRPr="002E68D1">
        <w:rPr>
          <w:rFonts w:ascii="Century Gothic" w:hAnsi="Century Gothic"/>
          <w:b/>
          <w:bCs/>
          <w:sz w:val="24"/>
          <w:szCs w:val="24"/>
        </w:rPr>
        <w:t xml:space="preserve"> 34,125</w:t>
      </w:r>
      <w:r w:rsidR="008C1DCA" w:rsidRPr="002E68D1">
        <w:rPr>
          <w:rFonts w:ascii="Century Gothic" w:hAnsi="Century Gothic"/>
          <w:b/>
          <w:bCs/>
          <w:sz w:val="24"/>
          <w:szCs w:val="24"/>
        </w:rPr>
        <w:t>.00</w:t>
      </w:r>
      <w:proofErr w:type="gramEnd"/>
    </w:p>
    <w:p w14:paraId="344D869C" w14:textId="2868C5B1" w:rsidR="00890930" w:rsidRPr="002E68D1" w:rsidRDefault="00890930" w:rsidP="00504A0C">
      <w:pPr>
        <w:spacing w:line="360" w:lineRule="auto"/>
        <w:jc w:val="both"/>
        <w:rPr>
          <w:rFonts w:ascii="Century Gothic" w:hAnsi="Century Gothic"/>
          <w:b/>
          <w:bCs/>
          <w:sz w:val="24"/>
          <w:szCs w:val="24"/>
        </w:rPr>
      </w:pPr>
      <w:r w:rsidRPr="002E68D1">
        <w:rPr>
          <w:rFonts w:ascii="Century Gothic" w:hAnsi="Century Gothic"/>
          <w:b/>
          <w:bCs/>
          <w:sz w:val="24"/>
          <w:szCs w:val="24"/>
        </w:rPr>
        <w:t xml:space="preserve">Derechos                                                                            </w:t>
      </w:r>
      <w:proofErr w:type="gramStart"/>
      <w:r w:rsidR="008C1DCA" w:rsidRPr="002E68D1">
        <w:rPr>
          <w:rFonts w:ascii="Century Gothic" w:hAnsi="Century Gothic"/>
          <w:b/>
          <w:bCs/>
          <w:sz w:val="24"/>
          <w:szCs w:val="24"/>
        </w:rPr>
        <w:t xml:space="preserve">$ </w:t>
      </w:r>
      <w:r w:rsidR="002B1EC2" w:rsidRPr="002E68D1">
        <w:rPr>
          <w:rFonts w:ascii="Century Gothic" w:hAnsi="Century Gothic"/>
          <w:b/>
          <w:bCs/>
          <w:sz w:val="24"/>
          <w:szCs w:val="24"/>
        </w:rPr>
        <w:t xml:space="preserve"> 97,5</w:t>
      </w:r>
      <w:r w:rsidR="008C1DCA" w:rsidRPr="002E68D1">
        <w:rPr>
          <w:rFonts w:ascii="Century Gothic" w:hAnsi="Century Gothic"/>
          <w:b/>
          <w:bCs/>
          <w:sz w:val="24"/>
          <w:szCs w:val="24"/>
        </w:rPr>
        <w:t>00.00</w:t>
      </w:r>
      <w:proofErr w:type="gramEnd"/>
    </w:p>
    <w:p w14:paraId="1D31D7BB" w14:textId="25EB26BA" w:rsidR="00890930" w:rsidRPr="002E68D1" w:rsidRDefault="00890930" w:rsidP="00504A0C">
      <w:pPr>
        <w:spacing w:line="360" w:lineRule="auto"/>
        <w:jc w:val="both"/>
        <w:rPr>
          <w:rFonts w:ascii="Century Gothic" w:hAnsi="Century Gothic"/>
          <w:b/>
          <w:bCs/>
          <w:sz w:val="24"/>
          <w:szCs w:val="24"/>
        </w:rPr>
      </w:pPr>
      <w:r w:rsidRPr="002E68D1">
        <w:rPr>
          <w:rFonts w:ascii="Century Gothic" w:hAnsi="Century Gothic"/>
          <w:b/>
          <w:bCs/>
          <w:sz w:val="24"/>
          <w:szCs w:val="24"/>
        </w:rPr>
        <w:t xml:space="preserve">Productos                                            </w:t>
      </w:r>
      <w:r w:rsidR="00195EAD" w:rsidRPr="002E68D1">
        <w:rPr>
          <w:rFonts w:ascii="Century Gothic" w:hAnsi="Century Gothic"/>
          <w:b/>
          <w:bCs/>
          <w:sz w:val="24"/>
          <w:szCs w:val="24"/>
        </w:rPr>
        <w:t xml:space="preserve">                               </w:t>
      </w:r>
      <w:r w:rsidR="008C1DCA" w:rsidRPr="002E68D1">
        <w:rPr>
          <w:rFonts w:ascii="Century Gothic" w:hAnsi="Century Gothic"/>
          <w:b/>
          <w:bCs/>
          <w:sz w:val="24"/>
          <w:szCs w:val="24"/>
        </w:rPr>
        <w:t>$</w:t>
      </w:r>
      <w:r w:rsidR="002B1EC2" w:rsidRPr="002E68D1">
        <w:rPr>
          <w:rFonts w:ascii="Century Gothic" w:hAnsi="Century Gothic"/>
          <w:b/>
          <w:bCs/>
          <w:sz w:val="24"/>
          <w:szCs w:val="24"/>
        </w:rPr>
        <w:t xml:space="preserve">   </w:t>
      </w:r>
      <w:r w:rsidR="008C1DCA" w:rsidRPr="002E68D1">
        <w:rPr>
          <w:rFonts w:ascii="Century Gothic" w:hAnsi="Century Gothic"/>
          <w:b/>
          <w:bCs/>
          <w:sz w:val="24"/>
          <w:szCs w:val="24"/>
        </w:rPr>
        <w:t xml:space="preserve"> </w:t>
      </w:r>
      <w:r w:rsidR="002B1EC2" w:rsidRPr="002E68D1">
        <w:rPr>
          <w:rFonts w:ascii="Century Gothic" w:hAnsi="Century Gothic"/>
          <w:b/>
          <w:bCs/>
          <w:sz w:val="24"/>
          <w:szCs w:val="24"/>
        </w:rPr>
        <w:t>6,825</w:t>
      </w:r>
      <w:r w:rsidR="008C1DCA" w:rsidRPr="002E68D1">
        <w:rPr>
          <w:rFonts w:ascii="Century Gothic" w:hAnsi="Century Gothic"/>
          <w:b/>
          <w:bCs/>
          <w:sz w:val="24"/>
          <w:szCs w:val="24"/>
        </w:rPr>
        <w:t>.00</w:t>
      </w:r>
    </w:p>
    <w:p w14:paraId="1C2DD83C" w14:textId="49396C49" w:rsidR="00890930" w:rsidRPr="003C2721" w:rsidRDefault="00890930" w:rsidP="00504A0C">
      <w:pPr>
        <w:spacing w:line="360" w:lineRule="auto"/>
        <w:jc w:val="both"/>
        <w:rPr>
          <w:rFonts w:ascii="Century Gothic" w:hAnsi="Century Gothic"/>
          <w:sz w:val="24"/>
          <w:szCs w:val="24"/>
        </w:rPr>
      </w:pPr>
      <w:r w:rsidRPr="002E68D1">
        <w:rPr>
          <w:rFonts w:ascii="Century Gothic" w:hAnsi="Century Gothic"/>
          <w:b/>
          <w:bCs/>
          <w:sz w:val="24"/>
          <w:szCs w:val="24"/>
        </w:rPr>
        <w:t xml:space="preserve">Aprovechamientos                                                           </w:t>
      </w:r>
      <w:proofErr w:type="gramStart"/>
      <w:r w:rsidR="008C1DCA" w:rsidRPr="002E68D1">
        <w:rPr>
          <w:rFonts w:ascii="Century Gothic" w:hAnsi="Century Gothic"/>
          <w:b/>
          <w:bCs/>
          <w:sz w:val="24"/>
          <w:szCs w:val="24"/>
        </w:rPr>
        <w:t xml:space="preserve">$ </w:t>
      </w:r>
      <w:r w:rsidR="002B1EC2" w:rsidRPr="002E68D1">
        <w:rPr>
          <w:rFonts w:ascii="Century Gothic" w:hAnsi="Century Gothic"/>
          <w:b/>
          <w:bCs/>
          <w:sz w:val="24"/>
          <w:szCs w:val="24"/>
        </w:rPr>
        <w:t xml:space="preserve"> 57,330</w:t>
      </w:r>
      <w:r w:rsidR="008C1DCA" w:rsidRPr="002E68D1">
        <w:rPr>
          <w:rFonts w:ascii="Century Gothic" w:hAnsi="Century Gothic"/>
          <w:b/>
          <w:bCs/>
          <w:sz w:val="24"/>
          <w:szCs w:val="24"/>
        </w:rPr>
        <w:t>.00</w:t>
      </w:r>
      <w:proofErr w:type="gramEnd"/>
    </w:p>
    <w:p w14:paraId="4AFFF0BD" w14:textId="0992F590" w:rsidR="00890930" w:rsidRPr="003C2721" w:rsidRDefault="00890930" w:rsidP="00504A0C">
      <w:pPr>
        <w:spacing w:line="360" w:lineRule="auto"/>
        <w:jc w:val="both"/>
        <w:rPr>
          <w:rFonts w:ascii="Century Gothic" w:hAnsi="Century Gothic"/>
          <w:b/>
          <w:bCs/>
          <w:sz w:val="24"/>
          <w:szCs w:val="24"/>
        </w:rPr>
      </w:pPr>
      <w:proofErr w:type="gramStart"/>
      <w:r w:rsidRPr="002B1EC2">
        <w:rPr>
          <w:rFonts w:ascii="Century Gothic" w:hAnsi="Century Gothic"/>
          <w:b/>
          <w:bCs/>
          <w:sz w:val="24"/>
          <w:szCs w:val="24"/>
        </w:rPr>
        <w:t>Total</w:t>
      </w:r>
      <w:proofErr w:type="gramEnd"/>
      <w:r w:rsidRPr="002B1EC2">
        <w:rPr>
          <w:rFonts w:ascii="Century Gothic" w:hAnsi="Century Gothic"/>
          <w:b/>
          <w:bCs/>
          <w:sz w:val="24"/>
          <w:szCs w:val="24"/>
        </w:rPr>
        <w:t xml:space="preserve"> de ingresos locales                                                                     </w:t>
      </w:r>
      <w:r w:rsidR="00DC66D9" w:rsidRPr="002B1EC2">
        <w:rPr>
          <w:rFonts w:ascii="Century Gothic" w:hAnsi="Century Gothic"/>
          <w:b/>
          <w:bCs/>
          <w:sz w:val="24"/>
          <w:szCs w:val="24"/>
        </w:rPr>
        <w:t xml:space="preserve">                 $</w:t>
      </w:r>
      <w:r w:rsidR="002B1EC2" w:rsidRPr="002B1EC2">
        <w:rPr>
          <w:rFonts w:ascii="Century Gothic" w:hAnsi="Century Gothic"/>
          <w:b/>
          <w:bCs/>
          <w:sz w:val="24"/>
          <w:szCs w:val="24"/>
        </w:rPr>
        <w:t>468,7</w:t>
      </w:r>
      <w:r w:rsidR="002E68D1">
        <w:rPr>
          <w:rFonts w:ascii="Century Gothic" w:hAnsi="Century Gothic"/>
          <w:b/>
          <w:bCs/>
          <w:sz w:val="24"/>
          <w:szCs w:val="24"/>
        </w:rPr>
        <w:t>5</w:t>
      </w:r>
      <w:r w:rsidR="002B1EC2" w:rsidRPr="002B1EC2">
        <w:rPr>
          <w:rFonts w:ascii="Century Gothic" w:hAnsi="Century Gothic"/>
          <w:b/>
          <w:bCs/>
          <w:sz w:val="24"/>
          <w:szCs w:val="24"/>
        </w:rPr>
        <w:t>0</w:t>
      </w:r>
      <w:r w:rsidRPr="002B1EC2">
        <w:rPr>
          <w:rFonts w:ascii="Century Gothic" w:hAnsi="Century Gothic"/>
          <w:b/>
          <w:bCs/>
          <w:sz w:val="24"/>
          <w:szCs w:val="24"/>
        </w:rPr>
        <w:t>.00</w:t>
      </w:r>
    </w:p>
    <w:p w14:paraId="57C363FE" w14:textId="77777777" w:rsidR="00890930" w:rsidRPr="003C2721" w:rsidRDefault="00890930" w:rsidP="00504A0C">
      <w:pPr>
        <w:spacing w:line="360" w:lineRule="auto"/>
        <w:jc w:val="both"/>
        <w:rPr>
          <w:rFonts w:ascii="Century Gothic" w:hAnsi="Century Gothic"/>
          <w:b/>
          <w:bCs/>
          <w:sz w:val="24"/>
          <w:szCs w:val="24"/>
        </w:rPr>
      </w:pPr>
      <w:r w:rsidRPr="003C2721">
        <w:rPr>
          <w:rFonts w:ascii="Century Gothic" w:hAnsi="Century Gothic"/>
          <w:b/>
          <w:bCs/>
          <w:sz w:val="24"/>
          <w:szCs w:val="24"/>
        </w:rPr>
        <w:t xml:space="preserve">Participaciones </w:t>
      </w:r>
    </w:p>
    <w:p w14:paraId="7DDFDF3C" w14:textId="461A0998" w:rsidR="00890930" w:rsidRPr="002B1EC2" w:rsidRDefault="00890930" w:rsidP="00504A0C">
      <w:pPr>
        <w:spacing w:line="360" w:lineRule="auto"/>
        <w:jc w:val="both"/>
        <w:rPr>
          <w:rFonts w:ascii="Century Gothic" w:hAnsi="Century Gothic"/>
          <w:sz w:val="24"/>
          <w:szCs w:val="24"/>
        </w:rPr>
      </w:pPr>
      <w:r w:rsidRPr="002B1EC2">
        <w:rPr>
          <w:rFonts w:ascii="Century Gothic" w:hAnsi="Century Gothic"/>
          <w:sz w:val="24"/>
          <w:szCs w:val="24"/>
        </w:rPr>
        <w:t xml:space="preserve">Fondo General de Participaciones         </w:t>
      </w:r>
      <w:r w:rsidR="006354E5" w:rsidRPr="002B1EC2">
        <w:rPr>
          <w:rFonts w:ascii="Century Gothic" w:hAnsi="Century Gothic"/>
          <w:sz w:val="24"/>
          <w:szCs w:val="24"/>
        </w:rPr>
        <w:t xml:space="preserve">                    $</w:t>
      </w:r>
      <w:r w:rsidR="00807B7F" w:rsidRPr="002B1EC2">
        <w:rPr>
          <w:rFonts w:ascii="Century Gothic" w:hAnsi="Century Gothic"/>
          <w:sz w:val="24"/>
          <w:szCs w:val="24"/>
        </w:rPr>
        <w:t>17,723,715.00</w:t>
      </w:r>
    </w:p>
    <w:p w14:paraId="10840A72" w14:textId="3AFC07A2" w:rsidR="00890930" w:rsidRPr="002B1EC2" w:rsidRDefault="00890930" w:rsidP="00504A0C">
      <w:pPr>
        <w:spacing w:line="360" w:lineRule="auto"/>
        <w:jc w:val="both"/>
        <w:rPr>
          <w:rFonts w:ascii="Century Gothic" w:hAnsi="Century Gothic"/>
          <w:sz w:val="24"/>
          <w:szCs w:val="24"/>
        </w:rPr>
      </w:pPr>
      <w:r w:rsidRPr="002B1EC2">
        <w:rPr>
          <w:rFonts w:ascii="Century Gothic" w:hAnsi="Century Gothic"/>
          <w:sz w:val="24"/>
          <w:szCs w:val="24"/>
        </w:rPr>
        <w:t xml:space="preserve">Fondo de Fomento Municipal 70%.          </w:t>
      </w:r>
      <w:r w:rsidR="006354E5" w:rsidRPr="002B1EC2">
        <w:rPr>
          <w:rFonts w:ascii="Century Gothic" w:hAnsi="Century Gothic"/>
          <w:sz w:val="24"/>
          <w:szCs w:val="24"/>
        </w:rPr>
        <w:t xml:space="preserve">                   </w:t>
      </w:r>
      <w:proofErr w:type="gramStart"/>
      <w:r w:rsidR="008C1DCA" w:rsidRPr="002B1EC2">
        <w:rPr>
          <w:rFonts w:ascii="Century Gothic" w:hAnsi="Century Gothic"/>
          <w:sz w:val="24"/>
          <w:szCs w:val="24"/>
        </w:rPr>
        <w:t>$</w:t>
      </w:r>
      <w:r w:rsidR="002B1EC2">
        <w:rPr>
          <w:rFonts w:ascii="Century Gothic" w:hAnsi="Century Gothic"/>
          <w:sz w:val="24"/>
          <w:szCs w:val="24"/>
        </w:rPr>
        <w:t xml:space="preserve"> </w:t>
      </w:r>
      <w:r w:rsidR="008C1DCA" w:rsidRPr="002B1EC2">
        <w:rPr>
          <w:rFonts w:ascii="Century Gothic" w:hAnsi="Century Gothic"/>
          <w:sz w:val="24"/>
          <w:szCs w:val="24"/>
        </w:rPr>
        <w:t xml:space="preserve"> </w:t>
      </w:r>
      <w:r w:rsidR="00807B7F" w:rsidRPr="002B1EC2">
        <w:rPr>
          <w:rFonts w:ascii="Century Gothic" w:hAnsi="Century Gothic"/>
          <w:sz w:val="24"/>
          <w:szCs w:val="24"/>
        </w:rPr>
        <w:t>3,220,661.00</w:t>
      </w:r>
      <w:proofErr w:type="gramEnd"/>
    </w:p>
    <w:p w14:paraId="34915E74" w14:textId="1AB6AF1A" w:rsidR="00890930" w:rsidRPr="002B1EC2" w:rsidRDefault="00890930" w:rsidP="00504A0C">
      <w:pPr>
        <w:spacing w:line="360" w:lineRule="auto"/>
        <w:jc w:val="both"/>
        <w:rPr>
          <w:rFonts w:ascii="Century Gothic" w:hAnsi="Century Gothic"/>
          <w:sz w:val="24"/>
          <w:szCs w:val="24"/>
        </w:rPr>
      </w:pPr>
      <w:r w:rsidRPr="002B1EC2">
        <w:rPr>
          <w:rFonts w:ascii="Century Gothic" w:hAnsi="Century Gothic"/>
          <w:sz w:val="24"/>
          <w:szCs w:val="24"/>
        </w:rPr>
        <w:t>Fondo de Fomento Municipal 30%</w:t>
      </w:r>
      <w:r w:rsidR="00F1421F" w:rsidRPr="002B1EC2">
        <w:rPr>
          <w:rFonts w:ascii="Century Gothic" w:hAnsi="Century Gothic"/>
          <w:sz w:val="24"/>
          <w:szCs w:val="24"/>
        </w:rPr>
        <w:t>.                             $                0.00</w:t>
      </w:r>
    </w:p>
    <w:p w14:paraId="47E153F8" w14:textId="799C9BE6" w:rsidR="00890930" w:rsidRPr="002B1EC2" w:rsidRDefault="000C14C7" w:rsidP="00504A0C">
      <w:pPr>
        <w:spacing w:line="360" w:lineRule="auto"/>
        <w:jc w:val="both"/>
        <w:rPr>
          <w:rFonts w:ascii="Century Gothic" w:hAnsi="Century Gothic"/>
          <w:sz w:val="24"/>
          <w:szCs w:val="24"/>
        </w:rPr>
      </w:pPr>
      <w:r w:rsidRPr="002B1EC2">
        <w:rPr>
          <w:rFonts w:ascii="Century Gothic" w:hAnsi="Century Gothic"/>
          <w:sz w:val="24"/>
          <w:szCs w:val="24"/>
        </w:rPr>
        <w:t>Impuesto Especial</w:t>
      </w:r>
      <w:r w:rsidR="00890930" w:rsidRPr="002B1EC2">
        <w:rPr>
          <w:rFonts w:ascii="Century Gothic" w:hAnsi="Century Gothic"/>
          <w:sz w:val="24"/>
          <w:szCs w:val="24"/>
        </w:rPr>
        <w:t xml:space="preserve"> sobre Producción                                                   </w:t>
      </w:r>
    </w:p>
    <w:p w14:paraId="2A5F240B" w14:textId="77777777" w:rsidR="00890930" w:rsidRPr="002B1EC2" w:rsidRDefault="00890930" w:rsidP="00504A0C">
      <w:pPr>
        <w:spacing w:line="360" w:lineRule="auto"/>
        <w:jc w:val="both"/>
        <w:rPr>
          <w:rFonts w:ascii="Century Gothic" w:hAnsi="Century Gothic"/>
          <w:sz w:val="24"/>
          <w:szCs w:val="24"/>
        </w:rPr>
      </w:pPr>
      <w:r w:rsidRPr="002B1EC2">
        <w:rPr>
          <w:rFonts w:ascii="Century Gothic" w:hAnsi="Century Gothic"/>
          <w:sz w:val="24"/>
          <w:szCs w:val="24"/>
        </w:rPr>
        <w:t xml:space="preserve">Servicios en materia de cerveza </w:t>
      </w:r>
    </w:p>
    <w:p w14:paraId="6F42A795" w14:textId="63FA6A64" w:rsidR="00890930" w:rsidRPr="002B1EC2" w:rsidRDefault="00890930" w:rsidP="00504A0C">
      <w:pPr>
        <w:spacing w:line="360" w:lineRule="auto"/>
        <w:jc w:val="both"/>
        <w:rPr>
          <w:rFonts w:ascii="Century Gothic" w:hAnsi="Century Gothic"/>
          <w:sz w:val="24"/>
          <w:szCs w:val="24"/>
        </w:rPr>
      </w:pPr>
      <w:r w:rsidRPr="002B1EC2">
        <w:rPr>
          <w:rFonts w:ascii="Century Gothic" w:hAnsi="Century Gothic"/>
          <w:sz w:val="24"/>
          <w:szCs w:val="24"/>
        </w:rPr>
        <w:t xml:space="preserve">Bebidas alcohólicas y tabacos.                </w:t>
      </w:r>
      <w:r w:rsidR="006D08BB" w:rsidRPr="002B1EC2">
        <w:rPr>
          <w:rFonts w:ascii="Century Gothic" w:hAnsi="Century Gothic"/>
          <w:sz w:val="24"/>
          <w:szCs w:val="24"/>
        </w:rPr>
        <w:t xml:space="preserve">                       $</w:t>
      </w:r>
      <w:r w:rsidR="00807B7F" w:rsidRPr="002B1EC2">
        <w:rPr>
          <w:rFonts w:ascii="Century Gothic" w:hAnsi="Century Gothic"/>
          <w:sz w:val="24"/>
          <w:szCs w:val="24"/>
        </w:rPr>
        <w:t>452,299.00</w:t>
      </w:r>
    </w:p>
    <w:p w14:paraId="6B23F79C" w14:textId="77777777" w:rsidR="00890930" w:rsidRPr="002B1EC2" w:rsidRDefault="00890930" w:rsidP="00504A0C">
      <w:pPr>
        <w:spacing w:line="360" w:lineRule="auto"/>
        <w:jc w:val="both"/>
        <w:rPr>
          <w:rFonts w:ascii="Century Gothic" w:hAnsi="Century Gothic"/>
          <w:sz w:val="24"/>
          <w:szCs w:val="24"/>
        </w:rPr>
      </w:pPr>
      <w:r w:rsidRPr="002B1EC2">
        <w:rPr>
          <w:rFonts w:ascii="Century Gothic" w:hAnsi="Century Gothic"/>
          <w:sz w:val="24"/>
          <w:szCs w:val="24"/>
        </w:rPr>
        <w:lastRenderedPageBreak/>
        <w:t xml:space="preserve">Fondo de Fiscalización </w:t>
      </w:r>
    </w:p>
    <w:p w14:paraId="5DDF1EDF" w14:textId="13B87F41" w:rsidR="00890930" w:rsidRPr="002B1EC2" w:rsidRDefault="00890930" w:rsidP="00504A0C">
      <w:pPr>
        <w:spacing w:line="360" w:lineRule="auto"/>
        <w:jc w:val="both"/>
        <w:rPr>
          <w:rFonts w:ascii="Century Gothic" w:hAnsi="Century Gothic"/>
          <w:sz w:val="24"/>
          <w:szCs w:val="24"/>
        </w:rPr>
      </w:pPr>
      <w:r w:rsidRPr="002B1EC2">
        <w:rPr>
          <w:rFonts w:ascii="Century Gothic" w:hAnsi="Century Gothic"/>
          <w:sz w:val="24"/>
          <w:szCs w:val="24"/>
        </w:rPr>
        <w:t>Recaudación (</w:t>
      </w:r>
      <w:proofErr w:type="spellStart"/>
      <w:r w:rsidRPr="002B1EC2">
        <w:rPr>
          <w:rFonts w:ascii="Century Gothic" w:hAnsi="Century Gothic"/>
          <w:sz w:val="24"/>
          <w:szCs w:val="24"/>
        </w:rPr>
        <w:t>FOFIR</w:t>
      </w:r>
      <w:proofErr w:type="spellEnd"/>
      <w:r w:rsidRPr="002B1EC2">
        <w:rPr>
          <w:rFonts w:ascii="Century Gothic" w:hAnsi="Century Gothic"/>
          <w:sz w:val="24"/>
          <w:szCs w:val="24"/>
        </w:rPr>
        <w:t xml:space="preserve">).                          </w:t>
      </w:r>
      <w:r w:rsidR="006D08BB" w:rsidRPr="002B1EC2">
        <w:rPr>
          <w:rFonts w:ascii="Century Gothic" w:hAnsi="Century Gothic"/>
          <w:sz w:val="24"/>
          <w:szCs w:val="24"/>
        </w:rPr>
        <w:t xml:space="preserve">                        </w:t>
      </w:r>
      <w:r w:rsidR="002B1EC2">
        <w:rPr>
          <w:rFonts w:ascii="Century Gothic" w:hAnsi="Century Gothic"/>
          <w:sz w:val="24"/>
          <w:szCs w:val="24"/>
        </w:rPr>
        <w:t xml:space="preserve"> </w:t>
      </w:r>
      <w:r w:rsidR="006D08BB" w:rsidRPr="002B1EC2">
        <w:rPr>
          <w:rFonts w:ascii="Century Gothic" w:hAnsi="Century Gothic"/>
          <w:sz w:val="24"/>
          <w:szCs w:val="24"/>
        </w:rPr>
        <w:t xml:space="preserve">  $1’</w:t>
      </w:r>
      <w:r w:rsidR="00807B7F" w:rsidRPr="002B1EC2">
        <w:rPr>
          <w:rFonts w:ascii="Century Gothic" w:hAnsi="Century Gothic"/>
          <w:sz w:val="24"/>
          <w:szCs w:val="24"/>
        </w:rPr>
        <w:t>162,211.00</w:t>
      </w:r>
    </w:p>
    <w:p w14:paraId="53B02CF3" w14:textId="3D82D626" w:rsidR="00890930" w:rsidRPr="002B1EC2" w:rsidRDefault="00890930" w:rsidP="00504A0C">
      <w:pPr>
        <w:spacing w:line="360" w:lineRule="auto"/>
        <w:jc w:val="both"/>
        <w:rPr>
          <w:rFonts w:ascii="Century Gothic" w:hAnsi="Century Gothic"/>
          <w:sz w:val="24"/>
          <w:szCs w:val="24"/>
        </w:rPr>
      </w:pPr>
      <w:r w:rsidRPr="002B1EC2">
        <w:rPr>
          <w:rFonts w:ascii="Century Gothic" w:hAnsi="Century Gothic"/>
          <w:sz w:val="24"/>
          <w:szCs w:val="24"/>
        </w:rPr>
        <w:t xml:space="preserve">Impuestos Sobre Autos Nuevos      </w:t>
      </w:r>
      <w:r w:rsidR="006D08BB" w:rsidRPr="002B1EC2">
        <w:rPr>
          <w:rFonts w:ascii="Century Gothic" w:hAnsi="Century Gothic"/>
          <w:sz w:val="24"/>
          <w:szCs w:val="24"/>
        </w:rPr>
        <w:t xml:space="preserve">                               </w:t>
      </w:r>
      <w:r w:rsidRPr="002B1EC2">
        <w:rPr>
          <w:rFonts w:ascii="Century Gothic" w:hAnsi="Century Gothic"/>
          <w:sz w:val="24"/>
          <w:szCs w:val="24"/>
        </w:rPr>
        <w:t xml:space="preserve"> </w:t>
      </w:r>
      <w:r w:rsidR="006D08BB" w:rsidRPr="002B1EC2">
        <w:rPr>
          <w:rFonts w:ascii="Century Gothic" w:hAnsi="Century Gothic"/>
          <w:sz w:val="24"/>
          <w:szCs w:val="24"/>
        </w:rPr>
        <w:t>$</w:t>
      </w:r>
      <w:r w:rsidRPr="002B1EC2">
        <w:rPr>
          <w:rFonts w:ascii="Century Gothic" w:hAnsi="Century Gothic"/>
          <w:sz w:val="24"/>
          <w:szCs w:val="24"/>
        </w:rPr>
        <w:t xml:space="preserve"> </w:t>
      </w:r>
      <w:r w:rsidR="006D08BB" w:rsidRPr="002B1EC2">
        <w:rPr>
          <w:rFonts w:ascii="Century Gothic" w:hAnsi="Century Gothic"/>
          <w:sz w:val="24"/>
          <w:szCs w:val="24"/>
        </w:rPr>
        <w:t xml:space="preserve"> </w:t>
      </w:r>
      <w:r w:rsidRPr="002B1EC2">
        <w:rPr>
          <w:rFonts w:ascii="Century Gothic" w:hAnsi="Century Gothic"/>
          <w:sz w:val="24"/>
          <w:szCs w:val="24"/>
        </w:rPr>
        <w:t xml:space="preserve"> </w:t>
      </w:r>
      <w:r w:rsidR="008C1DCA" w:rsidRPr="002B1EC2">
        <w:rPr>
          <w:rFonts w:ascii="Century Gothic" w:hAnsi="Century Gothic"/>
          <w:sz w:val="24"/>
          <w:szCs w:val="24"/>
        </w:rPr>
        <w:t>4</w:t>
      </w:r>
      <w:r w:rsidR="00807B7F" w:rsidRPr="002B1EC2">
        <w:rPr>
          <w:rFonts w:ascii="Century Gothic" w:hAnsi="Century Gothic"/>
          <w:sz w:val="24"/>
          <w:szCs w:val="24"/>
        </w:rPr>
        <w:t>79,939.00</w:t>
      </w:r>
    </w:p>
    <w:p w14:paraId="28B93B3F" w14:textId="6738AD5E" w:rsidR="00890930" w:rsidRPr="002B1EC2" w:rsidRDefault="00890930" w:rsidP="00504A0C">
      <w:pPr>
        <w:spacing w:line="360" w:lineRule="auto"/>
        <w:jc w:val="both"/>
        <w:rPr>
          <w:rFonts w:ascii="Century Gothic" w:hAnsi="Century Gothic"/>
          <w:sz w:val="24"/>
          <w:szCs w:val="24"/>
        </w:rPr>
      </w:pPr>
      <w:r w:rsidRPr="002B1EC2">
        <w:rPr>
          <w:rFonts w:ascii="Century Gothic" w:hAnsi="Century Gothic"/>
          <w:sz w:val="24"/>
          <w:szCs w:val="24"/>
        </w:rPr>
        <w:t>Impuestos sobre Tenencia y Uso de Veh</w:t>
      </w:r>
      <w:r w:rsidR="006D08BB" w:rsidRPr="002B1EC2">
        <w:rPr>
          <w:rFonts w:ascii="Century Gothic" w:hAnsi="Century Gothic"/>
          <w:sz w:val="24"/>
          <w:szCs w:val="24"/>
        </w:rPr>
        <w:t xml:space="preserve">ículo              $      </w:t>
      </w:r>
      <w:r w:rsidR="002B1EC2">
        <w:rPr>
          <w:rFonts w:ascii="Century Gothic" w:hAnsi="Century Gothic"/>
          <w:sz w:val="24"/>
          <w:szCs w:val="24"/>
        </w:rPr>
        <w:t xml:space="preserve">   </w:t>
      </w:r>
      <w:r w:rsidR="006D08BB" w:rsidRPr="002B1EC2">
        <w:rPr>
          <w:rFonts w:ascii="Century Gothic" w:hAnsi="Century Gothic"/>
          <w:sz w:val="24"/>
          <w:szCs w:val="24"/>
        </w:rPr>
        <w:t xml:space="preserve">   </w:t>
      </w:r>
      <w:r w:rsidR="00807B7F" w:rsidRPr="002B1EC2">
        <w:rPr>
          <w:rFonts w:ascii="Century Gothic" w:hAnsi="Century Gothic"/>
          <w:sz w:val="24"/>
          <w:szCs w:val="24"/>
        </w:rPr>
        <w:t>51</w:t>
      </w:r>
      <w:r w:rsidRPr="002B1EC2">
        <w:rPr>
          <w:rFonts w:ascii="Century Gothic" w:hAnsi="Century Gothic"/>
          <w:sz w:val="24"/>
          <w:szCs w:val="24"/>
        </w:rPr>
        <w:t>.00</w:t>
      </w:r>
    </w:p>
    <w:p w14:paraId="6522B8F9" w14:textId="69DF4162" w:rsidR="00890930" w:rsidRPr="002B1EC2" w:rsidRDefault="00890930" w:rsidP="00504A0C">
      <w:pPr>
        <w:spacing w:line="360" w:lineRule="auto"/>
        <w:jc w:val="both"/>
        <w:rPr>
          <w:rFonts w:ascii="Century Gothic" w:hAnsi="Century Gothic"/>
          <w:sz w:val="24"/>
          <w:szCs w:val="24"/>
        </w:rPr>
      </w:pPr>
      <w:r w:rsidRPr="002B1EC2">
        <w:rPr>
          <w:rFonts w:ascii="Century Gothic" w:hAnsi="Century Gothic"/>
          <w:sz w:val="24"/>
          <w:szCs w:val="24"/>
        </w:rPr>
        <w:t xml:space="preserve">Cuotas de Gasolina y Diésel 70%.                                  </w:t>
      </w:r>
      <w:r w:rsidR="008C1DCA" w:rsidRPr="002B1EC2">
        <w:rPr>
          <w:rFonts w:ascii="Century Gothic" w:hAnsi="Century Gothic"/>
          <w:sz w:val="24"/>
          <w:szCs w:val="24"/>
        </w:rPr>
        <w:t>$</w:t>
      </w:r>
      <w:r w:rsidR="002B1EC2">
        <w:rPr>
          <w:rFonts w:ascii="Century Gothic" w:hAnsi="Century Gothic"/>
          <w:sz w:val="24"/>
          <w:szCs w:val="24"/>
        </w:rPr>
        <w:t xml:space="preserve">  </w:t>
      </w:r>
      <w:r w:rsidR="008C1DCA" w:rsidRPr="002B1EC2">
        <w:rPr>
          <w:rFonts w:ascii="Century Gothic" w:hAnsi="Century Gothic"/>
          <w:sz w:val="24"/>
          <w:szCs w:val="24"/>
        </w:rPr>
        <w:t xml:space="preserve"> </w:t>
      </w:r>
      <w:r w:rsidR="00807B7F" w:rsidRPr="002B1EC2">
        <w:rPr>
          <w:rFonts w:ascii="Century Gothic" w:hAnsi="Century Gothic"/>
          <w:sz w:val="24"/>
          <w:szCs w:val="24"/>
        </w:rPr>
        <w:t>343,177.00</w:t>
      </w:r>
    </w:p>
    <w:p w14:paraId="001F278A" w14:textId="03337D87" w:rsidR="00890930" w:rsidRPr="002B1EC2" w:rsidRDefault="00890930" w:rsidP="00504A0C">
      <w:pPr>
        <w:spacing w:line="360" w:lineRule="auto"/>
        <w:jc w:val="both"/>
        <w:rPr>
          <w:rFonts w:ascii="Century Gothic" w:hAnsi="Century Gothic"/>
          <w:sz w:val="24"/>
          <w:szCs w:val="24"/>
        </w:rPr>
      </w:pPr>
      <w:r w:rsidRPr="002B1EC2">
        <w:rPr>
          <w:rFonts w:ascii="Century Gothic" w:hAnsi="Century Gothic"/>
          <w:sz w:val="24"/>
          <w:szCs w:val="24"/>
        </w:rPr>
        <w:t xml:space="preserve">Cuotas de Gasolina y Diésel 30%.            </w:t>
      </w:r>
      <w:r w:rsidR="006D08BB" w:rsidRPr="002B1EC2">
        <w:rPr>
          <w:rFonts w:ascii="Century Gothic" w:hAnsi="Century Gothic"/>
          <w:sz w:val="24"/>
          <w:szCs w:val="24"/>
        </w:rPr>
        <w:t xml:space="preserve">                      $</w:t>
      </w:r>
      <w:r w:rsidR="002B1EC2">
        <w:rPr>
          <w:rFonts w:ascii="Century Gothic" w:hAnsi="Century Gothic"/>
          <w:sz w:val="24"/>
          <w:szCs w:val="24"/>
        </w:rPr>
        <w:t xml:space="preserve"> </w:t>
      </w:r>
      <w:r w:rsidR="006D08BB" w:rsidRPr="002B1EC2">
        <w:rPr>
          <w:rFonts w:ascii="Century Gothic" w:hAnsi="Century Gothic"/>
          <w:sz w:val="24"/>
          <w:szCs w:val="24"/>
        </w:rPr>
        <w:t xml:space="preserve">  </w:t>
      </w:r>
      <w:r w:rsidR="00807B7F" w:rsidRPr="002B1EC2">
        <w:rPr>
          <w:rFonts w:ascii="Century Gothic" w:hAnsi="Century Gothic"/>
          <w:sz w:val="24"/>
          <w:szCs w:val="24"/>
        </w:rPr>
        <w:t>147,076.00</w:t>
      </w:r>
    </w:p>
    <w:p w14:paraId="463C8F02" w14:textId="445C4FDB" w:rsidR="00890930" w:rsidRPr="002B1EC2" w:rsidRDefault="00580C11" w:rsidP="00504A0C">
      <w:pPr>
        <w:spacing w:line="360" w:lineRule="auto"/>
        <w:jc w:val="both"/>
        <w:rPr>
          <w:rFonts w:ascii="Century Gothic" w:hAnsi="Century Gothic"/>
          <w:sz w:val="24"/>
          <w:szCs w:val="24"/>
        </w:rPr>
      </w:pPr>
      <w:r w:rsidRPr="002B1EC2">
        <w:rPr>
          <w:rFonts w:ascii="Century Gothic" w:hAnsi="Century Gothic"/>
          <w:sz w:val="24"/>
          <w:szCs w:val="24"/>
        </w:rPr>
        <w:t>ISR Bienes inmuebles</w:t>
      </w:r>
      <w:r w:rsidR="00890930" w:rsidRPr="002B1EC2">
        <w:rPr>
          <w:rFonts w:ascii="Century Gothic" w:hAnsi="Century Gothic"/>
          <w:sz w:val="24"/>
          <w:szCs w:val="24"/>
        </w:rPr>
        <w:t xml:space="preserve">                                                   </w:t>
      </w:r>
      <w:r w:rsidRPr="002B1EC2">
        <w:rPr>
          <w:rFonts w:ascii="Century Gothic" w:hAnsi="Century Gothic"/>
          <w:sz w:val="24"/>
          <w:szCs w:val="24"/>
        </w:rPr>
        <w:t xml:space="preserve">     </w:t>
      </w:r>
      <w:r w:rsidR="00FA417A" w:rsidRPr="002B1EC2">
        <w:rPr>
          <w:rFonts w:ascii="Century Gothic" w:hAnsi="Century Gothic"/>
          <w:sz w:val="24"/>
          <w:szCs w:val="24"/>
        </w:rPr>
        <w:t>$</w:t>
      </w:r>
      <w:r w:rsidR="002B1EC2">
        <w:rPr>
          <w:rFonts w:ascii="Century Gothic" w:hAnsi="Century Gothic"/>
          <w:sz w:val="24"/>
          <w:szCs w:val="24"/>
        </w:rPr>
        <w:t xml:space="preserve">   </w:t>
      </w:r>
      <w:r w:rsidR="00FA417A" w:rsidRPr="002B1EC2">
        <w:rPr>
          <w:rFonts w:ascii="Century Gothic" w:hAnsi="Century Gothic"/>
          <w:sz w:val="24"/>
          <w:szCs w:val="24"/>
        </w:rPr>
        <w:t xml:space="preserve"> 1</w:t>
      </w:r>
      <w:r w:rsidR="00807B7F" w:rsidRPr="002B1EC2">
        <w:rPr>
          <w:rFonts w:ascii="Century Gothic" w:hAnsi="Century Gothic"/>
          <w:sz w:val="24"/>
          <w:szCs w:val="24"/>
        </w:rPr>
        <w:t>25,355</w:t>
      </w:r>
      <w:r w:rsidR="00FA417A" w:rsidRPr="002B1EC2">
        <w:rPr>
          <w:rFonts w:ascii="Century Gothic" w:hAnsi="Century Gothic"/>
          <w:sz w:val="24"/>
          <w:szCs w:val="24"/>
        </w:rPr>
        <w:t>.00</w:t>
      </w:r>
    </w:p>
    <w:p w14:paraId="1C470A36" w14:textId="77777777" w:rsidR="00890930" w:rsidRPr="002B1EC2" w:rsidRDefault="00890930" w:rsidP="00504A0C">
      <w:pPr>
        <w:spacing w:line="360" w:lineRule="auto"/>
        <w:jc w:val="both"/>
        <w:rPr>
          <w:rFonts w:ascii="Century Gothic" w:hAnsi="Century Gothic"/>
          <w:sz w:val="24"/>
          <w:szCs w:val="24"/>
        </w:rPr>
      </w:pPr>
      <w:r w:rsidRPr="002B1EC2">
        <w:rPr>
          <w:rFonts w:ascii="Century Gothic" w:hAnsi="Century Gothic"/>
          <w:sz w:val="24"/>
          <w:szCs w:val="24"/>
        </w:rPr>
        <w:t xml:space="preserve">Fondo para el Desarrollo </w:t>
      </w:r>
    </w:p>
    <w:p w14:paraId="6C5F6A3E" w14:textId="77777777" w:rsidR="00890930" w:rsidRPr="002B1EC2" w:rsidRDefault="00890930" w:rsidP="00504A0C">
      <w:pPr>
        <w:spacing w:line="360" w:lineRule="auto"/>
        <w:jc w:val="both"/>
        <w:rPr>
          <w:rFonts w:ascii="Century Gothic" w:hAnsi="Century Gothic"/>
          <w:sz w:val="24"/>
          <w:szCs w:val="24"/>
        </w:rPr>
      </w:pPr>
      <w:r w:rsidRPr="002B1EC2">
        <w:rPr>
          <w:rFonts w:ascii="Century Gothic" w:hAnsi="Century Gothic"/>
          <w:sz w:val="24"/>
          <w:szCs w:val="24"/>
        </w:rPr>
        <w:t xml:space="preserve">Socioeconómico Municipal </w:t>
      </w:r>
    </w:p>
    <w:p w14:paraId="237BC84F" w14:textId="48ED8457" w:rsidR="00890930" w:rsidRPr="002B1EC2" w:rsidRDefault="00890930" w:rsidP="00504A0C">
      <w:pPr>
        <w:spacing w:line="360" w:lineRule="auto"/>
        <w:jc w:val="both"/>
        <w:rPr>
          <w:rFonts w:ascii="Century Gothic" w:hAnsi="Century Gothic"/>
          <w:sz w:val="24"/>
          <w:szCs w:val="24"/>
        </w:rPr>
      </w:pPr>
      <w:r w:rsidRPr="002B1EC2">
        <w:rPr>
          <w:rFonts w:ascii="Century Gothic" w:hAnsi="Century Gothic"/>
          <w:sz w:val="24"/>
          <w:szCs w:val="24"/>
        </w:rPr>
        <w:t>(</w:t>
      </w:r>
      <w:proofErr w:type="spellStart"/>
      <w:r w:rsidRPr="002B1EC2">
        <w:rPr>
          <w:rFonts w:ascii="Century Gothic" w:hAnsi="Century Gothic"/>
          <w:sz w:val="24"/>
          <w:szCs w:val="24"/>
        </w:rPr>
        <w:t>FODESEM</w:t>
      </w:r>
      <w:proofErr w:type="spellEnd"/>
      <w:r w:rsidRPr="002B1EC2">
        <w:rPr>
          <w:rFonts w:ascii="Century Gothic" w:hAnsi="Century Gothic"/>
          <w:sz w:val="24"/>
          <w:szCs w:val="24"/>
        </w:rPr>
        <w:t xml:space="preserve">).                                                </w:t>
      </w:r>
      <w:r w:rsidR="00580C11" w:rsidRPr="002B1EC2">
        <w:rPr>
          <w:rFonts w:ascii="Century Gothic" w:hAnsi="Century Gothic"/>
          <w:sz w:val="24"/>
          <w:szCs w:val="24"/>
        </w:rPr>
        <w:t xml:space="preserve">                       $</w:t>
      </w:r>
      <w:r w:rsidR="00FA417A" w:rsidRPr="002B1EC2">
        <w:rPr>
          <w:rFonts w:ascii="Century Gothic" w:hAnsi="Century Gothic"/>
          <w:sz w:val="24"/>
          <w:szCs w:val="24"/>
        </w:rPr>
        <w:t>1</w:t>
      </w:r>
      <w:r w:rsidR="00807B7F" w:rsidRPr="002B1EC2">
        <w:rPr>
          <w:rFonts w:ascii="Century Gothic" w:hAnsi="Century Gothic"/>
          <w:sz w:val="24"/>
          <w:szCs w:val="24"/>
        </w:rPr>
        <w:t>3,856,089.00</w:t>
      </w:r>
    </w:p>
    <w:p w14:paraId="5EC034DF" w14:textId="77777777" w:rsidR="00890930" w:rsidRPr="002B1EC2" w:rsidRDefault="00890930" w:rsidP="00504A0C">
      <w:pPr>
        <w:spacing w:line="360" w:lineRule="auto"/>
        <w:jc w:val="both"/>
        <w:rPr>
          <w:rFonts w:ascii="Century Gothic" w:hAnsi="Century Gothic"/>
          <w:sz w:val="24"/>
          <w:szCs w:val="24"/>
        </w:rPr>
      </w:pPr>
    </w:p>
    <w:p w14:paraId="0EB9355E" w14:textId="116CB83C" w:rsidR="00890930" w:rsidRPr="003C2721" w:rsidRDefault="00FA417A" w:rsidP="00504A0C">
      <w:pPr>
        <w:spacing w:line="360" w:lineRule="auto"/>
        <w:jc w:val="both"/>
        <w:rPr>
          <w:rFonts w:ascii="Century Gothic" w:hAnsi="Century Gothic"/>
          <w:b/>
          <w:bCs/>
          <w:sz w:val="24"/>
          <w:szCs w:val="24"/>
        </w:rPr>
      </w:pPr>
      <w:r w:rsidRPr="002B1EC2">
        <w:rPr>
          <w:rFonts w:ascii="Century Gothic" w:hAnsi="Century Gothic"/>
          <w:b/>
          <w:bCs/>
          <w:sz w:val="24"/>
          <w:szCs w:val="24"/>
        </w:rPr>
        <w:t>Total,</w:t>
      </w:r>
      <w:r w:rsidR="00890930" w:rsidRPr="002B1EC2">
        <w:rPr>
          <w:rFonts w:ascii="Century Gothic" w:hAnsi="Century Gothic"/>
          <w:b/>
          <w:bCs/>
          <w:sz w:val="24"/>
          <w:szCs w:val="24"/>
        </w:rPr>
        <w:t xml:space="preserve"> de participaciones                             </w:t>
      </w:r>
      <w:r w:rsidR="00580C11" w:rsidRPr="002B1EC2">
        <w:rPr>
          <w:rFonts w:ascii="Century Gothic" w:hAnsi="Century Gothic"/>
          <w:b/>
          <w:bCs/>
          <w:sz w:val="24"/>
          <w:szCs w:val="24"/>
        </w:rPr>
        <w:t xml:space="preserve">               </w:t>
      </w:r>
      <w:r w:rsidRPr="002B1EC2">
        <w:rPr>
          <w:rFonts w:ascii="Century Gothic" w:hAnsi="Century Gothic"/>
          <w:b/>
          <w:bCs/>
          <w:sz w:val="24"/>
          <w:szCs w:val="24"/>
        </w:rPr>
        <w:t xml:space="preserve">                  </w:t>
      </w:r>
      <w:r w:rsidR="00580C11" w:rsidRPr="002B1EC2">
        <w:rPr>
          <w:rFonts w:ascii="Century Gothic" w:hAnsi="Century Gothic"/>
          <w:b/>
          <w:bCs/>
          <w:sz w:val="24"/>
          <w:szCs w:val="24"/>
        </w:rPr>
        <w:t>$3</w:t>
      </w:r>
      <w:r w:rsidR="00985D18" w:rsidRPr="002B1EC2">
        <w:rPr>
          <w:rFonts w:ascii="Century Gothic" w:hAnsi="Century Gothic"/>
          <w:b/>
          <w:bCs/>
          <w:sz w:val="24"/>
          <w:szCs w:val="24"/>
        </w:rPr>
        <w:t>7,510,574.00</w:t>
      </w:r>
    </w:p>
    <w:p w14:paraId="72410F44" w14:textId="77777777" w:rsidR="00890930" w:rsidRPr="003C2721" w:rsidRDefault="00890930" w:rsidP="00504A0C">
      <w:pPr>
        <w:spacing w:line="360" w:lineRule="auto"/>
        <w:jc w:val="both"/>
        <w:rPr>
          <w:rFonts w:ascii="Century Gothic" w:hAnsi="Century Gothic"/>
          <w:b/>
          <w:bCs/>
          <w:sz w:val="24"/>
          <w:szCs w:val="24"/>
        </w:rPr>
      </w:pPr>
    </w:p>
    <w:p w14:paraId="44F3A5C7" w14:textId="77777777" w:rsidR="00890930" w:rsidRPr="003C2721" w:rsidRDefault="00890930" w:rsidP="00504A0C">
      <w:pPr>
        <w:spacing w:line="360" w:lineRule="auto"/>
        <w:jc w:val="both"/>
        <w:rPr>
          <w:rFonts w:ascii="Century Gothic" w:hAnsi="Century Gothic"/>
          <w:b/>
          <w:bCs/>
          <w:sz w:val="24"/>
          <w:szCs w:val="24"/>
        </w:rPr>
      </w:pPr>
      <w:r w:rsidRPr="003C2721">
        <w:rPr>
          <w:rFonts w:ascii="Century Gothic" w:hAnsi="Century Gothic"/>
          <w:b/>
          <w:bCs/>
          <w:sz w:val="24"/>
          <w:szCs w:val="24"/>
        </w:rPr>
        <w:t xml:space="preserve">Aportaciones </w:t>
      </w:r>
    </w:p>
    <w:p w14:paraId="522BA9B8" w14:textId="2C02AE08" w:rsidR="00890930" w:rsidRPr="003C2721" w:rsidRDefault="00890930" w:rsidP="00504A0C">
      <w:pPr>
        <w:spacing w:line="360" w:lineRule="auto"/>
        <w:jc w:val="both"/>
        <w:rPr>
          <w:rFonts w:ascii="Century Gothic" w:hAnsi="Century Gothic"/>
          <w:sz w:val="24"/>
          <w:szCs w:val="24"/>
        </w:rPr>
      </w:pPr>
      <w:proofErr w:type="spellStart"/>
      <w:r w:rsidRPr="003C2721">
        <w:rPr>
          <w:rFonts w:ascii="Century Gothic" w:hAnsi="Century Gothic"/>
          <w:sz w:val="24"/>
          <w:szCs w:val="24"/>
        </w:rPr>
        <w:t>F.I.S.M</w:t>
      </w:r>
      <w:proofErr w:type="spellEnd"/>
      <w:r w:rsidRPr="003C2721">
        <w:rPr>
          <w:rFonts w:ascii="Century Gothic" w:hAnsi="Century Gothic"/>
          <w:sz w:val="24"/>
          <w:szCs w:val="24"/>
        </w:rPr>
        <w:t xml:space="preserve">.                                                       </w:t>
      </w:r>
      <w:r w:rsidR="00DD7768">
        <w:rPr>
          <w:rFonts w:ascii="Century Gothic" w:hAnsi="Century Gothic"/>
          <w:sz w:val="24"/>
          <w:szCs w:val="24"/>
        </w:rPr>
        <w:t xml:space="preserve">                         $</w:t>
      </w:r>
      <w:r w:rsidR="00985D18">
        <w:rPr>
          <w:rFonts w:ascii="Century Gothic" w:hAnsi="Century Gothic"/>
          <w:sz w:val="24"/>
          <w:szCs w:val="24"/>
        </w:rPr>
        <w:t>35,780,934.00</w:t>
      </w:r>
    </w:p>
    <w:p w14:paraId="701ADD4B" w14:textId="70D7770E" w:rsidR="00890930" w:rsidRPr="003C2721" w:rsidRDefault="00890930" w:rsidP="00504A0C">
      <w:pPr>
        <w:spacing w:line="360" w:lineRule="auto"/>
        <w:jc w:val="both"/>
        <w:rPr>
          <w:rFonts w:ascii="Century Gothic" w:hAnsi="Century Gothic"/>
          <w:sz w:val="24"/>
          <w:szCs w:val="24"/>
        </w:rPr>
      </w:pPr>
      <w:proofErr w:type="spellStart"/>
      <w:r w:rsidRPr="003C2721">
        <w:rPr>
          <w:rFonts w:ascii="Century Gothic" w:hAnsi="Century Gothic"/>
          <w:sz w:val="24"/>
          <w:szCs w:val="24"/>
        </w:rPr>
        <w:t>F.A.F.M</w:t>
      </w:r>
      <w:proofErr w:type="spellEnd"/>
      <w:r w:rsidRPr="003C2721">
        <w:rPr>
          <w:rFonts w:ascii="Century Gothic" w:hAnsi="Century Gothic"/>
          <w:sz w:val="24"/>
          <w:szCs w:val="24"/>
        </w:rPr>
        <w:t xml:space="preserve">.                                                   </w:t>
      </w:r>
      <w:r w:rsidR="00DD7768">
        <w:rPr>
          <w:rFonts w:ascii="Century Gothic" w:hAnsi="Century Gothic"/>
          <w:sz w:val="24"/>
          <w:szCs w:val="24"/>
        </w:rPr>
        <w:t xml:space="preserve">                           </w:t>
      </w:r>
      <w:r w:rsidR="00FA417A">
        <w:rPr>
          <w:rFonts w:ascii="Century Gothic" w:hAnsi="Century Gothic"/>
          <w:sz w:val="24"/>
          <w:szCs w:val="24"/>
        </w:rPr>
        <w:t xml:space="preserve">$ </w:t>
      </w:r>
      <w:r w:rsidR="00985D18">
        <w:rPr>
          <w:rFonts w:ascii="Century Gothic" w:hAnsi="Century Gothic"/>
          <w:sz w:val="24"/>
          <w:szCs w:val="24"/>
        </w:rPr>
        <w:t>7,121,068.00</w:t>
      </w:r>
    </w:p>
    <w:p w14:paraId="51A88433" w14:textId="77777777" w:rsidR="00890930" w:rsidRPr="003C2721" w:rsidRDefault="00890930" w:rsidP="00504A0C">
      <w:pPr>
        <w:spacing w:line="360" w:lineRule="auto"/>
        <w:jc w:val="both"/>
        <w:rPr>
          <w:rFonts w:ascii="Century Gothic" w:hAnsi="Century Gothic"/>
          <w:sz w:val="24"/>
          <w:szCs w:val="24"/>
        </w:rPr>
      </w:pPr>
    </w:p>
    <w:p w14:paraId="00F87B52" w14:textId="22A50E36" w:rsidR="00890930" w:rsidRPr="003C2721" w:rsidRDefault="00890930" w:rsidP="00504A0C">
      <w:pPr>
        <w:spacing w:line="360" w:lineRule="auto"/>
        <w:jc w:val="both"/>
        <w:rPr>
          <w:rFonts w:ascii="Century Gothic" w:hAnsi="Century Gothic"/>
          <w:b/>
          <w:bCs/>
          <w:sz w:val="24"/>
          <w:szCs w:val="24"/>
        </w:rPr>
      </w:pPr>
      <w:r w:rsidRPr="003C2721">
        <w:rPr>
          <w:rFonts w:ascii="Century Gothic" w:hAnsi="Century Gothic"/>
          <w:b/>
          <w:bCs/>
          <w:sz w:val="24"/>
          <w:szCs w:val="24"/>
        </w:rPr>
        <w:t xml:space="preserve">Total, de </w:t>
      </w:r>
      <w:r w:rsidR="002A27BC">
        <w:rPr>
          <w:rFonts w:ascii="Century Gothic" w:hAnsi="Century Gothic"/>
          <w:b/>
          <w:bCs/>
          <w:sz w:val="24"/>
          <w:szCs w:val="24"/>
        </w:rPr>
        <w:t>A</w:t>
      </w:r>
      <w:r w:rsidRPr="003C2721">
        <w:rPr>
          <w:rFonts w:ascii="Century Gothic" w:hAnsi="Century Gothic"/>
          <w:b/>
          <w:bCs/>
          <w:sz w:val="24"/>
          <w:szCs w:val="24"/>
        </w:rPr>
        <w:t xml:space="preserve">portaciones                                                                     </w:t>
      </w:r>
      <w:r w:rsidR="003B7606">
        <w:rPr>
          <w:rFonts w:ascii="Century Gothic" w:hAnsi="Century Gothic"/>
          <w:b/>
          <w:bCs/>
          <w:sz w:val="24"/>
          <w:szCs w:val="24"/>
        </w:rPr>
        <w:t xml:space="preserve">                     $4</w:t>
      </w:r>
      <w:r w:rsidR="00985D18">
        <w:rPr>
          <w:rFonts w:ascii="Century Gothic" w:hAnsi="Century Gothic"/>
          <w:b/>
          <w:bCs/>
          <w:sz w:val="24"/>
          <w:szCs w:val="24"/>
        </w:rPr>
        <w:t>2,902,002</w:t>
      </w:r>
      <w:r w:rsidRPr="003C2721">
        <w:rPr>
          <w:rFonts w:ascii="Century Gothic" w:hAnsi="Century Gothic"/>
          <w:b/>
          <w:bCs/>
          <w:sz w:val="24"/>
          <w:szCs w:val="24"/>
        </w:rPr>
        <w:t>.00</w:t>
      </w:r>
    </w:p>
    <w:p w14:paraId="579FB7A7" w14:textId="77777777" w:rsidR="00890930" w:rsidRPr="003C2721" w:rsidRDefault="00890930" w:rsidP="00504A0C">
      <w:pPr>
        <w:spacing w:line="360" w:lineRule="auto"/>
        <w:jc w:val="both"/>
        <w:rPr>
          <w:rFonts w:ascii="Century Gothic" w:hAnsi="Century Gothic"/>
          <w:b/>
          <w:bCs/>
          <w:sz w:val="24"/>
          <w:szCs w:val="24"/>
        </w:rPr>
      </w:pPr>
    </w:p>
    <w:p w14:paraId="25556AB8" w14:textId="0FE03C1A" w:rsidR="00890930" w:rsidRPr="003C2721" w:rsidRDefault="00890930" w:rsidP="00504A0C">
      <w:pPr>
        <w:spacing w:line="360" w:lineRule="auto"/>
        <w:jc w:val="both"/>
        <w:rPr>
          <w:rFonts w:ascii="Century Gothic" w:hAnsi="Century Gothic"/>
          <w:b/>
          <w:bCs/>
          <w:sz w:val="24"/>
          <w:szCs w:val="24"/>
        </w:rPr>
      </w:pPr>
      <w:proofErr w:type="gramStart"/>
      <w:r w:rsidRPr="003C2721">
        <w:rPr>
          <w:rFonts w:ascii="Century Gothic" w:hAnsi="Century Gothic"/>
          <w:b/>
          <w:bCs/>
          <w:sz w:val="24"/>
          <w:szCs w:val="24"/>
        </w:rPr>
        <w:t>Total</w:t>
      </w:r>
      <w:proofErr w:type="gramEnd"/>
      <w:r w:rsidRPr="003C2721">
        <w:rPr>
          <w:rFonts w:ascii="Century Gothic" w:hAnsi="Century Gothic"/>
          <w:b/>
          <w:bCs/>
          <w:sz w:val="24"/>
          <w:szCs w:val="24"/>
        </w:rPr>
        <w:t xml:space="preserve"> Global                                                                                       </w:t>
      </w:r>
      <w:r w:rsidR="00183C76">
        <w:rPr>
          <w:rFonts w:ascii="Century Gothic" w:hAnsi="Century Gothic"/>
          <w:b/>
          <w:bCs/>
          <w:sz w:val="24"/>
          <w:szCs w:val="24"/>
        </w:rPr>
        <w:t xml:space="preserve">                     $</w:t>
      </w:r>
      <w:r w:rsidR="00985D18">
        <w:rPr>
          <w:rFonts w:ascii="Century Gothic" w:hAnsi="Century Gothic"/>
          <w:b/>
          <w:bCs/>
          <w:sz w:val="24"/>
          <w:szCs w:val="24"/>
        </w:rPr>
        <w:t>80,</w:t>
      </w:r>
      <w:r w:rsidR="008F2003">
        <w:rPr>
          <w:rFonts w:ascii="Century Gothic" w:hAnsi="Century Gothic"/>
          <w:b/>
          <w:bCs/>
          <w:sz w:val="24"/>
          <w:szCs w:val="24"/>
        </w:rPr>
        <w:t>881</w:t>
      </w:r>
      <w:r w:rsidR="00985D18">
        <w:rPr>
          <w:rFonts w:ascii="Century Gothic" w:hAnsi="Century Gothic"/>
          <w:b/>
          <w:bCs/>
          <w:sz w:val="24"/>
          <w:szCs w:val="24"/>
        </w:rPr>
        <w:t>,</w:t>
      </w:r>
      <w:r w:rsidR="008F2003">
        <w:rPr>
          <w:rFonts w:ascii="Century Gothic" w:hAnsi="Century Gothic"/>
          <w:b/>
          <w:bCs/>
          <w:sz w:val="24"/>
          <w:szCs w:val="24"/>
        </w:rPr>
        <w:t>326</w:t>
      </w:r>
      <w:r w:rsidR="00985D18">
        <w:rPr>
          <w:rFonts w:ascii="Century Gothic" w:hAnsi="Century Gothic"/>
          <w:b/>
          <w:bCs/>
          <w:sz w:val="24"/>
          <w:szCs w:val="24"/>
        </w:rPr>
        <w:t>.00</w:t>
      </w:r>
    </w:p>
    <w:bookmarkEnd w:id="4"/>
    <w:p w14:paraId="49835B24" w14:textId="77777777" w:rsidR="00935BA5" w:rsidRDefault="00935BA5" w:rsidP="00504A0C">
      <w:pPr>
        <w:spacing w:line="360" w:lineRule="auto"/>
      </w:pPr>
    </w:p>
    <w:sectPr w:rsidR="00935BA5" w:rsidSect="00F451C5">
      <w:headerReference w:type="even" r:id="rId8"/>
      <w:headerReference w:type="default" r:id="rId9"/>
      <w:footerReference w:type="default" r:id="rId10"/>
      <w:pgSz w:w="12240" w:h="15840"/>
      <w:pgMar w:top="4253" w:right="1701" w:bottom="1418" w:left="1701" w:header="709" w:footer="709" w:gutter="0"/>
      <w:paperSrc w:first="258" w:other="25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37301" w14:textId="77777777" w:rsidR="00D01A97" w:rsidRDefault="00D01A97" w:rsidP="00935BA5">
      <w:r>
        <w:separator/>
      </w:r>
    </w:p>
  </w:endnote>
  <w:endnote w:type="continuationSeparator" w:id="0">
    <w:p w14:paraId="76B43CB3" w14:textId="77777777" w:rsidR="00D01A97" w:rsidRDefault="00D01A97" w:rsidP="00935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637191"/>
      <w:docPartObj>
        <w:docPartGallery w:val="Page Numbers (Bottom of Page)"/>
        <w:docPartUnique/>
      </w:docPartObj>
    </w:sdtPr>
    <w:sdtContent>
      <w:p w14:paraId="40ADFA8B" w14:textId="5560EAF6" w:rsidR="00DC390A" w:rsidRDefault="00DC390A">
        <w:pPr>
          <w:pStyle w:val="Piedepgina"/>
          <w:jc w:val="center"/>
        </w:pPr>
        <w:r w:rsidRPr="00DC390A">
          <w:rPr>
            <w:rFonts w:ascii="Times New Roman" w:hAnsi="Times New Roman" w:cs="Times New Roman"/>
            <w:sz w:val="20"/>
            <w:szCs w:val="20"/>
          </w:rPr>
          <w:fldChar w:fldCharType="begin"/>
        </w:r>
        <w:r w:rsidRPr="00DC390A">
          <w:rPr>
            <w:rFonts w:ascii="Times New Roman" w:hAnsi="Times New Roman" w:cs="Times New Roman"/>
            <w:sz w:val="20"/>
            <w:szCs w:val="20"/>
          </w:rPr>
          <w:instrText>PAGE   \* MERGEFORMAT</w:instrText>
        </w:r>
        <w:r w:rsidRPr="00DC390A">
          <w:rPr>
            <w:rFonts w:ascii="Times New Roman" w:hAnsi="Times New Roman" w:cs="Times New Roman"/>
            <w:sz w:val="20"/>
            <w:szCs w:val="20"/>
          </w:rPr>
          <w:fldChar w:fldCharType="separate"/>
        </w:r>
        <w:r w:rsidRPr="00DC390A">
          <w:rPr>
            <w:rFonts w:ascii="Times New Roman" w:hAnsi="Times New Roman" w:cs="Times New Roman"/>
            <w:sz w:val="20"/>
            <w:szCs w:val="20"/>
          </w:rPr>
          <w:t>2</w:t>
        </w:r>
        <w:r w:rsidRPr="00DC390A">
          <w:rPr>
            <w:rFonts w:ascii="Times New Roman" w:hAnsi="Times New Roman" w:cs="Times New Roman"/>
            <w:sz w:val="20"/>
            <w:szCs w:val="20"/>
          </w:rPr>
          <w:fldChar w:fldCharType="end"/>
        </w:r>
      </w:p>
    </w:sdtContent>
  </w:sdt>
  <w:p w14:paraId="051B4308" w14:textId="77777777" w:rsidR="00DC390A" w:rsidRDefault="00DC39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27A6A" w14:textId="77777777" w:rsidR="00D01A97" w:rsidRDefault="00D01A97" w:rsidP="00935BA5">
      <w:r>
        <w:separator/>
      </w:r>
    </w:p>
  </w:footnote>
  <w:footnote w:type="continuationSeparator" w:id="0">
    <w:p w14:paraId="5D9D4D86" w14:textId="77777777" w:rsidR="00D01A97" w:rsidRDefault="00D01A97" w:rsidP="00935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965F4" w14:textId="77777777" w:rsidR="00184118" w:rsidRDefault="00885569">
    <w:pPr>
      <w:pStyle w:val="Textoindependiente"/>
      <w:spacing w:line="14" w:lineRule="auto"/>
      <w:rPr>
        <w:b w:val="0"/>
      </w:rPr>
    </w:pPr>
    <w:r>
      <w:rPr>
        <w:noProof/>
        <w:lang w:val="es-MX" w:eastAsia="es-MX"/>
      </w:rPr>
      <mc:AlternateContent>
        <mc:Choice Requires="wps">
          <w:drawing>
            <wp:anchor distT="0" distB="0" distL="114300" distR="114300" simplePos="0" relativeHeight="251659264" behindDoc="1" locked="0" layoutInCell="1" allowOverlap="1" wp14:anchorId="04190E97" wp14:editId="5051726C">
              <wp:simplePos x="0" y="0"/>
              <wp:positionH relativeFrom="page">
                <wp:posOffset>584200</wp:posOffset>
              </wp:positionH>
              <wp:positionV relativeFrom="page">
                <wp:posOffset>657225</wp:posOffset>
              </wp:positionV>
              <wp:extent cx="230505" cy="167640"/>
              <wp:effectExtent l="0" t="0" r="0" b="0"/>
              <wp:wrapNone/>
              <wp:docPr id="1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C1F08" w14:textId="77777777" w:rsidR="00184118" w:rsidRDefault="00885569">
                          <w:pPr>
                            <w:spacing w:before="13"/>
                            <w:ind w:left="60"/>
                            <w:rPr>
                              <w:sz w:val="20"/>
                            </w:rPr>
                          </w:pPr>
                          <w:r>
                            <w:fldChar w:fldCharType="begin"/>
                          </w:r>
                          <w:r>
                            <w:rPr>
                              <w:color w:val="231F20"/>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190E97" id="_x0000_t202" coordsize="21600,21600" o:spt="202" path="m,l,21600r21600,l21600,xe">
              <v:stroke joinstyle="miter"/>
              <v:path gradientshapeok="t" o:connecttype="rect"/>
            </v:shapetype>
            <v:shape id="docshape19" o:spid="_x0000_s1026" type="#_x0000_t202" style="position:absolute;margin-left:46pt;margin-top:51.75pt;width:18.15pt;height:13.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" filled="f" stroked="f">
              <v:textbox inset="0,0,0,0">
                <w:txbxContent>
                  <w:p w14:paraId="0EAC1F08" w14:textId="77777777" w:rsidR="00184118" w:rsidRDefault="00885569">
                    <w:pPr>
                      <w:spacing w:before="13"/>
                      <w:ind w:left="60"/>
                      <w:rPr>
                        <w:sz w:val="20"/>
                      </w:rPr>
                    </w:pPr>
                    <w:r>
                      <w:fldChar w:fldCharType="begin"/>
                    </w:r>
                    <w:r>
                      <w:rPr>
                        <w:color w:val="231F20"/>
                        <w:sz w:val="20"/>
                      </w:rPr>
                      <w:instrText xml:space="preserve"> PAGE </w:instrText>
                    </w:r>
                    <w:r>
                      <w:fldChar w:fldCharType="separate"/>
                    </w:r>
                    <w:r>
                      <w:t>10</w:t>
                    </w:r>
                    <w:r>
                      <w:fldChar w:fldCharType="end"/>
                    </w:r>
                  </w:p>
                </w:txbxContent>
              </v:textbox>
              <w10:wrap anchorx="page" anchory="page"/>
            </v:shape>
          </w:pict>
        </mc:Fallback>
      </mc:AlternateContent>
    </w:r>
    <w:r>
      <w:rPr>
        <w:noProof/>
        <w:lang w:val="es-MX" w:eastAsia="es-MX"/>
      </w:rPr>
      <mc:AlternateContent>
        <mc:Choice Requires="wps">
          <w:drawing>
            <wp:anchor distT="0" distB="0" distL="114300" distR="114300" simplePos="0" relativeHeight="251660288" behindDoc="1" locked="0" layoutInCell="1" allowOverlap="1" wp14:anchorId="5F9F8295" wp14:editId="056176CF">
              <wp:simplePos x="0" y="0"/>
              <wp:positionH relativeFrom="page">
                <wp:posOffset>5230495</wp:posOffset>
              </wp:positionH>
              <wp:positionV relativeFrom="page">
                <wp:posOffset>655955</wp:posOffset>
              </wp:positionV>
              <wp:extent cx="1931670" cy="167640"/>
              <wp:effectExtent l="0" t="0" r="0" b="0"/>
              <wp:wrapNone/>
              <wp:docPr id="12"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16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6D314" w14:textId="77777777" w:rsidR="00184118" w:rsidRDefault="00885569">
                          <w:pPr>
                            <w:spacing w:before="13"/>
                            <w:ind w:left="20"/>
                            <w:rPr>
                              <w:sz w:val="20"/>
                            </w:rPr>
                          </w:pPr>
                          <w:r>
                            <w:rPr>
                              <w:color w:val="231F20"/>
                              <w:sz w:val="20"/>
                            </w:rPr>
                            <w:t>Sábado</w:t>
                          </w:r>
                          <w:r>
                            <w:rPr>
                              <w:color w:val="231F20"/>
                              <w:spacing w:val="-4"/>
                              <w:sz w:val="20"/>
                            </w:rPr>
                            <w:t xml:space="preserve"> </w:t>
                          </w:r>
                          <w:r>
                            <w:rPr>
                              <w:color w:val="231F20"/>
                              <w:sz w:val="20"/>
                            </w:rPr>
                            <w:t>28</w:t>
                          </w:r>
                          <w:r>
                            <w:rPr>
                              <w:color w:val="231F20"/>
                              <w:spacing w:val="-3"/>
                              <w:sz w:val="20"/>
                            </w:rPr>
                            <w:t xml:space="preserve"> </w:t>
                          </w:r>
                          <w:r>
                            <w:rPr>
                              <w:color w:val="231F20"/>
                              <w:sz w:val="20"/>
                            </w:rPr>
                            <w:t>de</w:t>
                          </w:r>
                          <w:r>
                            <w:rPr>
                              <w:color w:val="231F20"/>
                              <w:spacing w:val="-4"/>
                              <w:sz w:val="20"/>
                            </w:rPr>
                            <w:t xml:space="preserve"> </w:t>
                          </w:r>
                          <w:r>
                            <w:rPr>
                              <w:color w:val="231F20"/>
                              <w:sz w:val="20"/>
                            </w:rPr>
                            <w:t>diciembre</w:t>
                          </w:r>
                          <w:r>
                            <w:rPr>
                              <w:color w:val="231F20"/>
                              <w:spacing w:val="-3"/>
                              <w:sz w:val="20"/>
                            </w:rPr>
                            <w:t xml:space="preserve"> </w:t>
                          </w:r>
                          <w:r>
                            <w:rPr>
                              <w:color w:val="231F20"/>
                              <w:sz w:val="20"/>
                            </w:rPr>
                            <w:t>de</w:t>
                          </w:r>
                          <w:r>
                            <w:rPr>
                              <w:color w:val="231F20"/>
                              <w:spacing w:val="-3"/>
                              <w:sz w:val="20"/>
                            </w:rPr>
                            <w:t xml:space="preserve"> </w:t>
                          </w:r>
                          <w:r>
                            <w:rPr>
                              <w:color w:val="231F20"/>
                              <w:sz w:val="20"/>
                            </w:rP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F8295" id="docshape20" o:spid="_x0000_s1027" type="#_x0000_t202" style="position:absolute;margin-left:411.85pt;margin-top:51.65pt;width:152.1pt;height:13.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" filled="f" stroked="f">
              <v:textbox inset="0,0,0,0">
                <w:txbxContent>
                  <w:p w14:paraId="3736D314" w14:textId="77777777" w:rsidR="00184118" w:rsidRDefault="00885569">
                    <w:pPr>
                      <w:spacing w:before="13"/>
                      <w:ind w:left="20"/>
                      <w:rPr>
                        <w:sz w:val="20"/>
                      </w:rPr>
                    </w:pPr>
                    <w:r>
                      <w:rPr>
                        <w:color w:val="231F20"/>
                        <w:sz w:val="20"/>
                      </w:rPr>
                      <w:t>Sábado</w:t>
                    </w:r>
                    <w:r>
                      <w:rPr>
                        <w:color w:val="231F20"/>
                        <w:spacing w:val="-4"/>
                        <w:sz w:val="20"/>
                      </w:rPr>
                      <w:t xml:space="preserve"> </w:t>
                    </w:r>
                    <w:r>
                      <w:rPr>
                        <w:color w:val="231F20"/>
                        <w:sz w:val="20"/>
                      </w:rPr>
                      <w:t>28</w:t>
                    </w:r>
                    <w:r>
                      <w:rPr>
                        <w:color w:val="231F20"/>
                        <w:spacing w:val="-3"/>
                        <w:sz w:val="20"/>
                      </w:rPr>
                      <w:t xml:space="preserve"> </w:t>
                    </w:r>
                    <w:r>
                      <w:rPr>
                        <w:color w:val="231F20"/>
                        <w:sz w:val="20"/>
                      </w:rPr>
                      <w:t>de</w:t>
                    </w:r>
                    <w:r>
                      <w:rPr>
                        <w:color w:val="231F20"/>
                        <w:spacing w:val="-4"/>
                        <w:sz w:val="20"/>
                      </w:rPr>
                      <w:t xml:space="preserve"> </w:t>
                    </w:r>
                    <w:r>
                      <w:rPr>
                        <w:color w:val="231F20"/>
                        <w:sz w:val="20"/>
                      </w:rPr>
                      <w:t>diciembre</w:t>
                    </w:r>
                    <w:r>
                      <w:rPr>
                        <w:color w:val="231F20"/>
                        <w:spacing w:val="-3"/>
                        <w:sz w:val="20"/>
                      </w:rPr>
                      <w:t xml:space="preserve"> </w:t>
                    </w:r>
                    <w:r>
                      <w:rPr>
                        <w:color w:val="231F20"/>
                        <w:sz w:val="20"/>
                      </w:rPr>
                      <w:t>de</w:t>
                    </w:r>
                    <w:r>
                      <w:rPr>
                        <w:color w:val="231F20"/>
                        <w:spacing w:val="-3"/>
                        <w:sz w:val="20"/>
                      </w:rPr>
                      <w:t xml:space="preserve"> </w:t>
                    </w:r>
                    <w:r>
                      <w:rPr>
                        <w:color w:val="231F20"/>
                        <w:sz w:val="20"/>
                      </w:rPr>
                      <w:t>2019.</w:t>
                    </w:r>
                  </w:p>
                </w:txbxContent>
              </v:textbox>
              <w10:wrap anchorx="page" anchory="page"/>
            </v:shape>
          </w:pict>
        </mc:Fallback>
      </mc:AlternateContent>
    </w:r>
    <w:r>
      <w:rPr>
        <w:noProof/>
        <w:lang w:val="es-MX" w:eastAsia="es-MX"/>
      </w:rPr>
      <mc:AlternateContent>
        <mc:Choice Requires="wps">
          <w:drawing>
            <wp:anchor distT="0" distB="0" distL="114300" distR="114300" simplePos="0" relativeHeight="251661312" behindDoc="1" locked="0" layoutInCell="1" allowOverlap="1" wp14:anchorId="07178D2A" wp14:editId="2D8F2CF2">
              <wp:simplePos x="0" y="0"/>
              <wp:positionH relativeFrom="page">
                <wp:posOffset>2920365</wp:posOffset>
              </wp:positionH>
              <wp:positionV relativeFrom="page">
                <wp:posOffset>669290</wp:posOffset>
              </wp:positionV>
              <wp:extent cx="1926590" cy="167640"/>
              <wp:effectExtent l="0" t="0" r="0" b="0"/>
              <wp:wrapNone/>
              <wp:docPr id="1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37651" w14:textId="77777777" w:rsidR="00184118" w:rsidRDefault="00885569">
                          <w:pPr>
                            <w:spacing w:before="13"/>
                            <w:ind w:left="20"/>
                            <w:rPr>
                              <w:sz w:val="20"/>
                            </w:rPr>
                          </w:pPr>
                          <w:r>
                            <w:rPr>
                              <w:color w:val="231F20"/>
                              <w:sz w:val="20"/>
                            </w:rPr>
                            <w:t>ANEXO</w:t>
                          </w:r>
                          <w:r>
                            <w:rPr>
                              <w:color w:val="231F20"/>
                              <w:spacing w:val="-12"/>
                              <w:sz w:val="20"/>
                            </w:rPr>
                            <w:t xml:space="preserve"> </w:t>
                          </w:r>
                          <w:r>
                            <w:rPr>
                              <w:color w:val="231F20"/>
                              <w:sz w:val="20"/>
                            </w:rPr>
                            <w:t>AL</w:t>
                          </w:r>
                          <w:r>
                            <w:rPr>
                              <w:color w:val="231F20"/>
                              <w:spacing w:val="-8"/>
                              <w:sz w:val="20"/>
                            </w:rPr>
                            <w:t xml:space="preserve"> </w:t>
                          </w:r>
                          <w:r>
                            <w:rPr>
                              <w:color w:val="231F20"/>
                              <w:sz w:val="20"/>
                            </w:rPr>
                            <w:t>PERIÓDICO OFICIAL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78D2A" id="docshape21" o:spid="_x0000_s1028" type="#_x0000_t202" style="position:absolute;margin-left:229.95pt;margin-top:52.7pt;width:151.7pt;height:13.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" filled="f" stroked="f">
              <v:textbox inset="0,0,0,0">
                <w:txbxContent>
                  <w:p w14:paraId="08B37651" w14:textId="77777777" w:rsidR="00184118" w:rsidRDefault="00885569">
                    <w:pPr>
                      <w:spacing w:before="13"/>
                      <w:ind w:left="20"/>
                      <w:rPr>
                        <w:sz w:val="20"/>
                      </w:rPr>
                    </w:pPr>
                    <w:r>
                      <w:rPr>
                        <w:color w:val="231F20"/>
                        <w:sz w:val="20"/>
                      </w:rPr>
                      <w:t>ANEXO</w:t>
                    </w:r>
                    <w:r>
                      <w:rPr>
                        <w:color w:val="231F20"/>
                        <w:spacing w:val="-12"/>
                        <w:sz w:val="20"/>
                      </w:rPr>
                      <w:t xml:space="preserve"> </w:t>
                    </w:r>
                    <w:r>
                      <w:rPr>
                        <w:color w:val="231F20"/>
                        <w:sz w:val="20"/>
                      </w:rPr>
                      <w:t>AL</w:t>
                    </w:r>
                    <w:r>
                      <w:rPr>
                        <w:color w:val="231F20"/>
                        <w:spacing w:val="-8"/>
                        <w:sz w:val="20"/>
                      </w:rPr>
                      <w:t xml:space="preserve"> </w:t>
                    </w:r>
                    <w:r>
                      <w:rPr>
                        <w:color w:val="231F20"/>
                        <w:sz w:val="20"/>
                      </w:rPr>
                      <w:t>PERIÓDICO OFICIAL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2349B" w14:textId="697C5C86" w:rsidR="00365CC0" w:rsidRPr="00504A0C" w:rsidRDefault="00365CC0" w:rsidP="004E7081">
    <w:pPr>
      <w:widowControl/>
      <w:autoSpaceDE/>
      <w:autoSpaceDN/>
      <w:ind w:right="49"/>
      <w:jc w:val="right"/>
      <w:rPr>
        <w:rFonts w:ascii="Century Gothic" w:eastAsia="Times New Roman" w:hAnsi="Century Gothic" w:cs="Times New Roman"/>
        <w:b/>
        <w:sz w:val="25"/>
        <w:szCs w:val="25"/>
        <w:lang w:eastAsia="es-ES"/>
      </w:rPr>
    </w:pPr>
    <w:r w:rsidRPr="00504A0C">
      <w:rPr>
        <w:rFonts w:ascii="Century Gothic" w:eastAsia="Times New Roman" w:hAnsi="Century Gothic" w:cs="Times New Roman"/>
        <w:b/>
        <w:sz w:val="25"/>
        <w:szCs w:val="25"/>
        <w:lang w:eastAsia="es-ES"/>
      </w:rPr>
      <w:t xml:space="preserve">DECRETO No.       </w:t>
    </w:r>
  </w:p>
  <w:p w14:paraId="1D68C6FF" w14:textId="32D925C0" w:rsidR="00365CC0" w:rsidRPr="00504A0C" w:rsidRDefault="00365CC0" w:rsidP="004E7081">
    <w:pPr>
      <w:widowControl/>
      <w:autoSpaceDE/>
      <w:autoSpaceDN/>
      <w:ind w:right="49"/>
      <w:jc w:val="right"/>
      <w:rPr>
        <w:rFonts w:ascii="Century Gothic" w:eastAsia="Times New Roman" w:hAnsi="Century Gothic" w:cs="Times New Roman"/>
        <w:sz w:val="25"/>
        <w:szCs w:val="25"/>
        <w:lang w:val="es-MX" w:eastAsia="es-ES"/>
      </w:rPr>
    </w:pPr>
    <w:r w:rsidRPr="00504A0C">
      <w:rPr>
        <w:rFonts w:ascii="Century Gothic" w:eastAsia="Times New Roman" w:hAnsi="Century Gothic" w:cs="Times New Roman"/>
        <w:b/>
        <w:sz w:val="25"/>
        <w:szCs w:val="25"/>
        <w:lang w:val="es-MX" w:eastAsia="es-ES"/>
      </w:rPr>
      <w:softHyphen/>
    </w:r>
    <w:r w:rsidRPr="00504A0C">
      <w:rPr>
        <w:rFonts w:ascii="Century Gothic" w:eastAsia="Times New Roman" w:hAnsi="Century Gothic" w:cs="Times New Roman"/>
        <w:b/>
        <w:sz w:val="25"/>
        <w:szCs w:val="25"/>
        <w:lang w:val="es-MX" w:eastAsia="es-ES"/>
      </w:rPr>
      <w:softHyphen/>
    </w:r>
    <w:r w:rsidRPr="00504A0C">
      <w:rPr>
        <w:rFonts w:ascii="Century Gothic" w:eastAsia="Times New Roman" w:hAnsi="Century Gothic" w:cs="Times New Roman"/>
        <w:b/>
        <w:sz w:val="25"/>
        <w:szCs w:val="25"/>
        <w:lang w:val="es-MX" w:eastAsia="es-ES"/>
      </w:rPr>
      <w:softHyphen/>
    </w:r>
    <w:r w:rsidRPr="00504A0C">
      <w:rPr>
        <w:rFonts w:ascii="Century Gothic" w:eastAsia="Times New Roman" w:hAnsi="Century Gothic" w:cs="Times New Roman"/>
        <w:b/>
        <w:sz w:val="25"/>
        <w:szCs w:val="25"/>
        <w:lang w:val="es-MX" w:eastAsia="es-ES"/>
      </w:rPr>
      <w:softHyphen/>
    </w:r>
    <w:r w:rsidRPr="00504A0C">
      <w:rPr>
        <w:rFonts w:ascii="Century Gothic" w:eastAsia="Times New Roman" w:hAnsi="Century Gothic" w:cs="Times New Roman"/>
        <w:b/>
        <w:sz w:val="25"/>
        <w:szCs w:val="25"/>
        <w:lang w:val="es-MX" w:eastAsia="es-ES"/>
      </w:rPr>
      <w:softHyphen/>
    </w:r>
    <w:r w:rsidRPr="00504A0C">
      <w:rPr>
        <w:rFonts w:ascii="Century Gothic" w:eastAsia="Times New Roman" w:hAnsi="Century Gothic" w:cs="Times New Roman"/>
        <w:b/>
        <w:sz w:val="25"/>
        <w:szCs w:val="25"/>
        <w:lang w:val="es-MX" w:eastAsia="es-ES"/>
      </w:rPr>
      <w:softHyphen/>
    </w:r>
    <w:r w:rsidRPr="00504A0C">
      <w:rPr>
        <w:rFonts w:ascii="Century Gothic" w:eastAsia="Times New Roman" w:hAnsi="Century Gothic" w:cs="Times New Roman"/>
        <w:b/>
        <w:sz w:val="25"/>
        <w:szCs w:val="25"/>
        <w:lang w:val="es-MX" w:eastAsia="es-ES"/>
      </w:rPr>
      <w:softHyphen/>
    </w:r>
    <w:r w:rsidRPr="00504A0C">
      <w:rPr>
        <w:rFonts w:ascii="Century Gothic" w:eastAsia="Times New Roman" w:hAnsi="Century Gothic" w:cs="Times New Roman"/>
        <w:b/>
        <w:sz w:val="25"/>
        <w:szCs w:val="25"/>
        <w:lang w:val="es-MX" w:eastAsia="es-ES"/>
      </w:rPr>
      <w:softHyphen/>
    </w:r>
    <w:r w:rsidRPr="00504A0C">
      <w:rPr>
        <w:rFonts w:ascii="Century Gothic" w:eastAsia="Times New Roman" w:hAnsi="Century Gothic" w:cs="Times New Roman"/>
        <w:b/>
        <w:sz w:val="25"/>
        <w:szCs w:val="25"/>
        <w:lang w:val="es-MX" w:eastAsia="es-ES"/>
      </w:rPr>
      <w:softHyphen/>
    </w:r>
    <w:r w:rsidRPr="00504A0C">
      <w:rPr>
        <w:rFonts w:ascii="Century Gothic" w:eastAsia="Times New Roman" w:hAnsi="Century Gothic" w:cs="Times New Roman"/>
        <w:b/>
        <w:sz w:val="25"/>
        <w:szCs w:val="25"/>
        <w:lang w:val="es-MX" w:eastAsia="es-ES"/>
      </w:rPr>
      <w:softHyphen/>
    </w:r>
    <w:r w:rsidRPr="00504A0C">
      <w:rPr>
        <w:rFonts w:ascii="Century Gothic" w:eastAsia="Times New Roman" w:hAnsi="Century Gothic" w:cs="Times New Roman"/>
        <w:b/>
        <w:sz w:val="25"/>
        <w:szCs w:val="25"/>
        <w:lang w:val="es-MX" w:eastAsia="es-ES"/>
      </w:rPr>
      <w:softHyphen/>
    </w:r>
    <w:r w:rsidRPr="00504A0C">
      <w:rPr>
        <w:rFonts w:ascii="Century Gothic" w:eastAsia="Times New Roman" w:hAnsi="Century Gothic" w:cs="Times New Roman"/>
        <w:b/>
        <w:sz w:val="25"/>
        <w:szCs w:val="25"/>
        <w:lang w:val="es-MX" w:eastAsia="es-ES"/>
      </w:rPr>
      <w:softHyphen/>
      <w:t>LXVIII/</w:t>
    </w:r>
    <w:proofErr w:type="spellStart"/>
    <w:r w:rsidRPr="00504A0C">
      <w:rPr>
        <w:rFonts w:ascii="Century Gothic" w:eastAsia="Times New Roman" w:hAnsi="Century Gothic" w:cs="Times New Roman"/>
        <w:b/>
        <w:sz w:val="25"/>
        <w:szCs w:val="25"/>
        <w:lang w:val="es-MX" w:eastAsia="es-ES"/>
      </w:rPr>
      <w:t>APLIM</w:t>
    </w:r>
    <w:proofErr w:type="spellEnd"/>
    <w:r w:rsidRPr="00504A0C">
      <w:rPr>
        <w:rFonts w:ascii="Century Gothic" w:eastAsia="Times New Roman" w:hAnsi="Century Gothic" w:cs="Times New Roman"/>
        <w:b/>
        <w:sz w:val="25"/>
        <w:szCs w:val="25"/>
        <w:lang w:val="es-MX" w:eastAsia="es-ES"/>
      </w:rPr>
      <w:t>/</w:t>
    </w:r>
    <w:r w:rsidR="000810A3">
      <w:rPr>
        <w:rFonts w:ascii="Century Gothic" w:eastAsia="Times New Roman" w:hAnsi="Century Gothic" w:cs="Times New Roman"/>
        <w:b/>
        <w:sz w:val="25"/>
        <w:szCs w:val="25"/>
        <w:lang w:val="es-MX" w:eastAsia="es-ES"/>
      </w:rPr>
      <w:t>0144</w:t>
    </w:r>
    <w:r w:rsidRPr="00504A0C">
      <w:rPr>
        <w:rFonts w:ascii="Century Gothic" w:eastAsia="Times New Roman" w:hAnsi="Century Gothic" w:cs="Times New Roman"/>
        <w:b/>
        <w:sz w:val="25"/>
        <w:szCs w:val="25"/>
        <w:lang w:val="es-MX" w:eastAsia="es-ES"/>
      </w:rPr>
      <w:t>/</w:t>
    </w:r>
    <w:proofErr w:type="gramStart"/>
    <w:r w:rsidRPr="00504A0C">
      <w:rPr>
        <w:rFonts w:ascii="Century Gothic" w:eastAsia="Times New Roman" w:hAnsi="Century Gothic" w:cs="Times New Roman"/>
        <w:b/>
        <w:sz w:val="25"/>
        <w:szCs w:val="25"/>
        <w:lang w:val="es-MX" w:eastAsia="es-ES"/>
      </w:rPr>
      <w:t>2024  I</w:t>
    </w:r>
    <w:proofErr w:type="gramEnd"/>
    <w:r w:rsidRPr="00504A0C">
      <w:rPr>
        <w:rFonts w:ascii="Century Gothic" w:eastAsia="Times New Roman" w:hAnsi="Century Gothic" w:cs="Times New Roman"/>
        <w:b/>
        <w:sz w:val="25"/>
        <w:szCs w:val="25"/>
        <w:lang w:val="es-MX" w:eastAsia="es-ES"/>
      </w:rPr>
      <w:t xml:space="preserve"> P.O. </w:t>
    </w:r>
  </w:p>
  <w:p w14:paraId="3AB76B7E" w14:textId="46519D1F" w:rsidR="00184118" w:rsidRPr="00365CC0" w:rsidRDefault="00184118">
    <w:pPr>
      <w:pStyle w:val="Textoindependiente"/>
      <w:spacing w:line="14" w:lineRule="auto"/>
      <w:rPr>
        <w:b w:val="0"/>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74944"/>
    <w:multiLevelType w:val="hybridMultilevel"/>
    <w:tmpl w:val="6AB886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B011D34"/>
    <w:multiLevelType w:val="hybridMultilevel"/>
    <w:tmpl w:val="214CBDE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522A5199"/>
    <w:multiLevelType w:val="hybridMultilevel"/>
    <w:tmpl w:val="206891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57C25D3"/>
    <w:multiLevelType w:val="hybridMultilevel"/>
    <w:tmpl w:val="9C96BE54"/>
    <w:lvl w:ilvl="0" w:tplc="2D8CC2CC">
      <w:start w:val="1"/>
      <w:numFmt w:val="lowerLetter"/>
      <w:lvlText w:val="%1)"/>
      <w:lvlJc w:val="left"/>
      <w:pPr>
        <w:ind w:left="720" w:hanging="360"/>
      </w:pPr>
      <w:rPr>
        <w:rFonts w:ascii="Century Gothic" w:eastAsia="Arial" w:hAnsi="Century Gothic"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16614691">
    <w:abstractNumId w:val="1"/>
  </w:num>
  <w:num w:numId="2" w16cid:durableId="926839413">
    <w:abstractNumId w:val="2"/>
  </w:num>
  <w:num w:numId="3" w16cid:durableId="1903171279">
    <w:abstractNumId w:val="3"/>
  </w:num>
  <w:num w:numId="4" w16cid:durableId="1561406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BA5"/>
    <w:rsid w:val="00006599"/>
    <w:rsid w:val="00007F77"/>
    <w:rsid w:val="00021D13"/>
    <w:rsid w:val="00051464"/>
    <w:rsid w:val="000645C7"/>
    <w:rsid w:val="000810A3"/>
    <w:rsid w:val="000A117C"/>
    <w:rsid w:val="000C14C7"/>
    <w:rsid w:val="000D0CF8"/>
    <w:rsid w:val="00111833"/>
    <w:rsid w:val="0011206D"/>
    <w:rsid w:val="00183C76"/>
    <w:rsid w:val="00184118"/>
    <w:rsid w:val="00195EAD"/>
    <w:rsid w:val="00221CC9"/>
    <w:rsid w:val="002246E1"/>
    <w:rsid w:val="00236421"/>
    <w:rsid w:val="00273513"/>
    <w:rsid w:val="00275FAB"/>
    <w:rsid w:val="002A27BC"/>
    <w:rsid w:val="002A4C4E"/>
    <w:rsid w:val="002B1EC2"/>
    <w:rsid w:val="002E2CEA"/>
    <w:rsid w:val="002E68D1"/>
    <w:rsid w:val="002F1291"/>
    <w:rsid w:val="003466FF"/>
    <w:rsid w:val="00350AC3"/>
    <w:rsid w:val="003550BF"/>
    <w:rsid w:val="00363CD4"/>
    <w:rsid w:val="00365CC0"/>
    <w:rsid w:val="003A06C7"/>
    <w:rsid w:val="003B7606"/>
    <w:rsid w:val="003C2721"/>
    <w:rsid w:val="00406688"/>
    <w:rsid w:val="004248B7"/>
    <w:rsid w:val="00441B81"/>
    <w:rsid w:val="00444BA7"/>
    <w:rsid w:val="0047048D"/>
    <w:rsid w:val="00490AD2"/>
    <w:rsid w:val="004A01FD"/>
    <w:rsid w:val="004E7081"/>
    <w:rsid w:val="00504A0C"/>
    <w:rsid w:val="00580C11"/>
    <w:rsid w:val="005B30C5"/>
    <w:rsid w:val="005B3BF4"/>
    <w:rsid w:val="005C2D32"/>
    <w:rsid w:val="005F5CA2"/>
    <w:rsid w:val="006354E5"/>
    <w:rsid w:val="00665841"/>
    <w:rsid w:val="00682380"/>
    <w:rsid w:val="00684A83"/>
    <w:rsid w:val="006D08BB"/>
    <w:rsid w:val="00710C4E"/>
    <w:rsid w:val="00731760"/>
    <w:rsid w:val="007320EF"/>
    <w:rsid w:val="0076265B"/>
    <w:rsid w:val="00805019"/>
    <w:rsid w:val="00807B7F"/>
    <w:rsid w:val="00833F1A"/>
    <w:rsid w:val="00885569"/>
    <w:rsid w:val="00890930"/>
    <w:rsid w:val="00897625"/>
    <w:rsid w:val="008A5C26"/>
    <w:rsid w:val="008B13DD"/>
    <w:rsid w:val="008B4324"/>
    <w:rsid w:val="008C1DCA"/>
    <w:rsid w:val="008E5F78"/>
    <w:rsid w:val="008E6CEA"/>
    <w:rsid w:val="008F2003"/>
    <w:rsid w:val="00912BBC"/>
    <w:rsid w:val="00935BA5"/>
    <w:rsid w:val="00966E93"/>
    <w:rsid w:val="009716EA"/>
    <w:rsid w:val="00985D18"/>
    <w:rsid w:val="00990050"/>
    <w:rsid w:val="009C72D3"/>
    <w:rsid w:val="009D40E7"/>
    <w:rsid w:val="009E7077"/>
    <w:rsid w:val="00A22F26"/>
    <w:rsid w:val="00A27AA4"/>
    <w:rsid w:val="00A6002E"/>
    <w:rsid w:val="00AB0DA0"/>
    <w:rsid w:val="00AB6CD2"/>
    <w:rsid w:val="00B43A54"/>
    <w:rsid w:val="00B47A3F"/>
    <w:rsid w:val="00B57827"/>
    <w:rsid w:val="00B654FB"/>
    <w:rsid w:val="00BE1B90"/>
    <w:rsid w:val="00C21487"/>
    <w:rsid w:val="00C51FB8"/>
    <w:rsid w:val="00CE19FD"/>
    <w:rsid w:val="00CF2B7A"/>
    <w:rsid w:val="00D01A97"/>
    <w:rsid w:val="00D34F1F"/>
    <w:rsid w:val="00D4263E"/>
    <w:rsid w:val="00DB3A43"/>
    <w:rsid w:val="00DC0D0D"/>
    <w:rsid w:val="00DC390A"/>
    <w:rsid w:val="00DC66D9"/>
    <w:rsid w:val="00DC6A85"/>
    <w:rsid w:val="00DD5E95"/>
    <w:rsid w:val="00DD7768"/>
    <w:rsid w:val="00E15147"/>
    <w:rsid w:val="00E34CF5"/>
    <w:rsid w:val="00E605CD"/>
    <w:rsid w:val="00E612C9"/>
    <w:rsid w:val="00EB18D5"/>
    <w:rsid w:val="00EB323D"/>
    <w:rsid w:val="00EC0ED9"/>
    <w:rsid w:val="00EC2A2C"/>
    <w:rsid w:val="00ED2AC9"/>
    <w:rsid w:val="00EE2C5A"/>
    <w:rsid w:val="00EF67FA"/>
    <w:rsid w:val="00F1421F"/>
    <w:rsid w:val="00F451C5"/>
    <w:rsid w:val="00F7547F"/>
    <w:rsid w:val="00FA417A"/>
    <w:rsid w:val="00FC15B4"/>
    <w:rsid w:val="00FC5814"/>
    <w:rsid w:val="00FD678B"/>
    <w:rsid w:val="00FE3642"/>
    <w:rsid w:val="00FE73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CF0DD"/>
  <w15:chartTrackingRefBased/>
  <w15:docId w15:val="{37915096-37A3-4021-A30D-3FC807528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BA5"/>
    <w:pPr>
      <w:widowControl w:val="0"/>
      <w:autoSpaceDE w:val="0"/>
      <w:autoSpaceDN w:val="0"/>
      <w:spacing w:after="0" w:line="240" w:lineRule="auto"/>
    </w:pPr>
    <w:rPr>
      <w:rFonts w:ascii="Arial" w:eastAsia="Arial" w:hAnsi="Arial" w:cs="Arial"/>
      <w:lang w:val="es-ES"/>
    </w:rPr>
  </w:style>
  <w:style w:type="paragraph" w:styleId="Ttulo3">
    <w:name w:val="heading 3"/>
    <w:basedOn w:val="Normal"/>
    <w:next w:val="Normal"/>
    <w:link w:val="Ttulo3Car"/>
    <w:qFormat/>
    <w:rsid w:val="00365CC0"/>
    <w:pPr>
      <w:keepNext/>
      <w:widowControl/>
      <w:autoSpaceDE/>
      <w:autoSpaceDN/>
      <w:ind w:left="1440" w:right="904"/>
      <w:jc w:val="center"/>
      <w:outlineLvl w:val="2"/>
    </w:pPr>
    <w:rPr>
      <w:rFonts w:eastAsia="Times New Roman"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935BA5"/>
    <w:rPr>
      <w:b/>
      <w:bCs/>
      <w:sz w:val="20"/>
      <w:szCs w:val="20"/>
    </w:rPr>
  </w:style>
  <w:style w:type="character" w:customStyle="1" w:styleId="TextoindependienteCar">
    <w:name w:val="Texto independiente Car"/>
    <w:basedOn w:val="Fuentedeprrafopredeter"/>
    <w:link w:val="Textoindependiente"/>
    <w:uiPriority w:val="1"/>
    <w:rsid w:val="00935BA5"/>
    <w:rPr>
      <w:rFonts w:ascii="Arial" w:eastAsia="Arial" w:hAnsi="Arial" w:cs="Arial"/>
      <w:b/>
      <w:bCs/>
      <w:sz w:val="20"/>
      <w:szCs w:val="20"/>
      <w:lang w:val="es-ES"/>
    </w:rPr>
  </w:style>
  <w:style w:type="paragraph" w:styleId="Ttulo">
    <w:name w:val="Title"/>
    <w:basedOn w:val="Normal"/>
    <w:link w:val="TtuloCar"/>
    <w:uiPriority w:val="10"/>
    <w:qFormat/>
    <w:rsid w:val="00935BA5"/>
    <w:pPr>
      <w:spacing w:before="176"/>
      <w:ind w:left="1332" w:right="1346"/>
      <w:jc w:val="center"/>
    </w:pPr>
    <w:rPr>
      <w:rFonts w:ascii="Times New Roman" w:eastAsia="Times New Roman" w:hAnsi="Times New Roman" w:cs="Times New Roman"/>
      <w:b/>
      <w:bCs/>
      <w:i/>
      <w:iCs/>
      <w:sz w:val="100"/>
      <w:szCs w:val="100"/>
      <w:u w:val="single" w:color="000000"/>
    </w:rPr>
  </w:style>
  <w:style w:type="character" w:customStyle="1" w:styleId="TtuloCar">
    <w:name w:val="Título Car"/>
    <w:basedOn w:val="Fuentedeprrafopredeter"/>
    <w:link w:val="Ttulo"/>
    <w:uiPriority w:val="10"/>
    <w:rsid w:val="00935BA5"/>
    <w:rPr>
      <w:rFonts w:ascii="Times New Roman" w:eastAsia="Times New Roman" w:hAnsi="Times New Roman" w:cs="Times New Roman"/>
      <w:b/>
      <w:bCs/>
      <w:i/>
      <w:iCs/>
      <w:sz w:val="100"/>
      <w:szCs w:val="100"/>
      <w:u w:val="single" w:color="000000"/>
      <w:lang w:val="es-ES"/>
    </w:rPr>
  </w:style>
  <w:style w:type="paragraph" w:styleId="Prrafodelista">
    <w:name w:val="List Paragraph"/>
    <w:basedOn w:val="Normal"/>
    <w:uiPriority w:val="34"/>
    <w:qFormat/>
    <w:rsid w:val="00935BA5"/>
  </w:style>
  <w:style w:type="table" w:styleId="Tablaconcuadrcula">
    <w:name w:val="Table Grid"/>
    <w:basedOn w:val="Tablanormal"/>
    <w:uiPriority w:val="39"/>
    <w:rsid w:val="00935BA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935BA5"/>
    <w:pPr>
      <w:tabs>
        <w:tab w:val="center" w:pos="4419"/>
        <w:tab w:val="right" w:pos="8838"/>
      </w:tabs>
    </w:pPr>
  </w:style>
  <w:style w:type="character" w:customStyle="1" w:styleId="PiedepginaCar">
    <w:name w:val="Pie de página Car"/>
    <w:basedOn w:val="Fuentedeprrafopredeter"/>
    <w:link w:val="Piedepgina"/>
    <w:uiPriority w:val="99"/>
    <w:rsid w:val="00935BA5"/>
    <w:rPr>
      <w:rFonts w:ascii="Arial" w:eastAsia="Arial" w:hAnsi="Arial" w:cs="Arial"/>
      <w:lang w:val="es-ES"/>
    </w:rPr>
  </w:style>
  <w:style w:type="paragraph" w:styleId="Encabezado">
    <w:name w:val="header"/>
    <w:basedOn w:val="Normal"/>
    <w:link w:val="EncabezadoCar"/>
    <w:uiPriority w:val="99"/>
    <w:unhideWhenUsed/>
    <w:rsid w:val="00935BA5"/>
    <w:pPr>
      <w:tabs>
        <w:tab w:val="center" w:pos="4419"/>
        <w:tab w:val="right" w:pos="8838"/>
      </w:tabs>
    </w:pPr>
  </w:style>
  <w:style w:type="character" w:customStyle="1" w:styleId="EncabezadoCar">
    <w:name w:val="Encabezado Car"/>
    <w:basedOn w:val="Fuentedeprrafopredeter"/>
    <w:link w:val="Encabezado"/>
    <w:uiPriority w:val="99"/>
    <w:rsid w:val="00935BA5"/>
    <w:rPr>
      <w:rFonts w:ascii="Arial" w:eastAsia="Arial" w:hAnsi="Arial" w:cs="Arial"/>
      <w:lang w:val="es-ES"/>
    </w:rPr>
  </w:style>
  <w:style w:type="character" w:customStyle="1" w:styleId="Ttulo3Car">
    <w:name w:val="Título 3 Car"/>
    <w:basedOn w:val="Fuentedeprrafopredeter"/>
    <w:link w:val="Ttulo3"/>
    <w:rsid w:val="00365CC0"/>
    <w:rPr>
      <w:rFonts w:ascii="Arial" w:eastAsia="Times New Roman" w:hAnsi="Arial" w:cs="Times New Roman"/>
      <w:b/>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76F0-8342-4A22-99CA-98AF33F1D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21</Pages>
  <Words>3100</Words>
  <Characters>17053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CAJA GENERAL</dc:creator>
  <cp:keywords/>
  <dc:description/>
  <cp:lastModifiedBy>congreso chihuahua</cp:lastModifiedBy>
  <cp:revision>30</cp:revision>
  <cp:lastPrinted>2024-12-20T22:36:00Z</cp:lastPrinted>
  <dcterms:created xsi:type="dcterms:W3CDTF">2024-12-13T22:24:00Z</dcterms:created>
  <dcterms:modified xsi:type="dcterms:W3CDTF">2024-12-20T22:36:00Z</dcterms:modified>
</cp:coreProperties>
</file>