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26A4750F" w14:textId="36BD0DAC" w:rsidR="00993F92" w:rsidRPr="00993F92" w:rsidRDefault="00AA512D" w:rsidP="00993F92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No. LXVII/RFC</w:t>
      </w:r>
      <w:r w:rsidR="00127026">
        <w:rPr>
          <w:rFonts w:ascii="Century Gothic" w:eastAsia="Calibri" w:hAnsi="Century Gothic" w:cs="Times New Roman"/>
          <w:b/>
          <w:bCs/>
          <w:sz w:val="24"/>
          <w:szCs w:val="24"/>
        </w:rPr>
        <w:t>YL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/</w:t>
      </w:r>
      <w:r w:rsidR="00212ED8"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53626A">
        <w:rPr>
          <w:rFonts w:ascii="Century Gothic" w:eastAsia="Calibri" w:hAnsi="Century Gothic" w:cs="Times New Roman"/>
          <w:b/>
          <w:bCs/>
          <w:sz w:val="24"/>
          <w:szCs w:val="24"/>
        </w:rPr>
        <w:t>8</w:t>
      </w:r>
      <w:r w:rsidR="00993F92">
        <w:rPr>
          <w:rFonts w:ascii="Century Gothic" w:eastAsia="Calibri" w:hAnsi="Century Gothic" w:cs="Times New Roman"/>
          <w:b/>
          <w:bCs/>
          <w:sz w:val="24"/>
          <w:szCs w:val="24"/>
        </w:rPr>
        <w:t>87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53626A">
        <w:rPr>
          <w:rFonts w:ascii="Century Gothic" w:eastAsia="Calibri" w:hAnsi="Century Gothic" w:cs="Times New Roman"/>
          <w:b/>
          <w:bCs/>
          <w:sz w:val="24"/>
          <w:szCs w:val="24"/>
        </w:rPr>
        <w:t>4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993F92">
        <w:rPr>
          <w:rFonts w:ascii="Century Gothic" w:eastAsia="Calibri" w:hAnsi="Century Gothic" w:cs="Times New Roman"/>
          <w:b/>
          <w:bCs/>
          <w:sz w:val="24"/>
          <w:szCs w:val="24"/>
        </w:rPr>
        <w:t>XI</w:t>
      </w:r>
      <w:r w:rsidR="0053626A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="00212ED8"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P.</w:t>
      </w:r>
      <w:r w:rsidR="00993F92">
        <w:rPr>
          <w:rFonts w:ascii="Century Gothic" w:eastAsia="Calibri" w:hAnsi="Century Gothic" w:cs="Times New Roman"/>
          <w:b/>
          <w:bCs/>
          <w:sz w:val="24"/>
          <w:szCs w:val="24"/>
        </w:rPr>
        <w:t>E</w:t>
      </w:r>
      <w:r w:rsidRPr="00212ED8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., </w:t>
      </w:r>
      <w:r w:rsidR="00993F92" w:rsidRPr="00993F92">
        <w:rPr>
          <w:rFonts w:ascii="Century Gothic" w:eastAsia="Calibri" w:hAnsi="Century Gothic" w:cs="Times New Roman"/>
          <w:b/>
          <w:bCs/>
          <w:sz w:val="24"/>
          <w:szCs w:val="24"/>
        </w:rPr>
        <w:t>POR MEDIO DEL CUAL SE REFORMA EL ARTÍCULO 165 BIS, PÁRRAFO PRIMERO, DE LA CONSTITUCIÓN POLÍTICA DEL ESTADO</w:t>
      </w:r>
      <w:r w:rsidR="0012702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LIBRE Y SOBERANO</w:t>
      </w:r>
      <w:r w:rsidR="00993F92" w:rsidRPr="00993F9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DE CHIHUAHUA, A FIN DE PROMOVER LA IGUALDAD SALARIAL.</w:t>
      </w:r>
    </w:p>
    <w:p w14:paraId="1AF80B7B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C O N S I D E R A N D O</w:t>
      </w:r>
    </w:p>
    <w:p w14:paraId="43B812F0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7BB5ACE" w14:textId="71ECCA9B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>.-</w:t>
      </w:r>
      <w:proofErr w:type="gramEnd"/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1251AD">
        <w:rPr>
          <w:rFonts w:ascii="Century Gothic" w:eastAsia="Calibri" w:hAnsi="Century Gothic" w:cs="Times New Roman"/>
          <w:sz w:val="24"/>
          <w:szCs w:val="24"/>
        </w:rPr>
        <w:t>Séptima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53626A">
        <w:rPr>
          <w:rFonts w:ascii="Century Gothic" w:eastAsia="Calibri" w:hAnsi="Century Gothic" w:cs="Times New Roman"/>
          <w:sz w:val="24"/>
          <w:szCs w:val="24"/>
        </w:rPr>
        <w:t>diez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993F92">
        <w:rPr>
          <w:rFonts w:ascii="Century Gothic" w:eastAsia="Calibri" w:hAnsi="Century Gothic" w:cs="Times New Roman"/>
          <w:sz w:val="24"/>
          <w:szCs w:val="24"/>
        </w:rPr>
        <w:t>julio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1251AD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>
        <w:rPr>
          <w:rFonts w:ascii="Century Gothic" w:eastAsia="Calibri" w:hAnsi="Century Gothic" w:cs="Times New Roman"/>
          <w:sz w:val="24"/>
          <w:szCs w:val="24"/>
        </w:rPr>
        <w:t>cuatro</w:t>
      </w:r>
      <w:r w:rsidRPr="001251AD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proofErr w:type="gramEnd"/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0DC24FBC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TERCERO.-</w:t>
      </w:r>
      <w:proofErr w:type="gramEnd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más de </w:t>
      </w:r>
      <w:r w:rsidR="00175A8C">
        <w:rPr>
          <w:rFonts w:ascii="Century Gothic" w:eastAsia="Calibri" w:hAnsi="Century Gothic" w:cs="Times New Roman"/>
          <w:sz w:val="24"/>
          <w:szCs w:val="24"/>
        </w:rPr>
        <w:t>33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Ayuntamientos, y representan el </w:t>
      </w:r>
      <w:r w:rsidR="00175A8C">
        <w:rPr>
          <w:rFonts w:ascii="Century Gothic" w:eastAsia="Calibri" w:hAnsi="Century Gothic" w:cs="Times New Roman"/>
          <w:sz w:val="24"/>
          <w:szCs w:val="24"/>
        </w:rPr>
        <w:t>91.50</w:t>
      </w:r>
      <w:r w:rsidRPr="00945DF6">
        <w:rPr>
          <w:rFonts w:ascii="Century Gothic" w:eastAsia="Calibri" w:hAnsi="Century Gothic" w:cs="Times New Roman"/>
          <w:sz w:val="24"/>
          <w:szCs w:val="24"/>
        </w:rPr>
        <w:t>%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proofErr w:type="gramStart"/>
      <w:r w:rsidRPr="00AA512D">
        <w:rPr>
          <w:rFonts w:ascii="Century Gothic" w:eastAsia="Calibri" w:hAnsi="Century Gothic" w:cs="Times New Roman"/>
          <w:b/>
          <w:sz w:val="24"/>
          <w:szCs w:val="24"/>
        </w:rPr>
        <w:lastRenderedPageBreak/>
        <w:t>CUARTO.-</w:t>
      </w:r>
      <w:proofErr w:type="gramEnd"/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59B4E509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845BBF">
        <w:rPr>
          <w:rFonts w:ascii="Century Gothic" w:eastAsia="Calibri" w:hAnsi="Century Gothic" w:cs="Times New Roman"/>
          <w:sz w:val="24"/>
          <w:szCs w:val="24"/>
        </w:rPr>
        <w:t>doce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2C146C">
        <w:rPr>
          <w:rFonts w:ascii="Century Gothic" w:eastAsia="Calibri" w:hAnsi="Century Gothic" w:cs="Times New Roman"/>
          <w:sz w:val="24"/>
          <w:szCs w:val="24"/>
        </w:rPr>
        <w:t>septiembre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212ED8">
        <w:rPr>
          <w:rFonts w:ascii="Century Gothic" w:eastAsia="Calibri" w:hAnsi="Century Gothic" w:cs="Times New Roman"/>
          <w:sz w:val="24"/>
          <w:szCs w:val="24"/>
        </w:rPr>
        <w:t>veinti</w:t>
      </w:r>
      <w:r w:rsidR="00032D6C">
        <w:rPr>
          <w:rFonts w:ascii="Century Gothic" w:eastAsia="Calibri" w:hAnsi="Century Gothic" w:cs="Times New Roman"/>
          <w:sz w:val="24"/>
          <w:szCs w:val="24"/>
        </w:rPr>
        <w:t>cuatro</w:t>
      </w:r>
      <w:r w:rsidRPr="00212ED8">
        <w:rPr>
          <w:rFonts w:ascii="Century Gothic" w:eastAsia="Calibri" w:hAnsi="Century Gothic" w:cs="Times New Roman"/>
          <w:sz w:val="24"/>
          <w:szCs w:val="24"/>
        </w:rPr>
        <w:t>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7EB5218" w14:textId="21577F39" w:rsidR="00AA512D" w:rsidRPr="00AA512D" w:rsidRDefault="001251AD" w:rsidP="00AA512D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  <w:highlight w:val="yellow"/>
        </w:rPr>
      </w:pPr>
      <w:r w:rsidRPr="001251AD"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2C146C" w:rsidRPr="002C146C">
        <w:rPr>
          <w:rFonts w:ascii="Century Gothic" w:eastAsia="Calibri" w:hAnsi="Century Gothic" w:cs="Arial"/>
          <w:b/>
          <w:bCs/>
          <w:iCs/>
          <w:sz w:val="24"/>
          <w:szCs w:val="24"/>
        </w:rPr>
        <w:t>ROBERTO MARCELINO CARREÓN HUITRÓN</w:t>
      </w:r>
    </w:p>
    <w:p w14:paraId="59B934FD" w14:textId="721F464A" w:rsidR="00AA512D" w:rsidRPr="00AA512D" w:rsidRDefault="00AA512D" w:rsidP="00AA512D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 w:rsidRPr="00AA512D">
        <w:rPr>
          <w:rFonts w:ascii="Century Gothic" w:eastAsia="Calibri" w:hAnsi="Century Gothic" w:cs="Arial"/>
          <w:b/>
          <w:iCs/>
          <w:sz w:val="24"/>
          <w:szCs w:val="24"/>
        </w:rPr>
        <w:t>PRIMER SECRETARI</w:t>
      </w:r>
      <w:r w:rsidR="002C146C">
        <w:rPr>
          <w:rFonts w:ascii="Century Gothic" w:eastAsia="Calibri" w:hAnsi="Century Gothic" w:cs="Arial"/>
          <w:b/>
          <w:iCs/>
          <w:sz w:val="24"/>
          <w:szCs w:val="24"/>
        </w:rPr>
        <w:t>O</w:t>
      </w:r>
    </w:p>
    <w:bookmarkEnd w:id="0"/>
    <w:p w14:paraId="5AABC397" w14:textId="77777777" w:rsidR="00D72341" w:rsidRDefault="00D72341"/>
    <w:sectPr w:rsidR="00D72341" w:rsidSect="008852B4">
      <w:pgSz w:w="12240" w:h="15840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1251AD"/>
    <w:rsid w:val="00127026"/>
    <w:rsid w:val="00151323"/>
    <w:rsid w:val="00152EBF"/>
    <w:rsid w:val="00175A8C"/>
    <w:rsid w:val="00190E88"/>
    <w:rsid w:val="00212ED8"/>
    <w:rsid w:val="00254B6E"/>
    <w:rsid w:val="002A4FAE"/>
    <w:rsid w:val="002C146C"/>
    <w:rsid w:val="0032637C"/>
    <w:rsid w:val="00397F94"/>
    <w:rsid w:val="003E3077"/>
    <w:rsid w:val="0053626A"/>
    <w:rsid w:val="00775F66"/>
    <w:rsid w:val="008224C3"/>
    <w:rsid w:val="00845BBF"/>
    <w:rsid w:val="008852B4"/>
    <w:rsid w:val="008D0C40"/>
    <w:rsid w:val="009326AC"/>
    <w:rsid w:val="00945DF6"/>
    <w:rsid w:val="00993F92"/>
    <w:rsid w:val="00AA512D"/>
    <w:rsid w:val="00B16190"/>
    <w:rsid w:val="00BF1298"/>
    <w:rsid w:val="00CE7C26"/>
    <w:rsid w:val="00CF252A"/>
    <w:rsid w:val="00D72341"/>
    <w:rsid w:val="00DB603A"/>
    <w:rsid w:val="00DD7041"/>
    <w:rsid w:val="00E47B10"/>
    <w:rsid w:val="00EE354E"/>
    <w:rsid w:val="00F119D7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Brenda Sarahi Gonzalez Dominguez</cp:lastModifiedBy>
  <cp:revision>3</cp:revision>
  <cp:lastPrinted>2024-09-12T18:06:00Z</cp:lastPrinted>
  <dcterms:created xsi:type="dcterms:W3CDTF">2024-09-11T18:52:00Z</dcterms:created>
  <dcterms:modified xsi:type="dcterms:W3CDTF">2024-09-12T18:06:00Z</dcterms:modified>
</cp:coreProperties>
</file>