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40EF"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lang w:val="es-ES_tradnl" w:eastAsia="es-MX"/>
        </w:rPr>
        <w:t>H. CONGRESO DEL ESTADO DE CHIHUAHUA </w:t>
      </w:r>
      <w:r w:rsidRPr="00BD3A59">
        <w:rPr>
          <w:rFonts w:ascii="inherit" w:eastAsia="Times New Roman" w:hAnsi="inherit"/>
          <w:color w:val="000000"/>
          <w:sz w:val="28"/>
          <w:szCs w:val="28"/>
          <w:bdr w:val="none" w:sz="0" w:space="0" w:color="auto" w:frame="1"/>
          <w:lang w:val="es-MX" w:eastAsia="es-MX"/>
        </w:rPr>
        <w:t> </w:t>
      </w:r>
    </w:p>
    <w:p w14:paraId="2609D217"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lang w:val="it-IT" w:eastAsia="es-MX"/>
        </w:rPr>
        <w:t>P R E S E N T E.- </w:t>
      </w:r>
      <w:r w:rsidRPr="00BD3A59">
        <w:rPr>
          <w:rFonts w:ascii="inherit" w:eastAsia="Times New Roman" w:hAnsi="inherit"/>
          <w:color w:val="000000"/>
          <w:sz w:val="28"/>
          <w:szCs w:val="28"/>
          <w:bdr w:val="none" w:sz="0" w:space="0" w:color="auto" w:frame="1"/>
          <w:lang w:val="es-MX" w:eastAsia="es-MX"/>
        </w:rPr>
        <w:t> </w:t>
      </w:r>
    </w:p>
    <w:p w14:paraId="61CD77D9"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284"/>
        <w:jc w:val="both"/>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lang w:val="es-ES_tradnl" w:eastAsia="es-MX"/>
        </w:rPr>
        <w:t> </w:t>
      </w:r>
      <w:r w:rsidRPr="00BD3A59">
        <w:rPr>
          <w:rFonts w:ascii="inherit" w:eastAsia="Times New Roman" w:hAnsi="inherit"/>
          <w:color w:val="000000"/>
          <w:sz w:val="28"/>
          <w:szCs w:val="28"/>
          <w:bdr w:val="none" w:sz="0" w:space="0" w:color="auto" w:frame="1"/>
          <w:lang w:val="es-MX" w:eastAsia="es-MX"/>
        </w:rPr>
        <w:t> </w:t>
      </w:r>
    </w:p>
    <w:p w14:paraId="227BA237" w14:textId="57F7C44B" w:rsidR="00BD3A59" w:rsidRPr="00BD3A59" w:rsidRDefault="00B16C64"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Pr>
          <w:rFonts w:ascii="inherit" w:eastAsia="Times New Roman" w:hAnsi="inherit"/>
          <w:b/>
          <w:bCs/>
          <w:color w:val="000000"/>
          <w:sz w:val="28"/>
          <w:szCs w:val="28"/>
          <w:bdr w:val="none" w:sz="0" w:space="0" w:color="auto" w:frame="1"/>
          <w:lang w:val="es-ES_tradnl" w:eastAsia="es-MX"/>
        </w:rPr>
        <w:t>Los que suscriben,</w:t>
      </w:r>
      <w:r w:rsidR="00BD3A59" w:rsidRPr="00BD3A59">
        <w:rPr>
          <w:rFonts w:ascii="inherit" w:eastAsia="Times New Roman" w:hAnsi="inherit"/>
          <w:color w:val="000000"/>
          <w:sz w:val="28"/>
          <w:szCs w:val="28"/>
          <w:bdr w:val="none" w:sz="0" w:space="0" w:color="auto" w:frame="1"/>
          <w:lang w:val="es-ES_tradnl" w:eastAsia="es-MX"/>
        </w:rPr>
        <w:t xml:space="preserve"> en </w:t>
      </w:r>
      <w:r>
        <w:rPr>
          <w:rFonts w:ascii="inherit" w:eastAsia="Times New Roman" w:hAnsi="inherit"/>
          <w:color w:val="000000"/>
          <w:sz w:val="28"/>
          <w:szCs w:val="28"/>
          <w:bdr w:val="none" w:sz="0" w:space="0" w:color="auto" w:frame="1"/>
          <w:lang w:val="es-ES_tradnl" w:eastAsia="es-MX"/>
        </w:rPr>
        <w:t>nuestro</w:t>
      </w:r>
      <w:r w:rsidR="00BD3A59" w:rsidRPr="00BD3A59">
        <w:rPr>
          <w:rFonts w:ascii="inherit" w:eastAsia="Times New Roman" w:hAnsi="inherit"/>
          <w:color w:val="000000"/>
          <w:sz w:val="28"/>
          <w:szCs w:val="28"/>
          <w:bdr w:val="none" w:sz="0" w:space="0" w:color="auto" w:frame="1"/>
          <w:lang w:val="es-ES_tradnl" w:eastAsia="es-MX"/>
        </w:rPr>
        <w:t xml:space="preserve"> car</w:t>
      </w:r>
      <w:r w:rsidR="00BD3A59" w:rsidRPr="00BD3A59">
        <w:rPr>
          <w:rFonts w:ascii="inherit" w:eastAsia="Times New Roman" w:hAnsi="inherit"/>
          <w:color w:val="000000"/>
          <w:sz w:val="28"/>
          <w:szCs w:val="28"/>
          <w:bdr w:val="none" w:sz="0" w:space="0" w:color="auto" w:frame="1"/>
          <w:lang w:val="de-DE" w:eastAsia="es-MX"/>
        </w:rPr>
        <w:t>á</w:t>
      </w:r>
      <w:r w:rsidR="00BD3A59" w:rsidRPr="00BD3A59">
        <w:rPr>
          <w:rFonts w:ascii="inherit" w:eastAsia="Times New Roman" w:hAnsi="inherit"/>
          <w:color w:val="000000"/>
          <w:sz w:val="28"/>
          <w:szCs w:val="28"/>
          <w:bdr w:val="none" w:sz="0" w:space="0" w:color="auto" w:frame="1"/>
          <w:lang w:val="es-ES_tradnl" w:eastAsia="es-MX"/>
        </w:rPr>
        <w:t>cter de Diputada</w:t>
      </w:r>
      <w:r>
        <w:rPr>
          <w:rFonts w:ascii="inherit" w:eastAsia="Times New Roman" w:hAnsi="inherit"/>
          <w:color w:val="000000"/>
          <w:sz w:val="28"/>
          <w:szCs w:val="28"/>
          <w:bdr w:val="none" w:sz="0" w:space="0" w:color="auto" w:frame="1"/>
          <w:lang w:val="es-ES_tradnl" w:eastAsia="es-MX"/>
        </w:rPr>
        <w:t>s y Diputados</w:t>
      </w:r>
      <w:r w:rsidR="00BD3A59" w:rsidRPr="00BD3A59">
        <w:rPr>
          <w:rFonts w:ascii="inherit" w:eastAsia="Times New Roman" w:hAnsi="inherit"/>
          <w:color w:val="000000"/>
          <w:sz w:val="28"/>
          <w:szCs w:val="28"/>
          <w:bdr w:val="none" w:sz="0" w:space="0" w:color="auto" w:frame="1"/>
          <w:lang w:val="es-ES_tradnl" w:eastAsia="es-MX"/>
        </w:rPr>
        <w:t xml:space="preserve"> de la Sexag</w:t>
      </w:r>
      <w:r w:rsidR="00BD3A59" w:rsidRPr="00BD3A59">
        <w:rPr>
          <w:rFonts w:ascii="inherit" w:eastAsia="Times New Roman" w:hAnsi="inherit"/>
          <w:color w:val="000000"/>
          <w:sz w:val="28"/>
          <w:szCs w:val="28"/>
          <w:bdr w:val="none" w:sz="0" w:space="0" w:color="auto" w:frame="1"/>
          <w:lang w:val="fr-FR" w:eastAsia="es-MX"/>
        </w:rPr>
        <w:t>é</w:t>
      </w:r>
      <w:r w:rsidR="00BD3A59" w:rsidRPr="00BD3A59">
        <w:rPr>
          <w:rFonts w:ascii="inherit" w:eastAsia="Times New Roman" w:hAnsi="inherit"/>
          <w:color w:val="000000"/>
          <w:sz w:val="28"/>
          <w:szCs w:val="28"/>
          <w:bdr w:val="none" w:sz="0" w:space="0" w:color="auto" w:frame="1"/>
          <w:lang w:val="de-DE" w:eastAsia="es-MX"/>
        </w:rPr>
        <w:t>sima S</w:t>
      </w:r>
      <w:r w:rsidR="00BD3A59" w:rsidRPr="00BD3A59">
        <w:rPr>
          <w:rFonts w:ascii="inherit" w:eastAsia="Times New Roman" w:hAnsi="inherit"/>
          <w:color w:val="000000"/>
          <w:sz w:val="28"/>
          <w:szCs w:val="28"/>
          <w:bdr w:val="none" w:sz="0" w:space="0" w:color="auto" w:frame="1"/>
          <w:lang w:val="fr-FR" w:eastAsia="es-MX"/>
        </w:rPr>
        <w:t>é</w:t>
      </w:r>
      <w:r w:rsidR="00BD3A59" w:rsidRPr="00BD3A59">
        <w:rPr>
          <w:rFonts w:ascii="inherit" w:eastAsia="Times New Roman" w:hAnsi="inherit"/>
          <w:color w:val="000000"/>
          <w:sz w:val="28"/>
          <w:szCs w:val="28"/>
          <w:bdr w:val="none" w:sz="0" w:space="0" w:color="auto" w:frame="1"/>
          <w:lang w:val="es-ES_tradnl" w:eastAsia="es-MX"/>
        </w:rPr>
        <w:t>ptima Legislatura, integrante</w:t>
      </w:r>
      <w:r>
        <w:rPr>
          <w:rFonts w:ascii="inherit" w:eastAsia="Times New Roman" w:hAnsi="inherit"/>
          <w:color w:val="000000"/>
          <w:sz w:val="28"/>
          <w:szCs w:val="28"/>
          <w:bdr w:val="none" w:sz="0" w:space="0" w:color="auto" w:frame="1"/>
          <w:lang w:val="es-ES_tradnl" w:eastAsia="es-MX"/>
        </w:rPr>
        <w:t>s</w:t>
      </w:r>
      <w:r w:rsidR="00BD3A59" w:rsidRPr="00BD3A59">
        <w:rPr>
          <w:rFonts w:ascii="inherit" w:eastAsia="Times New Roman" w:hAnsi="inherit"/>
          <w:color w:val="000000"/>
          <w:sz w:val="28"/>
          <w:szCs w:val="28"/>
          <w:bdr w:val="none" w:sz="0" w:space="0" w:color="auto" w:frame="1"/>
          <w:lang w:val="es-ES_tradnl" w:eastAsia="es-MX"/>
        </w:rPr>
        <w:t xml:space="preserve"> del Grupo Parlamentario de MORENA, en uso de las facultades que nos confieren el art</w:t>
      </w:r>
      <w:r w:rsidR="00BD3A59" w:rsidRPr="00BD3A59">
        <w:rPr>
          <w:rFonts w:ascii="inherit" w:eastAsia="Times New Roman" w:hAnsi="inherit"/>
          <w:color w:val="000000"/>
          <w:sz w:val="28"/>
          <w:szCs w:val="28"/>
          <w:bdr w:val="none" w:sz="0" w:space="0" w:color="auto" w:frame="1"/>
          <w:lang w:val="de-DE" w:eastAsia="es-MX"/>
        </w:rPr>
        <w:t>í</w:t>
      </w:r>
      <w:r w:rsidR="00BD3A59" w:rsidRPr="00BD3A59">
        <w:rPr>
          <w:rFonts w:ascii="inherit" w:eastAsia="Times New Roman" w:hAnsi="inherit"/>
          <w:color w:val="000000"/>
          <w:sz w:val="28"/>
          <w:szCs w:val="28"/>
          <w:bdr w:val="none" w:sz="0" w:space="0" w:color="auto" w:frame="1"/>
          <w:lang w:val="es-ES_tradnl" w:eastAsia="es-MX"/>
        </w:rPr>
        <w:t>culo 68 fracción I de la Constitució</w:t>
      </w:r>
      <w:r w:rsidR="00BD3A59" w:rsidRPr="00BD3A59">
        <w:rPr>
          <w:rFonts w:ascii="inherit" w:eastAsia="Times New Roman" w:hAnsi="inherit"/>
          <w:color w:val="000000"/>
          <w:sz w:val="28"/>
          <w:szCs w:val="28"/>
          <w:bdr w:val="none" w:sz="0" w:space="0" w:color="auto" w:frame="1"/>
          <w:lang w:val="de-DE" w:eastAsia="es-MX"/>
        </w:rPr>
        <w:t>n Polí</w:t>
      </w:r>
      <w:r w:rsidR="00BD3A59" w:rsidRPr="00BD3A59">
        <w:rPr>
          <w:rFonts w:ascii="inherit" w:eastAsia="Times New Roman" w:hAnsi="inherit"/>
          <w:color w:val="000000"/>
          <w:sz w:val="28"/>
          <w:szCs w:val="28"/>
          <w:bdr w:val="none" w:sz="0" w:space="0" w:color="auto" w:frame="1"/>
          <w:lang w:val="es-ES_tradnl" w:eastAsia="es-MX"/>
        </w:rPr>
        <w:t>tica del Estado, as</w:t>
      </w:r>
      <w:r w:rsidR="00BD3A59" w:rsidRPr="00BD3A59">
        <w:rPr>
          <w:rFonts w:ascii="inherit" w:eastAsia="Times New Roman" w:hAnsi="inherit"/>
          <w:color w:val="000000"/>
          <w:sz w:val="28"/>
          <w:szCs w:val="28"/>
          <w:bdr w:val="none" w:sz="0" w:space="0" w:color="auto" w:frame="1"/>
          <w:lang w:val="de-DE" w:eastAsia="es-MX"/>
        </w:rPr>
        <w:t>í </w:t>
      </w:r>
      <w:r w:rsidR="00BD3A59" w:rsidRPr="00BD3A59">
        <w:rPr>
          <w:rFonts w:ascii="inherit" w:eastAsia="Times New Roman" w:hAnsi="inherit"/>
          <w:color w:val="000000"/>
          <w:sz w:val="28"/>
          <w:szCs w:val="28"/>
          <w:bdr w:val="none" w:sz="0" w:space="0" w:color="auto" w:frame="1"/>
          <w:lang w:val="es-ES_tradnl" w:eastAsia="es-MX"/>
        </w:rPr>
        <w:t>como artículo 167</w:t>
      </w:r>
      <w:r w:rsidR="00BD3A59" w:rsidRPr="00BD3A59">
        <w:rPr>
          <w:rFonts w:ascii="inherit" w:eastAsia="Times New Roman" w:hAnsi="inherit"/>
          <w:color w:val="000000"/>
          <w:sz w:val="28"/>
          <w:szCs w:val="28"/>
          <w:bdr w:val="none" w:sz="0" w:space="0" w:color="auto" w:frame="1"/>
          <w:lang w:val="it-IT" w:eastAsia="es-MX"/>
        </w:rPr>
        <w:t>, fracci</w:t>
      </w:r>
      <w:r w:rsidR="00BD3A59" w:rsidRPr="00BD3A59">
        <w:rPr>
          <w:rFonts w:ascii="inherit" w:eastAsia="Times New Roman" w:hAnsi="inherit"/>
          <w:color w:val="000000"/>
          <w:sz w:val="28"/>
          <w:szCs w:val="28"/>
          <w:bdr w:val="none" w:sz="0" w:space="0" w:color="auto" w:frame="1"/>
          <w:lang w:val="es-ES_tradnl" w:eastAsia="es-MX"/>
        </w:rPr>
        <w:t>ón I de la Ley Org</w:t>
      </w:r>
      <w:r w:rsidR="00BD3A59" w:rsidRPr="00BD3A59">
        <w:rPr>
          <w:rFonts w:ascii="inherit" w:eastAsia="Times New Roman" w:hAnsi="inherit"/>
          <w:color w:val="000000"/>
          <w:sz w:val="28"/>
          <w:szCs w:val="28"/>
          <w:bdr w:val="none" w:sz="0" w:space="0" w:color="auto" w:frame="1"/>
          <w:lang w:val="de-DE" w:eastAsia="es-MX"/>
        </w:rPr>
        <w:t>á</w:t>
      </w:r>
      <w:r w:rsidR="00BD3A59" w:rsidRPr="00BD3A59">
        <w:rPr>
          <w:rFonts w:ascii="inherit" w:eastAsia="Times New Roman" w:hAnsi="inherit"/>
          <w:color w:val="000000"/>
          <w:sz w:val="28"/>
          <w:szCs w:val="28"/>
          <w:bdr w:val="none" w:sz="0" w:space="0" w:color="auto" w:frame="1"/>
          <w:lang w:val="es-ES_tradnl" w:eastAsia="es-MX"/>
        </w:rPr>
        <w:t>nica del Poder Legislativo del Estado de Chihuahua, acud</w:t>
      </w:r>
      <w:r>
        <w:rPr>
          <w:rFonts w:ascii="inherit" w:eastAsia="Times New Roman" w:hAnsi="inherit"/>
          <w:color w:val="000000"/>
          <w:sz w:val="28"/>
          <w:szCs w:val="28"/>
          <w:bdr w:val="none" w:sz="0" w:space="0" w:color="auto" w:frame="1"/>
          <w:lang w:val="es-ES_tradnl" w:eastAsia="es-MX"/>
        </w:rPr>
        <w:t>imos</w:t>
      </w:r>
      <w:r w:rsidR="00BD3A59" w:rsidRPr="00BD3A59">
        <w:rPr>
          <w:rFonts w:ascii="inherit" w:eastAsia="Times New Roman" w:hAnsi="inherit"/>
          <w:color w:val="000000"/>
          <w:sz w:val="28"/>
          <w:szCs w:val="28"/>
          <w:bdr w:val="none" w:sz="0" w:space="0" w:color="auto" w:frame="1"/>
          <w:lang w:val="es-ES_tradnl" w:eastAsia="es-MX"/>
        </w:rPr>
        <w:t xml:space="preserve"> ante este Honorable cuerpo colegiado para someter a consideración del Pleno la siguiente iniciativa con carácter de De</w:t>
      </w:r>
      <w:r>
        <w:rPr>
          <w:rFonts w:ascii="inherit" w:eastAsia="Times New Roman" w:hAnsi="inherit"/>
          <w:color w:val="000000"/>
          <w:sz w:val="28"/>
          <w:szCs w:val="28"/>
          <w:bdr w:val="none" w:sz="0" w:space="0" w:color="auto" w:frame="1"/>
          <w:lang w:val="es-ES_tradnl" w:eastAsia="es-MX"/>
        </w:rPr>
        <w:t>cret</w:t>
      </w:r>
      <w:r w:rsidR="00BD3A59" w:rsidRPr="00BD3A59">
        <w:rPr>
          <w:rFonts w:ascii="inherit" w:eastAsia="Times New Roman" w:hAnsi="inherit"/>
          <w:color w:val="000000"/>
          <w:sz w:val="28"/>
          <w:szCs w:val="28"/>
          <w:bdr w:val="none" w:sz="0" w:space="0" w:color="auto" w:frame="1"/>
          <w:lang w:val="es-ES_tradnl" w:eastAsia="es-MX"/>
        </w:rPr>
        <w:t>o, para declarar el año 2022 como “Centenario de la llegada de la comunidad menonita a Chihuahua”, al tenor de la siguiente:</w:t>
      </w:r>
      <w:r w:rsidR="00BD3A59" w:rsidRPr="00BD3A59">
        <w:rPr>
          <w:rFonts w:ascii="inherit" w:eastAsia="Times New Roman" w:hAnsi="inherit"/>
          <w:color w:val="000000"/>
          <w:sz w:val="28"/>
          <w:szCs w:val="28"/>
          <w:bdr w:val="none" w:sz="0" w:space="0" w:color="auto" w:frame="1"/>
          <w:lang w:val="de-DE" w:eastAsia="es-MX"/>
        </w:rPr>
        <w:t> </w:t>
      </w:r>
      <w:r w:rsidR="00BD3A59" w:rsidRPr="00BD3A59">
        <w:rPr>
          <w:rFonts w:eastAsia="Times New Roman"/>
          <w:color w:val="000000"/>
          <w:bdr w:val="none" w:sz="0" w:space="0" w:color="auto" w:frame="1"/>
          <w:lang w:val="es-MX" w:eastAsia="es-MX"/>
        </w:rPr>
        <w:t> </w:t>
      </w:r>
    </w:p>
    <w:p w14:paraId="7C0ADE69"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de-DE" w:eastAsia="es-MX"/>
        </w:rPr>
        <w:t> </w:t>
      </w:r>
      <w:r w:rsidRPr="00BD3A59">
        <w:rPr>
          <w:rFonts w:eastAsia="Times New Roman"/>
          <w:color w:val="000000"/>
          <w:bdr w:val="none" w:sz="0" w:space="0" w:color="auto" w:frame="1"/>
          <w:lang w:val="es-MX" w:eastAsia="es-MX"/>
        </w:rPr>
        <w:t> </w:t>
      </w:r>
    </w:p>
    <w:p w14:paraId="48035875" w14:textId="49EDD2BC"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eastAsia="Times New Roman"/>
          <w:color w:val="000000"/>
          <w:bdr w:val="none" w:sz="0" w:space="0" w:color="auto"/>
          <w:lang w:val="es-MX" w:eastAsia="es-MX"/>
        </w:rPr>
      </w:pPr>
    </w:p>
    <w:p w14:paraId="43655326" w14:textId="43BA4BA4"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lang w:val="es-ES_tradnl" w:eastAsia="es-MX"/>
        </w:rPr>
        <w:t>EXPOSICIÓN DE MOTIVOS</w:t>
      </w:r>
      <w:r w:rsidRPr="00BD3A59">
        <w:rPr>
          <w:rFonts w:ascii="inherit" w:eastAsia="Times New Roman" w:hAnsi="inherit"/>
          <w:b/>
          <w:bCs/>
          <w:color w:val="000000"/>
          <w:sz w:val="28"/>
          <w:szCs w:val="28"/>
          <w:bdr w:val="none" w:sz="0" w:space="0" w:color="auto" w:frame="1"/>
          <w:lang w:val="de-DE" w:eastAsia="es-MX"/>
        </w:rPr>
        <w:br/>
      </w:r>
      <w:r w:rsidRPr="00BD3A59">
        <w:rPr>
          <w:rFonts w:ascii="inherit" w:eastAsia="Times New Roman" w:hAnsi="inherit"/>
          <w:b/>
          <w:bCs/>
          <w:color w:val="000000"/>
          <w:sz w:val="28"/>
          <w:szCs w:val="28"/>
          <w:bdr w:val="none" w:sz="0" w:space="0" w:color="auto" w:frame="1"/>
          <w:lang w:val="de-DE" w:eastAsia="es-MX"/>
        </w:rPr>
        <w:br/>
      </w:r>
    </w:p>
    <w:p w14:paraId="2133C00F"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es-ES_tradnl" w:eastAsia="es-MX"/>
        </w:rPr>
        <w:t>Los menonitas, son un pueblo migrante, una cultura con hombres y mujeres trabajadores por naturaleza, con visión de progreso y ganas de salir adelante, que sin duda han marcado un cambio en cada uno de los lugares a los que han llegado. El pueblo menonita forma parte de la riqueza pluricultural, pluriétnica y multilinguística que caracterizan a nuestro estado.   </w:t>
      </w:r>
    </w:p>
    <w:p w14:paraId="595BBE76"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de-DE" w:eastAsia="es-MX"/>
        </w:rPr>
        <w:br/>
      </w:r>
      <w:r w:rsidRPr="00BD3A59">
        <w:rPr>
          <w:rFonts w:ascii="inherit" w:eastAsia="Times New Roman" w:hAnsi="inherit"/>
          <w:color w:val="000000"/>
          <w:sz w:val="28"/>
          <w:szCs w:val="28"/>
          <w:bdr w:val="none" w:sz="0" w:space="0" w:color="auto" w:frame="1"/>
          <w:lang w:val="es-ES_tradnl" w:eastAsia="es-MX"/>
        </w:rPr>
        <w:t xml:space="preserve">El próximo año 2022, sin duda será un año de muchos retos, de grandes esfuerzos de todos los mexicanos y chihuahuenses, ya que, la pandemia, ha dejado a su paso, graves consecuencias sociales, culturales y económicas, pero </w:t>
      </w:r>
      <w:r w:rsidRPr="00BD3A59">
        <w:rPr>
          <w:rFonts w:ascii="inherit" w:eastAsia="Times New Roman" w:hAnsi="inherit"/>
          <w:color w:val="000000"/>
          <w:sz w:val="28"/>
          <w:szCs w:val="28"/>
          <w:bdr w:val="none" w:sz="0" w:space="0" w:color="auto" w:frame="1"/>
          <w:lang w:val="es-ES_tradnl" w:eastAsia="es-MX"/>
        </w:rPr>
        <w:lastRenderedPageBreak/>
        <w:t>sin duda, saldremos adelante. Para ello contamos con esa muestra de superación con trabajo y esfuerzo, que nos ha puesto la comunidad menonita de Cuauhtémoc, la más antigua y la más próspera del país, en sus casi 100 años de presencia en México.</w:t>
      </w:r>
      <w:r w:rsidRPr="00BD3A59">
        <w:rPr>
          <w:rFonts w:eastAsia="Times New Roman"/>
          <w:color w:val="000000"/>
          <w:bdr w:val="none" w:sz="0" w:space="0" w:color="auto" w:frame="1"/>
          <w:lang w:val="es-MX" w:eastAsia="es-MX"/>
        </w:rPr>
        <w:t> </w:t>
      </w:r>
    </w:p>
    <w:p w14:paraId="7DEDBC42" w14:textId="77777777" w:rsid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inherit" w:eastAsia="Times New Roman" w:hAnsi="inherit"/>
          <w:color w:val="000000"/>
          <w:sz w:val="28"/>
          <w:szCs w:val="28"/>
          <w:bdr w:val="none" w:sz="0" w:space="0" w:color="auto" w:frame="1"/>
          <w:lang w:val="de-DE" w:eastAsia="es-MX"/>
        </w:rPr>
      </w:pPr>
      <w:r w:rsidRPr="00BD3A59">
        <w:rPr>
          <w:rFonts w:ascii="inherit" w:eastAsia="Times New Roman" w:hAnsi="inherit"/>
          <w:color w:val="000000"/>
          <w:sz w:val="28"/>
          <w:szCs w:val="28"/>
          <w:bdr w:val="none" w:sz="0" w:space="0" w:color="auto" w:frame="1"/>
          <w:lang w:val="es-ES_tradnl" w:eastAsia="es-MX"/>
        </w:rPr>
        <w:t> </w:t>
      </w:r>
      <w:r w:rsidRPr="00BD3A59">
        <w:rPr>
          <w:rFonts w:ascii="inherit" w:eastAsia="Times New Roman" w:hAnsi="inherit"/>
          <w:color w:val="000000"/>
          <w:sz w:val="28"/>
          <w:szCs w:val="28"/>
          <w:bdr w:val="none" w:sz="0" w:space="0" w:color="auto" w:frame="1"/>
          <w:lang w:val="de-DE" w:eastAsia="es-MX"/>
        </w:rPr>
        <w:br/>
        <w:t>En el año de 1922 llegó a lo que es hoy </w:t>
      </w:r>
      <w:r w:rsidRPr="00BD3A59">
        <w:rPr>
          <w:rFonts w:ascii="inherit" w:eastAsia="Times New Roman" w:hAnsi="inherit"/>
          <w:color w:val="000000"/>
          <w:sz w:val="28"/>
          <w:szCs w:val="28"/>
          <w:bdr w:val="none" w:sz="0" w:space="0" w:color="auto" w:frame="1"/>
          <w:lang w:val="es-ES_tradnl" w:eastAsia="es-MX"/>
        </w:rPr>
        <w:t>Ciudad Cuauht</w:t>
      </w:r>
      <w:r w:rsidRPr="00BD3A59">
        <w:rPr>
          <w:rFonts w:ascii="inherit" w:eastAsia="Times New Roman" w:hAnsi="inherit"/>
          <w:color w:val="000000"/>
          <w:sz w:val="28"/>
          <w:szCs w:val="28"/>
          <w:bdr w:val="none" w:sz="0" w:space="0" w:color="auto" w:frame="1"/>
          <w:lang w:val="fr-FR" w:eastAsia="es-MX"/>
        </w:rPr>
        <w:t>é</w:t>
      </w:r>
      <w:r w:rsidRPr="00BD3A59">
        <w:rPr>
          <w:rFonts w:ascii="inherit" w:eastAsia="Times New Roman" w:hAnsi="inherit"/>
          <w:color w:val="000000"/>
          <w:sz w:val="28"/>
          <w:szCs w:val="28"/>
          <w:bdr w:val="none" w:sz="0" w:space="0" w:color="auto" w:frame="1"/>
          <w:lang w:val="de-DE" w:eastAsia="es-MX"/>
        </w:rPr>
        <w:t>moc, la comunidad menonita, luego de largas negociaciones de sus representantes con el gobierno del presidente Álvaro Obregón y con los representantes del Latifundio Zuloaga, quien les vendió cerca de 200 mil hectáreas. Provenían de la provincia de Manitoba, Canadá, desde donde emprendieron un largo y penoso viaje hasta estos llanos, a los que venían a hacer productivos con base en su trabaja y su perseverancia.  </w:t>
      </w:r>
    </w:p>
    <w:p w14:paraId="281BB51F" w14:textId="130C7058"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de-DE" w:eastAsia="es-MX"/>
        </w:rPr>
        <w:br/>
        <w:t>La historia del pueblo menonita </w:t>
      </w:r>
      <w:r w:rsidRPr="00BD3A59">
        <w:rPr>
          <w:rFonts w:ascii="inherit" w:eastAsia="Times New Roman" w:hAnsi="inherit"/>
          <w:color w:val="000000"/>
          <w:sz w:val="28"/>
          <w:szCs w:val="28"/>
          <w:bdr w:val="none" w:sz="0" w:space="0" w:color="auto" w:frame="1"/>
          <w:lang w:val="es-ES_tradnl" w:eastAsia="es-MX"/>
        </w:rPr>
        <w:t>se remonta a</w:t>
      </w:r>
      <w:r w:rsidRPr="00BD3A59">
        <w:rPr>
          <w:rFonts w:ascii="inherit" w:eastAsia="Times New Roman" w:hAnsi="inherit"/>
          <w:color w:val="000000"/>
          <w:sz w:val="28"/>
          <w:szCs w:val="28"/>
          <w:bdr w:val="none" w:sz="0" w:space="0" w:color="auto" w:frame="1"/>
          <w:lang w:val="de-DE" w:eastAsia="es-MX"/>
        </w:rPr>
        <w:t> 1525</w:t>
      </w:r>
      <w:r w:rsidRPr="00BD3A59">
        <w:rPr>
          <w:rFonts w:ascii="inherit" w:eastAsia="Times New Roman" w:hAnsi="inherit"/>
          <w:color w:val="000000"/>
          <w:sz w:val="28"/>
          <w:szCs w:val="28"/>
          <w:bdr w:val="none" w:sz="0" w:space="0" w:color="auto" w:frame="1"/>
          <w:lang w:val="es-ES_tradnl" w:eastAsia="es-MX"/>
        </w:rPr>
        <w:t>, cuando se constituyeron en Iglesia bajo el liderazgo </w:t>
      </w:r>
      <w:r w:rsidRPr="00BD3A59">
        <w:rPr>
          <w:rFonts w:ascii="inherit" w:eastAsia="Times New Roman" w:hAnsi="inherit"/>
          <w:color w:val="000000"/>
          <w:sz w:val="28"/>
          <w:szCs w:val="28"/>
          <w:bdr w:val="none" w:sz="0" w:space="0" w:color="auto" w:frame="1"/>
          <w:lang w:val="it-IT" w:eastAsia="es-MX"/>
        </w:rPr>
        <w:t>religioso </w:t>
      </w:r>
      <w:r w:rsidRPr="00BD3A59">
        <w:rPr>
          <w:rFonts w:ascii="inherit" w:eastAsia="Times New Roman" w:hAnsi="inherit"/>
          <w:color w:val="000000"/>
          <w:sz w:val="28"/>
          <w:szCs w:val="28"/>
          <w:bdr w:val="none" w:sz="0" w:space="0" w:color="auto" w:frame="1"/>
          <w:lang w:val="es-ES_tradnl" w:eastAsia="es-MX"/>
        </w:rPr>
        <w:t>de</w:t>
      </w:r>
      <w:r w:rsidRPr="00BD3A59">
        <w:rPr>
          <w:rFonts w:ascii="inherit" w:eastAsia="Times New Roman" w:hAnsi="inherit"/>
          <w:color w:val="000000"/>
          <w:sz w:val="28"/>
          <w:szCs w:val="28"/>
          <w:bdr w:val="none" w:sz="0" w:space="0" w:color="auto" w:frame="1"/>
          <w:lang w:val="it-IT" w:eastAsia="es-MX"/>
        </w:rPr>
        <w:t> Menno Simons </w:t>
      </w:r>
      <w:r w:rsidRPr="00BD3A59">
        <w:rPr>
          <w:rFonts w:ascii="inherit" w:eastAsia="Times New Roman" w:hAnsi="inherit"/>
          <w:color w:val="000000"/>
          <w:sz w:val="28"/>
          <w:szCs w:val="28"/>
          <w:bdr w:val="none" w:sz="0" w:space="0" w:color="auto" w:frame="1"/>
          <w:lang w:val="es-ES_tradnl" w:eastAsia="es-MX"/>
        </w:rPr>
        <w:t>en los Países Bajos, la actual Holanda y en la región de Frislandia, en el noroeste de Alemania. Su fidelidad a su religión y a sus costumbres les han valido numerosas persecuciones y los han obligado a migrar continuamente: la diáspora menonita es larga, y comienza en los Pa</w:t>
      </w:r>
      <w:r w:rsidRPr="00BD3A59">
        <w:rPr>
          <w:rFonts w:ascii="inherit" w:eastAsia="Times New Roman" w:hAnsi="inherit"/>
          <w:color w:val="000000"/>
          <w:sz w:val="28"/>
          <w:szCs w:val="28"/>
          <w:bdr w:val="none" w:sz="0" w:space="0" w:color="auto" w:frame="1"/>
          <w:lang w:val="de-DE" w:eastAsia="es-MX"/>
        </w:rPr>
        <w:t>í</w:t>
      </w:r>
      <w:r w:rsidRPr="00BD3A59">
        <w:rPr>
          <w:rFonts w:ascii="inherit" w:eastAsia="Times New Roman" w:hAnsi="inherit"/>
          <w:color w:val="000000"/>
          <w:sz w:val="28"/>
          <w:szCs w:val="28"/>
          <w:bdr w:val="none" w:sz="0" w:space="0" w:color="auto" w:frame="1"/>
          <w:lang w:val="es-ES_tradnl" w:eastAsia="es-MX"/>
        </w:rPr>
        <w:t>ses Bajos,</w:t>
      </w:r>
      <w:r w:rsidRPr="00BD3A59">
        <w:rPr>
          <w:rFonts w:ascii="inherit" w:eastAsia="Times New Roman" w:hAnsi="inherit"/>
          <w:color w:val="000000"/>
          <w:sz w:val="28"/>
          <w:szCs w:val="28"/>
          <w:bdr w:val="none" w:sz="0" w:space="0" w:color="auto" w:frame="1"/>
          <w:lang w:val="pt-PT" w:eastAsia="es-MX"/>
        </w:rPr>
        <w:t> </w:t>
      </w:r>
      <w:r w:rsidRPr="00BD3A59">
        <w:rPr>
          <w:rFonts w:ascii="inherit" w:eastAsia="Times New Roman" w:hAnsi="inherit"/>
          <w:color w:val="000000"/>
          <w:sz w:val="28"/>
          <w:szCs w:val="28"/>
          <w:bdr w:val="none" w:sz="0" w:space="0" w:color="auto" w:frame="1"/>
          <w:lang w:val="es-ES_tradnl" w:eastAsia="es-MX"/>
        </w:rPr>
        <w:t>luego en el siglo XVI, migraron hacia Prusia, lo que hoy es</w:t>
      </w:r>
      <w:r w:rsidRPr="00BD3A59">
        <w:rPr>
          <w:rFonts w:ascii="inherit" w:eastAsia="Times New Roman" w:hAnsi="inherit"/>
          <w:color w:val="000000"/>
          <w:sz w:val="28"/>
          <w:szCs w:val="28"/>
          <w:bdr w:val="none" w:sz="0" w:space="0" w:color="auto" w:frame="1"/>
          <w:lang w:val="it-IT" w:eastAsia="es-MX"/>
        </w:rPr>
        <w:t> Alemania. Doscientos años</w:t>
      </w:r>
      <w:r w:rsidRPr="00BD3A59">
        <w:rPr>
          <w:rFonts w:ascii="inherit" w:eastAsia="Times New Roman" w:hAnsi="inherit"/>
          <w:color w:val="000000"/>
          <w:sz w:val="28"/>
          <w:szCs w:val="28"/>
          <w:bdr w:val="none" w:sz="0" w:space="0" w:color="auto" w:frame="1"/>
          <w:lang w:val="es-ES_tradnl" w:eastAsia="es-MX"/>
        </w:rPr>
        <w:t> más tarde la emperatriz Catalina la Grande los invitó a Rusia y se establecieron ahí, para emigrar luego a Manitoba, Canadá en la segunda mitad del siglo XIX </w:t>
      </w:r>
      <w:r w:rsidRPr="00BD3A59">
        <w:rPr>
          <w:rFonts w:eastAsia="Times New Roman"/>
          <w:color w:val="000000"/>
          <w:bdr w:val="none" w:sz="0" w:space="0" w:color="auto" w:frame="1"/>
          <w:lang w:val="es-MX" w:eastAsia="es-MX"/>
        </w:rPr>
        <w:t> </w:t>
      </w:r>
    </w:p>
    <w:p w14:paraId="4A002174"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es-ES_tradnl" w:eastAsia="es-MX"/>
        </w:rPr>
        <w:t> </w:t>
      </w:r>
      <w:r w:rsidRPr="00BD3A59">
        <w:rPr>
          <w:rFonts w:eastAsia="Times New Roman"/>
          <w:color w:val="000000"/>
          <w:bdr w:val="none" w:sz="0" w:space="0" w:color="auto" w:frame="1"/>
          <w:lang w:val="es-MX" w:eastAsia="es-MX"/>
        </w:rPr>
        <w:t> </w:t>
      </w:r>
    </w:p>
    <w:p w14:paraId="02104C04"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es-ES_tradnl" w:eastAsia="es-MX"/>
        </w:rPr>
        <w:t>Como decíamos, en 1922 llegaron finalmente al pueblo de San Antonio de los Arenales, hoy conocido como Ciudad Cuauht</w:t>
      </w:r>
      <w:r w:rsidRPr="00BD3A59">
        <w:rPr>
          <w:rFonts w:ascii="inherit" w:eastAsia="Times New Roman" w:hAnsi="inherit"/>
          <w:color w:val="000000"/>
          <w:sz w:val="28"/>
          <w:szCs w:val="28"/>
          <w:bdr w:val="none" w:sz="0" w:space="0" w:color="auto" w:frame="1"/>
          <w:lang w:val="fr-FR" w:eastAsia="es-MX"/>
        </w:rPr>
        <w:t>é</w:t>
      </w:r>
      <w:r w:rsidRPr="00BD3A59">
        <w:rPr>
          <w:rFonts w:ascii="inherit" w:eastAsia="Times New Roman" w:hAnsi="inherit"/>
          <w:color w:val="000000"/>
          <w:sz w:val="28"/>
          <w:szCs w:val="28"/>
          <w:bdr w:val="none" w:sz="0" w:space="0" w:color="auto" w:frame="1"/>
          <w:lang w:val="es-ES_tradnl" w:eastAsia="es-MX"/>
        </w:rPr>
        <w:t xml:space="preserve">moc, habiendo comprado una vasta superficie a los dueños de la Hacienda de Bustillos. El mes de marzo de </w:t>
      </w:r>
      <w:r w:rsidRPr="00BD3A59">
        <w:rPr>
          <w:rFonts w:ascii="inherit" w:eastAsia="Times New Roman" w:hAnsi="inherit"/>
          <w:color w:val="000000"/>
          <w:sz w:val="28"/>
          <w:szCs w:val="28"/>
          <w:bdr w:val="none" w:sz="0" w:space="0" w:color="auto" w:frame="1"/>
          <w:lang w:val="es-ES_tradnl" w:eastAsia="es-MX"/>
        </w:rPr>
        <w:lastRenderedPageBreak/>
        <w:t>ese año vía ferrocarril llegaron alrededor de 1,300 familias que trajeron consigo carretas, caballos percherones y su rica tradición agropecuaria. Para 1927 casi 10,000 menonitas habían llegado a México.  </w:t>
      </w:r>
      <w:r w:rsidRPr="00BD3A59">
        <w:rPr>
          <w:rFonts w:eastAsia="Times New Roman"/>
          <w:color w:val="000000"/>
          <w:bdr w:val="none" w:sz="0" w:space="0" w:color="auto" w:frame="1"/>
          <w:lang w:val="es-MX" w:eastAsia="es-MX"/>
        </w:rPr>
        <w:t> </w:t>
      </w:r>
    </w:p>
    <w:p w14:paraId="4640E602"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de-DE" w:eastAsia="es-MX"/>
        </w:rPr>
        <w:t> </w:t>
      </w:r>
      <w:r w:rsidRPr="00BD3A59">
        <w:rPr>
          <w:rFonts w:eastAsia="Times New Roman"/>
          <w:color w:val="000000"/>
          <w:bdr w:val="none" w:sz="0" w:space="0" w:color="auto" w:frame="1"/>
          <w:lang w:val="es-MX" w:eastAsia="es-MX"/>
        </w:rPr>
        <w:t> </w:t>
      </w:r>
    </w:p>
    <w:p w14:paraId="42C4A92E"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es-MX" w:eastAsia="es-MX"/>
        </w:rPr>
        <w:t>Hoy en día </w:t>
      </w:r>
      <w:r w:rsidRPr="00BD3A59">
        <w:rPr>
          <w:rFonts w:ascii="inherit" w:eastAsia="Times New Roman" w:hAnsi="inherit"/>
          <w:color w:val="000000"/>
          <w:sz w:val="28"/>
          <w:szCs w:val="28"/>
          <w:bdr w:val="none" w:sz="0" w:space="0" w:color="auto" w:frame="1"/>
          <w:lang w:val="es-ES_tradnl" w:eastAsia="es-MX"/>
        </w:rPr>
        <w:t>son nacionalmente conocidos los campos menonitas, así como el corredor comercial Cuauhtémoc</w:t>
      </w:r>
      <w:r w:rsidRPr="00BD3A59">
        <w:rPr>
          <w:rFonts w:ascii="inherit" w:eastAsia="Times New Roman" w:hAnsi="inherit"/>
          <w:color w:val="000000"/>
          <w:sz w:val="28"/>
          <w:szCs w:val="28"/>
          <w:bdr w:val="none" w:sz="0" w:space="0" w:color="auto" w:frame="1"/>
          <w:lang w:val="de-DE" w:eastAsia="es-MX"/>
        </w:rPr>
        <w:t>– Colonia Obregón. Ahí se pueden encontrar, además de sus tradicionales productos lácteos como el queso, la mantequilla y la crema, maquinaria que ellos mismos fabrican, como molinos de pastura, remolques, mallas para granizo, muebles, implementos agrícolas y maquinaria nueva y usada, que atrae compradores de muchas partes de la república. </w:t>
      </w:r>
    </w:p>
    <w:p w14:paraId="0D9B1B03"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de-DE" w:eastAsia="es-MX"/>
        </w:rPr>
        <w:t> </w:t>
      </w:r>
    </w:p>
    <w:p w14:paraId="1267F8A4" w14:textId="778B900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de-DE" w:eastAsia="es-MX"/>
        </w:rPr>
        <w:t xml:space="preserve">El </w:t>
      </w:r>
      <w:r w:rsidR="005D752C" w:rsidRPr="00BD3A59">
        <w:rPr>
          <w:rFonts w:ascii="inherit" w:eastAsia="Times New Roman" w:hAnsi="inherit"/>
          <w:color w:val="000000"/>
          <w:sz w:val="28"/>
          <w:szCs w:val="28"/>
          <w:bdr w:val="none" w:sz="0" w:space="0" w:color="auto" w:frame="1"/>
          <w:lang w:val="de-DE" w:eastAsia="es-MX"/>
        </w:rPr>
        <w:t>Pueblo</w:t>
      </w:r>
      <w:r w:rsidRPr="00BD3A59">
        <w:rPr>
          <w:rFonts w:ascii="inherit" w:eastAsia="Times New Roman" w:hAnsi="inherit"/>
          <w:color w:val="000000"/>
          <w:sz w:val="28"/>
          <w:szCs w:val="28"/>
          <w:bdr w:val="none" w:sz="0" w:space="0" w:color="auto" w:frame="1"/>
          <w:lang w:val="de-DE" w:eastAsia="es-MX"/>
        </w:rPr>
        <w:t xml:space="preserve"> menonita nos ha enriquecido con sus costumbres, con su particular vestimenta y su gastronomía. El queso chester que producen es ya constitutivo de la identidad de la gastronomía chihuahuense,</w:t>
      </w:r>
      <w:r w:rsidRPr="00BD3A59">
        <w:rPr>
          <w:rFonts w:ascii="inherit" w:eastAsia="Times New Roman" w:hAnsi="inherit"/>
          <w:color w:val="000000"/>
          <w:sz w:val="28"/>
          <w:szCs w:val="28"/>
          <w:bdr w:val="none" w:sz="0" w:space="0" w:color="auto" w:frame="1"/>
          <w:lang w:val="es-ES_tradnl" w:eastAsia="es-MX"/>
        </w:rPr>
        <w:t> sus pasteles, su repostería y su reinterpretación de las pizzas italianas atraen consumidores de todo el estado. </w:t>
      </w:r>
    </w:p>
    <w:p w14:paraId="39BA680C"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de-DE" w:eastAsia="es-MX"/>
        </w:rPr>
        <w:br/>
      </w:r>
      <w:r w:rsidRPr="00BD3A59">
        <w:rPr>
          <w:rFonts w:ascii="inherit" w:eastAsia="Times New Roman" w:hAnsi="inherit"/>
          <w:color w:val="000000"/>
          <w:sz w:val="28"/>
          <w:szCs w:val="28"/>
          <w:bdr w:val="none" w:sz="0" w:space="0" w:color="auto" w:frame="1"/>
          <w:lang w:val="es-ES_tradnl" w:eastAsia="es-MX"/>
        </w:rPr>
        <w:t>Sin duda, la Colonia Manitoba en el municipio de Cuauht</w:t>
      </w:r>
      <w:r w:rsidRPr="00BD3A59">
        <w:rPr>
          <w:rFonts w:ascii="inherit" w:eastAsia="Times New Roman" w:hAnsi="inherit"/>
          <w:color w:val="000000"/>
          <w:sz w:val="28"/>
          <w:szCs w:val="28"/>
          <w:bdr w:val="none" w:sz="0" w:space="0" w:color="auto" w:frame="1"/>
          <w:lang w:val="fr-FR" w:eastAsia="es-MX"/>
        </w:rPr>
        <w:t>é</w:t>
      </w:r>
      <w:r w:rsidRPr="00BD3A59">
        <w:rPr>
          <w:rFonts w:ascii="inherit" w:eastAsia="Times New Roman" w:hAnsi="inherit"/>
          <w:color w:val="000000"/>
          <w:sz w:val="28"/>
          <w:szCs w:val="28"/>
          <w:bdr w:val="none" w:sz="0" w:space="0" w:color="auto" w:frame="1"/>
          <w:lang w:val="es-ES_tradnl" w:eastAsia="es-MX"/>
        </w:rPr>
        <w:t>moc, es hoy en d</w:t>
      </w:r>
      <w:r w:rsidRPr="00BD3A59">
        <w:rPr>
          <w:rFonts w:ascii="inherit" w:eastAsia="Times New Roman" w:hAnsi="inherit"/>
          <w:color w:val="000000"/>
          <w:sz w:val="28"/>
          <w:szCs w:val="28"/>
          <w:bdr w:val="none" w:sz="0" w:space="0" w:color="auto" w:frame="1"/>
          <w:lang w:val="de-DE" w:eastAsia="es-MX"/>
        </w:rPr>
        <w:t>í</w:t>
      </w:r>
      <w:r w:rsidRPr="00BD3A59">
        <w:rPr>
          <w:rFonts w:ascii="inherit" w:eastAsia="Times New Roman" w:hAnsi="inherit"/>
          <w:color w:val="000000"/>
          <w:sz w:val="28"/>
          <w:szCs w:val="28"/>
          <w:bdr w:val="none" w:sz="0" w:space="0" w:color="auto" w:frame="1"/>
          <w:lang w:val="es-ES_tradnl" w:eastAsia="es-MX"/>
        </w:rPr>
        <w:t>a un ejemplo de la capacidad de afrontar y generar cambios y continuidades de las comunidades que se aglutinan en torno a un fuerte sentido de identidad, as</w:t>
      </w:r>
      <w:r w:rsidRPr="00BD3A59">
        <w:rPr>
          <w:rFonts w:ascii="inherit" w:eastAsia="Times New Roman" w:hAnsi="inherit"/>
          <w:color w:val="000000"/>
          <w:sz w:val="28"/>
          <w:szCs w:val="28"/>
          <w:bdr w:val="none" w:sz="0" w:space="0" w:color="auto" w:frame="1"/>
          <w:lang w:val="de-DE" w:eastAsia="es-MX"/>
        </w:rPr>
        <w:t>í </w:t>
      </w:r>
      <w:r w:rsidRPr="00BD3A59">
        <w:rPr>
          <w:rFonts w:ascii="inherit" w:eastAsia="Times New Roman" w:hAnsi="inherit"/>
          <w:color w:val="000000"/>
          <w:sz w:val="28"/>
          <w:szCs w:val="28"/>
          <w:bdr w:val="none" w:sz="0" w:space="0" w:color="auto" w:frame="1"/>
          <w:lang w:val="es-ES_tradnl" w:eastAsia="es-MX"/>
        </w:rPr>
        <w:t>como de los procesos de adopción y adaptación culturales de los grupos </w:t>
      </w:r>
      <w:r w:rsidRPr="00BD3A59">
        <w:rPr>
          <w:rFonts w:ascii="inherit" w:eastAsia="Times New Roman" w:hAnsi="inherit"/>
          <w:color w:val="000000"/>
          <w:sz w:val="28"/>
          <w:szCs w:val="28"/>
          <w:bdr w:val="none" w:sz="0" w:space="0" w:color="auto" w:frame="1"/>
          <w:lang w:val="fr-FR" w:eastAsia="es-MX"/>
        </w:rPr>
        <w:t>é</w:t>
      </w:r>
      <w:r w:rsidRPr="00BD3A59">
        <w:rPr>
          <w:rFonts w:ascii="inherit" w:eastAsia="Times New Roman" w:hAnsi="inherit"/>
          <w:color w:val="000000"/>
          <w:sz w:val="28"/>
          <w:szCs w:val="28"/>
          <w:bdr w:val="none" w:sz="0" w:space="0" w:color="auto" w:frame="1"/>
          <w:lang w:val="pt-PT" w:eastAsia="es-MX"/>
        </w:rPr>
        <w:t>tnicos no ind</w:t>
      </w:r>
      <w:r w:rsidRPr="00BD3A59">
        <w:rPr>
          <w:rFonts w:ascii="inherit" w:eastAsia="Times New Roman" w:hAnsi="inherit"/>
          <w:color w:val="000000"/>
          <w:sz w:val="28"/>
          <w:szCs w:val="28"/>
          <w:bdr w:val="none" w:sz="0" w:space="0" w:color="auto" w:frame="1"/>
          <w:lang w:val="de-DE" w:eastAsia="es-MX"/>
        </w:rPr>
        <w:t>í</w:t>
      </w:r>
      <w:r w:rsidRPr="00BD3A59">
        <w:rPr>
          <w:rFonts w:ascii="inherit" w:eastAsia="Times New Roman" w:hAnsi="inherit"/>
          <w:color w:val="000000"/>
          <w:sz w:val="28"/>
          <w:szCs w:val="28"/>
          <w:bdr w:val="none" w:sz="0" w:space="0" w:color="auto" w:frame="1"/>
          <w:lang w:val="es-ES_tradnl" w:eastAsia="es-MX"/>
        </w:rPr>
        <w:t>genas en nuestro pa</w:t>
      </w:r>
      <w:r w:rsidRPr="00BD3A59">
        <w:rPr>
          <w:rFonts w:ascii="inherit" w:eastAsia="Times New Roman" w:hAnsi="inherit"/>
          <w:color w:val="000000"/>
          <w:sz w:val="28"/>
          <w:szCs w:val="28"/>
          <w:bdr w:val="none" w:sz="0" w:space="0" w:color="auto" w:frame="1"/>
          <w:lang w:val="de-DE" w:eastAsia="es-MX"/>
        </w:rPr>
        <w:t>í</w:t>
      </w:r>
      <w:r w:rsidRPr="00BD3A59">
        <w:rPr>
          <w:rFonts w:ascii="inherit" w:eastAsia="Times New Roman" w:hAnsi="inherit"/>
          <w:color w:val="000000"/>
          <w:sz w:val="28"/>
          <w:szCs w:val="28"/>
          <w:bdr w:val="none" w:sz="0" w:space="0" w:color="auto" w:frame="1"/>
          <w:lang w:val="pt-PT" w:eastAsia="es-MX"/>
        </w:rPr>
        <w:t>s.  Desde esta colonia han salido muchas y muchos menonitas a fundar nuevas comunidades tanto en Belice, como en Paraguay y Bolivia, como en varias latitudes de nuestro estado, así como en El Oasis, en el este, Valle de la Esperanza en el noroeste o Colonia El Valle en el noroeste.  </w:t>
      </w:r>
    </w:p>
    <w:p w14:paraId="3F365E3D"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de-DE" w:eastAsia="es-MX"/>
        </w:rPr>
        <w:t> </w:t>
      </w:r>
    </w:p>
    <w:p w14:paraId="23CA27BF"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es-ES_tradnl" w:eastAsia="es-MX"/>
        </w:rPr>
        <w:lastRenderedPageBreak/>
        <w:t>A lo largo de estos 100 años en los que el pueblo menonita se ha desarrollado en Chihuahua, hemos aprendido mucho de ellos. Nos enorgullecen su perseverancia, su espíritu de trabajo, su identidad. Nos da mucho gusto compartir con ellas y con ellos el ser chihuahuenses. La igualdad que tenemos como ciudadanas y ciudadanos se enaltece con su diferencia, se enriquece con sus aportes de toda índole. </w:t>
      </w:r>
      <w:r w:rsidRPr="00BD3A59">
        <w:rPr>
          <w:rFonts w:eastAsia="Times New Roman"/>
          <w:color w:val="000000"/>
          <w:bdr w:val="none" w:sz="0" w:space="0" w:color="auto" w:frame="1"/>
          <w:lang w:val="es-MX" w:eastAsia="es-MX"/>
        </w:rPr>
        <w:t> </w:t>
      </w:r>
    </w:p>
    <w:p w14:paraId="1D639F35"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de-DE" w:eastAsia="es-MX"/>
        </w:rPr>
        <w:t> </w:t>
      </w:r>
      <w:r w:rsidRPr="00BD3A59">
        <w:rPr>
          <w:rFonts w:eastAsia="Times New Roman"/>
          <w:color w:val="000000"/>
          <w:bdr w:val="none" w:sz="0" w:space="0" w:color="auto" w:frame="1"/>
          <w:lang w:val="es-MX" w:eastAsia="es-MX"/>
        </w:rPr>
        <w:t> </w:t>
      </w:r>
    </w:p>
    <w:p w14:paraId="11DF7F69"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lang w:val="es-ES_tradnl" w:eastAsia="es-MX"/>
        </w:rPr>
        <w:t>Desde estar tribuna queremos seguir reconociendo a las y los menonitas valientes, trabajadores y entregados que viven en nuestro estado de Chihuahua. Por ello, es que proponemos que el 2022 sea nombrado como el año del</w:t>
      </w:r>
      <w:r w:rsidRPr="00BD3A59">
        <w:rPr>
          <w:rFonts w:ascii="inherit" w:eastAsia="Times New Roman" w:hAnsi="inherit"/>
          <w:color w:val="000000"/>
          <w:sz w:val="28"/>
          <w:szCs w:val="28"/>
          <w:bdr w:val="none" w:sz="0" w:space="0" w:color="auto" w:frame="1"/>
          <w:rtl/>
          <w:lang w:val="es-MX" w:eastAsia="es-MX"/>
        </w:rPr>
        <w:t> “</w:t>
      </w:r>
      <w:r w:rsidRPr="00BD3A59">
        <w:rPr>
          <w:rFonts w:ascii="inherit" w:eastAsia="Times New Roman" w:hAnsi="inherit"/>
          <w:color w:val="000000"/>
          <w:sz w:val="28"/>
          <w:szCs w:val="28"/>
          <w:bdr w:val="none" w:sz="0" w:space="0" w:color="auto" w:frame="1"/>
          <w:lang w:val="es-ES_tradnl" w:eastAsia="es-MX"/>
        </w:rPr>
        <w:t>Centenario de la llegada de la comunidad menonita a Chihuahua</w:t>
      </w:r>
      <w:r w:rsidRPr="00BD3A59">
        <w:rPr>
          <w:rFonts w:ascii="inherit" w:eastAsia="Times New Roman" w:hAnsi="inherit"/>
          <w:color w:val="000000"/>
          <w:sz w:val="28"/>
          <w:szCs w:val="28"/>
          <w:bdr w:val="none" w:sz="0" w:space="0" w:color="auto" w:frame="1"/>
          <w:lang w:val="de-DE" w:eastAsia="es-MX"/>
        </w:rPr>
        <w:t>”</w:t>
      </w:r>
      <w:r w:rsidRPr="00BD3A59">
        <w:rPr>
          <w:rFonts w:ascii="inherit" w:eastAsia="Times New Roman" w:hAnsi="inherit"/>
          <w:color w:val="000000"/>
          <w:sz w:val="28"/>
          <w:szCs w:val="28"/>
          <w:bdr w:val="none" w:sz="0" w:space="0" w:color="auto" w:frame="1"/>
          <w:lang w:val="es-ES_tradnl" w:eastAsia="es-MX"/>
        </w:rPr>
        <w:t>, para que de esta manera sigamos generando consciencia y fortaleciendo la identidad como un pueblo más de nuestro país, que es, tan basto y rico en cultura.  </w:t>
      </w:r>
      <w:r w:rsidRPr="00BD3A59">
        <w:rPr>
          <w:rFonts w:eastAsia="Times New Roman"/>
          <w:color w:val="000000"/>
          <w:bdr w:val="none" w:sz="0" w:space="0" w:color="auto" w:frame="1"/>
          <w:lang w:val="es-MX" w:eastAsia="es-MX"/>
        </w:rPr>
        <w:t> </w:t>
      </w:r>
    </w:p>
    <w:p w14:paraId="462799BD"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lang w:val="es-ES_tradnl" w:eastAsia="es-MX"/>
        </w:rPr>
        <w:br/>
      </w:r>
      <w:r w:rsidRPr="00BD3A59">
        <w:rPr>
          <w:rFonts w:ascii="inherit" w:eastAsia="Times New Roman" w:hAnsi="inherit"/>
          <w:color w:val="000000"/>
          <w:sz w:val="28"/>
          <w:szCs w:val="28"/>
          <w:bdr w:val="none" w:sz="0" w:space="0" w:color="auto" w:frame="1"/>
          <w:lang w:val="es-ES_tradnl" w:eastAsia="es-MX"/>
        </w:rPr>
        <w:t>Es en virtud de lo anterior que promovemos la siguiente iniciativa con cará</w:t>
      </w:r>
      <w:r w:rsidRPr="00BD3A59">
        <w:rPr>
          <w:rFonts w:ascii="inherit" w:eastAsia="Times New Roman" w:hAnsi="inherit"/>
          <w:color w:val="000000"/>
          <w:sz w:val="28"/>
          <w:szCs w:val="28"/>
          <w:bdr w:val="none" w:sz="0" w:space="0" w:color="auto" w:frame="1"/>
          <w:lang w:val="fr-FR" w:eastAsia="es-MX"/>
        </w:rPr>
        <w:t>cter de:</w:t>
      </w:r>
      <w:r w:rsidRPr="00BD3A59">
        <w:rPr>
          <w:rFonts w:ascii="inherit" w:eastAsia="Times New Roman" w:hAnsi="inherit"/>
          <w:color w:val="000000"/>
          <w:sz w:val="28"/>
          <w:szCs w:val="28"/>
          <w:bdr w:val="none" w:sz="0" w:space="0" w:color="auto" w:frame="1"/>
          <w:lang w:val="es-ES_tradnl" w:eastAsia="es-MX"/>
        </w:rPr>
        <w:t> </w:t>
      </w:r>
      <w:r w:rsidRPr="00BD3A59">
        <w:rPr>
          <w:rFonts w:eastAsia="Times New Roman"/>
          <w:color w:val="000000"/>
          <w:bdr w:val="none" w:sz="0" w:space="0" w:color="auto" w:frame="1"/>
          <w:lang w:val="es-MX" w:eastAsia="es-MX"/>
        </w:rPr>
        <w:t> </w:t>
      </w:r>
    </w:p>
    <w:p w14:paraId="7841C325" w14:textId="5CF4A825"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eastAsia="Times New Roman"/>
          <w:color w:val="000000"/>
          <w:bdr w:val="none" w:sz="0" w:space="0" w:color="auto"/>
          <w:lang w:val="es-MX" w:eastAsia="es-MX"/>
        </w:rPr>
      </w:pPr>
    </w:p>
    <w:p w14:paraId="0DE85A54" w14:textId="30E37DEA"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shd w:val="clear" w:color="auto" w:fill="FFFFFF"/>
          <w:lang w:val="es-ES_tradnl" w:eastAsia="es-MX"/>
        </w:rPr>
        <w:t>DECRETO</w:t>
      </w:r>
    </w:p>
    <w:p w14:paraId="25DE13F8"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shd w:val="clear" w:color="auto" w:fill="FFFFFF"/>
          <w:lang w:val="es-ES_tradnl" w:eastAsia="es-MX"/>
        </w:rPr>
        <w:t>  </w:t>
      </w:r>
      <w:r w:rsidRPr="00BD3A59">
        <w:rPr>
          <w:rFonts w:ascii="inherit" w:eastAsia="Times New Roman" w:hAnsi="inherit"/>
          <w:color w:val="000000"/>
          <w:sz w:val="28"/>
          <w:szCs w:val="28"/>
          <w:bdr w:val="none" w:sz="0" w:space="0" w:color="auto" w:frame="1"/>
          <w:lang w:val="es-MX" w:eastAsia="es-MX"/>
        </w:rPr>
        <w:t> </w:t>
      </w:r>
    </w:p>
    <w:p w14:paraId="53B0E78F"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shd w:val="clear" w:color="auto" w:fill="FFFFFF"/>
          <w:lang w:val="es-ES_tradnl" w:eastAsia="es-MX"/>
        </w:rPr>
        <w:t>PRIMERO. -</w:t>
      </w:r>
      <w:r w:rsidRPr="00BD3A59">
        <w:rPr>
          <w:rFonts w:ascii="inherit" w:eastAsia="Times New Roman" w:hAnsi="inherit"/>
          <w:color w:val="000000"/>
          <w:sz w:val="28"/>
          <w:szCs w:val="28"/>
          <w:bdr w:val="none" w:sz="0" w:space="0" w:color="auto" w:frame="1"/>
          <w:shd w:val="clear" w:color="auto" w:fill="FFFFFF"/>
          <w:lang w:val="es-ES_tradnl" w:eastAsia="es-MX"/>
        </w:rPr>
        <w:t> La Sexagésima Séptima Legislatura del H. Congreso del Estado de Chihuahua declara lo siguiente: </w:t>
      </w:r>
      <w:r w:rsidRPr="00BD3A59">
        <w:rPr>
          <w:rFonts w:ascii="inherit" w:eastAsia="Times New Roman" w:hAnsi="inherit"/>
          <w:b/>
          <w:bCs/>
          <w:i/>
          <w:iCs/>
          <w:color w:val="000000"/>
          <w:sz w:val="28"/>
          <w:szCs w:val="28"/>
          <w:bdr w:val="none" w:sz="0" w:space="0" w:color="auto" w:frame="1"/>
          <w:shd w:val="clear" w:color="auto" w:fill="FFFFFF"/>
          <w:lang w:val="es-ES_tradnl" w:eastAsia="es-MX"/>
        </w:rPr>
        <w:t>2022,” Año del Centenario de la llegada de la comunidad menonita a Chihuahua”</w:t>
      </w:r>
      <w:r w:rsidRPr="00BD3A59">
        <w:rPr>
          <w:rFonts w:ascii="inherit" w:eastAsia="Times New Roman" w:hAnsi="inherit"/>
          <w:color w:val="000000"/>
          <w:sz w:val="28"/>
          <w:szCs w:val="28"/>
          <w:bdr w:val="none" w:sz="0" w:space="0" w:color="auto" w:frame="1"/>
          <w:shd w:val="clear" w:color="auto" w:fill="FFFFFF"/>
          <w:lang w:val="es-ES_tradnl" w:eastAsia="es-MX"/>
        </w:rPr>
        <w:t> </w:t>
      </w:r>
      <w:r w:rsidRPr="00BD3A59">
        <w:rPr>
          <w:rFonts w:ascii="inherit" w:eastAsia="Times New Roman" w:hAnsi="inherit"/>
          <w:color w:val="000000"/>
          <w:sz w:val="28"/>
          <w:szCs w:val="28"/>
          <w:bdr w:val="none" w:sz="0" w:space="0" w:color="auto" w:frame="1"/>
          <w:lang w:val="es-MX" w:eastAsia="es-MX"/>
        </w:rPr>
        <w:t> </w:t>
      </w:r>
    </w:p>
    <w:p w14:paraId="7BC705E3" w14:textId="40214837" w:rsidR="00B16C64"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shd w:val="clear" w:color="auto" w:fill="FFFFFF"/>
          <w:lang w:val="es-ES_tradnl" w:eastAsia="es-MX"/>
        </w:rPr>
        <w:br/>
      </w:r>
      <w:r w:rsidRPr="00BD3A59">
        <w:rPr>
          <w:rFonts w:ascii="inherit" w:eastAsia="Times New Roman" w:hAnsi="inherit"/>
          <w:color w:val="000000"/>
          <w:sz w:val="28"/>
          <w:szCs w:val="28"/>
          <w:bdr w:val="none" w:sz="0" w:space="0" w:color="auto" w:frame="1"/>
          <w:shd w:val="clear" w:color="auto" w:fill="FFFFFF"/>
          <w:lang w:val="es-ES_tradnl" w:eastAsia="es-MX"/>
        </w:rPr>
        <w:br/>
      </w:r>
      <w:r w:rsidRPr="00BD3A59">
        <w:rPr>
          <w:rFonts w:ascii="inherit" w:eastAsia="Times New Roman" w:hAnsi="inherit"/>
          <w:b/>
          <w:bCs/>
          <w:color w:val="000000"/>
          <w:sz w:val="28"/>
          <w:szCs w:val="28"/>
          <w:bdr w:val="none" w:sz="0" w:space="0" w:color="auto" w:frame="1"/>
          <w:lang w:val="es-ES_tradnl" w:eastAsia="es-MX"/>
        </w:rPr>
        <w:t>SEGUNDO.-</w:t>
      </w:r>
      <w:r w:rsidRPr="00BD3A59">
        <w:rPr>
          <w:rFonts w:ascii="inherit" w:eastAsia="Times New Roman" w:hAnsi="inherit"/>
          <w:color w:val="000000"/>
          <w:sz w:val="28"/>
          <w:szCs w:val="28"/>
          <w:bdr w:val="none" w:sz="0" w:space="0" w:color="auto" w:frame="1"/>
          <w:lang w:val="es-ES_tradnl" w:eastAsia="es-MX"/>
        </w:rPr>
        <w:t> </w:t>
      </w:r>
      <w:r w:rsidRPr="00BD3A59">
        <w:rPr>
          <w:rFonts w:ascii="inherit" w:eastAsia="Times New Roman" w:hAnsi="inherit"/>
          <w:color w:val="000000"/>
          <w:sz w:val="28"/>
          <w:szCs w:val="28"/>
          <w:bdr w:val="none" w:sz="0" w:space="0" w:color="auto" w:frame="1"/>
          <w:shd w:val="clear" w:color="auto" w:fill="FFFFFF"/>
          <w:lang w:val="es-ES_tradnl" w:eastAsia="es-MX"/>
        </w:rPr>
        <w:t xml:space="preserve">Instrúyase a todas las Instituciones Públicas dependientes de los tres Poderes del Estado, administración centralizada, descentralizada, </w:t>
      </w:r>
      <w:r w:rsidRPr="00BD3A59">
        <w:rPr>
          <w:rFonts w:ascii="inherit" w:eastAsia="Times New Roman" w:hAnsi="inherit"/>
          <w:color w:val="000000"/>
          <w:sz w:val="28"/>
          <w:szCs w:val="28"/>
          <w:bdr w:val="none" w:sz="0" w:space="0" w:color="auto" w:frame="1"/>
          <w:shd w:val="clear" w:color="auto" w:fill="FFFFFF"/>
          <w:lang w:val="es-ES_tradnl" w:eastAsia="es-MX"/>
        </w:rPr>
        <w:lastRenderedPageBreak/>
        <w:t>paraestatal y organismos constitucionales autónomos, así como a los Ayuntamientos de los sesenta y siete Municipios del Estado de Chihuahua, a que impriman la leyenda:</w:t>
      </w:r>
      <w:r w:rsidR="005D752C">
        <w:rPr>
          <w:rFonts w:ascii="inherit" w:eastAsia="Times New Roman" w:hAnsi="inherit"/>
          <w:color w:val="000000"/>
          <w:sz w:val="28"/>
          <w:szCs w:val="28"/>
          <w:bdr w:val="none" w:sz="0" w:space="0" w:color="auto" w:frame="1"/>
          <w:shd w:val="clear" w:color="auto" w:fill="FFFFFF"/>
          <w:lang w:val="es-ES_tradnl" w:eastAsia="es-MX"/>
        </w:rPr>
        <w:t xml:space="preserve"> </w:t>
      </w:r>
      <w:r w:rsidRPr="00BD3A59">
        <w:rPr>
          <w:rFonts w:ascii="inherit" w:eastAsia="Times New Roman" w:hAnsi="inherit"/>
          <w:b/>
          <w:bCs/>
          <w:i/>
          <w:iCs/>
          <w:color w:val="000000"/>
          <w:sz w:val="28"/>
          <w:szCs w:val="28"/>
          <w:bdr w:val="none" w:sz="0" w:space="0" w:color="auto" w:frame="1"/>
          <w:shd w:val="clear" w:color="auto" w:fill="FFFFFF"/>
          <w:lang w:val="es-ES_tradnl" w:eastAsia="es-MX"/>
        </w:rPr>
        <w:t>2022, “Año del Centenario de la llegada de la comunidad menonita a Chihuahua”</w:t>
      </w:r>
      <w:r w:rsidRPr="00BD3A59">
        <w:rPr>
          <w:rFonts w:ascii="inherit" w:eastAsia="Times New Roman" w:hAnsi="inherit"/>
          <w:color w:val="000000"/>
          <w:sz w:val="28"/>
          <w:szCs w:val="28"/>
          <w:bdr w:val="none" w:sz="0" w:space="0" w:color="auto" w:frame="1"/>
          <w:shd w:val="clear" w:color="auto" w:fill="FFFFFF"/>
          <w:lang w:val="es-ES_tradnl" w:eastAsia="es-MX"/>
        </w:rPr>
        <w:t>, en todos los documentos oficiales que tengan a bien elaborar con motivo y en ejercicio de sus funciones y facultades, durante el transcurso de ese año.</w:t>
      </w:r>
      <w:r w:rsidRPr="00BD3A59">
        <w:rPr>
          <w:rFonts w:ascii="inherit" w:eastAsia="Times New Roman" w:hAnsi="inherit"/>
          <w:color w:val="000000"/>
          <w:sz w:val="28"/>
          <w:szCs w:val="28"/>
          <w:bdr w:val="none" w:sz="0" w:space="0" w:color="auto" w:frame="1"/>
          <w:lang w:val="es-MX" w:eastAsia="es-MX"/>
        </w:rPr>
        <w:t> </w:t>
      </w:r>
    </w:p>
    <w:p w14:paraId="3A1FD872" w14:textId="57734265"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shd w:val="clear" w:color="auto" w:fill="FFFFFF"/>
          <w:lang w:val="es-ES_tradnl" w:eastAsia="es-MX"/>
        </w:rPr>
        <w:br/>
        <w:t> </w:t>
      </w:r>
      <w:r w:rsidRPr="00BD3A59">
        <w:rPr>
          <w:rFonts w:ascii="inherit" w:eastAsia="Times New Roman" w:hAnsi="inherit"/>
          <w:color w:val="000000"/>
          <w:sz w:val="28"/>
          <w:szCs w:val="28"/>
          <w:bdr w:val="none" w:sz="0" w:space="0" w:color="auto" w:frame="1"/>
          <w:lang w:val="es-MX" w:eastAsia="es-MX"/>
        </w:rPr>
        <w:t> </w:t>
      </w:r>
    </w:p>
    <w:p w14:paraId="72BF7124" w14:textId="2262581F"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shd w:val="clear" w:color="auto" w:fill="FFFFFF"/>
          <w:lang w:val="es-ES_tradnl" w:eastAsia="es-MX"/>
        </w:rPr>
        <w:t>TRANSITORIO</w:t>
      </w:r>
      <w:r w:rsidRPr="00BD3A59">
        <w:rPr>
          <w:rFonts w:ascii="inherit" w:eastAsia="Times New Roman" w:hAnsi="inherit"/>
          <w:b/>
          <w:bCs/>
          <w:color w:val="000000"/>
          <w:sz w:val="28"/>
          <w:szCs w:val="28"/>
          <w:bdr w:val="none" w:sz="0" w:space="0" w:color="auto" w:frame="1"/>
          <w:shd w:val="clear" w:color="auto" w:fill="FFFFFF"/>
          <w:lang w:val="es-ES_tradnl" w:eastAsia="es-MX"/>
        </w:rPr>
        <w:br/>
      </w:r>
      <w:r w:rsidRPr="00BD3A59">
        <w:rPr>
          <w:rFonts w:ascii="inherit" w:eastAsia="Times New Roman" w:hAnsi="inherit"/>
          <w:b/>
          <w:bCs/>
          <w:color w:val="000000"/>
          <w:sz w:val="28"/>
          <w:szCs w:val="28"/>
          <w:bdr w:val="none" w:sz="0" w:space="0" w:color="auto" w:frame="1"/>
          <w:shd w:val="clear" w:color="auto" w:fill="FFFFFF"/>
          <w:lang w:val="es-ES_tradnl" w:eastAsia="es-MX"/>
        </w:rPr>
        <w:br/>
      </w:r>
    </w:p>
    <w:p w14:paraId="35646937" w14:textId="6BDAAF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shd w:val="clear" w:color="auto" w:fill="FFFFFF"/>
          <w:lang w:val="es-ES_tradnl" w:eastAsia="es-MX"/>
        </w:rPr>
        <w:t>ARTÍCULO ÚNICO. </w:t>
      </w:r>
      <w:r w:rsidRPr="00BD3A59">
        <w:rPr>
          <w:rFonts w:ascii="inherit" w:eastAsia="Times New Roman" w:hAnsi="inherit"/>
          <w:color w:val="000000"/>
          <w:sz w:val="28"/>
          <w:szCs w:val="28"/>
          <w:bdr w:val="none" w:sz="0" w:space="0" w:color="auto" w:frame="1"/>
          <w:shd w:val="clear" w:color="auto" w:fill="FFFFFF"/>
          <w:lang w:val="es-ES_tradnl" w:eastAsia="es-MX"/>
        </w:rPr>
        <w:t>El presente Decreto entrará en vigor el día primero de enero del a</w:t>
      </w:r>
      <w:r>
        <w:rPr>
          <w:rFonts w:ascii="inherit" w:eastAsia="Times New Roman" w:hAnsi="inherit"/>
          <w:color w:val="000000"/>
          <w:sz w:val="28"/>
          <w:szCs w:val="28"/>
          <w:bdr w:val="none" w:sz="0" w:space="0" w:color="auto" w:frame="1"/>
          <w:shd w:val="clear" w:color="auto" w:fill="FFFFFF"/>
          <w:lang w:val="es-ES_tradnl" w:eastAsia="es-MX"/>
        </w:rPr>
        <w:t>ño</w:t>
      </w:r>
      <w:r w:rsidRPr="00BD3A59">
        <w:rPr>
          <w:rFonts w:ascii="inherit" w:eastAsia="Times New Roman" w:hAnsi="inherit"/>
          <w:color w:val="000000"/>
          <w:sz w:val="28"/>
          <w:szCs w:val="28"/>
          <w:bdr w:val="none" w:sz="0" w:space="0" w:color="auto" w:frame="1"/>
          <w:shd w:val="clear" w:color="auto" w:fill="FFFFFF"/>
          <w:lang w:val="es-ES_tradnl" w:eastAsia="es-MX"/>
        </w:rPr>
        <w:t xml:space="preserve"> dos mil veintidós, previa publicaci</w:t>
      </w:r>
      <w:r>
        <w:rPr>
          <w:rFonts w:ascii="inherit" w:eastAsia="Times New Roman" w:hAnsi="inherit"/>
          <w:color w:val="000000"/>
          <w:sz w:val="28"/>
          <w:szCs w:val="28"/>
          <w:bdr w:val="none" w:sz="0" w:space="0" w:color="auto" w:frame="1"/>
          <w:shd w:val="clear" w:color="auto" w:fill="FFFFFF"/>
          <w:lang w:val="es-ES_tradnl" w:eastAsia="es-MX"/>
        </w:rPr>
        <w:t>ón</w:t>
      </w:r>
      <w:r w:rsidRPr="00BD3A59">
        <w:rPr>
          <w:rFonts w:ascii="inherit" w:eastAsia="Times New Roman" w:hAnsi="inherit"/>
          <w:color w:val="000000"/>
          <w:sz w:val="28"/>
          <w:szCs w:val="28"/>
          <w:bdr w:val="none" w:sz="0" w:space="0" w:color="auto" w:frame="1"/>
          <w:shd w:val="clear" w:color="auto" w:fill="FFFFFF"/>
          <w:lang w:val="es-ES_tradnl" w:eastAsia="es-MX"/>
        </w:rPr>
        <w:t xml:space="preserve"> en el Periódico Oficial del Estado. </w:t>
      </w:r>
      <w:r w:rsidRPr="00BD3A59">
        <w:rPr>
          <w:rFonts w:ascii="inherit" w:eastAsia="Times New Roman" w:hAnsi="inherit"/>
          <w:color w:val="000000"/>
          <w:sz w:val="28"/>
          <w:szCs w:val="28"/>
          <w:bdr w:val="none" w:sz="0" w:space="0" w:color="auto" w:frame="1"/>
          <w:lang w:val="es-MX" w:eastAsia="es-MX"/>
        </w:rPr>
        <w:t> </w:t>
      </w:r>
    </w:p>
    <w:p w14:paraId="682535A0"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shd w:val="clear" w:color="auto" w:fill="FFFFFF"/>
          <w:lang w:val="es-ES_tradnl" w:eastAsia="es-MX"/>
        </w:rPr>
        <w:t>  </w:t>
      </w:r>
      <w:r w:rsidRPr="00BD3A59">
        <w:rPr>
          <w:rFonts w:ascii="inherit" w:eastAsia="Times New Roman" w:hAnsi="inherit"/>
          <w:color w:val="000000"/>
          <w:sz w:val="28"/>
          <w:szCs w:val="28"/>
          <w:bdr w:val="none" w:sz="0" w:space="0" w:color="auto" w:frame="1"/>
          <w:lang w:val="es-MX" w:eastAsia="es-MX"/>
        </w:rPr>
        <w:t> </w:t>
      </w:r>
    </w:p>
    <w:p w14:paraId="76872260"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shd w:val="clear" w:color="auto" w:fill="FFFFFF"/>
          <w:lang w:val="es-ES_tradnl" w:eastAsia="es-MX"/>
        </w:rPr>
        <w:t>ECONÓMICO.-</w:t>
      </w:r>
      <w:r w:rsidRPr="00BD3A59">
        <w:rPr>
          <w:rFonts w:ascii="inherit" w:eastAsia="Times New Roman" w:hAnsi="inherit"/>
          <w:color w:val="000000"/>
          <w:sz w:val="28"/>
          <w:szCs w:val="28"/>
          <w:bdr w:val="none" w:sz="0" w:space="0" w:color="auto" w:frame="1"/>
          <w:shd w:val="clear" w:color="auto" w:fill="FFFFFF"/>
          <w:lang w:val="es-ES_tradnl" w:eastAsia="es-MX"/>
        </w:rPr>
        <w:t>  Aprobado que sea, túrnese a la Secretaria para los efectos de ley a que haya lugar.  </w:t>
      </w:r>
      <w:r w:rsidRPr="00BD3A59">
        <w:rPr>
          <w:rFonts w:ascii="inherit" w:eastAsia="Times New Roman" w:hAnsi="inherit"/>
          <w:color w:val="000000"/>
          <w:sz w:val="28"/>
          <w:szCs w:val="28"/>
          <w:bdr w:val="none" w:sz="0" w:space="0" w:color="auto" w:frame="1"/>
          <w:lang w:val="es-MX" w:eastAsia="es-MX"/>
        </w:rPr>
        <w:t> </w:t>
      </w:r>
    </w:p>
    <w:p w14:paraId="32E36850" w14:textId="2A6C73A1"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b/>
          <w:bCs/>
          <w:color w:val="000000"/>
          <w:sz w:val="28"/>
          <w:szCs w:val="28"/>
          <w:bdr w:val="none" w:sz="0" w:space="0" w:color="auto" w:frame="1"/>
          <w:shd w:val="clear" w:color="auto" w:fill="FFFFFF"/>
          <w:lang w:val="es-ES_tradnl" w:eastAsia="es-MX"/>
        </w:rPr>
        <w:t>DADO</w:t>
      </w:r>
      <w:r w:rsidR="00B16C64">
        <w:rPr>
          <w:rFonts w:ascii="inherit" w:eastAsia="Times New Roman" w:hAnsi="inherit"/>
          <w:b/>
          <w:bCs/>
          <w:color w:val="000000"/>
          <w:sz w:val="28"/>
          <w:szCs w:val="28"/>
          <w:bdr w:val="none" w:sz="0" w:space="0" w:color="auto" w:frame="1"/>
          <w:shd w:val="clear" w:color="auto" w:fill="FFFFFF"/>
          <w:lang w:val="es-ES_tradnl" w:eastAsia="es-MX"/>
        </w:rPr>
        <w:t xml:space="preserve"> </w:t>
      </w:r>
      <w:r w:rsidR="00B16C64">
        <w:rPr>
          <w:rFonts w:ascii="inherit" w:eastAsia="Times New Roman" w:hAnsi="inherit"/>
          <w:color w:val="000000"/>
          <w:sz w:val="28"/>
          <w:szCs w:val="28"/>
          <w:bdr w:val="none" w:sz="0" w:space="0" w:color="auto" w:frame="1"/>
          <w:shd w:val="clear" w:color="auto" w:fill="FFFFFF"/>
          <w:lang w:val="es-ES_tradnl" w:eastAsia="es-MX"/>
        </w:rPr>
        <w:t>e</w:t>
      </w:r>
      <w:r w:rsidRPr="00BD3A59">
        <w:rPr>
          <w:rFonts w:ascii="inherit" w:eastAsia="Times New Roman" w:hAnsi="inherit"/>
          <w:color w:val="000000"/>
          <w:sz w:val="28"/>
          <w:szCs w:val="28"/>
          <w:bdr w:val="none" w:sz="0" w:space="0" w:color="auto" w:frame="1"/>
          <w:shd w:val="clear" w:color="auto" w:fill="FFFFFF"/>
          <w:lang w:val="es-ES_tradnl" w:eastAsia="es-MX"/>
        </w:rPr>
        <w:t xml:space="preserve">n la sede del poder legislativo a los </w:t>
      </w:r>
      <w:r w:rsidR="00B16C64">
        <w:rPr>
          <w:rFonts w:ascii="inherit" w:eastAsia="Times New Roman" w:hAnsi="inherit"/>
          <w:color w:val="000000"/>
          <w:sz w:val="28"/>
          <w:szCs w:val="28"/>
          <w:bdr w:val="none" w:sz="0" w:space="0" w:color="auto" w:frame="1"/>
          <w:shd w:val="clear" w:color="auto" w:fill="FFFFFF"/>
          <w:lang w:val="es-ES_tradnl" w:eastAsia="es-MX"/>
        </w:rPr>
        <w:t>veint</w:t>
      </w:r>
      <w:r w:rsidR="00297172">
        <w:rPr>
          <w:rFonts w:ascii="inherit" w:eastAsia="Times New Roman" w:hAnsi="inherit"/>
          <w:color w:val="000000"/>
          <w:sz w:val="28"/>
          <w:szCs w:val="28"/>
          <w:bdr w:val="none" w:sz="0" w:space="0" w:color="auto" w:frame="1"/>
          <w:shd w:val="clear" w:color="auto" w:fill="FFFFFF"/>
          <w:lang w:val="es-ES_tradnl" w:eastAsia="es-MX"/>
        </w:rPr>
        <w:t>iséis</w:t>
      </w:r>
      <w:r w:rsidRPr="00BD3A59">
        <w:rPr>
          <w:rFonts w:ascii="inherit" w:eastAsia="Times New Roman" w:hAnsi="inherit"/>
          <w:color w:val="000000"/>
          <w:sz w:val="28"/>
          <w:szCs w:val="28"/>
          <w:bdr w:val="none" w:sz="0" w:space="0" w:color="auto" w:frame="1"/>
          <w:shd w:val="clear" w:color="auto" w:fill="FFFFFF"/>
          <w:lang w:val="es-ES_tradnl" w:eastAsia="es-MX"/>
        </w:rPr>
        <w:t xml:space="preserve"> días del mes de octubre del 2021. </w:t>
      </w:r>
      <w:r w:rsidRPr="00BD3A59">
        <w:rPr>
          <w:rFonts w:ascii="inherit" w:eastAsia="Times New Roman" w:hAnsi="inherit"/>
          <w:color w:val="000000"/>
          <w:sz w:val="28"/>
          <w:szCs w:val="28"/>
          <w:bdr w:val="none" w:sz="0" w:space="0" w:color="auto" w:frame="1"/>
          <w:lang w:val="es-MX" w:eastAsia="es-MX"/>
        </w:rPr>
        <w:t> </w:t>
      </w:r>
    </w:p>
    <w:p w14:paraId="59259097"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bdr w:val="none" w:sz="0" w:space="0" w:color="auto"/>
          <w:lang w:val="es-MX" w:eastAsia="es-MX"/>
        </w:rPr>
      </w:pPr>
      <w:r w:rsidRPr="00BD3A59">
        <w:rPr>
          <w:rFonts w:ascii="inherit" w:eastAsia="Times New Roman" w:hAnsi="inherit"/>
          <w:color w:val="000000"/>
          <w:sz w:val="28"/>
          <w:szCs w:val="28"/>
          <w:bdr w:val="none" w:sz="0" w:space="0" w:color="auto" w:frame="1"/>
          <w:shd w:val="clear" w:color="auto" w:fill="FFFFFF"/>
          <w:lang w:val="es-ES_tradnl" w:eastAsia="es-MX"/>
        </w:rPr>
        <w:t>  </w:t>
      </w:r>
      <w:r w:rsidRPr="00BD3A59">
        <w:rPr>
          <w:rFonts w:ascii="inherit" w:eastAsia="Times New Roman" w:hAnsi="inherit"/>
          <w:color w:val="000000"/>
          <w:sz w:val="28"/>
          <w:szCs w:val="28"/>
          <w:bdr w:val="none" w:sz="0" w:space="0" w:color="auto" w:frame="1"/>
          <w:lang w:val="es-MX" w:eastAsia="es-MX"/>
        </w:rPr>
        <w:t> </w:t>
      </w:r>
    </w:p>
    <w:p w14:paraId="7576528E" w14:textId="4185EB0B" w:rsidR="00B16C64" w:rsidRDefault="00B16C64" w:rsidP="00B16C64">
      <w:pPr>
        <w:spacing w:line="360" w:lineRule="auto"/>
        <w:ind w:left="708" w:firstLine="708"/>
        <w:jc w:val="both"/>
        <w:rPr>
          <w:b/>
          <w:sz w:val="30"/>
          <w:szCs w:val="30"/>
          <w:lang w:val="es-MX"/>
        </w:rPr>
      </w:pPr>
    </w:p>
    <w:p w14:paraId="7FC76858" w14:textId="04C2B069" w:rsidR="00B16C64" w:rsidRPr="00B16C64" w:rsidRDefault="00B16C64" w:rsidP="00B16C64">
      <w:pPr>
        <w:spacing w:line="360" w:lineRule="auto"/>
        <w:rPr>
          <w:b/>
          <w:sz w:val="30"/>
          <w:szCs w:val="30"/>
          <w:lang w:val="es-MX"/>
        </w:rPr>
      </w:pPr>
      <w:r>
        <w:rPr>
          <w:b/>
          <w:sz w:val="30"/>
          <w:szCs w:val="30"/>
          <w:lang w:val="es-MX"/>
        </w:rPr>
        <w:t xml:space="preserve">                                         </w:t>
      </w:r>
      <w:r w:rsidRPr="00B16C64">
        <w:rPr>
          <w:b/>
          <w:sz w:val="30"/>
          <w:szCs w:val="30"/>
          <w:lang w:val="es-MX"/>
        </w:rPr>
        <w:t>A T E N T A M E N T E</w:t>
      </w:r>
    </w:p>
    <w:p w14:paraId="1FFAFEFE" w14:textId="77777777" w:rsidR="00B16C64" w:rsidRPr="005D752C" w:rsidRDefault="00B16C64" w:rsidP="00B16C64">
      <w:pPr>
        <w:pStyle w:val="Prrafodelista"/>
        <w:spacing w:line="360" w:lineRule="auto"/>
        <w:ind w:left="0"/>
        <w:jc w:val="center"/>
        <w:rPr>
          <w:rFonts w:ascii="Times New Roman" w:hAnsi="Times New Roman" w:cs="Times New Roman"/>
          <w:b/>
          <w:sz w:val="32"/>
          <w:szCs w:val="32"/>
          <w:shd w:val="clear" w:color="auto" w:fill="FFFFFF"/>
        </w:rPr>
      </w:pPr>
    </w:p>
    <w:p w14:paraId="72FB4736" w14:textId="77777777" w:rsidR="00B16C64" w:rsidRPr="005D752C" w:rsidRDefault="00B16C64" w:rsidP="00B16C64">
      <w:pPr>
        <w:spacing w:line="360" w:lineRule="auto"/>
        <w:jc w:val="center"/>
        <w:rPr>
          <w:b/>
        </w:rPr>
      </w:pPr>
      <w:r w:rsidRPr="005D752C">
        <w:rPr>
          <w:b/>
        </w:rPr>
        <w:t>DIP.</w:t>
      </w:r>
      <w:r w:rsidRPr="005D752C">
        <w:rPr>
          <w:rFonts w:eastAsia="Times New Roman"/>
          <w:b/>
        </w:rPr>
        <w:t xml:space="preserve"> ADRIANA TERRAZAS PORRAS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16C64" w:rsidRPr="00B16C64" w14:paraId="79E0E2B4" w14:textId="77777777" w:rsidTr="00A30BAE">
        <w:trPr>
          <w:trHeight w:val="2268"/>
          <w:jc w:val="center"/>
        </w:trPr>
        <w:tc>
          <w:tcPr>
            <w:tcW w:w="4414" w:type="dxa"/>
            <w:vAlign w:val="bottom"/>
          </w:tcPr>
          <w:p w14:paraId="2CE7CAD8" w14:textId="3BF6580E" w:rsidR="00B16C64" w:rsidRPr="00B16C64" w:rsidRDefault="00B16C64" w:rsidP="00B16C64">
            <w:pPr>
              <w:spacing w:line="360" w:lineRule="auto"/>
              <w:jc w:val="center"/>
              <w:rPr>
                <w:rFonts w:ascii="Times New Roman" w:hAnsi="Times New Roman" w:cs="Times New Roman"/>
                <w:b/>
                <w:bCs/>
                <w:sz w:val="22"/>
                <w:szCs w:val="22"/>
              </w:rPr>
            </w:pPr>
            <w:r w:rsidRPr="00B16C64">
              <w:rPr>
                <w:rFonts w:ascii="Times New Roman" w:hAnsi="Times New Roman" w:cs="Times New Roman"/>
                <w:b/>
                <w:bCs/>
                <w:sz w:val="22"/>
                <w:szCs w:val="22"/>
              </w:rPr>
              <w:lastRenderedPageBreak/>
              <w:t>DIP. LETICIA ORTEGA</w:t>
            </w:r>
          </w:p>
          <w:p w14:paraId="535D8D6B" w14:textId="77777777" w:rsidR="00B16C64" w:rsidRPr="00B16C64" w:rsidRDefault="00B16C64" w:rsidP="00B16C64">
            <w:pPr>
              <w:spacing w:line="360" w:lineRule="auto"/>
              <w:jc w:val="center"/>
              <w:rPr>
                <w:rFonts w:ascii="Times New Roman" w:hAnsi="Times New Roman" w:cs="Times New Roman"/>
                <w:b/>
                <w:bCs/>
                <w:sz w:val="22"/>
                <w:szCs w:val="22"/>
              </w:rPr>
            </w:pPr>
            <w:r w:rsidRPr="00B16C64">
              <w:rPr>
                <w:rFonts w:ascii="Times New Roman" w:hAnsi="Times New Roman" w:cs="Times New Roman"/>
                <w:b/>
                <w:bCs/>
                <w:sz w:val="22"/>
                <w:szCs w:val="22"/>
              </w:rPr>
              <w:t>MÁYNEZ</w:t>
            </w:r>
          </w:p>
        </w:tc>
        <w:tc>
          <w:tcPr>
            <w:tcW w:w="4414" w:type="dxa"/>
            <w:vAlign w:val="bottom"/>
          </w:tcPr>
          <w:p w14:paraId="4707309D" w14:textId="77777777" w:rsidR="00B16C64" w:rsidRPr="00B16C64" w:rsidRDefault="00B16C64" w:rsidP="00B16C64">
            <w:pPr>
              <w:spacing w:line="360" w:lineRule="auto"/>
              <w:jc w:val="center"/>
              <w:rPr>
                <w:rFonts w:ascii="Times New Roman" w:hAnsi="Times New Roman" w:cs="Times New Roman"/>
                <w:b/>
                <w:bCs/>
                <w:sz w:val="22"/>
                <w:szCs w:val="22"/>
              </w:rPr>
            </w:pPr>
            <w:r w:rsidRPr="00B16C64">
              <w:rPr>
                <w:rFonts w:ascii="Times New Roman" w:hAnsi="Times New Roman" w:cs="Times New Roman"/>
                <w:b/>
                <w:bCs/>
                <w:sz w:val="22"/>
                <w:szCs w:val="22"/>
              </w:rPr>
              <w:t>DIP. ÓSCAR DANIEL AVITIA ARELLANES</w:t>
            </w:r>
          </w:p>
        </w:tc>
      </w:tr>
      <w:tr w:rsidR="00B16C64" w:rsidRPr="005D752C" w14:paraId="4A712F65" w14:textId="77777777" w:rsidTr="00A30BAE">
        <w:trPr>
          <w:trHeight w:val="2268"/>
          <w:jc w:val="center"/>
        </w:trPr>
        <w:tc>
          <w:tcPr>
            <w:tcW w:w="4414" w:type="dxa"/>
            <w:vAlign w:val="bottom"/>
          </w:tcPr>
          <w:p w14:paraId="43661444" w14:textId="749CD57E" w:rsidR="00B16C64" w:rsidRPr="00B16C64" w:rsidRDefault="00B16C64" w:rsidP="00B16C64">
            <w:pPr>
              <w:spacing w:line="360" w:lineRule="auto"/>
              <w:jc w:val="center"/>
              <w:rPr>
                <w:rFonts w:ascii="Times New Roman" w:hAnsi="Times New Roman" w:cs="Times New Roman"/>
                <w:b/>
                <w:bCs/>
                <w:sz w:val="22"/>
                <w:szCs w:val="22"/>
              </w:rPr>
            </w:pPr>
            <w:r w:rsidRPr="00B16C64">
              <w:rPr>
                <w:rFonts w:ascii="Times New Roman" w:hAnsi="Times New Roman" w:cs="Times New Roman"/>
                <w:b/>
                <w:bCs/>
                <w:sz w:val="22"/>
                <w:szCs w:val="22"/>
              </w:rPr>
              <w:t>DIP. ROSANA DÍAZ</w:t>
            </w:r>
          </w:p>
          <w:p w14:paraId="3E245EBA" w14:textId="77777777" w:rsidR="00B16C64" w:rsidRPr="00B16C64" w:rsidRDefault="00B16C64" w:rsidP="00B16C64">
            <w:pPr>
              <w:spacing w:line="360" w:lineRule="auto"/>
              <w:jc w:val="center"/>
              <w:rPr>
                <w:rFonts w:ascii="Times New Roman" w:hAnsi="Times New Roman" w:cs="Times New Roman"/>
                <w:b/>
                <w:bCs/>
                <w:sz w:val="22"/>
                <w:szCs w:val="22"/>
              </w:rPr>
            </w:pPr>
            <w:r w:rsidRPr="00B16C64">
              <w:rPr>
                <w:rFonts w:ascii="Times New Roman" w:hAnsi="Times New Roman" w:cs="Times New Roman"/>
                <w:b/>
                <w:bCs/>
                <w:sz w:val="22"/>
                <w:szCs w:val="22"/>
              </w:rPr>
              <w:t>REYES</w:t>
            </w:r>
          </w:p>
        </w:tc>
        <w:tc>
          <w:tcPr>
            <w:tcW w:w="4414" w:type="dxa"/>
            <w:vAlign w:val="bottom"/>
          </w:tcPr>
          <w:p w14:paraId="1452E03D" w14:textId="77777777" w:rsidR="00B16C64" w:rsidRPr="00B16C64" w:rsidRDefault="00B16C64" w:rsidP="00B16C64">
            <w:pPr>
              <w:spacing w:line="360" w:lineRule="auto"/>
              <w:jc w:val="center"/>
              <w:rPr>
                <w:rFonts w:ascii="Times New Roman" w:hAnsi="Times New Roman" w:cs="Times New Roman"/>
                <w:b/>
                <w:bCs/>
                <w:sz w:val="22"/>
                <w:szCs w:val="22"/>
                <w:lang w:val="es-MX"/>
              </w:rPr>
            </w:pPr>
            <w:r w:rsidRPr="00B16C64">
              <w:rPr>
                <w:rFonts w:ascii="Times New Roman" w:hAnsi="Times New Roman" w:cs="Times New Roman"/>
                <w:b/>
                <w:bCs/>
                <w:sz w:val="22"/>
                <w:szCs w:val="22"/>
                <w:lang w:val="es-MX"/>
              </w:rPr>
              <w:t>DIP. GUSTAVO DE LA ROSA HICKERSON</w:t>
            </w:r>
          </w:p>
        </w:tc>
      </w:tr>
      <w:tr w:rsidR="00B16C64" w:rsidRPr="005D752C" w14:paraId="5269338E" w14:textId="77777777" w:rsidTr="00A30BAE">
        <w:trPr>
          <w:trHeight w:val="2268"/>
          <w:jc w:val="center"/>
        </w:trPr>
        <w:tc>
          <w:tcPr>
            <w:tcW w:w="4414" w:type="dxa"/>
            <w:vAlign w:val="bottom"/>
          </w:tcPr>
          <w:p w14:paraId="7334081C" w14:textId="77777777" w:rsidR="00B16C64" w:rsidRPr="00B16C64" w:rsidRDefault="00B16C64" w:rsidP="00B16C64">
            <w:pPr>
              <w:spacing w:line="360" w:lineRule="auto"/>
              <w:jc w:val="center"/>
              <w:rPr>
                <w:rFonts w:ascii="Times New Roman" w:hAnsi="Times New Roman" w:cs="Times New Roman"/>
                <w:b/>
                <w:bCs/>
                <w:sz w:val="22"/>
                <w:szCs w:val="22"/>
              </w:rPr>
            </w:pPr>
            <w:r w:rsidRPr="00B16C64">
              <w:rPr>
                <w:rFonts w:ascii="Times New Roman" w:eastAsia="Times New Roman" w:hAnsi="Times New Roman" w:cs="Times New Roman"/>
                <w:b/>
                <w:sz w:val="22"/>
                <w:szCs w:val="22"/>
              </w:rPr>
              <w:t>DIP. MAGDALENA RENTERÍA PÉREZ</w:t>
            </w:r>
          </w:p>
        </w:tc>
        <w:tc>
          <w:tcPr>
            <w:tcW w:w="4414" w:type="dxa"/>
            <w:vAlign w:val="bottom"/>
          </w:tcPr>
          <w:p w14:paraId="2E2812E2" w14:textId="77777777" w:rsidR="00B16C64" w:rsidRPr="00B16C64" w:rsidRDefault="00B16C64" w:rsidP="00B16C64">
            <w:pPr>
              <w:spacing w:line="360" w:lineRule="auto"/>
              <w:jc w:val="center"/>
              <w:rPr>
                <w:rFonts w:ascii="Times New Roman" w:hAnsi="Times New Roman" w:cs="Times New Roman"/>
                <w:b/>
                <w:bCs/>
                <w:sz w:val="22"/>
                <w:szCs w:val="22"/>
                <w:lang w:val="es-MX"/>
              </w:rPr>
            </w:pPr>
            <w:r w:rsidRPr="00B16C64">
              <w:rPr>
                <w:rFonts w:ascii="Times New Roman" w:hAnsi="Times New Roman" w:cs="Times New Roman"/>
                <w:b/>
                <w:bCs/>
                <w:sz w:val="22"/>
                <w:szCs w:val="22"/>
                <w:lang w:val="es-MX"/>
              </w:rPr>
              <w:t>DIP. MARIA ANTONIETA PÉREZ REYES</w:t>
            </w:r>
          </w:p>
        </w:tc>
      </w:tr>
      <w:tr w:rsidR="00B16C64" w:rsidRPr="00B16C64" w14:paraId="5A26A660" w14:textId="77777777" w:rsidTr="00A30BAE">
        <w:trPr>
          <w:trHeight w:val="2268"/>
          <w:jc w:val="center"/>
        </w:trPr>
        <w:tc>
          <w:tcPr>
            <w:tcW w:w="4414" w:type="dxa"/>
            <w:vAlign w:val="bottom"/>
          </w:tcPr>
          <w:p w14:paraId="28EBA50E" w14:textId="77777777" w:rsidR="00B16C64" w:rsidRPr="00B16C64" w:rsidRDefault="00B16C64" w:rsidP="00B16C64">
            <w:pPr>
              <w:spacing w:line="360" w:lineRule="auto"/>
              <w:jc w:val="center"/>
              <w:rPr>
                <w:rFonts w:ascii="Times New Roman" w:hAnsi="Times New Roman" w:cs="Times New Roman"/>
                <w:b/>
                <w:bCs/>
                <w:sz w:val="22"/>
                <w:szCs w:val="22"/>
                <w:lang w:val="es-MX"/>
              </w:rPr>
            </w:pPr>
            <w:r w:rsidRPr="00B16C64">
              <w:rPr>
                <w:rFonts w:ascii="Times New Roman" w:hAnsi="Times New Roman" w:cs="Times New Roman"/>
                <w:b/>
                <w:bCs/>
                <w:sz w:val="22"/>
                <w:szCs w:val="22"/>
                <w:lang w:val="es-MX"/>
              </w:rPr>
              <w:t>DIP. EDIN CUAUHTÉMOC ESTRADA SOTELO</w:t>
            </w:r>
          </w:p>
        </w:tc>
        <w:tc>
          <w:tcPr>
            <w:tcW w:w="4414" w:type="dxa"/>
            <w:vAlign w:val="bottom"/>
          </w:tcPr>
          <w:p w14:paraId="7327D516" w14:textId="77777777" w:rsidR="00B16C64" w:rsidRPr="00B16C64" w:rsidRDefault="00B16C64" w:rsidP="00B16C64">
            <w:pPr>
              <w:spacing w:line="360" w:lineRule="auto"/>
              <w:jc w:val="center"/>
              <w:rPr>
                <w:rFonts w:ascii="Times New Roman" w:hAnsi="Times New Roman" w:cs="Times New Roman"/>
                <w:b/>
                <w:bCs/>
                <w:sz w:val="22"/>
                <w:szCs w:val="22"/>
              </w:rPr>
            </w:pPr>
            <w:r w:rsidRPr="00B16C64">
              <w:rPr>
                <w:rFonts w:ascii="Times New Roman" w:hAnsi="Times New Roman" w:cs="Times New Roman"/>
                <w:b/>
                <w:bCs/>
                <w:sz w:val="22"/>
                <w:szCs w:val="22"/>
              </w:rPr>
              <w:t>DIP. BENJAMÍN CARRERA CHÁVEZ</w:t>
            </w:r>
          </w:p>
        </w:tc>
      </w:tr>
      <w:tr w:rsidR="00B16C64" w:rsidRPr="005D752C" w14:paraId="3C532B20" w14:textId="77777777" w:rsidTr="00A30BAE">
        <w:trPr>
          <w:trHeight w:val="2268"/>
          <w:jc w:val="center"/>
        </w:trPr>
        <w:tc>
          <w:tcPr>
            <w:tcW w:w="4414" w:type="dxa"/>
            <w:vAlign w:val="bottom"/>
          </w:tcPr>
          <w:p w14:paraId="17C9949B" w14:textId="77777777" w:rsidR="00B16C64" w:rsidRPr="00B16C64" w:rsidRDefault="00B16C64" w:rsidP="00B16C64">
            <w:pPr>
              <w:spacing w:line="360" w:lineRule="auto"/>
              <w:jc w:val="center"/>
              <w:rPr>
                <w:rFonts w:ascii="Times New Roman" w:hAnsi="Times New Roman" w:cs="Times New Roman"/>
                <w:b/>
                <w:bCs/>
                <w:sz w:val="22"/>
                <w:szCs w:val="22"/>
                <w:lang w:val="es-MX"/>
              </w:rPr>
            </w:pPr>
            <w:r w:rsidRPr="00B16C64">
              <w:rPr>
                <w:rFonts w:ascii="Times New Roman" w:hAnsi="Times New Roman" w:cs="Times New Roman"/>
                <w:b/>
                <w:bCs/>
                <w:sz w:val="22"/>
                <w:szCs w:val="22"/>
                <w:lang w:val="es-MX"/>
              </w:rPr>
              <w:t>DIP. DAVID OSCAR CASTREJÓN RIVAS</w:t>
            </w:r>
          </w:p>
        </w:tc>
        <w:tc>
          <w:tcPr>
            <w:tcW w:w="4414" w:type="dxa"/>
          </w:tcPr>
          <w:p w14:paraId="2B56CF15" w14:textId="77777777" w:rsidR="00B16C64" w:rsidRPr="00B16C64" w:rsidRDefault="00B16C64" w:rsidP="00B16C64">
            <w:pPr>
              <w:spacing w:line="360" w:lineRule="auto"/>
              <w:jc w:val="center"/>
              <w:rPr>
                <w:rFonts w:ascii="Times New Roman" w:hAnsi="Times New Roman" w:cs="Times New Roman"/>
                <w:sz w:val="22"/>
                <w:szCs w:val="22"/>
                <w:lang w:val="es-MX"/>
              </w:rPr>
            </w:pPr>
          </w:p>
        </w:tc>
      </w:tr>
    </w:tbl>
    <w:p w14:paraId="37DD7B0B" w14:textId="3FB73CC2"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eastAsia="Times New Roman"/>
          <w:color w:val="000000"/>
          <w:sz w:val="20"/>
          <w:szCs w:val="20"/>
          <w:bdr w:val="none" w:sz="0" w:space="0" w:color="auto"/>
          <w:lang w:val="es-MX" w:eastAsia="es-MX"/>
        </w:rPr>
      </w:pPr>
    </w:p>
    <w:p w14:paraId="46C62851"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BD3A59">
        <w:rPr>
          <w:rFonts w:eastAsia="Times New Roman"/>
          <w:sz w:val="28"/>
          <w:szCs w:val="28"/>
          <w:bdr w:val="none" w:sz="0" w:space="0" w:color="auto" w:frame="1"/>
          <w:lang w:val="es-ES_tradnl" w:eastAsia="es-MX"/>
        </w:rPr>
        <w:t> </w:t>
      </w:r>
    </w:p>
    <w:p w14:paraId="3B0584AA" w14:textId="77777777" w:rsidR="00BD3A59" w:rsidRPr="00BD3A59" w:rsidRDefault="00BD3A59" w:rsidP="00B16C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s-MX" w:eastAsia="es-MX"/>
        </w:rPr>
      </w:pPr>
    </w:p>
    <w:p w14:paraId="237ADB79" w14:textId="77777777" w:rsidR="00780FA0" w:rsidRPr="00AE1BF8" w:rsidRDefault="00780FA0" w:rsidP="00B16C64">
      <w:pPr>
        <w:pStyle w:val="Predeterminado"/>
        <w:spacing w:before="0" w:line="360" w:lineRule="auto"/>
        <w:jc w:val="both"/>
        <w:rPr>
          <w:rFonts w:ascii="Times New Roman" w:hAnsi="Times New Roman" w:cs="Times New Roman"/>
          <w:color w:val="auto"/>
          <w:sz w:val="28"/>
          <w:szCs w:val="28"/>
        </w:rPr>
      </w:pPr>
    </w:p>
    <w:sectPr w:rsidR="00780FA0" w:rsidRPr="00AE1BF8" w:rsidSect="00694FA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29A7" w14:textId="77777777" w:rsidR="003E3701" w:rsidRDefault="003E3701">
      <w:r>
        <w:separator/>
      </w:r>
    </w:p>
  </w:endnote>
  <w:endnote w:type="continuationSeparator" w:id="0">
    <w:p w14:paraId="6D4B5614" w14:textId="77777777" w:rsidR="003E3701" w:rsidRDefault="003E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DCB8" w14:textId="77777777" w:rsidR="00780FA0" w:rsidRDefault="00780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1962" w14:textId="77777777" w:rsidR="003E3701" w:rsidRDefault="003E3701">
      <w:r>
        <w:separator/>
      </w:r>
    </w:p>
  </w:footnote>
  <w:footnote w:type="continuationSeparator" w:id="0">
    <w:p w14:paraId="4D35DF47" w14:textId="77777777" w:rsidR="003E3701" w:rsidRDefault="003E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AEFE" w14:textId="77777777" w:rsidR="00780FA0" w:rsidRDefault="00780F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A0"/>
    <w:rsid w:val="00050E30"/>
    <w:rsid w:val="00054588"/>
    <w:rsid w:val="001152EB"/>
    <w:rsid w:val="00225C0A"/>
    <w:rsid w:val="00297172"/>
    <w:rsid w:val="003E3701"/>
    <w:rsid w:val="004840D9"/>
    <w:rsid w:val="004F37F5"/>
    <w:rsid w:val="00513A50"/>
    <w:rsid w:val="00517D2B"/>
    <w:rsid w:val="005D752C"/>
    <w:rsid w:val="00694FA4"/>
    <w:rsid w:val="00780FA0"/>
    <w:rsid w:val="009A54C7"/>
    <w:rsid w:val="00A506E8"/>
    <w:rsid w:val="00AE1BF8"/>
    <w:rsid w:val="00B16C64"/>
    <w:rsid w:val="00BD3A59"/>
    <w:rsid w:val="00DC3B7D"/>
    <w:rsid w:val="00DE3318"/>
    <w:rsid w:val="00FD22B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3D8A"/>
  <w15:docId w15:val="{E6E19011-2D97-C341-BBF7-9E491E8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FA4"/>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94FA4"/>
    <w:rPr>
      <w:u w:val="single"/>
    </w:rPr>
  </w:style>
  <w:style w:type="table" w:customStyle="1" w:styleId="TableNormal">
    <w:name w:val="Table Normal"/>
    <w:rsid w:val="00694FA4"/>
    <w:tblPr>
      <w:tblInd w:w="0" w:type="dxa"/>
      <w:tblCellMar>
        <w:top w:w="0" w:type="dxa"/>
        <w:left w:w="0" w:type="dxa"/>
        <w:bottom w:w="0" w:type="dxa"/>
        <w:right w:w="0" w:type="dxa"/>
      </w:tblCellMar>
    </w:tblPr>
  </w:style>
  <w:style w:type="paragraph" w:customStyle="1" w:styleId="Predeterminado">
    <w:name w:val="Predeterminado"/>
    <w:rsid w:val="00694FA4"/>
    <w:pPr>
      <w:spacing w:before="160" w:line="288" w:lineRule="auto"/>
    </w:pPr>
    <w:rPr>
      <w:rFonts w:ascii="Helvetica Neue" w:hAnsi="Helvetica Neue" w:cs="Arial Unicode MS"/>
      <w:color w:val="000000"/>
      <w:sz w:val="24"/>
      <w:szCs w:val="24"/>
      <w:lang w:val="es-ES_tradnl"/>
    </w:rPr>
  </w:style>
  <w:style w:type="character" w:customStyle="1" w:styleId="Ninguno">
    <w:name w:val="Ninguno"/>
    <w:rsid w:val="00694FA4"/>
    <w:rPr>
      <w:lang w:val="es-ES_tradnl"/>
    </w:rPr>
  </w:style>
  <w:style w:type="paragraph" w:customStyle="1" w:styleId="Cuerpo">
    <w:name w:val="Cuerpo"/>
    <w:rsid w:val="00694FA4"/>
    <w:rPr>
      <w:rFonts w:ascii="Helvetica Neue" w:hAnsi="Helvetica Neue" w:cs="Arial Unicode MS"/>
      <w:color w:val="000000"/>
      <w:sz w:val="22"/>
      <w:szCs w:val="22"/>
      <w:lang w:val="de-DE"/>
    </w:rPr>
  </w:style>
  <w:style w:type="paragraph" w:customStyle="1" w:styleId="predeterminado0">
    <w:name w:val="predeterminado"/>
    <w:basedOn w:val="Normal"/>
    <w:rsid w:val="00DE33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inguno0">
    <w:name w:val="ninguno"/>
    <w:basedOn w:val="Fuentedeprrafopredeter"/>
    <w:rsid w:val="00DE3318"/>
  </w:style>
  <w:style w:type="paragraph" w:customStyle="1" w:styleId="cuerpo0">
    <w:name w:val="cuerpo"/>
    <w:basedOn w:val="Normal"/>
    <w:rsid w:val="00DE33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Prrafodelista">
    <w:name w:val="List Paragraph"/>
    <w:aliases w:val="Imagen,Tabla de contenido"/>
    <w:basedOn w:val="Normal"/>
    <w:link w:val="PrrafodelistaCar"/>
    <w:uiPriority w:val="34"/>
    <w:qFormat/>
    <w:rsid w:val="00B16C6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s-MX"/>
    </w:rPr>
  </w:style>
  <w:style w:type="character" w:customStyle="1" w:styleId="PrrafodelistaCar">
    <w:name w:val="Párrafo de lista Car"/>
    <w:aliases w:val="Imagen Car,Tabla de contenido Car"/>
    <w:link w:val="Prrafodelista"/>
    <w:uiPriority w:val="34"/>
    <w:locked/>
    <w:rsid w:val="00B16C64"/>
    <w:rPr>
      <w:rFonts w:asciiTheme="minorHAnsi" w:eastAsiaTheme="minorHAnsi" w:hAnsiTheme="minorHAnsi" w:cstheme="minorBidi"/>
      <w:sz w:val="22"/>
      <w:szCs w:val="22"/>
      <w:bdr w:val="none" w:sz="0" w:space="0" w:color="auto"/>
      <w:lang w:eastAsia="en-US"/>
    </w:rPr>
  </w:style>
  <w:style w:type="table" w:styleId="Tablaconcuadrcula">
    <w:name w:val="Table Grid"/>
    <w:basedOn w:val="Tablanormal"/>
    <w:uiPriority w:val="39"/>
    <w:rsid w:val="00B16C6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4794">
      <w:bodyDiv w:val="1"/>
      <w:marLeft w:val="0"/>
      <w:marRight w:val="0"/>
      <w:marTop w:val="0"/>
      <w:marBottom w:val="0"/>
      <w:divBdr>
        <w:top w:val="none" w:sz="0" w:space="0" w:color="auto"/>
        <w:left w:val="none" w:sz="0" w:space="0" w:color="auto"/>
        <w:bottom w:val="none" w:sz="0" w:space="0" w:color="auto"/>
        <w:right w:val="none" w:sz="0" w:space="0" w:color="auto"/>
      </w:divBdr>
    </w:div>
    <w:div w:id="140391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Miguel Angel Colunga Martinez</dc:creator>
  <cp:lastModifiedBy>Berenys Loya</cp:lastModifiedBy>
  <cp:revision>4</cp:revision>
  <dcterms:created xsi:type="dcterms:W3CDTF">2021-10-20T16:53:00Z</dcterms:created>
  <dcterms:modified xsi:type="dcterms:W3CDTF">2021-10-25T19:16:00Z</dcterms:modified>
</cp:coreProperties>
</file>