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91A5" w14:textId="77777777" w:rsidR="002E6673" w:rsidRPr="00FB0AB0" w:rsidRDefault="002E6673" w:rsidP="002E6673">
      <w:pPr>
        <w:spacing w:line="360" w:lineRule="auto"/>
        <w:jc w:val="both"/>
        <w:rPr>
          <w:rFonts w:ascii="Arial" w:hAnsi="Arial" w:cs="Arial"/>
          <w:b/>
          <w:sz w:val="22"/>
          <w:szCs w:val="22"/>
          <w:lang w:val="es-MX"/>
        </w:rPr>
      </w:pPr>
      <w:bookmarkStart w:id="0" w:name="_GoBack"/>
      <w:bookmarkEnd w:id="0"/>
      <w:r w:rsidRPr="00FB0AB0">
        <w:rPr>
          <w:rFonts w:ascii="Arial" w:hAnsi="Arial" w:cs="Arial"/>
          <w:b/>
          <w:sz w:val="22"/>
          <w:szCs w:val="22"/>
          <w:lang w:val="es-MX"/>
        </w:rPr>
        <w:t>HONORABLE CONGRESO DEL ESTADO DE CHIHUAHUA</w:t>
      </w:r>
    </w:p>
    <w:p w14:paraId="418C52FD" w14:textId="77777777" w:rsidR="002E6673" w:rsidRPr="00FB0AB0" w:rsidRDefault="002E6673" w:rsidP="002E6673">
      <w:pPr>
        <w:spacing w:line="360" w:lineRule="auto"/>
        <w:jc w:val="both"/>
        <w:rPr>
          <w:rFonts w:ascii="Arial" w:hAnsi="Arial" w:cs="Arial"/>
          <w:b/>
          <w:sz w:val="22"/>
          <w:szCs w:val="22"/>
          <w:lang w:val="es-MX"/>
        </w:rPr>
      </w:pPr>
      <w:r w:rsidRPr="00FB0AB0">
        <w:rPr>
          <w:rFonts w:ascii="Arial" w:hAnsi="Arial" w:cs="Arial"/>
          <w:b/>
          <w:sz w:val="22"/>
          <w:szCs w:val="22"/>
          <w:lang w:val="es-MX"/>
        </w:rPr>
        <w:t>P R E S E N T E.-</w:t>
      </w:r>
    </w:p>
    <w:p w14:paraId="3F588B0D" w14:textId="77777777" w:rsidR="002E6673" w:rsidRPr="00FB0AB0" w:rsidRDefault="002E6673" w:rsidP="002E6673">
      <w:pPr>
        <w:jc w:val="both"/>
        <w:rPr>
          <w:rFonts w:ascii="Arial" w:hAnsi="Arial" w:cs="Arial"/>
          <w:sz w:val="22"/>
          <w:szCs w:val="22"/>
          <w:lang w:val="es-MX"/>
        </w:rPr>
      </w:pPr>
    </w:p>
    <w:p w14:paraId="42DB5514" w14:textId="77777777" w:rsidR="002E6673" w:rsidRDefault="002E6673" w:rsidP="002E6673">
      <w:pPr>
        <w:spacing w:line="360" w:lineRule="auto"/>
        <w:jc w:val="both"/>
        <w:rPr>
          <w:rFonts w:ascii="Arial" w:eastAsia="Bookman Old Style" w:hAnsi="Arial" w:cs="Arial"/>
          <w:lang w:val="es-MX"/>
        </w:rPr>
      </w:pPr>
    </w:p>
    <w:p w14:paraId="735BB48F" w14:textId="5E1EE916" w:rsidR="002E6673" w:rsidRPr="00A460F0" w:rsidRDefault="002E6673" w:rsidP="002E6673">
      <w:pPr>
        <w:spacing w:line="360" w:lineRule="auto"/>
        <w:jc w:val="both"/>
        <w:rPr>
          <w:rFonts w:ascii="Arial" w:hAnsi="Arial" w:cs="Arial"/>
          <w:color w:val="000000"/>
          <w:lang w:val="es-ES"/>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Pr>
          <w:rFonts w:ascii="Arial" w:eastAsia="Bookman Old Style" w:hAnsi="Arial" w:cs="Arial"/>
          <w:lang w:val="es-MX"/>
        </w:rPr>
        <w:t xml:space="preserve"> </w:t>
      </w:r>
      <w:r w:rsidR="008A01D7">
        <w:rPr>
          <w:rFonts w:ascii="Arial" w:hAnsi="Arial" w:cs="Arial"/>
          <w:b/>
          <w:color w:val="000000"/>
          <w:lang w:val="es-MX"/>
        </w:rPr>
        <w:t>Proposición</w:t>
      </w:r>
      <w:r w:rsidR="00184799">
        <w:rPr>
          <w:rFonts w:ascii="Arial" w:hAnsi="Arial" w:cs="Arial"/>
          <w:b/>
          <w:color w:val="000000"/>
          <w:lang w:val="es-MX"/>
        </w:rPr>
        <w:t xml:space="preserve"> de punto de acuerdo</w:t>
      </w:r>
      <w:r w:rsidR="00320259">
        <w:rPr>
          <w:rFonts w:ascii="Arial" w:hAnsi="Arial" w:cs="Arial"/>
          <w:b/>
          <w:color w:val="000000"/>
          <w:lang w:val="es-ES"/>
        </w:rPr>
        <w:t xml:space="preserve"> al Poder Ejecutivo del Estado</w:t>
      </w:r>
      <w:r w:rsidRPr="002D0412">
        <w:rPr>
          <w:rFonts w:ascii="Arial" w:hAnsi="Arial" w:cs="Arial"/>
          <w:b/>
          <w:color w:val="000000"/>
          <w:lang w:val="es-ES"/>
        </w:rPr>
        <w:t xml:space="preserve"> </w:t>
      </w:r>
      <w:r>
        <w:rPr>
          <w:rFonts w:ascii="Arial" w:hAnsi="Arial" w:cs="Arial"/>
          <w:b/>
          <w:lang w:val="es-ES"/>
        </w:rPr>
        <w:t>con el objeto</w:t>
      </w:r>
      <w:r w:rsidRPr="002D0412">
        <w:rPr>
          <w:rFonts w:ascii="Arial" w:hAnsi="Arial" w:cs="Arial"/>
          <w:b/>
          <w:lang w:val="es-ES"/>
        </w:rPr>
        <w:t xml:space="preserve"> de</w:t>
      </w:r>
      <w:r w:rsidR="00320259">
        <w:rPr>
          <w:rFonts w:ascii="Arial" w:hAnsi="Arial" w:cs="Arial"/>
          <w:b/>
          <w:lang w:val="es-ES"/>
        </w:rPr>
        <w:t xml:space="preserve"> reformar el reglamento de la Ley de Vialidad y Tránsito del Estado de Chihuahua</w:t>
      </w:r>
      <w:r>
        <w:rPr>
          <w:rFonts w:ascii="Arial" w:eastAsia="Calibri" w:hAnsi="Arial" w:cs="Arial"/>
          <w:b/>
          <w:bCs/>
          <w:lang w:val="es-MX"/>
        </w:rPr>
        <w:t xml:space="preserve">, a fin </w:t>
      </w:r>
      <w:r w:rsidR="00320259">
        <w:rPr>
          <w:rFonts w:ascii="Arial" w:eastAsia="Calibri" w:hAnsi="Arial" w:cs="Arial"/>
          <w:b/>
          <w:bCs/>
          <w:lang w:val="es-MX"/>
        </w:rPr>
        <w:t xml:space="preserve">incrementar las infracciones </w:t>
      </w:r>
      <w:proofErr w:type="gramStart"/>
      <w:r w:rsidR="00320259">
        <w:rPr>
          <w:rFonts w:ascii="Arial" w:eastAsia="Calibri" w:hAnsi="Arial" w:cs="Arial"/>
          <w:b/>
          <w:bCs/>
          <w:lang w:val="es-MX"/>
        </w:rPr>
        <w:t>relacionadas</w:t>
      </w:r>
      <w:proofErr w:type="gramEnd"/>
      <w:r w:rsidR="00320259">
        <w:rPr>
          <w:rFonts w:ascii="Arial" w:eastAsia="Calibri" w:hAnsi="Arial" w:cs="Arial"/>
          <w:b/>
          <w:bCs/>
          <w:lang w:val="es-MX"/>
        </w:rPr>
        <w:t xml:space="preserve"> con los espacios y accesos de personas con discapacidad, así como generar una campaña de difusión de dichas infracciones</w:t>
      </w:r>
      <w:r>
        <w:rPr>
          <w:rFonts w:ascii="Arial" w:eastAsia="Calibri" w:hAnsi="Arial" w:cs="Arial"/>
          <w:b/>
          <w:bCs/>
          <w:lang w:val="es-MX"/>
        </w:rPr>
        <w:t>,</w:t>
      </w:r>
      <w:r w:rsidRPr="00A460F0">
        <w:rPr>
          <w:rFonts w:ascii="Arial" w:hAnsi="Arial" w:cs="Arial"/>
          <w:color w:val="000000"/>
          <w:lang w:val="es-ES"/>
        </w:rPr>
        <w:t xml:space="preserve"> por lo que nos permitimos someter ante Ustedes la siguiente:</w:t>
      </w:r>
    </w:p>
    <w:p w14:paraId="202AB90E" w14:textId="77777777" w:rsidR="002E6673" w:rsidRDefault="002E6673" w:rsidP="002E6673">
      <w:pPr>
        <w:spacing w:line="360" w:lineRule="auto"/>
        <w:jc w:val="center"/>
        <w:rPr>
          <w:rFonts w:ascii="Arial" w:hAnsi="Arial" w:cs="Arial"/>
          <w:b/>
          <w:lang w:val="es-ES"/>
        </w:rPr>
      </w:pPr>
    </w:p>
    <w:p w14:paraId="2209FF2B" w14:textId="77777777" w:rsidR="002E6673" w:rsidRPr="00A460F0" w:rsidRDefault="002E6673" w:rsidP="002E6673">
      <w:pPr>
        <w:spacing w:line="360" w:lineRule="auto"/>
        <w:jc w:val="center"/>
        <w:rPr>
          <w:rFonts w:ascii="Arial" w:hAnsi="Arial" w:cs="Arial"/>
          <w:b/>
          <w:lang w:val="es-ES"/>
        </w:rPr>
      </w:pPr>
      <w:r w:rsidRPr="00A460F0">
        <w:rPr>
          <w:rFonts w:ascii="Arial" w:hAnsi="Arial" w:cs="Arial"/>
          <w:b/>
          <w:lang w:val="es-ES"/>
        </w:rPr>
        <w:t>EXPOSICIÓN DE MOTIVOS</w:t>
      </w:r>
    </w:p>
    <w:p w14:paraId="748EC71F" w14:textId="77777777" w:rsidR="002E6673" w:rsidRDefault="002E6673" w:rsidP="002E6673">
      <w:pPr>
        <w:spacing w:line="360" w:lineRule="auto"/>
        <w:jc w:val="both"/>
        <w:rPr>
          <w:lang w:val="es-ES"/>
        </w:rPr>
      </w:pPr>
    </w:p>
    <w:p w14:paraId="53B4BF8E" w14:textId="59B98E58" w:rsidR="002E6673" w:rsidRDefault="004D160D" w:rsidP="002E6673">
      <w:pPr>
        <w:spacing w:line="360" w:lineRule="auto"/>
        <w:jc w:val="both"/>
        <w:rPr>
          <w:rFonts w:ascii="Arial" w:hAnsi="Arial" w:cs="Arial"/>
          <w:lang w:val="es-ES"/>
        </w:rPr>
      </w:pPr>
      <w:r>
        <w:rPr>
          <w:rFonts w:ascii="Arial" w:hAnsi="Arial" w:cs="Arial"/>
          <w:lang w:val="es-ES"/>
        </w:rPr>
        <w:t xml:space="preserve">Las facultades que la ley de Vialidad </w:t>
      </w:r>
      <w:r w:rsidR="00AB0ED2">
        <w:rPr>
          <w:rFonts w:ascii="Arial" w:hAnsi="Arial" w:cs="Arial"/>
          <w:lang w:val="es-ES"/>
        </w:rPr>
        <w:t>y Tránsito para el</w:t>
      </w:r>
      <w:r>
        <w:rPr>
          <w:rFonts w:ascii="Arial" w:hAnsi="Arial" w:cs="Arial"/>
          <w:lang w:val="es-ES"/>
        </w:rPr>
        <w:t xml:space="preserve"> Estado</w:t>
      </w:r>
      <w:r w:rsidR="00AB0ED2">
        <w:rPr>
          <w:rFonts w:ascii="Arial" w:hAnsi="Arial" w:cs="Arial"/>
          <w:lang w:val="es-ES"/>
        </w:rPr>
        <w:t xml:space="preserve"> de Chihuahua</w:t>
      </w:r>
      <w:r>
        <w:rPr>
          <w:rFonts w:ascii="Arial" w:hAnsi="Arial" w:cs="Arial"/>
          <w:lang w:val="es-ES"/>
        </w:rPr>
        <w:t xml:space="preserve"> brinda a las personas con capacidades diferentes se </w:t>
      </w:r>
      <w:r w:rsidR="00AB0ED2">
        <w:rPr>
          <w:rFonts w:ascii="Arial" w:hAnsi="Arial" w:cs="Arial"/>
          <w:lang w:val="es-ES"/>
        </w:rPr>
        <w:t>promulgaron</w:t>
      </w:r>
      <w:r>
        <w:rPr>
          <w:rFonts w:ascii="Arial" w:hAnsi="Arial" w:cs="Arial"/>
          <w:lang w:val="es-ES"/>
        </w:rPr>
        <w:t xml:space="preserve"> buscando facilitar la movilidad de los mismos, haciendo obligatoria la instalación de espacios de estacionamiento preferentes, rampas y accesos adecuados, </w:t>
      </w:r>
      <w:r w:rsidR="0023650C">
        <w:rPr>
          <w:rFonts w:ascii="Arial" w:hAnsi="Arial" w:cs="Arial"/>
          <w:lang w:val="es-ES"/>
        </w:rPr>
        <w:t>derivando en</w:t>
      </w:r>
      <w:r>
        <w:rPr>
          <w:rFonts w:ascii="Arial" w:hAnsi="Arial" w:cs="Arial"/>
          <w:lang w:val="es-ES"/>
        </w:rPr>
        <w:t xml:space="preserve"> la sanción para todos aquellos que no cumplan con lo dispuesto por la ley. </w:t>
      </w:r>
    </w:p>
    <w:p w14:paraId="2D1FAF1C" w14:textId="338DA156" w:rsidR="004D160D" w:rsidRDefault="004D160D" w:rsidP="002E6673">
      <w:pPr>
        <w:spacing w:line="360" w:lineRule="auto"/>
        <w:jc w:val="both"/>
        <w:rPr>
          <w:rFonts w:ascii="Arial" w:hAnsi="Arial" w:cs="Arial"/>
          <w:lang w:val="es-ES"/>
        </w:rPr>
      </w:pPr>
    </w:p>
    <w:p w14:paraId="1AAC4CF0" w14:textId="77777777" w:rsidR="004D160D" w:rsidRDefault="004D160D" w:rsidP="002E6673">
      <w:pPr>
        <w:spacing w:line="360" w:lineRule="auto"/>
        <w:jc w:val="both"/>
        <w:rPr>
          <w:rFonts w:ascii="Arial" w:hAnsi="Arial" w:cs="Arial"/>
          <w:lang w:val="es-ES"/>
        </w:rPr>
      </w:pPr>
    </w:p>
    <w:p w14:paraId="5B7323C0" w14:textId="63E2349E" w:rsidR="004D160D" w:rsidRDefault="004D160D" w:rsidP="002E6673">
      <w:pPr>
        <w:spacing w:line="360" w:lineRule="auto"/>
        <w:jc w:val="both"/>
        <w:rPr>
          <w:rFonts w:ascii="Arial" w:hAnsi="Arial" w:cs="Arial"/>
          <w:lang w:val="es-ES"/>
        </w:rPr>
      </w:pPr>
      <w:r>
        <w:rPr>
          <w:rFonts w:ascii="Arial" w:hAnsi="Arial" w:cs="Arial"/>
          <w:lang w:val="es-ES"/>
        </w:rPr>
        <w:t xml:space="preserve">Sin embargo, desgraciadamente los ciudadanos no han hecho conciencia de lo que vulnerar los derechos de las personas con discapacidades significa. A pesar de que las sanciones propuestas para dichas infracciones son económicamente elevadas, parece que </w:t>
      </w:r>
      <w:r w:rsidR="00372427">
        <w:rPr>
          <w:rFonts w:ascii="Arial" w:hAnsi="Arial" w:cs="Arial"/>
          <w:lang w:val="es-ES"/>
        </w:rPr>
        <w:t xml:space="preserve">el monto asignado </w:t>
      </w:r>
      <w:r>
        <w:rPr>
          <w:rFonts w:ascii="Arial" w:hAnsi="Arial" w:cs="Arial"/>
          <w:lang w:val="es-ES"/>
        </w:rPr>
        <w:t xml:space="preserve">no </w:t>
      </w:r>
      <w:r w:rsidR="008A01D7">
        <w:rPr>
          <w:rFonts w:ascii="Arial" w:hAnsi="Arial" w:cs="Arial"/>
          <w:lang w:val="es-ES"/>
        </w:rPr>
        <w:t xml:space="preserve">significa un obstáculo </w:t>
      </w:r>
      <w:r>
        <w:rPr>
          <w:rFonts w:ascii="Arial" w:hAnsi="Arial" w:cs="Arial"/>
          <w:lang w:val="es-ES"/>
        </w:rPr>
        <w:t xml:space="preserve">para </w:t>
      </w:r>
      <w:r w:rsidR="008A01D7">
        <w:rPr>
          <w:rFonts w:ascii="Arial" w:hAnsi="Arial" w:cs="Arial"/>
          <w:lang w:val="es-ES"/>
        </w:rPr>
        <w:t>que los ciudadanos cometan</w:t>
      </w:r>
      <w:r>
        <w:rPr>
          <w:rFonts w:ascii="Arial" w:hAnsi="Arial" w:cs="Arial"/>
          <w:lang w:val="es-ES"/>
        </w:rPr>
        <w:t xml:space="preserve"> </w:t>
      </w:r>
      <w:r w:rsidR="00372427">
        <w:rPr>
          <w:rFonts w:ascii="Arial" w:hAnsi="Arial" w:cs="Arial"/>
          <w:lang w:val="es-ES"/>
        </w:rPr>
        <w:t>estas</w:t>
      </w:r>
      <w:r>
        <w:rPr>
          <w:rFonts w:ascii="Arial" w:hAnsi="Arial" w:cs="Arial"/>
          <w:lang w:val="es-ES"/>
        </w:rPr>
        <w:t xml:space="preserve"> violaciones a la ley</w:t>
      </w:r>
      <w:r w:rsidR="0023650C">
        <w:rPr>
          <w:rFonts w:ascii="Arial" w:hAnsi="Arial" w:cs="Arial"/>
          <w:lang w:val="es-ES"/>
        </w:rPr>
        <w:t xml:space="preserve"> amparados a su vez en la falta de agentes de vialidad titulando o resguardando constantemente dichos espacios, al estar atendiendo la totalidad del territorio.</w:t>
      </w:r>
    </w:p>
    <w:p w14:paraId="5F861E2A" w14:textId="5F9D141D" w:rsidR="004D160D" w:rsidRDefault="004D160D" w:rsidP="002E6673">
      <w:pPr>
        <w:spacing w:line="360" w:lineRule="auto"/>
        <w:jc w:val="both"/>
        <w:rPr>
          <w:rFonts w:ascii="Arial" w:hAnsi="Arial" w:cs="Arial"/>
          <w:lang w:val="es-ES"/>
        </w:rPr>
      </w:pPr>
    </w:p>
    <w:p w14:paraId="281996F8" w14:textId="75581164" w:rsidR="00E97E3E" w:rsidRDefault="00E97E3E" w:rsidP="002E6673">
      <w:pPr>
        <w:spacing w:line="360" w:lineRule="auto"/>
        <w:jc w:val="both"/>
        <w:rPr>
          <w:rFonts w:ascii="Arial" w:hAnsi="Arial" w:cs="Arial"/>
          <w:lang w:val="es-ES"/>
        </w:rPr>
      </w:pPr>
      <w:r>
        <w:rPr>
          <w:rFonts w:ascii="Arial" w:hAnsi="Arial" w:cs="Arial"/>
          <w:lang w:val="es-ES"/>
        </w:rPr>
        <w:t xml:space="preserve">La información disponible </w:t>
      </w:r>
      <w:r w:rsidR="0023650C">
        <w:rPr>
          <w:rFonts w:ascii="Arial" w:hAnsi="Arial" w:cs="Arial"/>
          <w:lang w:val="es-ES"/>
        </w:rPr>
        <w:t xml:space="preserve">según la Secretaria de Seguridad Pública del Estado </w:t>
      </w:r>
      <w:r>
        <w:rPr>
          <w:rFonts w:ascii="Arial" w:hAnsi="Arial" w:cs="Arial"/>
          <w:lang w:val="es-ES"/>
        </w:rPr>
        <w:t xml:space="preserve">en respecto a la comisión de estas infracciones marca una tendencia lamentable. En un comparativo entre el mes de enero y septiembre del presente año, ha habido un incremento de diez veces la cantidad de ciudadanos infraccionados, </w:t>
      </w:r>
      <w:r w:rsidR="00AB0ED2">
        <w:rPr>
          <w:rFonts w:ascii="Arial" w:hAnsi="Arial" w:cs="Arial"/>
          <w:lang w:val="es-ES"/>
        </w:rPr>
        <w:t>presentándose en</w:t>
      </w:r>
      <w:r>
        <w:rPr>
          <w:rFonts w:ascii="Arial" w:hAnsi="Arial" w:cs="Arial"/>
          <w:lang w:val="es-ES"/>
        </w:rPr>
        <w:t xml:space="preserve"> enero 55 incidencias, contra septiembre, que se registraron 557 sucesos. </w:t>
      </w:r>
    </w:p>
    <w:p w14:paraId="6AFC204E" w14:textId="657035B6" w:rsidR="00E97E3E" w:rsidRDefault="00E97E3E" w:rsidP="002E6673">
      <w:pPr>
        <w:spacing w:line="360" w:lineRule="auto"/>
        <w:jc w:val="both"/>
        <w:rPr>
          <w:rFonts w:ascii="Arial" w:hAnsi="Arial" w:cs="Arial"/>
          <w:lang w:val="es-ES"/>
        </w:rPr>
      </w:pPr>
    </w:p>
    <w:p w14:paraId="1CC97E2E" w14:textId="5C29F0BC" w:rsidR="00E97E3E" w:rsidRDefault="00E97E3E" w:rsidP="002E6673">
      <w:pPr>
        <w:spacing w:line="360" w:lineRule="auto"/>
        <w:jc w:val="both"/>
        <w:rPr>
          <w:rFonts w:ascii="Arial" w:hAnsi="Arial" w:cs="Arial"/>
          <w:lang w:val="es-ES"/>
        </w:rPr>
      </w:pPr>
      <w:r>
        <w:rPr>
          <w:rFonts w:ascii="Arial" w:hAnsi="Arial" w:cs="Arial"/>
          <w:lang w:val="es-ES"/>
        </w:rPr>
        <w:t xml:space="preserve">Tomando a consideración esta cifra, es alarmante </w:t>
      </w:r>
      <w:r w:rsidR="00FA447A">
        <w:rPr>
          <w:rFonts w:ascii="Arial" w:hAnsi="Arial" w:cs="Arial"/>
          <w:lang w:val="es-ES"/>
        </w:rPr>
        <w:t>que,</w:t>
      </w:r>
      <w:r>
        <w:rPr>
          <w:rFonts w:ascii="Arial" w:hAnsi="Arial" w:cs="Arial"/>
          <w:lang w:val="es-ES"/>
        </w:rPr>
        <w:t xml:space="preserve"> tanto en 20</w:t>
      </w:r>
      <w:r w:rsidR="00372427">
        <w:rPr>
          <w:rFonts w:ascii="Arial" w:hAnsi="Arial" w:cs="Arial"/>
          <w:lang w:val="es-ES"/>
        </w:rPr>
        <w:t>20</w:t>
      </w:r>
      <w:r>
        <w:rPr>
          <w:rFonts w:ascii="Arial" w:hAnsi="Arial" w:cs="Arial"/>
          <w:lang w:val="es-ES"/>
        </w:rPr>
        <w:t xml:space="preserve"> como en 202</w:t>
      </w:r>
      <w:r w:rsidR="00372427">
        <w:rPr>
          <w:rFonts w:ascii="Arial" w:hAnsi="Arial" w:cs="Arial"/>
          <w:lang w:val="es-ES"/>
        </w:rPr>
        <w:t>1</w:t>
      </w:r>
      <w:r>
        <w:rPr>
          <w:rFonts w:ascii="Arial" w:hAnsi="Arial" w:cs="Arial"/>
          <w:lang w:val="es-ES"/>
        </w:rPr>
        <w:t>, el total de infracciones fue de 554 y 609 respectivamente, una diferencia de 54 infracciones de</w:t>
      </w:r>
      <w:r w:rsidR="00D97429">
        <w:rPr>
          <w:rFonts w:ascii="Arial" w:hAnsi="Arial" w:cs="Arial"/>
          <w:lang w:val="es-ES"/>
        </w:rPr>
        <w:t xml:space="preserve"> un</w:t>
      </w:r>
      <w:r>
        <w:rPr>
          <w:rFonts w:ascii="Arial" w:hAnsi="Arial" w:cs="Arial"/>
          <w:lang w:val="es-ES"/>
        </w:rPr>
        <w:t xml:space="preserve"> año </w:t>
      </w:r>
      <w:r w:rsidR="00D97429">
        <w:rPr>
          <w:rFonts w:ascii="Arial" w:hAnsi="Arial" w:cs="Arial"/>
          <w:lang w:val="es-ES"/>
        </w:rPr>
        <w:t>al otro</w:t>
      </w:r>
      <w:r>
        <w:rPr>
          <w:rFonts w:ascii="Arial" w:hAnsi="Arial" w:cs="Arial"/>
          <w:lang w:val="es-ES"/>
        </w:rPr>
        <w:t>. Sin embargo, en lo que va del 2022 se han presentado</w:t>
      </w:r>
      <w:r w:rsidR="0023650C">
        <w:rPr>
          <w:rFonts w:ascii="Arial" w:hAnsi="Arial" w:cs="Arial"/>
          <w:lang w:val="es-ES"/>
        </w:rPr>
        <w:t xml:space="preserve"> tan solo de enero a septiembre</w:t>
      </w:r>
      <w:r>
        <w:rPr>
          <w:rFonts w:ascii="Arial" w:hAnsi="Arial" w:cs="Arial"/>
          <w:lang w:val="es-ES"/>
        </w:rPr>
        <w:t xml:space="preserve"> 1913</w:t>
      </w:r>
      <w:r w:rsidR="00FA447A">
        <w:rPr>
          <w:rFonts w:ascii="Arial" w:hAnsi="Arial" w:cs="Arial"/>
          <w:lang w:val="es-ES"/>
        </w:rPr>
        <w:t xml:space="preserve"> infracciones en los rubros relativos a los espacios de estacionamiento y accesos para personas con discapacidad, aumentando la cifra en 1304 incidencias en comparación con el año anterior (aproximadamente </w:t>
      </w:r>
      <w:r w:rsidR="00D97429">
        <w:rPr>
          <w:rFonts w:ascii="Arial" w:hAnsi="Arial" w:cs="Arial"/>
          <w:lang w:val="es-ES"/>
        </w:rPr>
        <w:t>tres</w:t>
      </w:r>
      <w:r w:rsidR="00FA447A">
        <w:rPr>
          <w:rFonts w:ascii="Arial" w:hAnsi="Arial" w:cs="Arial"/>
          <w:lang w:val="es-ES"/>
        </w:rPr>
        <w:t xml:space="preserve"> veces más), faltando aun contabilizar los últimos </w:t>
      </w:r>
      <w:r w:rsidR="00D97429">
        <w:rPr>
          <w:rFonts w:ascii="Arial" w:hAnsi="Arial" w:cs="Arial"/>
          <w:lang w:val="es-ES"/>
        </w:rPr>
        <w:t>tres</w:t>
      </w:r>
      <w:r w:rsidR="00FA447A">
        <w:rPr>
          <w:rFonts w:ascii="Arial" w:hAnsi="Arial" w:cs="Arial"/>
          <w:lang w:val="es-ES"/>
        </w:rPr>
        <w:t xml:space="preserve"> meses del año.</w:t>
      </w:r>
    </w:p>
    <w:p w14:paraId="7970B52A" w14:textId="42FC2ED2" w:rsidR="000456CC" w:rsidRDefault="000456CC" w:rsidP="002E6673">
      <w:pPr>
        <w:spacing w:line="360" w:lineRule="auto"/>
        <w:jc w:val="both"/>
        <w:rPr>
          <w:rFonts w:ascii="Arial" w:hAnsi="Arial" w:cs="Arial"/>
          <w:lang w:val="es-ES"/>
        </w:rPr>
      </w:pPr>
    </w:p>
    <w:p w14:paraId="6764E7FE" w14:textId="2F5AA623" w:rsidR="000456CC" w:rsidRDefault="000456CC" w:rsidP="002E6673">
      <w:pPr>
        <w:spacing w:line="360" w:lineRule="auto"/>
        <w:jc w:val="both"/>
        <w:rPr>
          <w:rFonts w:ascii="Arial" w:hAnsi="Arial" w:cs="Arial"/>
          <w:lang w:val="es-ES"/>
        </w:rPr>
      </w:pPr>
      <w:r>
        <w:rPr>
          <w:rFonts w:ascii="Arial" w:hAnsi="Arial" w:cs="Arial"/>
          <w:lang w:val="es-ES"/>
        </w:rPr>
        <w:lastRenderedPageBreak/>
        <w:t xml:space="preserve">Así mismo, consideramos que, al ser un atentado directo a personas integrantes de grupos vulnerables, que realmente dependen de estos espacios y accesos para poder llevar a cabo su libre </w:t>
      </w:r>
      <w:r w:rsidR="008A01D7">
        <w:rPr>
          <w:rFonts w:ascii="Arial" w:hAnsi="Arial" w:cs="Arial"/>
          <w:lang w:val="es-ES"/>
        </w:rPr>
        <w:t>tránsito</w:t>
      </w:r>
      <w:r>
        <w:rPr>
          <w:rFonts w:ascii="Arial" w:hAnsi="Arial" w:cs="Arial"/>
          <w:lang w:val="es-ES"/>
        </w:rPr>
        <w:t xml:space="preserve"> por nuestro estado, es necesario hacer mayor hincapié en el tema.</w:t>
      </w:r>
      <w:r w:rsidR="00AB0ED2">
        <w:rPr>
          <w:rFonts w:ascii="Arial" w:hAnsi="Arial" w:cs="Arial"/>
          <w:lang w:val="es-ES"/>
        </w:rPr>
        <w:t xml:space="preserve"> </w:t>
      </w:r>
    </w:p>
    <w:p w14:paraId="6145AC70" w14:textId="48F51F80" w:rsidR="0023650C" w:rsidRDefault="0023650C" w:rsidP="002E6673">
      <w:pPr>
        <w:spacing w:line="360" w:lineRule="auto"/>
        <w:jc w:val="both"/>
        <w:rPr>
          <w:rFonts w:ascii="Arial" w:hAnsi="Arial" w:cs="Arial"/>
          <w:lang w:val="es-ES"/>
        </w:rPr>
      </w:pPr>
    </w:p>
    <w:p w14:paraId="7EC65108" w14:textId="1D99C656" w:rsidR="0023650C" w:rsidRDefault="0023650C" w:rsidP="002E6673">
      <w:pPr>
        <w:spacing w:line="360" w:lineRule="auto"/>
        <w:jc w:val="both"/>
        <w:rPr>
          <w:rFonts w:ascii="Arial" w:hAnsi="Arial" w:cs="Arial"/>
          <w:lang w:val="es-ES"/>
        </w:rPr>
      </w:pPr>
      <w:r>
        <w:rPr>
          <w:rFonts w:ascii="Arial" w:hAnsi="Arial" w:cs="Arial"/>
          <w:lang w:val="es-ES"/>
        </w:rPr>
        <w:t xml:space="preserve">Actualmente la ley marca una sanción de 20 a 50 salarios como multa prevista para los supuestos mencionados en esta iniciativa, sin </w:t>
      </w:r>
      <w:r w:rsidR="00AB0ED2">
        <w:rPr>
          <w:rFonts w:ascii="Arial" w:hAnsi="Arial" w:cs="Arial"/>
          <w:lang w:val="es-ES"/>
        </w:rPr>
        <w:t>embargo,</w:t>
      </w:r>
      <w:r>
        <w:rPr>
          <w:rFonts w:ascii="Arial" w:hAnsi="Arial" w:cs="Arial"/>
          <w:lang w:val="es-ES"/>
        </w:rPr>
        <w:t xml:space="preserve"> consideramos que es necesario el aumento de dicha sanción, de 30 a 60 salarios mínimos, buscando así a través de una mayor sanción económica el cumplimiento de la ley de vialidad en lo correspondiente a los espacios y accesos de discapacidad.</w:t>
      </w:r>
    </w:p>
    <w:p w14:paraId="170598F7" w14:textId="4CC9E7F0" w:rsidR="000456CC" w:rsidRDefault="000456CC" w:rsidP="002E6673">
      <w:pPr>
        <w:spacing w:line="360" w:lineRule="auto"/>
        <w:jc w:val="both"/>
        <w:rPr>
          <w:rFonts w:ascii="Arial" w:hAnsi="Arial" w:cs="Arial"/>
          <w:lang w:val="es-ES"/>
        </w:rPr>
      </w:pPr>
    </w:p>
    <w:p w14:paraId="78D3C278" w14:textId="5A0D8D8B" w:rsidR="000456CC" w:rsidRDefault="000456CC" w:rsidP="002E6673">
      <w:pPr>
        <w:spacing w:line="360" w:lineRule="auto"/>
        <w:jc w:val="both"/>
        <w:rPr>
          <w:rFonts w:ascii="Arial" w:hAnsi="Arial" w:cs="Arial"/>
          <w:lang w:val="es-ES"/>
        </w:rPr>
      </w:pPr>
      <w:r>
        <w:rPr>
          <w:rFonts w:ascii="Arial" w:hAnsi="Arial" w:cs="Arial"/>
          <w:lang w:val="es-ES"/>
        </w:rPr>
        <w:t>Debe</w:t>
      </w:r>
      <w:r w:rsidR="00FA447A">
        <w:rPr>
          <w:rFonts w:ascii="Arial" w:hAnsi="Arial" w:cs="Arial"/>
          <w:lang w:val="es-ES"/>
        </w:rPr>
        <w:t>n</w:t>
      </w:r>
      <w:r>
        <w:rPr>
          <w:rFonts w:ascii="Arial" w:hAnsi="Arial" w:cs="Arial"/>
          <w:lang w:val="es-ES"/>
        </w:rPr>
        <w:t xml:space="preserve"> de implementarse sanciones especiales para aquellos conductores que sean reincidentes en este tipo de infracciones, ya que esto denota un especial desdén por el respeto a las personas que cuentan con discapacidades, por lo que proponemos que sea retenida la licencia de conducir a los infractores reincidentes por parte de las autoridades encargadas de ejercer la Ley de Vialidad del Estado</w:t>
      </w:r>
      <w:r w:rsidR="00FA447A">
        <w:rPr>
          <w:rFonts w:ascii="Arial" w:hAnsi="Arial" w:cs="Arial"/>
          <w:lang w:val="es-ES"/>
        </w:rPr>
        <w:t xml:space="preserve">, cuando </w:t>
      </w:r>
      <w:r w:rsidR="00032731">
        <w:rPr>
          <w:rFonts w:ascii="Arial" w:hAnsi="Arial" w:cs="Arial"/>
          <w:lang w:val="es-ES"/>
        </w:rPr>
        <w:t>tres</w:t>
      </w:r>
      <w:r w:rsidR="00FA447A">
        <w:rPr>
          <w:rFonts w:ascii="Arial" w:hAnsi="Arial" w:cs="Arial"/>
          <w:lang w:val="es-ES"/>
        </w:rPr>
        <w:t xml:space="preserve"> reincidencias ocurran en un periodo de un año desde la primer infracción impuesta al ciudadano</w:t>
      </w:r>
      <w:r w:rsidR="007C4412">
        <w:rPr>
          <w:rFonts w:ascii="Arial" w:hAnsi="Arial" w:cs="Arial"/>
          <w:lang w:val="es-ES"/>
        </w:rPr>
        <w:t>.</w:t>
      </w:r>
    </w:p>
    <w:p w14:paraId="48DED670" w14:textId="27D55E48" w:rsidR="007C4412" w:rsidRDefault="007C4412" w:rsidP="002E6673">
      <w:pPr>
        <w:spacing w:line="360" w:lineRule="auto"/>
        <w:jc w:val="both"/>
        <w:rPr>
          <w:rFonts w:ascii="Arial" w:hAnsi="Arial" w:cs="Arial"/>
          <w:lang w:val="es-ES"/>
        </w:rPr>
      </w:pPr>
    </w:p>
    <w:p w14:paraId="3F8EB098" w14:textId="43601C17" w:rsidR="007C4412" w:rsidRDefault="0023650C" w:rsidP="002E6673">
      <w:pPr>
        <w:spacing w:line="360" w:lineRule="auto"/>
        <w:jc w:val="both"/>
        <w:rPr>
          <w:rFonts w:ascii="Arial" w:hAnsi="Arial" w:cs="Arial"/>
          <w:lang w:val="es-ES"/>
        </w:rPr>
      </w:pPr>
      <w:r>
        <w:rPr>
          <w:rFonts w:ascii="Arial" w:hAnsi="Arial" w:cs="Arial"/>
          <w:lang w:val="es-ES"/>
        </w:rPr>
        <w:t>E</w:t>
      </w:r>
      <w:r w:rsidR="007C4412">
        <w:rPr>
          <w:rFonts w:ascii="Arial" w:hAnsi="Arial" w:cs="Arial"/>
          <w:lang w:val="es-ES"/>
        </w:rPr>
        <w:t xml:space="preserve">s imperativo que el Estado sea resonante en el sentido de hacer conciencia a la ciudadanía </w:t>
      </w:r>
      <w:r w:rsidR="00FA447A">
        <w:rPr>
          <w:rFonts w:ascii="Arial" w:hAnsi="Arial" w:cs="Arial"/>
          <w:lang w:val="es-ES"/>
        </w:rPr>
        <w:t>del</w:t>
      </w:r>
      <w:r w:rsidR="007C4412">
        <w:rPr>
          <w:rFonts w:ascii="Arial" w:hAnsi="Arial" w:cs="Arial"/>
          <w:lang w:val="es-ES"/>
        </w:rPr>
        <w:t xml:space="preserve"> costo de dicha infracción, para que al conocer el golpe financiero que representa la falta a la ley, esto sea un incentivo para prevenir que se cometa la </w:t>
      </w:r>
      <w:r w:rsidR="00E47CE8">
        <w:rPr>
          <w:rFonts w:ascii="Arial" w:hAnsi="Arial" w:cs="Arial"/>
          <w:lang w:val="es-ES"/>
        </w:rPr>
        <w:t>misma</w:t>
      </w:r>
      <w:r w:rsidR="007C4412">
        <w:rPr>
          <w:rFonts w:ascii="Arial" w:hAnsi="Arial" w:cs="Arial"/>
          <w:lang w:val="es-ES"/>
        </w:rPr>
        <w:t>.</w:t>
      </w:r>
    </w:p>
    <w:p w14:paraId="59228408" w14:textId="1C301368" w:rsidR="00E47CE8" w:rsidRDefault="00E47CE8" w:rsidP="002E6673">
      <w:pPr>
        <w:spacing w:line="360" w:lineRule="auto"/>
        <w:jc w:val="both"/>
        <w:rPr>
          <w:rFonts w:ascii="Arial" w:hAnsi="Arial" w:cs="Arial"/>
          <w:lang w:val="es-ES"/>
        </w:rPr>
      </w:pPr>
    </w:p>
    <w:p w14:paraId="7B6530DA" w14:textId="3BAD0EED" w:rsidR="00E47CE8" w:rsidRDefault="00032731" w:rsidP="002E6673">
      <w:pPr>
        <w:spacing w:line="360" w:lineRule="auto"/>
        <w:jc w:val="both"/>
        <w:rPr>
          <w:rFonts w:ascii="Arial" w:hAnsi="Arial" w:cs="Arial"/>
          <w:lang w:val="es-ES"/>
        </w:rPr>
      </w:pPr>
      <w:r>
        <w:rPr>
          <w:rFonts w:ascii="Arial" w:hAnsi="Arial" w:cs="Arial"/>
          <w:lang w:val="es-ES"/>
        </w:rPr>
        <w:lastRenderedPageBreak/>
        <w:t xml:space="preserve">Gobierno del Estado, a través de la Secretaria de Desarrollo Humano y Bien </w:t>
      </w:r>
      <w:r w:rsidR="003E1E4D">
        <w:rPr>
          <w:rFonts w:ascii="Arial" w:hAnsi="Arial" w:cs="Arial"/>
          <w:lang w:val="es-ES"/>
        </w:rPr>
        <w:t>Común</w:t>
      </w:r>
      <w:r>
        <w:rPr>
          <w:rFonts w:ascii="Arial" w:hAnsi="Arial" w:cs="Arial"/>
          <w:lang w:val="es-ES"/>
        </w:rPr>
        <w:t>, implementó talleres de capacitación para los agentes de vialidad, titulando a los mismos “Ponte en sus zapatos” Esta capacitación ayuda a sensibilizar a quienes están encargados de resguardar la movilidad de las personas con discapacidad.</w:t>
      </w:r>
    </w:p>
    <w:p w14:paraId="7806691C" w14:textId="28FB4A6A" w:rsidR="00032731" w:rsidRDefault="00032731" w:rsidP="002E6673">
      <w:pPr>
        <w:spacing w:line="360" w:lineRule="auto"/>
        <w:jc w:val="both"/>
        <w:rPr>
          <w:rFonts w:ascii="Arial" w:hAnsi="Arial" w:cs="Arial"/>
          <w:lang w:val="es-ES"/>
        </w:rPr>
      </w:pPr>
    </w:p>
    <w:p w14:paraId="5883EA6C" w14:textId="48446DC0" w:rsidR="004D160D" w:rsidRDefault="00032731" w:rsidP="002E6673">
      <w:pPr>
        <w:spacing w:line="360" w:lineRule="auto"/>
        <w:jc w:val="both"/>
        <w:rPr>
          <w:rFonts w:ascii="Arial" w:hAnsi="Arial" w:cs="Arial"/>
          <w:lang w:val="es-ES"/>
        </w:rPr>
      </w:pPr>
      <w:r>
        <w:rPr>
          <w:rFonts w:ascii="Arial" w:hAnsi="Arial" w:cs="Arial"/>
          <w:lang w:val="es-ES"/>
        </w:rPr>
        <w:t xml:space="preserve">Así mismo, en Ciudad Juárez el pasado mes de agosto el departamento </w:t>
      </w:r>
      <w:r w:rsidR="003E1E4D">
        <w:rPr>
          <w:rFonts w:ascii="Arial" w:hAnsi="Arial" w:cs="Arial"/>
          <w:lang w:val="es-ES"/>
        </w:rPr>
        <w:t>de Seguridad</w:t>
      </w:r>
      <w:r w:rsidRPr="00032731">
        <w:rPr>
          <w:rFonts w:ascii="Arial" w:hAnsi="Arial" w:cs="Arial"/>
          <w:lang w:val="es-ES"/>
        </w:rPr>
        <w:t xml:space="preserve"> Vial </w:t>
      </w:r>
      <w:r>
        <w:rPr>
          <w:rFonts w:ascii="Arial" w:hAnsi="Arial" w:cs="Arial"/>
          <w:lang w:val="es-ES"/>
        </w:rPr>
        <w:t xml:space="preserve">del municipio </w:t>
      </w:r>
      <w:r w:rsidRPr="00032731">
        <w:rPr>
          <w:rFonts w:ascii="Arial" w:hAnsi="Arial" w:cs="Arial"/>
          <w:lang w:val="es-ES"/>
        </w:rPr>
        <w:t>inició una campaña para concientizar a los juarenses a respetar los cajones azules de los estacionamientos públicos, oficinas de gobierno, planteles educativos, centros y plazas comerciales, tiendas de autoservicio o corporativos, designados para personas con alguna discapacidad.</w:t>
      </w:r>
    </w:p>
    <w:p w14:paraId="1DDDFDBF" w14:textId="685C4C0B" w:rsidR="00032731" w:rsidRDefault="00032731" w:rsidP="002E6673">
      <w:pPr>
        <w:spacing w:line="360" w:lineRule="auto"/>
        <w:jc w:val="both"/>
        <w:rPr>
          <w:rFonts w:ascii="Arial" w:hAnsi="Arial" w:cs="Arial"/>
          <w:lang w:val="es-ES"/>
        </w:rPr>
      </w:pPr>
    </w:p>
    <w:p w14:paraId="37DE4306" w14:textId="0572CFFC" w:rsidR="00032731" w:rsidRDefault="00032731" w:rsidP="002E6673">
      <w:pPr>
        <w:spacing w:line="360" w:lineRule="auto"/>
        <w:jc w:val="both"/>
        <w:rPr>
          <w:rFonts w:ascii="Arial" w:hAnsi="Arial" w:cs="Arial"/>
          <w:lang w:val="es-ES"/>
        </w:rPr>
      </w:pPr>
      <w:r>
        <w:rPr>
          <w:rFonts w:ascii="Arial" w:hAnsi="Arial" w:cs="Arial"/>
          <w:lang w:val="es-ES"/>
        </w:rPr>
        <w:t xml:space="preserve">Estos esfuerzos abonan a que el respeto permee en la sociedad, pero estoy segura que acciones dirigidas hacia la ciudadanía de manera permanente encabezadas por Gobierno del Estado, serán un gran coadyuvante para que los chihuahuenses, que desgraciadamente siguen con una tendencia hacia una mayor cantidad de infracciones, puedan hacer conciencia y valorar </w:t>
      </w:r>
      <w:r w:rsidR="003E1E4D">
        <w:rPr>
          <w:rFonts w:ascii="Arial" w:hAnsi="Arial" w:cs="Arial"/>
          <w:lang w:val="es-ES"/>
        </w:rPr>
        <w:t>que,</w:t>
      </w:r>
      <w:r>
        <w:rPr>
          <w:rFonts w:ascii="Arial" w:hAnsi="Arial" w:cs="Arial"/>
          <w:lang w:val="es-ES"/>
        </w:rPr>
        <w:t xml:space="preserve"> si estos espacios se habilitan, son por que las personas que tienen la necesidad de utilizarlos realmente los necesitan. </w:t>
      </w:r>
    </w:p>
    <w:p w14:paraId="37B5A7A8" w14:textId="4EEDA894" w:rsidR="003E1E4D" w:rsidRDefault="003E1E4D" w:rsidP="002E6673">
      <w:pPr>
        <w:spacing w:line="360" w:lineRule="auto"/>
        <w:jc w:val="both"/>
        <w:rPr>
          <w:rFonts w:ascii="Arial" w:hAnsi="Arial" w:cs="Arial"/>
          <w:lang w:val="es-ES"/>
        </w:rPr>
      </w:pPr>
    </w:p>
    <w:p w14:paraId="0E6919B9" w14:textId="35C5E131" w:rsidR="003E1E4D" w:rsidRDefault="003E1E4D" w:rsidP="002E6673">
      <w:pPr>
        <w:spacing w:line="360" w:lineRule="auto"/>
        <w:jc w:val="both"/>
        <w:rPr>
          <w:rFonts w:ascii="Arial" w:hAnsi="Arial" w:cs="Arial"/>
          <w:lang w:val="es-ES"/>
        </w:rPr>
      </w:pPr>
      <w:r>
        <w:rPr>
          <w:rFonts w:ascii="Arial" w:hAnsi="Arial" w:cs="Arial"/>
          <w:lang w:val="es-ES"/>
        </w:rPr>
        <w:t>Es nuestro deber como legisladores asegurarnos, a través de los medios que tenemos a nuestra disposición como representantes del pueblo, que todos los ciudadanos que habitan en Chihuahua, principalmente aquellos que pertenecen a grupos vulnerables tal como las personas que padecen de alguna discapacidad, cuenten con toda la protección del Estado y de que los ciudadanos que transitamos diariamente por nuestras ciudades sean conscientes que estos espacios son una necesidad para garantizar las necesidades de movilidad ante las dificultades de desplazamiento y los obstáculos que se presentan en su día a día.</w:t>
      </w:r>
    </w:p>
    <w:p w14:paraId="6A49BAB6" w14:textId="77777777" w:rsidR="00032731" w:rsidRPr="00A460F0" w:rsidRDefault="00032731" w:rsidP="002E6673">
      <w:pPr>
        <w:spacing w:line="360" w:lineRule="auto"/>
        <w:jc w:val="both"/>
        <w:rPr>
          <w:lang w:val="es-ES"/>
        </w:rPr>
      </w:pPr>
    </w:p>
    <w:p w14:paraId="5825998E" w14:textId="6A2F4F31" w:rsidR="002E6673" w:rsidRPr="00A336F4" w:rsidRDefault="002E6673" w:rsidP="002E6673">
      <w:pPr>
        <w:shd w:val="clear" w:color="auto" w:fill="FFFFFF"/>
        <w:spacing w:line="360" w:lineRule="auto"/>
        <w:jc w:val="both"/>
        <w:rPr>
          <w:rFonts w:ascii="Arial" w:eastAsia="Times New Roman" w:hAnsi="Arial" w:cs="Arial"/>
          <w:lang w:val="es-MX" w:eastAsia="es-MX"/>
        </w:rPr>
      </w:pPr>
      <w:r w:rsidRPr="00A336F4">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w:t>
      </w:r>
      <w:r w:rsidR="00542A9A">
        <w:rPr>
          <w:rFonts w:ascii="Arial" w:eastAsia="Times New Roman" w:hAnsi="Arial" w:cs="Arial"/>
          <w:lang w:val="es-MX" w:eastAsia="es-MX"/>
        </w:rPr>
        <w:t xml:space="preserve"> </w:t>
      </w:r>
      <w:r w:rsidRPr="00A336F4">
        <w:rPr>
          <w:rFonts w:ascii="Arial" w:eastAsia="Times New Roman" w:hAnsi="Arial" w:cs="Arial"/>
          <w:lang w:val="es-MX" w:eastAsia="es-MX"/>
        </w:rPr>
        <w:t>a</w:t>
      </w:r>
      <w:r w:rsidR="00542A9A">
        <w:rPr>
          <w:rFonts w:ascii="Arial" w:eastAsia="Times New Roman" w:hAnsi="Arial" w:cs="Arial"/>
          <w:lang w:val="es-MX" w:eastAsia="es-MX"/>
        </w:rPr>
        <w:t xml:space="preserve"> </w:t>
      </w:r>
      <w:r w:rsidRPr="00A336F4">
        <w:rPr>
          <w:rFonts w:ascii="Arial" w:eastAsia="Times New Roman" w:hAnsi="Arial" w:cs="Arial"/>
          <w:lang w:val="es-MX" w:eastAsia="es-MX"/>
        </w:rPr>
        <w:t xml:space="preserve">consideración del Pleno </w:t>
      </w:r>
      <w:r w:rsidR="00184799">
        <w:rPr>
          <w:rFonts w:ascii="Arial" w:eastAsia="Times New Roman" w:hAnsi="Arial" w:cs="Arial"/>
          <w:lang w:val="es-MX" w:eastAsia="es-MX"/>
        </w:rPr>
        <w:t>la</w:t>
      </w:r>
      <w:r w:rsidRPr="00A336F4">
        <w:rPr>
          <w:rFonts w:ascii="Arial" w:eastAsia="Times New Roman" w:hAnsi="Arial" w:cs="Arial"/>
          <w:lang w:val="es-MX" w:eastAsia="es-MX"/>
        </w:rPr>
        <w:t xml:space="preserve"> siguiente:</w:t>
      </w:r>
    </w:p>
    <w:p w14:paraId="4F14C47E" w14:textId="77777777" w:rsidR="0021558E" w:rsidRDefault="0021558E" w:rsidP="002E6673">
      <w:pPr>
        <w:spacing w:line="360" w:lineRule="auto"/>
        <w:rPr>
          <w:rFonts w:ascii="Century Gothic" w:hAnsi="Century Gothic" w:cs="Arial"/>
          <w:b/>
          <w:sz w:val="28"/>
          <w:lang w:val="es-ES"/>
        </w:rPr>
      </w:pPr>
    </w:p>
    <w:p w14:paraId="25F1A4A0" w14:textId="3F09EC4A" w:rsidR="002E6673" w:rsidRDefault="00184799" w:rsidP="002E6673">
      <w:pPr>
        <w:spacing w:line="360" w:lineRule="auto"/>
        <w:ind w:left="360"/>
        <w:jc w:val="center"/>
        <w:rPr>
          <w:rFonts w:ascii="Century Gothic" w:hAnsi="Century Gothic" w:cs="Arial"/>
          <w:b/>
          <w:sz w:val="28"/>
          <w:lang w:val="es-ES"/>
        </w:rPr>
      </w:pPr>
      <w:r>
        <w:rPr>
          <w:rFonts w:ascii="Century Gothic" w:hAnsi="Century Gothic" w:cs="Arial"/>
          <w:b/>
          <w:sz w:val="28"/>
          <w:lang w:val="es-ES"/>
        </w:rPr>
        <w:t>PROPOSICIÓN DE PUNTO DE ACUERDO</w:t>
      </w:r>
      <w:r w:rsidR="002E6673">
        <w:rPr>
          <w:rFonts w:ascii="Century Gothic" w:hAnsi="Century Gothic" w:cs="Arial"/>
          <w:b/>
          <w:sz w:val="28"/>
          <w:lang w:val="es-ES"/>
        </w:rPr>
        <w:t>:</w:t>
      </w:r>
    </w:p>
    <w:p w14:paraId="424552E9" w14:textId="77777777" w:rsidR="002E6673" w:rsidRDefault="002E6673" w:rsidP="002E6673">
      <w:pPr>
        <w:spacing w:line="360" w:lineRule="auto"/>
        <w:ind w:left="360"/>
        <w:jc w:val="center"/>
        <w:rPr>
          <w:rFonts w:ascii="Century Gothic" w:hAnsi="Century Gothic" w:cs="Arial"/>
          <w:b/>
          <w:sz w:val="28"/>
          <w:lang w:val="es-ES"/>
        </w:rPr>
      </w:pPr>
    </w:p>
    <w:p w14:paraId="788A84BD" w14:textId="1355179B" w:rsidR="002E6673" w:rsidRDefault="002E6673" w:rsidP="00DB24C2">
      <w:pPr>
        <w:widowControl w:val="0"/>
        <w:autoSpaceDE w:val="0"/>
        <w:autoSpaceDN w:val="0"/>
        <w:adjustRightInd w:val="0"/>
        <w:spacing w:line="360" w:lineRule="auto"/>
        <w:ind w:right="-119"/>
        <w:jc w:val="both"/>
        <w:rPr>
          <w:rFonts w:ascii="Arial" w:eastAsia="Calibri" w:hAnsi="Arial" w:cs="Arial"/>
          <w:b/>
          <w:bCs/>
          <w:lang w:val="es-MX"/>
        </w:rPr>
      </w:pPr>
      <w:r w:rsidRPr="00A336F4">
        <w:rPr>
          <w:rFonts w:ascii="Arial" w:eastAsia="Calibri" w:hAnsi="Arial" w:cs="Arial"/>
          <w:b/>
          <w:bCs/>
          <w:lang w:val="es-MX"/>
        </w:rPr>
        <w:t xml:space="preserve">ARTICULO </w:t>
      </w:r>
      <w:r w:rsidR="00DB24C2">
        <w:rPr>
          <w:rFonts w:ascii="Arial" w:eastAsia="Calibri" w:hAnsi="Arial" w:cs="Arial"/>
          <w:b/>
          <w:bCs/>
          <w:lang w:val="es-MX"/>
        </w:rPr>
        <w:t>PRIMERO</w:t>
      </w:r>
      <w:r w:rsidRPr="00A336F4">
        <w:rPr>
          <w:rFonts w:ascii="Arial" w:eastAsia="Calibri" w:hAnsi="Arial" w:cs="Arial"/>
          <w:b/>
          <w:bCs/>
          <w:lang w:val="es-MX"/>
        </w:rPr>
        <w:t xml:space="preserve">. Se </w:t>
      </w:r>
      <w:r w:rsidR="0035162C">
        <w:rPr>
          <w:rFonts w:ascii="Arial" w:eastAsia="Calibri" w:hAnsi="Arial" w:cs="Arial"/>
          <w:b/>
          <w:bCs/>
          <w:lang w:val="es-MX"/>
        </w:rPr>
        <w:t>exhorta al Poder Ejecutivo del Estado para modificar el Reglamento de la Ley de Vialidad y Tránsito para el Estado de Chihuahua</w:t>
      </w:r>
      <w:r>
        <w:rPr>
          <w:rFonts w:ascii="Arial" w:eastAsia="Calibri" w:hAnsi="Arial" w:cs="Arial"/>
          <w:b/>
          <w:bCs/>
          <w:lang w:val="es-MX"/>
        </w:rPr>
        <w:t xml:space="preserve">, </w:t>
      </w:r>
      <w:r w:rsidRPr="00A336F4">
        <w:rPr>
          <w:rFonts w:ascii="Arial" w:eastAsia="Calibri" w:hAnsi="Arial" w:cs="Arial"/>
          <w:b/>
          <w:bCs/>
          <w:lang w:val="es-MX"/>
        </w:rPr>
        <w:t>para quedar redactad</w:t>
      </w:r>
      <w:r>
        <w:rPr>
          <w:rFonts w:ascii="Arial" w:eastAsia="Calibri" w:hAnsi="Arial" w:cs="Arial"/>
          <w:b/>
          <w:bCs/>
          <w:lang w:val="es-MX"/>
        </w:rPr>
        <w:t>a</w:t>
      </w:r>
      <w:r w:rsidRPr="00A336F4">
        <w:rPr>
          <w:rFonts w:ascii="Arial" w:eastAsia="Calibri" w:hAnsi="Arial" w:cs="Arial"/>
          <w:b/>
          <w:bCs/>
          <w:lang w:val="es-MX"/>
        </w:rPr>
        <w:t xml:space="preserve"> de la siguiente manera:</w:t>
      </w:r>
    </w:p>
    <w:p w14:paraId="75134D87" w14:textId="77777777" w:rsidR="002E6673" w:rsidRDefault="002E6673" w:rsidP="00DB24C2">
      <w:pPr>
        <w:spacing w:line="360" w:lineRule="auto"/>
        <w:ind w:left="360"/>
        <w:jc w:val="center"/>
        <w:rPr>
          <w:rFonts w:ascii="Century Gothic" w:hAnsi="Century Gothic" w:cs="Arial"/>
          <w:b/>
          <w:sz w:val="28"/>
          <w:lang w:val="es-ES"/>
        </w:rPr>
      </w:pPr>
    </w:p>
    <w:p w14:paraId="1A456E8E" w14:textId="52569B30" w:rsidR="002E6673" w:rsidRDefault="0035162C" w:rsidP="00DB24C2">
      <w:pPr>
        <w:spacing w:line="360" w:lineRule="auto"/>
        <w:jc w:val="both"/>
        <w:rPr>
          <w:rFonts w:ascii="Arial" w:eastAsia="MS Mincho" w:hAnsi="Arial" w:cs="Arial"/>
          <w:b/>
          <w:lang w:val="es-ES_tradnl"/>
        </w:rPr>
      </w:pPr>
      <w:r w:rsidRPr="0035162C">
        <w:rPr>
          <w:rFonts w:ascii="Arial" w:eastAsia="MS Mincho" w:hAnsi="Arial" w:cs="Arial"/>
          <w:b/>
          <w:lang w:val="es-ES_tradnl"/>
        </w:rPr>
        <w:t xml:space="preserve">Artículo 67.- </w:t>
      </w:r>
      <w:r w:rsidRPr="0035162C">
        <w:rPr>
          <w:rFonts w:ascii="Arial" w:eastAsia="MS Mincho" w:hAnsi="Arial" w:cs="Arial"/>
          <w:bCs/>
          <w:lang w:val="es-ES_tradnl"/>
        </w:rPr>
        <w:t>Será motivo de infracción a la Ley y su Reglamento, hacer uso de</w:t>
      </w:r>
      <w:r w:rsidRPr="0035162C">
        <w:rPr>
          <w:rFonts w:ascii="Arial" w:eastAsia="MS Mincho" w:hAnsi="Arial" w:cs="Arial"/>
          <w:b/>
          <w:lang w:val="es-ES_tradnl"/>
        </w:rPr>
        <w:t xml:space="preserve"> </w:t>
      </w:r>
      <w:r w:rsidRPr="0035162C">
        <w:rPr>
          <w:rFonts w:ascii="Arial" w:eastAsia="MS Mincho" w:hAnsi="Arial" w:cs="Arial"/>
          <w:bCs/>
          <w:lang w:val="es-ES_tradnl"/>
        </w:rPr>
        <w:t>los cajones de estacionamiento destinados a las personas con discapacidad, si el vehículo no porta las placas o el permiso que para tal efecto expidan las autoridades; o si portándolas, se comprueba que no viaja en él ninguna persona con discapacidad o, en el caso del permiso, se encuentra vencido. En todas las hipótesis descritas, se procederá además a retirarle las placas o el permiso, quedando antecedente de esto en la Delegación Municipal correspondiente, lo anterior para evitar que se le dote nuevamente.</w:t>
      </w:r>
      <w:r>
        <w:rPr>
          <w:rFonts w:ascii="Arial" w:eastAsia="MS Mincho" w:hAnsi="Arial" w:cs="Arial"/>
          <w:bCs/>
          <w:lang w:val="es-ES_tradnl"/>
        </w:rPr>
        <w:t xml:space="preserve"> </w:t>
      </w:r>
      <w:r w:rsidRPr="0035162C">
        <w:rPr>
          <w:rFonts w:ascii="Arial" w:eastAsia="MS Mincho" w:hAnsi="Arial" w:cs="Arial"/>
          <w:b/>
          <w:lang w:val="es-ES_tradnl"/>
        </w:rPr>
        <w:t>En caso de</w:t>
      </w:r>
      <w:r w:rsidR="00D97429">
        <w:rPr>
          <w:rFonts w:ascii="Arial" w:eastAsia="MS Mincho" w:hAnsi="Arial" w:cs="Arial"/>
          <w:b/>
          <w:lang w:val="es-ES_tradnl"/>
        </w:rPr>
        <w:t xml:space="preserve"> tres</w:t>
      </w:r>
      <w:r w:rsidRPr="0035162C">
        <w:rPr>
          <w:rFonts w:ascii="Arial" w:eastAsia="MS Mincho" w:hAnsi="Arial" w:cs="Arial"/>
          <w:b/>
          <w:lang w:val="es-ES_tradnl"/>
        </w:rPr>
        <w:t xml:space="preserve"> reincidencia</w:t>
      </w:r>
      <w:r w:rsidR="00D97429">
        <w:rPr>
          <w:rFonts w:ascii="Arial" w:eastAsia="MS Mincho" w:hAnsi="Arial" w:cs="Arial"/>
          <w:b/>
          <w:lang w:val="es-ES_tradnl"/>
        </w:rPr>
        <w:t>s</w:t>
      </w:r>
      <w:r w:rsidRPr="0035162C">
        <w:rPr>
          <w:rFonts w:ascii="Arial" w:eastAsia="MS Mincho" w:hAnsi="Arial" w:cs="Arial"/>
          <w:b/>
          <w:lang w:val="es-ES_tradnl"/>
        </w:rPr>
        <w:t xml:space="preserve"> </w:t>
      </w:r>
      <w:r w:rsidR="00473FD3">
        <w:rPr>
          <w:rFonts w:ascii="Arial" w:eastAsia="MS Mincho" w:hAnsi="Arial" w:cs="Arial"/>
          <w:b/>
          <w:lang w:val="es-ES_tradnl"/>
        </w:rPr>
        <w:t>en un periodo de un año</w:t>
      </w:r>
      <w:r w:rsidR="008A01D7">
        <w:rPr>
          <w:rFonts w:ascii="Arial" w:eastAsia="MS Mincho" w:hAnsi="Arial" w:cs="Arial"/>
          <w:b/>
          <w:lang w:val="es-ES_tradnl"/>
        </w:rPr>
        <w:t xml:space="preserve"> a partir de la </w:t>
      </w:r>
      <w:r w:rsidR="00D97429">
        <w:rPr>
          <w:rFonts w:ascii="Arial" w:eastAsia="MS Mincho" w:hAnsi="Arial" w:cs="Arial"/>
          <w:b/>
          <w:lang w:val="es-ES_tradnl"/>
        </w:rPr>
        <w:t>primera infracción cometida al rubro</w:t>
      </w:r>
      <w:r w:rsidRPr="0035162C">
        <w:rPr>
          <w:rFonts w:ascii="Arial" w:eastAsia="MS Mincho" w:hAnsi="Arial" w:cs="Arial"/>
          <w:b/>
          <w:lang w:val="es-ES_tradnl"/>
        </w:rPr>
        <w:t>, el permiso de conducir de será retenido</w:t>
      </w:r>
      <w:r w:rsidR="00473FD3">
        <w:rPr>
          <w:rFonts w:ascii="Arial" w:eastAsia="MS Mincho" w:hAnsi="Arial" w:cs="Arial"/>
          <w:b/>
          <w:lang w:val="es-ES_tradnl"/>
        </w:rPr>
        <w:t xml:space="preserve"> por </w:t>
      </w:r>
      <w:r w:rsidR="008A01D7">
        <w:rPr>
          <w:rFonts w:ascii="Arial" w:eastAsia="MS Mincho" w:hAnsi="Arial" w:cs="Arial"/>
          <w:b/>
          <w:lang w:val="es-ES_tradnl"/>
        </w:rPr>
        <w:t>un mes</w:t>
      </w:r>
      <w:r w:rsidRPr="0035162C">
        <w:rPr>
          <w:rFonts w:ascii="Arial" w:eastAsia="MS Mincho" w:hAnsi="Arial" w:cs="Arial"/>
          <w:b/>
          <w:lang w:val="es-ES_tradnl"/>
        </w:rPr>
        <w:t>.</w:t>
      </w:r>
    </w:p>
    <w:p w14:paraId="03E533D9" w14:textId="0B02B858" w:rsidR="0035162C" w:rsidRDefault="0035162C" w:rsidP="00DB24C2">
      <w:pPr>
        <w:spacing w:line="360" w:lineRule="auto"/>
        <w:jc w:val="both"/>
        <w:rPr>
          <w:rFonts w:ascii="Arial" w:eastAsia="MS Mincho" w:hAnsi="Arial" w:cs="Arial"/>
          <w:b/>
          <w:lang w:val="es-ES_tradnl"/>
        </w:rPr>
      </w:pPr>
    </w:p>
    <w:p w14:paraId="0266B767" w14:textId="04668965" w:rsidR="0035162C" w:rsidRPr="00DB24C2" w:rsidRDefault="0035162C" w:rsidP="00DB24C2">
      <w:pPr>
        <w:spacing w:line="360" w:lineRule="auto"/>
        <w:jc w:val="both"/>
        <w:rPr>
          <w:rFonts w:ascii="Arial" w:hAnsi="Arial" w:cs="Arial"/>
          <w:bCs/>
          <w:lang w:val="es-ES_tradnl" w:eastAsia="es-ES_tradnl"/>
        </w:rPr>
      </w:pPr>
      <w:proofErr w:type="gramStart"/>
      <w:r w:rsidRPr="0035162C">
        <w:rPr>
          <w:rFonts w:ascii="Arial" w:hAnsi="Arial" w:cs="Arial"/>
          <w:b/>
          <w:i/>
          <w:iCs/>
          <w:lang w:val="es-ES_tradnl" w:eastAsia="es-ES_tradnl"/>
        </w:rPr>
        <w:t>Articulo</w:t>
      </w:r>
      <w:proofErr w:type="gramEnd"/>
      <w:r w:rsidRPr="0035162C">
        <w:rPr>
          <w:rFonts w:ascii="Arial" w:hAnsi="Arial" w:cs="Arial"/>
          <w:b/>
          <w:i/>
          <w:iCs/>
          <w:lang w:val="es-ES_tradnl" w:eastAsia="es-ES_tradnl"/>
        </w:rPr>
        <w:t xml:space="preserve"> 202</w:t>
      </w:r>
      <w:r w:rsidRPr="0035162C">
        <w:rPr>
          <w:rFonts w:ascii="Arial" w:hAnsi="Arial" w:cs="Arial"/>
          <w:bCs/>
          <w:i/>
          <w:iCs/>
          <w:lang w:val="es-ES_tradnl" w:eastAsia="es-ES_tradnl"/>
        </w:rPr>
        <w:t>.-</w:t>
      </w:r>
      <w:r w:rsidRPr="00DB24C2">
        <w:rPr>
          <w:rFonts w:ascii="Arial" w:hAnsi="Arial" w:cs="Arial"/>
          <w:bCs/>
          <w:lang w:val="es-ES_tradnl" w:eastAsia="es-ES_tradnl"/>
        </w:rPr>
        <w:t>A la persona que infrinja las disposiciones establecidas en la Ley o este Reglamento</w:t>
      </w:r>
      <w:r w:rsidR="00DB24C2">
        <w:rPr>
          <w:rFonts w:ascii="Arial" w:hAnsi="Arial" w:cs="Arial"/>
          <w:bCs/>
          <w:lang w:val="es-ES_tradnl" w:eastAsia="es-ES_tradnl"/>
        </w:rPr>
        <w:t xml:space="preserve"> </w:t>
      </w:r>
      <w:r w:rsidRPr="00DB24C2">
        <w:rPr>
          <w:rFonts w:ascii="Arial" w:hAnsi="Arial" w:cs="Arial"/>
          <w:bCs/>
          <w:lang w:val="es-ES_tradnl" w:eastAsia="es-ES_tradnl"/>
        </w:rPr>
        <w:t>se le sancionará de acuerdo a la falta cometida</w:t>
      </w:r>
      <w:r w:rsidR="00DB24C2">
        <w:rPr>
          <w:rFonts w:ascii="Arial" w:hAnsi="Arial" w:cs="Arial"/>
          <w:bCs/>
          <w:lang w:val="es-ES_tradnl" w:eastAsia="es-ES_tradnl"/>
        </w:rPr>
        <w:t xml:space="preserve"> </w:t>
      </w:r>
      <w:r w:rsidRPr="00DB24C2">
        <w:rPr>
          <w:rFonts w:ascii="Arial" w:hAnsi="Arial" w:cs="Arial"/>
          <w:bCs/>
          <w:lang w:val="es-ES_tradnl" w:eastAsia="es-ES_tradnl"/>
        </w:rPr>
        <w:t>de conformidad con el siguiente TABULADOR:</w:t>
      </w:r>
    </w:p>
    <w:p w14:paraId="58C98831" w14:textId="467A9A50" w:rsidR="0035162C" w:rsidRDefault="0035162C" w:rsidP="002E6673">
      <w:pPr>
        <w:jc w:val="both"/>
        <w:rPr>
          <w:rFonts w:ascii="Arial" w:hAnsi="Arial" w:cs="Arial"/>
          <w:bCs/>
          <w:i/>
          <w:iCs/>
          <w:lang w:val="es-ES_tradnl" w:eastAsia="es-ES_tradnl"/>
        </w:rPr>
      </w:pPr>
    </w:p>
    <w:tbl>
      <w:tblPr>
        <w:tblStyle w:val="Tablaconcuadrcula"/>
        <w:tblW w:w="0" w:type="auto"/>
        <w:tblLook w:val="04A0" w:firstRow="1" w:lastRow="0" w:firstColumn="1" w:lastColumn="0" w:noHBand="0" w:noVBand="1"/>
      </w:tblPr>
      <w:tblGrid>
        <w:gridCol w:w="2604"/>
        <w:gridCol w:w="2294"/>
        <w:gridCol w:w="1965"/>
        <w:gridCol w:w="1965"/>
      </w:tblGrid>
      <w:tr w:rsidR="0035162C" w14:paraId="1BDF8845" w14:textId="5B99438A" w:rsidTr="0035162C">
        <w:tc>
          <w:tcPr>
            <w:tcW w:w="2604" w:type="dxa"/>
          </w:tcPr>
          <w:p w14:paraId="63F7EFC2" w14:textId="6664411D" w:rsidR="0035162C" w:rsidRPr="00D97429" w:rsidRDefault="0035162C" w:rsidP="002E66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 xml:space="preserve">Estacionarse en los accesos o </w:t>
            </w:r>
            <w:r w:rsidR="00D97429" w:rsidRPr="00D97429">
              <w:rPr>
                <w:rFonts w:ascii="Arial" w:hAnsi="Arial" w:cs="Arial"/>
                <w:bCs/>
                <w:lang w:val="es-ES_tradnl" w:eastAsia="es-ES_tradnl"/>
              </w:rPr>
              <w:t>rampas para</w:t>
            </w:r>
            <w:r w:rsidRPr="00D97429">
              <w:rPr>
                <w:rFonts w:ascii="Arial" w:hAnsi="Arial" w:cs="Arial"/>
                <w:bCs/>
                <w:lang w:val="es-ES_tradnl" w:eastAsia="es-ES_tradnl"/>
              </w:rPr>
              <w:t xml:space="preserve"> discapacitados.</w:t>
            </w:r>
          </w:p>
          <w:p w14:paraId="3BD371D1" w14:textId="7B1B5E27" w:rsidR="0035162C" w:rsidRPr="00D97429" w:rsidRDefault="0035162C" w:rsidP="002E66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 xml:space="preserve"> </w:t>
            </w:r>
          </w:p>
        </w:tc>
        <w:tc>
          <w:tcPr>
            <w:tcW w:w="2294" w:type="dxa"/>
          </w:tcPr>
          <w:p w14:paraId="39C23FF5" w14:textId="49679A27" w:rsidR="0035162C" w:rsidRPr="00D97429" w:rsidRDefault="0035162C" w:rsidP="002E66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Art. 140 Fracción II</w:t>
            </w:r>
          </w:p>
        </w:tc>
        <w:tc>
          <w:tcPr>
            <w:tcW w:w="1965" w:type="dxa"/>
          </w:tcPr>
          <w:p w14:paraId="6C1C7C75" w14:textId="4C3DF404" w:rsidR="0035162C" w:rsidRPr="00D97429" w:rsidRDefault="0035162C" w:rsidP="002E66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30</w:t>
            </w:r>
          </w:p>
        </w:tc>
        <w:tc>
          <w:tcPr>
            <w:tcW w:w="1965" w:type="dxa"/>
          </w:tcPr>
          <w:p w14:paraId="21C0E186" w14:textId="14C6DF0F" w:rsidR="0035162C" w:rsidRPr="00D97429" w:rsidRDefault="0035162C" w:rsidP="002E66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60</w:t>
            </w:r>
          </w:p>
        </w:tc>
      </w:tr>
      <w:tr w:rsidR="0035162C" w14:paraId="76D2326A" w14:textId="7F9883BA" w:rsidTr="0035162C">
        <w:tc>
          <w:tcPr>
            <w:tcW w:w="2604" w:type="dxa"/>
          </w:tcPr>
          <w:p w14:paraId="0E95BFCA" w14:textId="77777777"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Estacionarse en los cajones exclusivos para discapacitados sin la placa o permiso1 correspondiente.</w:t>
            </w:r>
          </w:p>
          <w:p w14:paraId="697B8AF7" w14:textId="39B5CD67"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p>
        </w:tc>
        <w:tc>
          <w:tcPr>
            <w:tcW w:w="2294" w:type="dxa"/>
          </w:tcPr>
          <w:p w14:paraId="438F2602" w14:textId="5B96D60B"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Art. 140 Fracción I</w:t>
            </w:r>
          </w:p>
        </w:tc>
        <w:tc>
          <w:tcPr>
            <w:tcW w:w="1965" w:type="dxa"/>
          </w:tcPr>
          <w:p w14:paraId="65B1F35D" w14:textId="211859CB"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30</w:t>
            </w:r>
          </w:p>
        </w:tc>
        <w:tc>
          <w:tcPr>
            <w:tcW w:w="1965" w:type="dxa"/>
          </w:tcPr>
          <w:p w14:paraId="190283AA" w14:textId="3E398FF2"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60</w:t>
            </w:r>
          </w:p>
        </w:tc>
      </w:tr>
      <w:tr w:rsidR="0035162C" w14:paraId="2628F681" w14:textId="1081C570" w:rsidTr="0035162C">
        <w:tc>
          <w:tcPr>
            <w:tcW w:w="2604" w:type="dxa"/>
          </w:tcPr>
          <w:p w14:paraId="5BFF264D" w14:textId="77777777"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Estacionarse en los cajones exclusivos discapacitados cuando no viaje la persona con discapacidad aun cuando cuente con la placa o permiso correspondiente.</w:t>
            </w:r>
          </w:p>
          <w:p w14:paraId="78E50178" w14:textId="21EB53EB"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p>
        </w:tc>
        <w:tc>
          <w:tcPr>
            <w:tcW w:w="2294" w:type="dxa"/>
          </w:tcPr>
          <w:p w14:paraId="04764744" w14:textId="680351FA"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_tradnl" w:eastAsia="es-ES_tradnl"/>
              </w:rPr>
            </w:pPr>
            <w:r w:rsidRPr="00D97429">
              <w:rPr>
                <w:rFonts w:ascii="Arial" w:hAnsi="Arial" w:cs="Arial"/>
                <w:bCs/>
                <w:lang w:val="es-ES_tradnl" w:eastAsia="es-ES_tradnl"/>
              </w:rPr>
              <w:t>Art. 67</w:t>
            </w:r>
          </w:p>
        </w:tc>
        <w:tc>
          <w:tcPr>
            <w:tcW w:w="1965" w:type="dxa"/>
          </w:tcPr>
          <w:p w14:paraId="4898BA1E" w14:textId="41541087"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30</w:t>
            </w:r>
          </w:p>
        </w:tc>
        <w:tc>
          <w:tcPr>
            <w:tcW w:w="1965" w:type="dxa"/>
          </w:tcPr>
          <w:p w14:paraId="5D800166" w14:textId="510AEE2C" w:rsidR="0035162C" w:rsidRPr="00D97429" w:rsidRDefault="0035162C" w:rsidP="003516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_tradnl" w:eastAsia="es-ES_tradnl"/>
              </w:rPr>
            </w:pPr>
            <w:r w:rsidRPr="00D97429">
              <w:rPr>
                <w:rFonts w:ascii="Arial" w:hAnsi="Arial" w:cs="Arial"/>
                <w:b/>
                <w:lang w:val="es-ES_tradnl" w:eastAsia="es-ES_tradnl"/>
              </w:rPr>
              <w:t>60</w:t>
            </w:r>
          </w:p>
        </w:tc>
      </w:tr>
    </w:tbl>
    <w:p w14:paraId="687ED915" w14:textId="77777777" w:rsidR="0035162C" w:rsidRPr="0035162C" w:rsidRDefault="0035162C" w:rsidP="002E6673">
      <w:pPr>
        <w:jc w:val="both"/>
        <w:rPr>
          <w:rFonts w:ascii="Arial" w:hAnsi="Arial" w:cs="Arial"/>
          <w:bCs/>
          <w:i/>
          <w:iCs/>
          <w:lang w:val="es-ES_tradnl" w:eastAsia="es-ES_tradnl"/>
        </w:rPr>
      </w:pPr>
    </w:p>
    <w:p w14:paraId="4A068689" w14:textId="42773F45" w:rsidR="002E6673" w:rsidRDefault="002E6673" w:rsidP="002E6673">
      <w:pPr>
        <w:spacing w:line="360" w:lineRule="auto"/>
        <w:rPr>
          <w:rFonts w:ascii="Arial" w:hAnsi="Arial" w:cs="Arial"/>
          <w:b/>
          <w:lang w:val="es-ES_tradnl"/>
        </w:rPr>
      </w:pPr>
    </w:p>
    <w:p w14:paraId="73C3201E" w14:textId="4EF87669" w:rsidR="00DB24C2" w:rsidRDefault="00DB24C2" w:rsidP="002E6673">
      <w:pPr>
        <w:spacing w:line="360" w:lineRule="auto"/>
        <w:rPr>
          <w:rFonts w:ascii="Arial" w:hAnsi="Arial" w:cs="Arial"/>
          <w:b/>
          <w:lang w:val="es-ES_tradnl"/>
        </w:rPr>
      </w:pPr>
      <w:r w:rsidRPr="00A336F4">
        <w:rPr>
          <w:rFonts w:ascii="Arial" w:eastAsia="Calibri" w:hAnsi="Arial" w:cs="Arial"/>
          <w:b/>
          <w:bCs/>
          <w:lang w:val="es-MX"/>
        </w:rPr>
        <w:t xml:space="preserve">ARTICULO </w:t>
      </w:r>
      <w:r>
        <w:rPr>
          <w:rFonts w:ascii="Arial" w:eastAsia="Calibri" w:hAnsi="Arial" w:cs="Arial"/>
          <w:b/>
          <w:bCs/>
          <w:lang w:val="es-MX"/>
        </w:rPr>
        <w:t>SEGUNDO</w:t>
      </w:r>
      <w:r w:rsidRPr="00A336F4">
        <w:rPr>
          <w:rFonts w:ascii="Arial" w:eastAsia="Calibri" w:hAnsi="Arial" w:cs="Arial"/>
          <w:b/>
          <w:bCs/>
          <w:lang w:val="es-MX"/>
        </w:rPr>
        <w:t xml:space="preserve">. Se </w:t>
      </w:r>
      <w:r>
        <w:rPr>
          <w:rFonts w:ascii="Arial" w:eastAsia="Calibri" w:hAnsi="Arial" w:cs="Arial"/>
          <w:b/>
          <w:bCs/>
          <w:lang w:val="es-MX"/>
        </w:rPr>
        <w:t xml:space="preserve">exhorta al Poder Ejecutivo del Estado para generar una campaña de concientización hacia la ciudadanía, a fin de hacer </w:t>
      </w:r>
      <w:r w:rsidR="008A01D7">
        <w:rPr>
          <w:rFonts w:ascii="Arial" w:eastAsia="Calibri" w:hAnsi="Arial" w:cs="Arial"/>
          <w:b/>
          <w:bCs/>
          <w:lang w:val="es-MX"/>
        </w:rPr>
        <w:t>públicas</w:t>
      </w:r>
      <w:r>
        <w:rPr>
          <w:rFonts w:ascii="Arial" w:eastAsia="Calibri" w:hAnsi="Arial" w:cs="Arial"/>
          <w:b/>
          <w:bCs/>
          <w:lang w:val="es-MX"/>
        </w:rPr>
        <w:t xml:space="preserve"> las modificaciones presentadas en el </w:t>
      </w:r>
      <w:r w:rsidR="008A01D7">
        <w:rPr>
          <w:rFonts w:ascii="Arial" w:eastAsia="Calibri" w:hAnsi="Arial" w:cs="Arial"/>
          <w:b/>
          <w:bCs/>
          <w:lang w:val="es-MX"/>
        </w:rPr>
        <w:t>artículo</w:t>
      </w:r>
      <w:r>
        <w:rPr>
          <w:rFonts w:ascii="Arial" w:eastAsia="Calibri" w:hAnsi="Arial" w:cs="Arial"/>
          <w:b/>
          <w:bCs/>
          <w:lang w:val="es-MX"/>
        </w:rPr>
        <w:t xml:space="preserve"> primero de este exhorto.</w:t>
      </w:r>
    </w:p>
    <w:p w14:paraId="589EE248" w14:textId="19E8014D" w:rsidR="00DB24C2" w:rsidRDefault="00DB24C2" w:rsidP="002E6673">
      <w:pPr>
        <w:spacing w:line="360" w:lineRule="auto"/>
        <w:rPr>
          <w:rFonts w:ascii="Arial" w:hAnsi="Arial" w:cs="Arial"/>
          <w:b/>
          <w:lang w:val="es-ES_tradnl"/>
        </w:rPr>
      </w:pPr>
    </w:p>
    <w:p w14:paraId="7486B14C" w14:textId="1F7FDBAB" w:rsidR="00DB24C2" w:rsidRDefault="00DB24C2" w:rsidP="002E6673">
      <w:pPr>
        <w:spacing w:line="360" w:lineRule="auto"/>
        <w:rPr>
          <w:rFonts w:ascii="Arial" w:hAnsi="Arial" w:cs="Arial"/>
          <w:b/>
          <w:lang w:val="es-ES_tradnl"/>
        </w:rPr>
      </w:pPr>
    </w:p>
    <w:p w14:paraId="071AF0D6" w14:textId="77777777" w:rsidR="00E47CE8" w:rsidRPr="002B2380" w:rsidRDefault="00E47CE8" w:rsidP="002E6673">
      <w:pPr>
        <w:spacing w:line="360" w:lineRule="auto"/>
        <w:rPr>
          <w:rFonts w:ascii="Arial" w:hAnsi="Arial" w:cs="Arial"/>
          <w:b/>
          <w:lang w:val="es-ES_tradnl"/>
        </w:rPr>
      </w:pPr>
    </w:p>
    <w:p w14:paraId="77641766" w14:textId="77777777" w:rsidR="002E6673" w:rsidRPr="00822DB3" w:rsidRDefault="002E6673" w:rsidP="002E6673">
      <w:pPr>
        <w:spacing w:line="360" w:lineRule="auto"/>
        <w:jc w:val="center"/>
        <w:rPr>
          <w:rFonts w:ascii="Arial" w:hAnsi="Arial" w:cs="Arial"/>
          <w:lang w:val="es-ES"/>
        </w:rPr>
      </w:pPr>
      <w:r w:rsidRPr="00822DB3">
        <w:rPr>
          <w:rFonts w:ascii="Arial" w:hAnsi="Arial" w:cs="Arial"/>
          <w:b/>
          <w:lang w:val="es-ES"/>
        </w:rPr>
        <w:t>TRANSITORIOS:</w:t>
      </w:r>
    </w:p>
    <w:p w14:paraId="55E297E5" w14:textId="77777777" w:rsidR="002E6673" w:rsidRPr="00E57B55" w:rsidRDefault="002E6673" w:rsidP="002E6673">
      <w:pPr>
        <w:pStyle w:val="Sinespaciado"/>
        <w:spacing w:line="360" w:lineRule="auto"/>
        <w:jc w:val="both"/>
        <w:rPr>
          <w:rFonts w:ascii="Arial" w:hAnsi="Arial" w:cs="Arial"/>
          <w:sz w:val="24"/>
          <w:szCs w:val="24"/>
          <w:lang w:val="es-ES"/>
        </w:rPr>
      </w:pPr>
    </w:p>
    <w:p w14:paraId="70E9FF22" w14:textId="654EE026" w:rsidR="002E6673" w:rsidRDefault="002E6673" w:rsidP="002E6673">
      <w:pPr>
        <w:pStyle w:val="Sinespaciado"/>
        <w:spacing w:line="360" w:lineRule="auto"/>
        <w:jc w:val="both"/>
        <w:rPr>
          <w:rFonts w:ascii="Arial" w:hAnsi="Arial" w:cs="Arial"/>
          <w:sz w:val="24"/>
          <w:szCs w:val="24"/>
        </w:rPr>
      </w:pPr>
      <w:r>
        <w:rPr>
          <w:rFonts w:ascii="Arial" w:hAnsi="Arial" w:cs="Arial"/>
          <w:b/>
          <w:sz w:val="24"/>
          <w:szCs w:val="24"/>
        </w:rPr>
        <w:t xml:space="preserve">PRIMERO. -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14:paraId="5BEDBE7A" w14:textId="77777777" w:rsidR="002E6673" w:rsidRPr="0072417C" w:rsidRDefault="002E6673" w:rsidP="002E6673">
      <w:pPr>
        <w:pStyle w:val="NormalWeb"/>
        <w:spacing w:before="0" w:beforeAutospacing="0" w:after="0" w:afterAutospacing="0" w:line="360" w:lineRule="auto"/>
        <w:jc w:val="both"/>
        <w:rPr>
          <w:rFonts w:ascii="Arial" w:hAnsi="Arial" w:cs="Arial"/>
        </w:rPr>
      </w:pPr>
      <w:r w:rsidRPr="0072417C">
        <w:rPr>
          <w:rFonts w:ascii="Arial" w:hAnsi="Arial" w:cs="Arial"/>
        </w:rPr>
        <w:t> </w:t>
      </w:r>
    </w:p>
    <w:p w14:paraId="4AB1235D" w14:textId="6551F543" w:rsidR="002E6673" w:rsidRPr="0072417C" w:rsidRDefault="002E6673" w:rsidP="002E6673">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sidR="00D97429">
        <w:rPr>
          <w:rFonts w:ascii="Arial" w:hAnsi="Arial" w:cs="Arial"/>
        </w:rPr>
        <w:t>veinticinco</w:t>
      </w:r>
      <w:r w:rsidRPr="0072417C">
        <w:rPr>
          <w:rFonts w:ascii="Arial" w:hAnsi="Arial" w:cs="Arial"/>
        </w:rPr>
        <w:t xml:space="preserve"> días del mes de </w:t>
      </w:r>
      <w:r>
        <w:rPr>
          <w:rFonts w:ascii="Arial" w:hAnsi="Arial" w:cs="Arial"/>
        </w:rPr>
        <w:t>octubre del año dos mil veintidós</w:t>
      </w:r>
      <w:r w:rsidRPr="0072417C">
        <w:rPr>
          <w:rFonts w:ascii="Arial" w:hAnsi="Arial" w:cs="Arial"/>
        </w:rPr>
        <w:t>.</w:t>
      </w:r>
    </w:p>
    <w:p w14:paraId="778FE10F" w14:textId="77777777" w:rsidR="002E6673" w:rsidRPr="00B26E54" w:rsidRDefault="002E6673" w:rsidP="002E6673">
      <w:pPr>
        <w:spacing w:line="360" w:lineRule="auto"/>
        <w:jc w:val="center"/>
        <w:rPr>
          <w:rFonts w:ascii="Arial" w:hAnsi="Arial" w:cs="Arial"/>
          <w:b/>
          <w:lang w:val="es-ES"/>
        </w:rPr>
      </w:pPr>
    </w:p>
    <w:p w14:paraId="65B9FF6C" w14:textId="77777777" w:rsidR="002E6673" w:rsidRPr="00B26E54" w:rsidRDefault="002E6673" w:rsidP="002E6673">
      <w:pPr>
        <w:spacing w:line="360" w:lineRule="auto"/>
        <w:jc w:val="center"/>
        <w:rPr>
          <w:rFonts w:ascii="Arial" w:hAnsi="Arial" w:cs="Arial"/>
          <w:b/>
          <w:lang w:val="es-ES"/>
        </w:rPr>
      </w:pPr>
      <w:r w:rsidRPr="00B26E54">
        <w:rPr>
          <w:rFonts w:ascii="Arial" w:hAnsi="Arial" w:cs="Arial"/>
          <w:b/>
          <w:lang w:val="es-ES"/>
        </w:rPr>
        <w:t>ATENTAMENTE</w:t>
      </w:r>
    </w:p>
    <w:p w14:paraId="2BDE3A5E" w14:textId="77777777" w:rsidR="002E6673" w:rsidRPr="00B26E54" w:rsidRDefault="002E6673" w:rsidP="002E6673">
      <w:pPr>
        <w:jc w:val="center"/>
        <w:rPr>
          <w:rFonts w:ascii="Arial" w:hAnsi="Arial" w:cs="Arial"/>
          <w:b/>
          <w:i/>
          <w:lang w:val="es-ES"/>
        </w:rPr>
      </w:pPr>
    </w:p>
    <w:p w14:paraId="0771E4B2" w14:textId="77777777" w:rsidR="002E6673" w:rsidRPr="00B26E54" w:rsidRDefault="002E6673" w:rsidP="002E6673">
      <w:pPr>
        <w:jc w:val="center"/>
        <w:rPr>
          <w:rFonts w:ascii="Arial" w:hAnsi="Arial" w:cs="Arial"/>
          <w:b/>
          <w:i/>
          <w:lang w:val="es-ES"/>
        </w:rPr>
      </w:pPr>
    </w:p>
    <w:p w14:paraId="375F2B26" w14:textId="77777777" w:rsidR="002E6673" w:rsidRPr="00B26E54" w:rsidRDefault="002E6673" w:rsidP="002E6673">
      <w:pPr>
        <w:jc w:val="center"/>
        <w:rPr>
          <w:rFonts w:ascii="Arial" w:hAnsi="Arial" w:cs="Arial"/>
          <w:b/>
          <w:i/>
          <w:lang w:val="es-ES"/>
        </w:rPr>
      </w:pPr>
      <w:r w:rsidRPr="00B26E54">
        <w:rPr>
          <w:rFonts w:ascii="Arial" w:hAnsi="Arial" w:cs="Arial"/>
          <w:b/>
          <w:i/>
          <w:lang w:val="es-ES"/>
        </w:rPr>
        <w:t>DIPUTADA ANA GEORGINA ZAPATA LUCERO</w:t>
      </w:r>
    </w:p>
    <w:p w14:paraId="59072A45" w14:textId="77777777" w:rsidR="002E6673" w:rsidRPr="00B26E54" w:rsidRDefault="002E6673" w:rsidP="002E6673">
      <w:pPr>
        <w:jc w:val="center"/>
        <w:rPr>
          <w:rFonts w:ascii="Arial" w:hAnsi="Arial" w:cs="Arial"/>
          <w:b/>
          <w:i/>
          <w:lang w:val="es-ES"/>
        </w:rPr>
      </w:pPr>
      <w:r w:rsidRPr="00B26E54">
        <w:rPr>
          <w:rFonts w:ascii="Arial" w:hAnsi="Arial" w:cs="Arial"/>
          <w:b/>
          <w:i/>
          <w:lang w:val="es-ES"/>
        </w:rPr>
        <w:t>Integrante del Grupo Parlamentario</w:t>
      </w:r>
    </w:p>
    <w:p w14:paraId="02ED6E44" w14:textId="77777777" w:rsidR="002E6673" w:rsidRPr="00B26E54" w:rsidRDefault="002E6673" w:rsidP="002E6673">
      <w:pPr>
        <w:jc w:val="center"/>
        <w:rPr>
          <w:rFonts w:ascii="Arial" w:hAnsi="Arial" w:cs="Arial"/>
          <w:b/>
          <w:i/>
          <w:lang w:val="es-ES"/>
        </w:rPr>
      </w:pPr>
      <w:r w:rsidRPr="00B26E54">
        <w:rPr>
          <w:rFonts w:ascii="Arial" w:hAnsi="Arial" w:cs="Arial"/>
          <w:b/>
          <w:i/>
          <w:lang w:val="es-ES"/>
        </w:rPr>
        <w:t>Del Partido Revolucionario Institucional</w:t>
      </w:r>
    </w:p>
    <w:p w14:paraId="7F445A8E" w14:textId="1CDC47EC" w:rsidR="00E711D8" w:rsidRPr="002E6673" w:rsidRDefault="00E711D8" w:rsidP="00EC12D2">
      <w:pPr>
        <w:rPr>
          <w:rFonts w:ascii="Arial" w:hAnsi="Arial" w:cs="Arial"/>
          <w:lang w:val="es-ES"/>
        </w:rPr>
      </w:pPr>
    </w:p>
    <w:sectPr w:rsidR="00E711D8" w:rsidRPr="002E6673">
      <w:headerReference w:type="default" r:id="rId8"/>
      <w:footerReference w:type="default" r:id="rId9"/>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3014" w14:textId="77777777" w:rsidR="007E1AD8" w:rsidRDefault="007E1AD8">
      <w:r>
        <w:separator/>
      </w:r>
    </w:p>
  </w:endnote>
  <w:endnote w:type="continuationSeparator" w:id="0">
    <w:p w14:paraId="2BC911AB" w14:textId="77777777" w:rsidR="007E1AD8" w:rsidRDefault="007E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6BC9" w14:textId="77777777" w:rsidR="00E711D8" w:rsidRDefault="00E711D8">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D18F" w14:textId="77777777" w:rsidR="007E1AD8" w:rsidRDefault="007E1AD8">
      <w:r>
        <w:separator/>
      </w:r>
    </w:p>
  </w:footnote>
  <w:footnote w:type="continuationSeparator" w:id="0">
    <w:p w14:paraId="62D59035" w14:textId="77777777" w:rsidR="007E1AD8" w:rsidRDefault="007E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08B7" w14:textId="77777777" w:rsidR="00E711D8" w:rsidRDefault="00243585">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CEC"/>
    <w:multiLevelType w:val="hybridMultilevel"/>
    <w:tmpl w:val="96E424F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D17F0E"/>
    <w:multiLevelType w:val="hybridMultilevel"/>
    <w:tmpl w:val="6D20F508"/>
    <w:lvl w:ilvl="0" w:tplc="1696B720">
      <w:start w:val="19"/>
      <w:numFmt w:val="upperRoman"/>
      <w:lvlText w:val="%1."/>
      <w:lvlJc w:val="left"/>
      <w:pPr>
        <w:ind w:left="185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241"/>
    <w:multiLevelType w:val="hybridMultilevel"/>
    <w:tmpl w:val="56F0C4C6"/>
    <w:lvl w:ilvl="0" w:tplc="FFFFFFFF">
      <w:start w:val="2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135BCC"/>
    <w:multiLevelType w:val="hybridMultilevel"/>
    <w:tmpl w:val="96E424FA"/>
    <w:lvl w:ilvl="0" w:tplc="79EE227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63D70"/>
    <w:multiLevelType w:val="hybridMultilevel"/>
    <w:tmpl w:val="8EFCC380"/>
    <w:lvl w:ilvl="0" w:tplc="57FE3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8"/>
    <w:rsid w:val="00032731"/>
    <w:rsid w:val="00042D90"/>
    <w:rsid w:val="000456CC"/>
    <w:rsid w:val="000B7E4E"/>
    <w:rsid w:val="00130D91"/>
    <w:rsid w:val="00184799"/>
    <w:rsid w:val="0021558E"/>
    <w:rsid w:val="0023650C"/>
    <w:rsid w:val="00243585"/>
    <w:rsid w:val="00256606"/>
    <w:rsid w:val="00294121"/>
    <w:rsid w:val="002E6673"/>
    <w:rsid w:val="00320259"/>
    <w:rsid w:val="00326991"/>
    <w:rsid w:val="00331BF5"/>
    <w:rsid w:val="0033730A"/>
    <w:rsid w:val="0035162C"/>
    <w:rsid w:val="00353B6C"/>
    <w:rsid w:val="00363381"/>
    <w:rsid w:val="00372427"/>
    <w:rsid w:val="003941FD"/>
    <w:rsid w:val="003A06ED"/>
    <w:rsid w:val="003E1E4D"/>
    <w:rsid w:val="00410C53"/>
    <w:rsid w:val="00434BEF"/>
    <w:rsid w:val="00443CB5"/>
    <w:rsid w:val="0045657B"/>
    <w:rsid w:val="00473FD3"/>
    <w:rsid w:val="004933ED"/>
    <w:rsid w:val="004B4C38"/>
    <w:rsid w:val="004D160D"/>
    <w:rsid w:val="004E5814"/>
    <w:rsid w:val="00542A9A"/>
    <w:rsid w:val="00557802"/>
    <w:rsid w:val="005A4540"/>
    <w:rsid w:val="005B2EC2"/>
    <w:rsid w:val="005C0E17"/>
    <w:rsid w:val="00633480"/>
    <w:rsid w:val="00647ABE"/>
    <w:rsid w:val="006A4C29"/>
    <w:rsid w:val="006A5292"/>
    <w:rsid w:val="006E7576"/>
    <w:rsid w:val="006F348E"/>
    <w:rsid w:val="00740A1B"/>
    <w:rsid w:val="007C4412"/>
    <w:rsid w:val="007E1AD8"/>
    <w:rsid w:val="007F2DB4"/>
    <w:rsid w:val="00832907"/>
    <w:rsid w:val="00857B89"/>
    <w:rsid w:val="008A01D7"/>
    <w:rsid w:val="008E4636"/>
    <w:rsid w:val="00925C72"/>
    <w:rsid w:val="009E687F"/>
    <w:rsid w:val="009F17CA"/>
    <w:rsid w:val="00A50EEC"/>
    <w:rsid w:val="00AA66D1"/>
    <w:rsid w:val="00AB0ED2"/>
    <w:rsid w:val="00B1300D"/>
    <w:rsid w:val="00B75579"/>
    <w:rsid w:val="00BA4955"/>
    <w:rsid w:val="00BA6543"/>
    <w:rsid w:val="00BB70AE"/>
    <w:rsid w:val="00BF43B6"/>
    <w:rsid w:val="00BF6248"/>
    <w:rsid w:val="00C1792D"/>
    <w:rsid w:val="00C376D3"/>
    <w:rsid w:val="00C4730E"/>
    <w:rsid w:val="00C552DF"/>
    <w:rsid w:val="00C95D6F"/>
    <w:rsid w:val="00CC3ADF"/>
    <w:rsid w:val="00CE0F87"/>
    <w:rsid w:val="00D12F8F"/>
    <w:rsid w:val="00D248E0"/>
    <w:rsid w:val="00D5775C"/>
    <w:rsid w:val="00D608B1"/>
    <w:rsid w:val="00D97429"/>
    <w:rsid w:val="00DB24C2"/>
    <w:rsid w:val="00DE3AC6"/>
    <w:rsid w:val="00E054EC"/>
    <w:rsid w:val="00E47CE8"/>
    <w:rsid w:val="00E711D8"/>
    <w:rsid w:val="00E97E3E"/>
    <w:rsid w:val="00EC12D2"/>
    <w:rsid w:val="00EF3F7F"/>
    <w:rsid w:val="00EF4AAB"/>
    <w:rsid w:val="00F30873"/>
    <w:rsid w:val="00FA4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paragraph" w:styleId="Prrafodelista">
    <w:name w:val="List Paragraph"/>
    <w:basedOn w:val="Normal"/>
    <w:uiPriority w:val="34"/>
    <w:qFormat/>
    <w:rsid w:val="005B2EC2"/>
    <w:pPr>
      <w:ind w:left="720"/>
      <w:contextualSpacing/>
    </w:pPr>
  </w:style>
  <w:style w:type="paragraph" w:customStyle="1" w:styleId="Texto">
    <w:name w:val="Texto"/>
    <w:aliases w:val="independiente,independiente Car Car Car"/>
    <w:basedOn w:val="Normal"/>
    <w:link w:val="TextoCar"/>
    <w:qFormat/>
    <w:rsid w:val="00EC12D2"/>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ES" w:eastAsia="es-ES"/>
    </w:rPr>
  </w:style>
  <w:style w:type="paragraph" w:customStyle="1" w:styleId="paragraph">
    <w:name w:val="paragraph"/>
    <w:basedOn w:val="Normal"/>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paragraph" w:styleId="NormalWeb">
    <w:name w:val="Normal (Web)"/>
    <w:basedOn w:val="Normal"/>
    <w:uiPriority w:val="99"/>
    <w:unhideWhenUsed/>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Car">
    <w:name w:val="Texto Car"/>
    <w:link w:val="Texto"/>
    <w:locked/>
    <w:rsid w:val="00EC12D2"/>
    <w:rPr>
      <w:rFonts w:ascii="Arial" w:eastAsia="Times New Roman" w:hAnsi="Arial" w:cs="Arial"/>
      <w:sz w:val="18"/>
      <w:szCs w:val="18"/>
      <w:bdr w:val="none" w:sz="0" w:space="0" w:color="auto"/>
      <w:lang w:val="es-ES" w:eastAsia="es-ES"/>
    </w:rPr>
  </w:style>
  <w:style w:type="paragraph" w:styleId="Sinespaciado">
    <w:name w:val="No Spacing"/>
    <w:uiPriority w:val="1"/>
    <w:qFormat/>
    <w:rsid w:val="002E66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table" w:styleId="Tablaconcuadrcula">
    <w:name w:val="Table Grid"/>
    <w:basedOn w:val="Tablanormal"/>
    <w:uiPriority w:val="39"/>
    <w:rsid w:val="0035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AD1A-F6B7-4650-A5D4-4BB6A3EB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Brenda Sarahi Gonzalez Dominguez</cp:lastModifiedBy>
  <cp:revision>2</cp:revision>
  <dcterms:created xsi:type="dcterms:W3CDTF">2022-10-24T17:06:00Z</dcterms:created>
  <dcterms:modified xsi:type="dcterms:W3CDTF">2022-10-24T17:06:00Z</dcterms:modified>
</cp:coreProperties>
</file>