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C2F0" w14:textId="77777777" w:rsidR="001C79E8" w:rsidRDefault="001C79E8" w:rsidP="0050424E">
      <w:pPr>
        <w:spacing w:line="360" w:lineRule="auto"/>
        <w:jc w:val="center"/>
        <w:rPr>
          <w:rFonts w:ascii="Arial" w:hAnsi="Arial" w:cs="Arial"/>
          <w:b/>
          <w:sz w:val="24"/>
          <w:szCs w:val="24"/>
        </w:rPr>
      </w:pPr>
    </w:p>
    <w:p w14:paraId="593E56DD" w14:textId="77777777" w:rsidR="001C79E8" w:rsidRPr="00A707B2" w:rsidRDefault="001C79E8" w:rsidP="0050424E">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479748C8" w14:textId="77777777" w:rsidR="001C79E8" w:rsidRPr="00A707B2" w:rsidRDefault="001C79E8" w:rsidP="0050424E">
      <w:pPr>
        <w:spacing w:line="360" w:lineRule="auto"/>
        <w:jc w:val="both"/>
        <w:rPr>
          <w:rFonts w:ascii="Arial" w:hAnsi="Arial" w:cs="Arial"/>
          <w:b/>
          <w:sz w:val="24"/>
          <w:szCs w:val="24"/>
        </w:rPr>
      </w:pPr>
      <w:r w:rsidRPr="00A707B2">
        <w:rPr>
          <w:rFonts w:ascii="Arial" w:hAnsi="Arial" w:cs="Arial"/>
          <w:b/>
          <w:sz w:val="24"/>
          <w:szCs w:val="24"/>
        </w:rPr>
        <w:t>P R E S E N T E.-</w:t>
      </w:r>
    </w:p>
    <w:p w14:paraId="11CFFB19" w14:textId="77777777" w:rsidR="001C79E8" w:rsidRPr="00A707B2" w:rsidRDefault="001C79E8" w:rsidP="0050424E">
      <w:pPr>
        <w:spacing w:line="360" w:lineRule="auto"/>
        <w:jc w:val="both"/>
        <w:rPr>
          <w:sz w:val="24"/>
          <w:szCs w:val="24"/>
        </w:rPr>
      </w:pPr>
    </w:p>
    <w:p w14:paraId="72E0AAC5" w14:textId="4A800ED7" w:rsidR="001C79E8" w:rsidRDefault="001C79E8" w:rsidP="0050424E">
      <w:pPr>
        <w:spacing w:line="360" w:lineRule="auto"/>
        <w:jc w:val="both"/>
        <w:rPr>
          <w:rFonts w:ascii="Arial" w:hAnsi="Arial" w:cs="Arial"/>
          <w:b/>
          <w:sz w:val="24"/>
          <w:szCs w:val="24"/>
        </w:rPr>
      </w:pPr>
      <w:r w:rsidRPr="00DC1082">
        <w:rPr>
          <w:rFonts w:ascii="Arial" w:hAnsi="Arial" w:cs="Arial"/>
          <w:sz w:val="24"/>
          <w:szCs w:val="24"/>
        </w:rPr>
        <w:t>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w:t>
      </w:r>
      <w:r w:rsidR="00DC1082" w:rsidRPr="00DC1082">
        <w:rPr>
          <w:rFonts w:ascii="Arial" w:hAnsi="Arial" w:cs="Arial"/>
          <w:sz w:val="24"/>
          <w:szCs w:val="24"/>
        </w:rPr>
        <w:t>mo los ordinales 169, 170, 171</w:t>
      </w:r>
      <w:r w:rsidRPr="00DC1082">
        <w:rPr>
          <w:rFonts w:ascii="Arial" w:hAnsi="Arial" w:cs="Arial"/>
          <w:sz w:val="24"/>
          <w:szCs w:val="24"/>
        </w:rPr>
        <w:t>, 175 y demás relativos de la Ley Orgánica del Poder Legislativo del Estado de Chihuahua, comparezco ante este Honorable Congreso del Estado de Chihuahua, a fin de presentar</w:t>
      </w:r>
      <w:r w:rsidRPr="00AC513D">
        <w:rPr>
          <w:rFonts w:ascii="Arial" w:hAnsi="Arial" w:cs="Arial"/>
          <w:sz w:val="24"/>
          <w:szCs w:val="24"/>
        </w:rPr>
        <w:t xml:space="preserve">  </w:t>
      </w:r>
      <w:r w:rsidR="00AC513D" w:rsidRPr="00AC513D">
        <w:rPr>
          <w:rFonts w:ascii="Arial" w:hAnsi="Arial" w:cs="Arial"/>
          <w:b/>
          <w:color w:val="000000"/>
          <w:sz w:val="24"/>
          <w:szCs w:val="24"/>
        </w:rPr>
        <w:t>Proposición de punto de acuerdo</w:t>
      </w:r>
      <w:r w:rsidR="00AC513D" w:rsidRPr="00AC513D">
        <w:rPr>
          <w:rFonts w:ascii="Arial" w:hAnsi="Arial" w:cs="Arial"/>
          <w:b/>
          <w:color w:val="000000"/>
          <w:sz w:val="24"/>
          <w:szCs w:val="24"/>
          <w:lang w:val="es-ES"/>
        </w:rPr>
        <w:t xml:space="preserve"> al Poder Ejecutivo del Estado con el fin de crear el </w:t>
      </w:r>
      <w:r w:rsidR="00AC513D" w:rsidRPr="00AC513D">
        <w:rPr>
          <w:rFonts w:ascii="Arial" w:hAnsi="Arial" w:cs="Arial"/>
          <w:b/>
          <w:sz w:val="24"/>
          <w:szCs w:val="24"/>
        </w:rPr>
        <w:t>Instituto Estatal de l</w:t>
      </w:r>
      <w:r w:rsidR="002036DD">
        <w:rPr>
          <w:rFonts w:ascii="Arial" w:hAnsi="Arial" w:cs="Arial"/>
          <w:b/>
          <w:sz w:val="24"/>
          <w:szCs w:val="24"/>
        </w:rPr>
        <w:t>o</w:t>
      </w:r>
      <w:r w:rsidR="00AC513D" w:rsidRPr="00AC513D">
        <w:rPr>
          <w:rFonts w:ascii="Arial" w:hAnsi="Arial" w:cs="Arial"/>
          <w:b/>
          <w:sz w:val="24"/>
          <w:szCs w:val="24"/>
        </w:rPr>
        <w:t>s Adult</w:t>
      </w:r>
      <w:r w:rsidR="002036DD">
        <w:rPr>
          <w:rFonts w:ascii="Arial" w:hAnsi="Arial" w:cs="Arial"/>
          <w:b/>
          <w:sz w:val="24"/>
          <w:szCs w:val="24"/>
        </w:rPr>
        <w:t>o</w:t>
      </w:r>
      <w:r w:rsidR="00AC513D" w:rsidRPr="00AC513D">
        <w:rPr>
          <w:rFonts w:ascii="Arial" w:hAnsi="Arial" w:cs="Arial"/>
          <w:b/>
          <w:sz w:val="24"/>
          <w:szCs w:val="24"/>
        </w:rPr>
        <w:t>s Mayores del Estado de Chihuahua</w:t>
      </w:r>
      <w:r w:rsidRPr="00AC513D">
        <w:rPr>
          <w:rFonts w:ascii="Arial" w:hAnsi="Arial" w:cs="Arial"/>
          <w:b/>
          <w:sz w:val="24"/>
          <w:szCs w:val="24"/>
        </w:rPr>
        <w:t>,</w:t>
      </w:r>
      <w:r w:rsidR="004D3B9D">
        <w:rPr>
          <w:rFonts w:ascii="Arial" w:hAnsi="Arial" w:cs="Arial"/>
          <w:b/>
          <w:sz w:val="24"/>
          <w:szCs w:val="24"/>
        </w:rPr>
        <w:t xml:space="preserve"> así como para expedir su ley,</w:t>
      </w:r>
      <w:r w:rsidRPr="00A707B2">
        <w:rPr>
          <w:rFonts w:ascii="Arial" w:hAnsi="Arial" w:cs="Arial"/>
          <w:b/>
          <w:sz w:val="24"/>
          <w:szCs w:val="24"/>
        </w:rPr>
        <w:t xml:space="preserve"> </w:t>
      </w:r>
      <w:r w:rsidRPr="00A707B2">
        <w:rPr>
          <w:rFonts w:ascii="Arial" w:hAnsi="Arial" w:cs="Arial"/>
          <w:sz w:val="24"/>
          <w:szCs w:val="24"/>
        </w:rPr>
        <w:t>conforme a la siguiente:</w:t>
      </w:r>
    </w:p>
    <w:p w14:paraId="30044CB7" w14:textId="77777777" w:rsidR="001C79E8" w:rsidRDefault="001C79E8" w:rsidP="0050424E">
      <w:pPr>
        <w:spacing w:line="360" w:lineRule="auto"/>
        <w:jc w:val="center"/>
        <w:rPr>
          <w:rFonts w:ascii="Arial" w:hAnsi="Arial" w:cs="Arial"/>
          <w:b/>
          <w:sz w:val="24"/>
          <w:szCs w:val="24"/>
        </w:rPr>
      </w:pPr>
    </w:p>
    <w:p w14:paraId="2FFFD9C7" w14:textId="77777777" w:rsidR="001C79E8" w:rsidRDefault="001C79E8" w:rsidP="0050424E">
      <w:pPr>
        <w:spacing w:line="360" w:lineRule="auto"/>
        <w:jc w:val="center"/>
        <w:rPr>
          <w:rFonts w:ascii="Arial" w:hAnsi="Arial" w:cs="Arial"/>
          <w:b/>
          <w:sz w:val="24"/>
          <w:szCs w:val="24"/>
        </w:rPr>
      </w:pPr>
    </w:p>
    <w:p w14:paraId="05528435" w14:textId="77777777" w:rsidR="009771F9" w:rsidRDefault="009771F9" w:rsidP="0050424E">
      <w:pPr>
        <w:spacing w:line="360" w:lineRule="auto"/>
        <w:jc w:val="center"/>
        <w:rPr>
          <w:rFonts w:ascii="Arial" w:hAnsi="Arial" w:cs="Arial"/>
          <w:b/>
          <w:sz w:val="24"/>
          <w:szCs w:val="24"/>
        </w:rPr>
      </w:pPr>
      <w:r w:rsidRPr="0091211D">
        <w:rPr>
          <w:rFonts w:ascii="Arial" w:hAnsi="Arial" w:cs="Arial"/>
          <w:b/>
          <w:sz w:val="24"/>
          <w:szCs w:val="24"/>
        </w:rPr>
        <w:t>EXPOSICIÓN DE MOTIVOS</w:t>
      </w:r>
    </w:p>
    <w:p w14:paraId="49A6A1B9" w14:textId="77777777" w:rsidR="009771F9" w:rsidRPr="00B420AE" w:rsidRDefault="009771F9" w:rsidP="0050424E">
      <w:pPr>
        <w:spacing w:line="360" w:lineRule="auto"/>
        <w:jc w:val="center"/>
        <w:rPr>
          <w:rFonts w:ascii="Arial" w:hAnsi="Arial" w:cs="Arial"/>
          <w:b/>
          <w:sz w:val="24"/>
          <w:szCs w:val="24"/>
        </w:rPr>
      </w:pPr>
    </w:p>
    <w:p w14:paraId="18970017" w14:textId="44B9529E" w:rsidR="009771F9" w:rsidRPr="00323706" w:rsidRDefault="009771F9" w:rsidP="0050424E">
      <w:pPr>
        <w:autoSpaceDE w:val="0"/>
        <w:autoSpaceDN w:val="0"/>
        <w:adjustRightInd w:val="0"/>
        <w:spacing w:after="0" w:line="360" w:lineRule="auto"/>
        <w:jc w:val="both"/>
        <w:rPr>
          <w:rFonts w:ascii="Arial" w:hAnsi="Arial" w:cs="Arial"/>
          <w:sz w:val="24"/>
          <w:szCs w:val="24"/>
        </w:rPr>
      </w:pPr>
      <w:r w:rsidRPr="00323706">
        <w:rPr>
          <w:rFonts w:ascii="Arial" w:hAnsi="Arial" w:cs="Arial"/>
          <w:sz w:val="24"/>
          <w:szCs w:val="24"/>
        </w:rPr>
        <w:t xml:space="preserve">La transición demográfica y epidemiológica que experimenta la población mundial, está asociada principalmente con el envejecimiento de </w:t>
      </w:r>
      <w:r w:rsidR="008904EA">
        <w:rPr>
          <w:rFonts w:ascii="Arial" w:hAnsi="Arial" w:cs="Arial"/>
          <w:sz w:val="24"/>
          <w:szCs w:val="24"/>
        </w:rPr>
        <w:t>l</w:t>
      </w:r>
      <w:r w:rsidRPr="00323706">
        <w:rPr>
          <w:rFonts w:ascii="Arial" w:hAnsi="Arial" w:cs="Arial"/>
          <w:sz w:val="24"/>
          <w:szCs w:val="24"/>
        </w:rPr>
        <w:t>a población.</w:t>
      </w:r>
    </w:p>
    <w:p w14:paraId="73EB2993" w14:textId="77777777" w:rsidR="009771F9" w:rsidRPr="00323706" w:rsidRDefault="009771F9" w:rsidP="0050424E">
      <w:pPr>
        <w:autoSpaceDE w:val="0"/>
        <w:autoSpaceDN w:val="0"/>
        <w:adjustRightInd w:val="0"/>
        <w:spacing w:after="0" w:line="360" w:lineRule="auto"/>
        <w:jc w:val="both"/>
        <w:rPr>
          <w:rFonts w:ascii="Arial" w:hAnsi="Arial" w:cs="Arial"/>
          <w:sz w:val="24"/>
          <w:szCs w:val="24"/>
        </w:rPr>
      </w:pPr>
    </w:p>
    <w:p w14:paraId="1FA6E796" w14:textId="77777777" w:rsidR="009771F9" w:rsidRPr="00323706" w:rsidRDefault="00C32C96" w:rsidP="0050424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De acuerdo con cifras del I</w:t>
      </w:r>
      <w:r w:rsidRPr="00323706">
        <w:rPr>
          <w:rFonts w:ascii="Arial" w:hAnsi="Arial" w:cs="Arial"/>
          <w:sz w:val="24"/>
          <w:szCs w:val="24"/>
        </w:rPr>
        <w:t>nstituto</w:t>
      </w:r>
      <w:r w:rsidR="009771F9" w:rsidRPr="00323706">
        <w:rPr>
          <w:rFonts w:ascii="Arial" w:hAnsi="Arial" w:cs="Arial"/>
          <w:sz w:val="24"/>
          <w:szCs w:val="24"/>
        </w:rPr>
        <w:t xml:space="preserve"> Nacional de Estadística y Geograf</w:t>
      </w:r>
      <w:r w:rsidR="004D3B9D">
        <w:rPr>
          <w:rFonts w:ascii="Arial" w:hAnsi="Arial" w:cs="Arial"/>
          <w:sz w:val="24"/>
          <w:szCs w:val="24"/>
        </w:rPr>
        <w:t>ía (</w:t>
      </w:r>
      <w:proofErr w:type="spellStart"/>
      <w:r w:rsidR="004D3B9D">
        <w:rPr>
          <w:rFonts w:ascii="Arial" w:hAnsi="Arial" w:cs="Arial"/>
          <w:sz w:val="24"/>
          <w:szCs w:val="24"/>
        </w:rPr>
        <w:t>lNEGl</w:t>
      </w:r>
      <w:proofErr w:type="spellEnd"/>
      <w:r w:rsidR="004D3B9D">
        <w:rPr>
          <w:rFonts w:ascii="Arial" w:hAnsi="Arial" w:cs="Arial"/>
          <w:sz w:val="24"/>
          <w:szCs w:val="24"/>
        </w:rPr>
        <w:t>), en México existen 17 millones 958 mil 707</w:t>
      </w:r>
      <w:r w:rsidR="009771F9" w:rsidRPr="00323706">
        <w:rPr>
          <w:rFonts w:ascii="Arial" w:hAnsi="Arial" w:cs="Arial"/>
          <w:sz w:val="24"/>
          <w:szCs w:val="24"/>
        </w:rPr>
        <w:t xml:space="preserve"> personas adultas mayores, </w:t>
      </w:r>
      <w:r w:rsidR="004D3B9D">
        <w:rPr>
          <w:rFonts w:ascii="Arial" w:hAnsi="Arial" w:cs="Arial"/>
          <w:sz w:val="24"/>
          <w:szCs w:val="24"/>
        </w:rPr>
        <w:t xml:space="preserve">lo que representa el 14% de la población total del país, </w:t>
      </w:r>
      <w:r w:rsidR="009771F9" w:rsidRPr="00323706">
        <w:rPr>
          <w:rFonts w:ascii="Arial" w:hAnsi="Arial" w:cs="Arial"/>
          <w:sz w:val="24"/>
          <w:szCs w:val="24"/>
        </w:rPr>
        <w:t>cifra que va aumentando día con día, según datos del Consejo Nacional de Población CONAPO, se estima que en nuestro país para el año 2050 uno de cada cuatro habitantes tendrá más de 60 años.</w:t>
      </w:r>
    </w:p>
    <w:p w14:paraId="610F30A5" w14:textId="77777777" w:rsidR="009771F9" w:rsidRPr="00423EE2" w:rsidRDefault="009771F9" w:rsidP="0050424E">
      <w:pPr>
        <w:spacing w:line="360" w:lineRule="auto"/>
        <w:jc w:val="both"/>
        <w:rPr>
          <w:rFonts w:ascii="Arial" w:hAnsi="Arial" w:cs="Arial"/>
          <w:sz w:val="24"/>
          <w:szCs w:val="24"/>
        </w:rPr>
      </w:pPr>
    </w:p>
    <w:p w14:paraId="1ECA0AE7" w14:textId="77777777" w:rsidR="009771F9" w:rsidRPr="00423EE2" w:rsidRDefault="009771F9" w:rsidP="0050424E">
      <w:pPr>
        <w:autoSpaceDE w:val="0"/>
        <w:autoSpaceDN w:val="0"/>
        <w:adjustRightInd w:val="0"/>
        <w:spacing w:after="0" w:line="360" w:lineRule="auto"/>
        <w:jc w:val="both"/>
        <w:rPr>
          <w:rFonts w:ascii="Arial" w:hAnsi="Arial" w:cs="Arial"/>
          <w:sz w:val="24"/>
          <w:szCs w:val="24"/>
        </w:rPr>
      </w:pPr>
      <w:r w:rsidRPr="00423EE2">
        <w:rPr>
          <w:rFonts w:ascii="Arial" w:hAnsi="Arial" w:cs="Arial"/>
          <w:sz w:val="24"/>
          <w:szCs w:val="24"/>
        </w:rPr>
        <w:t>Bajo este contexto y debido a las características y cambios asociados al</w:t>
      </w:r>
      <w:r>
        <w:rPr>
          <w:rFonts w:ascii="Arial" w:hAnsi="Arial" w:cs="Arial"/>
          <w:sz w:val="24"/>
          <w:szCs w:val="24"/>
        </w:rPr>
        <w:t xml:space="preserve"> </w:t>
      </w:r>
      <w:r w:rsidRPr="00423EE2">
        <w:rPr>
          <w:rFonts w:ascii="Arial" w:hAnsi="Arial" w:cs="Arial"/>
          <w:sz w:val="24"/>
          <w:szCs w:val="24"/>
        </w:rPr>
        <w:t>proceso de envejecer, es importante conocer la calidad de vida con la que se vive esta etapa. Este conocimiento es de interés principal en el área de</w:t>
      </w:r>
      <w:r>
        <w:rPr>
          <w:rFonts w:ascii="Arial" w:hAnsi="Arial" w:cs="Arial"/>
          <w:sz w:val="24"/>
          <w:szCs w:val="24"/>
        </w:rPr>
        <w:t xml:space="preserve"> </w:t>
      </w:r>
      <w:r w:rsidRPr="00423EE2">
        <w:rPr>
          <w:rFonts w:ascii="Arial" w:hAnsi="Arial" w:cs="Arial"/>
          <w:sz w:val="24"/>
          <w:szCs w:val="24"/>
        </w:rPr>
        <w:t>la salud, ya que ésta es la más importante en la percepción del bienestar en</w:t>
      </w:r>
      <w:r>
        <w:rPr>
          <w:rFonts w:ascii="Arial" w:hAnsi="Arial" w:cs="Arial"/>
          <w:sz w:val="24"/>
          <w:szCs w:val="24"/>
        </w:rPr>
        <w:t xml:space="preserve"> </w:t>
      </w:r>
      <w:r w:rsidRPr="00423EE2">
        <w:rPr>
          <w:rFonts w:ascii="Arial" w:hAnsi="Arial" w:cs="Arial"/>
          <w:sz w:val="24"/>
          <w:szCs w:val="24"/>
        </w:rPr>
        <w:t>los adultos mayores. Sin embargo, la calidad de vida no sólo está enfocada</w:t>
      </w:r>
      <w:r>
        <w:rPr>
          <w:rFonts w:ascii="Arial" w:hAnsi="Arial" w:cs="Arial"/>
          <w:sz w:val="24"/>
          <w:szCs w:val="24"/>
        </w:rPr>
        <w:t xml:space="preserve"> </w:t>
      </w:r>
      <w:r w:rsidRPr="00423EE2">
        <w:rPr>
          <w:rFonts w:ascii="Arial" w:hAnsi="Arial" w:cs="Arial"/>
          <w:sz w:val="24"/>
          <w:szCs w:val="24"/>
        </w:rPr>
        <w:t>a evaluar este aspecto, sino que también se incluyen factores de tipo sociocultural,</w:t>
      </w:r>
      <w:r>
        <w:rPr>
          <w:rFonts w:ascii="Arial" w:hAnsi="Arial" w:cs="Arial"/>
          <w:sz w:val="24"/>
          <w:szCs w:val="24"/>
        </w:rPr>
        <w:t xml:space="preserve"> </w:t>
      </w:r>
      <w:r w:rsidRPr="00423EE2">
        <w:rPr>
          <w:rFonts w:ascii="Arial" w:hAnsi="Arial" w:cs="Arial"/>
          <w:sz w:val="24"/>
          <w:szCs w:val="24"/>
        </w:rPr>
        <w:t>físico-terapéutico y psico</w:t>
      </w:r>
      <w:r>
        <w:rPr>
          <w:rFonts w:ascii="Arial" w:hAnsi="Arial" w:cs="Arial"/>
          <w:sz w:val="24"/>
          <w:szCs w:val="24"/>
        </w:rPr>
        <w:t>-</w:t>
      </w:r>
      <w:r w:rsidRPr="00423EE2">
        <w:rPr>
          <w:rFonts w:ascii="Arial" w:hAnsi="Arial" w:cs="Arial"/>
          <w:sz w:val="24"/>
          <w:szCs w:val="24"/>
        </w:rPr>
        <w:t>educativo, por lo que se requiere de</w:t>
      </w:r>
      <w:r>
        <w:rPr>
          <w:rFonts w:ascii="Arial" w:hAnsi="Arial" w:cs="Arial"/>
          <w:sz w:val="24"/>
          <w:szCs w:val="24"/>
        </w:rPr>
        <w:t xml:space="preserve"> </w:t>
      </w:r>
      <w:r w:rsidRPr="00423EE2">
        <w:rPr>
          <w:rFonts w:ascii="Arial" w:hAnsi="Arial" w:cs="Arial"/>
          <w:sz w:val="24"/>
          <w:szCs w:val="24"/>
        </w:rPr>
        <w:t>una atención integral que garantice un mejoramiento en la calidad de vida</w:t>
      </w:r>
      <w:r>
        <w:rPr>
          <w:rFonts w:ascii="Arial" w:hAnsi="Arial" w:cs="Arial"/>
          <w:sz w:val="24"/>
          <w:szCs w:val="24"/>
        </w:rPr>
        <w:t xml:space="preserve"> </w:t>
      </w:r>
      <w:r w:rsidRPr="00423EE2">
        <w:rPr>
          <w:rFonts w:ascii="Arial" w:hAnsi="Arial" w:cs="Arial"/>
          <w:sz w:val="24"/>
          <w:szCs w:val="24"/>
        </w:rPr>
        <w:t>de este importante segmento de la población.</w:t>
      </w:r>
    </w:p>
    <w:p w14:paraId="4810F50B" w14:textId="77777777" w:rsidR="009771F9" w:rsidRPr="00423EE2" w:rsidRDefault="009771F9" w:rsidP="0050424E">
      <w:pPr>
        <w:spacing w:line="360" w:lineRule="auto"/>
        <w:jc w:val="both"/>
        <w:rPr>
          <w:rFonts w:ascii="Arial" w:hAnsi="Arial" w:cs="Arial"/>
          <w:sz w:val="24"/>
          <w:szCs w:val="24"/>
        </w:rPr>
      </w:pPr>
    </w:p>
    <w:p w14:paraId="7A3D51C4" w14:textId="54026C36" w:rsidR="009771F9" w:rsidRDefault="009771F9" w:rsidP="0050424E">
      <w:pPr>
        <w:autoSpaceDE w:val="0"/>
        <w:autoSpaceDN w:val="0"/>
        <w:adjustRightInd w:val="0"/>
        <w:spacing w:after="0" w:line="360" w:lineRule="auto"/>
        <w:jc w:val="both"/>
        <w:rPr>
          <w:rFonts w:ascii="Arial" w:hAnsi="Arial" w:cs="Arial"/>
          <w:sz w:val="24"/>
          <w:szCs w:val="24"/>
        </w:rPr>
      </w:pPr>
      <w:r w:rsidRPr="00423EE2">
        <w:rPr>
          <w:rFonts w:ascii="Arial" w:hAnsi="Arial" w:cs="Arial"/>
          <w:sz w:val="24"/>
          <w:szCs w:val="24"/>
        </w:rPr>
        <w:t>Actualmente, las ramas de la medicina que se encargan del estudio del</w:t>
      </w:r>
      <w:r>
        <w:rPr>
          <w:rFonts w:ascii="Arial" w:hAnsi="Arial" w:cs="Arial"/>
          <w:sz w:val="24"/>
          <w:szCs w:val="24"/>
        </w:rPr>
        <w:t xml:space="preserve"> </w:t>
      </w:r>
      <w:r w:rsidRPr="00423EE2">
        <w:rPr>
          <w:rFonts w:ascii="Arial" w:hAnsi="Arial" w:cs="Arial"/>
          <w:sz w:val="24"/>
          <w:szCs w:val="24"/>
        </w:rPr>
        <w:t>envejecimiento, las enfermedades que le aquejan y su cuidado, es la</w:t>
      </w:r>
      <w:r>
        <w:rPr>
          <w:rFonts w:ascii="Arial" w:hAnsi="Arial" w:cs="Arial"/>
          <w:sz w:val="24"/>
          <w:szCs w:val="24"/>
        </w:rPr>
        <w:t xml:space="preserve"> </w:t>
      </w:r>
      <w:r w:rsidRPr="00423EE2">
        <w:rPr>
          <w:rFonts w:ascii="Arial" w:hAnsi="Arial" w:cs="Arial"/>
          <w:sz w:val="24"/>
          <w:szCs w:val="24"/>
        </w:rPr>
        <w:t>Gerontología y la Geriatría, ambas disciplinas son de suma importancia en</w:t>
      </w:r>
      <w:r>
        <w:rPr>
          <w:rFonts w:ascii="Arial" w:hAnsi="Arial" w:cs="Arial"/>
          <w:sz w:val="24"/>
          <w:szCs w:val="24"/>
        </w:rPr>
        <w:t xml:space="preserve"> </w:t>
      </w:r>
      <w:r w:rsidRPr="00423EE2">
        <w:rPr>
          <w:rFonts w:ascii="Arial" w:hAnsi="Arial" w:cs="Arial"/>
          <w:sz w:val="24"/>
          <w:szCs w:val="24"/>
        </w:rPr>
        <w:t>el desarrollo de la vejez</w:t>
      </w:r>
      <w:r w:rsidR="0050424E">
        <w:rPr>
          <w:rFonts w:ascii="Arial" w:hAnsi="Arial" w:cs="Arial"/>
          <w:sz w:val="24"/>
          <w:szCs w:val="24"/>
        </w:rPr>
        <w:t>. P</w:t>
      </w:r>
      <w:r w:rsidRPr="00423EE2">
        <w:rPr>
          <w:rFonts w:ascii="Arial" w:hAnsi="Arial" w:cs="Arial"/>
          <w:sz w:val="24"/>
          <w:szCs w:val="24"/>
        </w:rPr>
        <w:t>or un lado, la Gerontología biológica o del</w:t>
      </w:r>
      <w:r>
        <w:rPr>
          <w:rFonts w:ascii="Arial" w:hAnsi="Arial" w:cs="Arial"/>
          <w:sz w:val="24"/>
          <w:szCs w:val="24"/>
        </w:rPr>
        <w:t xml:space="preserve"> </w:t>
      </w:r>
      <w:r w:rsidRPr="00423EE2">
        <w:rPr>
          <w:rFonts w:ascii="Arial" w:hAnsi="Arial" w:cs="Arial"/>
          <w:sz w:val="24"/>
          <w:szCs w:val="24"/>
        </w:rPr>
        <w:t>envejecimiento estudia los procesos y los mecanismos por los que se</w:t>
      </w:r>
      <w:r>
        <w:rPr>
          <w:rFonts w:ascii="Arial" w:hAnsi="Arial" w:cs="Arial"/>
          <w:sz w:val="24"/>
          <w:szCs w:val="24"/>
        </w:rPr>
        <w:t xml:space="preserve"> </w:t>
      </w:r>
      <w:r w:rsidRPr="00423EE2">
        <w:rPr>
          <w:rFonts w:ascii="Arial" w:hAnsi="Arial" w:cs="Arial"/>
          <w:sz w:val="24"/>
          <w:szCs w:val="24"/>
        </w:rPr>
        <w:t xml:space="preserve">produce una vejez de calidad. </w:t>
      </w:r>
      <w:r>
        <w:rPr>
          <w:rFonts w:ascii="Arial" w:hAnsi="Arial" w:cs="Arial"/>
          <w:sz w:val="24"/>
          <w:szCs w:val="24"/>
        </w:rPr>
        <w:t xml:space="preserve">La </w:t>
      </w:r>
      <w:r w:rsidRPr="00423EE2">
        <w:rPr>
          <w:rFonts w:ascii="Arial" w:hAnsi="Arial" w:cs="Arial"/>
          <w:sz w:val="24"/>
          <w:szCs w:val="24"/>
        </w:rPr>
        <w:t>clínica o Geriatría se dedica a la</w:t>
      </w:r>
      <w:r>
        <w:rPr>
          <w:rFonts w:ascii="Arial" w:hAnsi="Arial" w:cs="Arial"/>
          <w:sz w:val="24"/>
          <w:szCs w:val="24"/>
        </w:rPr>
        <w:t xml:space="preserve"> </w:t>
      </w:r>
      <w:r w:rsidRPr="00423EE2">
        <w:rPr>
          <w:rFonts w:ascii="Arial" w:hAnsi="Arial" w:cs="Arial"/>
          <w:sz w:val="24"/>
          <w:szCs w:val="24"/>
        </w:rPr>
        <w:t>prevención, al diagnóstico, tratamiento, rehabilitación y reinserción en el</w:t>
      </w:r>
      <w:r>
        <w:rPr>
          <w:rFonts w:ascii="Arial" w:hAnsi="Arial" w:cs="Arial"/>
          <w:sz w:val="24"/>
          <w:szCs w:val="24"/>
        </w:rPr>
        <w:t xml:space="preserve"> </w:t>
      </w:r>
      <w:r w:rsidRPr="00423EE2">
        <w:rPr>
          <w:rFonts w:ascii="Arial" w:hAnsi="Arial" w:cs="Arial"/>
          <w:sz w:val="24"/>
          <w:szCs w:val="24"/>
        </w:rPr>
        <w:t xml:space="preserve">entorno de las personas mayores, por lo que en </w:t>
      </w:r>
      <w:r>
        <w:rPr>
          <w:rFonts w:ascii="Arial" w:hAnsi="Arial" w:cs="Arial"/>
          <w:sz w:val="24"/>
          <w:szCs w:val="24"/>
        </w:rPr>
        <w:t>s</w:t>
      </w:r>
      <w:r w:rsidRPr="00423EE2">
        <w:rPr>
          <w:rFonts w:ascii="Arial" w:hAnsi="Arial" w:cs="Arial"/>
          <w:sz w:val="24"/>
          <w:szCs w:val="24"/>
        </w:rPr>
        <w:t>u conjunto proponen</w:t>
      </w:r>
      <w:r>
        <w:rPr>
          <w:rFonts w:ascii="Arial" w:hAnsi="Arial" w:cs="Arial"/>
          <w:sz w:val="24"/>
          <w:szCs w:val="24"/>
        </w:rPr>
        <w:t xml:space="preserve"> </w:t>
      </w:r>
      <w:r w:rsidRPr="00423EE2">
        <w:rPr>
          <w:rFonts w:ascii="Arial" w:hAnsi="Arial" w:cs="Arial"/>
          <w:sz w:val="24"/>
          <w:szCs w:val="24"/>
        </w:rPr>
        <w:t>mejores soluciones a la atención médica de los adultos mayores</w:t>
      </w:r>
      <w:r>
        <w:rPr>
          <w:rFonts w:ascii="Arial" w:hAnsi="Arial" w:cs="Arial"/>
          <w:sz w:val="24"/>
          <w:szCs w:val="24"/>
        </w:rPr>
        <w:t xml:space="preserve"> </w:t>
      </w:r>
      <w:r w:rsidRPr="00423EE2">
        <w:rPr>
          <w:rFonts w:ascii="Arial" w:hAnsi="Arial" w:cs="Arial"/>
          <w:sz w:val="24"/>
          <w:szCs w:val="24"/>
        </w:rPr>
        <w:t>contemplando aspectos clínicos, de tratamiento, prevención y rehabilitación</w:t>
      </w:r>
      <w:r>
        <w:rPr>
          <w:rFonts w:ascii="Arial" w:hAnsi="Arial" w:cs="Arial"/>
          <w:sz w:val="24"/>
          <w:szCs w:val="24"/>
        </w:rPr>
        <w:t xml:space="preserve"> </w:t>
      </w:r>
      <w:r w:rsidRPr="00423EE2">
        <w:rPr>
          <w:rFonts w:ascii="Arial" w:hAnsi="Arial" w:cs="Arial"/>
          <w:sz w:val="24"/>
          <w:szCs w:val="24"/>
        </w:rPr>
        <w:t>del o la paciente, además de integrar aspectos familiares y sociales.</w:t>
      </w:r>
    </w:p>
    <w:p w14:paraId="7BFE2D61" w14:textId="77777777" w:rsidR="0050424E" w:rsidRPr="00423EE2" w:rsidRDefault="0050424E" w:rsidP="0050424E">
      <w:pPr>
        <w:autoSpaceDE w:val="0"/>
        <w:autoSpaceDN w:val="0"/>
        <w:adjustRightInd w:val="0"/>
        <w:spacing w:after="0" w:line="360" w:lineRule="auto"/>
        <w:jc w:val="both"/>
        <w:rPr>
          <w:rFonts w:ascii="Arial" w:hAnsi="Arial" w:cs="Arial"/>
          <w:sz w:val="24"/>
          <w:szCs w:val="24"/>
        </w:rPr>
      </w:pPr>
    </w:p>
    <w:p w14:paraId="1D76C909" w14:textId="460A621C" w:rsidR="009771F9" w:rsidRDefault="0050424E" w:rsidP="0050424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Esto </w:t>
      </w:r>
      <w:r w:rsidR="009771F9" w:rsidRPr="00423EE2">
        <w:rPr>
          <w:rFonts w:ascii="Arial" w:hAnsi="Arial" w:cs="Arial"/>
          <w:sz w:val="24"/>
          <w:szCs w:val="24"/>
        </w:rPr>
        <w:t>las convierte en disciplinas de atención integral que, por su carácter</w:t>
      </w:r>
      <w:r w:rsidR="009771F9">
        <w:rPr>
          <w:rFonts w:ascii="Arial" w:hAnsi="Arial" w:cs="Arial"/>
          <w:sz w:val="24"/>
          <w:szCs w:val="24"/>
        </w:rPr>
        <w:t xml:space="preserve"> </w:t>
      </w:r>
      <w:r w:rsidR="009771F9" w:rsidRPr="00423EE2">
        <w:rPr>
          <w:rFonts w:ascii="Arial" w:hAnsi="Arial" w:cs="Arial"/>
          <w:sz w:val="24"/>
          <w:szCs w:val="24"/>
        </w:rPr>
        <w:t>funcional, abarcan el punto de vista físico, psicológico, emocional, espiritual,</w:t>
      </w:r>
      <w:r w:rsidR="009771F9">
        <w:rPr>
          <w:rFonts w:ascii="Arial" w:hAnsi="Arial" w:cs="Arial"/>
          <w:sz w:val="24"/>
          <w:szCs w:val="24"/>
        </w:rPr>
        <w:t xml:space="preserve"> </w:t>
      </w:r>
      <w:r w:rsidR="009771F9" w:rsidRPr="00423EE2">
        <w:rPr>
          <w:rFonts w:ascii="Arial" w:hAnsi="Arial" w:cs="Arial"/>
          <w:sz w:val="24"/>
          <w:szCs w:val="24"/>
        </w:rPr>
        <w:t>y resultan necesarias para atender a nuestros adultos mayores y así</w:t>
      </w:r>
      <w:r w:rsidR="009771F9">
        <w:rPr>
          <w:rFonts w:ascii="Arial" w:hAnsi="Arial" w:cs="Arial"/>
          <w:sz w:val="24"/>
          <w:szCs w:val="24"/>
        </w:rPr>
        <w:t xml:space="preserve"> </w:t>
      </w:r>
      <w:r w:rsidR="009771F9" w:rsidRPr="00423EE2">
        <w:rPr>
          <w:rFonts w:ascii="Arial" w:hAnsi="Arial" w:cs="Arial"/>
          <w:sz w:val="24"/>
          <w:szCs w:val="24"/>
        </w:rPr>
        <w:t>permitirles reconocer su valor como individuo colectivo en la sociedad y</w:t>
      </w:r>
      <w:r w:rsidR="009771F9">
        <w:rPr>
          <w:rFonts w:ascii="Arial" w:hAnsi="Arial" w:cs="Arial"/>
          <w:sz w:val="24"/>
          <w:szCs w:val="24"/>
        </w:rPr>
        <w:t xml:space="preserve"> </w:t>
      </w:r>
      <w:r w:rsidR="009771F9" w:rsidRPr="00423EE2">
        <w:rPr>
          <w:rFonts w:ascii="Arial" w:hAnsi="Arial" w:cs="Arial"/>
          <w:sz w:val="24"/>
          <w:szCs w:val="24"/>
        </w:rPr>
        <w:t xml:space="preserve">visibilizar el valor de </w:t>
      </w:r>
      <w:r>
        <w:rPr>
          <w:rFonts w:ascii="Arial" w:hAnsi="Arial" w:cs="Arial"/>
          <w:sz w:val="24"/>
          <w:szCs w:val="24"/>
        </w:rPr>
        <w:t>l</w:t>
      </w:r>
      <w:r w:rsidR="009771F9" w:rsidRPr="00423EE2">
        <w:rPr>
          <w:rFonts w:ascii="Arial" w:hAnsi="Arial" w:cs="Arial"/>
          <w:sz w:val="24"/>
          <w:szCs w:val="24"/>
        </w:rPr>
        <w:t>a atención brindada para su bienestar.</w:t>
      </w:r>
    </w:p>
    <w:p w14:paraId="710B296C" w14:textId="77777777" w:rsidR="009771F9" w:rsidRDefault="009771F9" w:rsidP="0050424E">
      <w:pPr>
        <w:autoSpaceDE w:val="0"/>
        <w:autoSpaceDN w:val="0"/>
        <w:adjustRightInd w:val="0"/>
        <w:spacing w:after="0" w:line="360" w:lineRule="auto"/>
        <w:jc w:val="both"/>
        <w:rPr>
          <w:rFonts w:ascii="Arial" w:hAnsi="Arial" w:cs="Arial"/>
          <w:sz w:val="24"/>
          <w:szCs w:val="24"/>
        </w:rPr>
      </w:pPr>
    </w:p>
    <w:p w14:paraId="5440F531" w14:textId="77777777" w:rsidR="009771F9" w:rsidRPr="007609EC" w:rsidRDefault="009771F9" w:rsidP="0050424E">
      <w:pPr>
        <w:pStyle w:val="NormalWeb"/>
        <w:shd w:val="clear" w:color="auto" w:fill="FFFFFF"/>
        <w:spacing w:before="150" w:beforeAutospacing="0" w:after="150" w:afterAutospacing="0" w:line="360" w:lineRule="auto"/>
        <w:jc w:val="both"/>
        <w:rPr>
          <w:rFonts w:ascii="Arial" w:hAnsi="Arial" w:cs="Arial"/>
        </w:rPr>
      </w:pPr>
      <w:r w:rsidRPr="007609EC">
        <w:rPr>
          <w:rFonts w:ascii="Arial" w:hAnsi="Arial" w:cs="Arial"/>
        </w:rPr>
        <w:t>La población de adultos mayores en el estado, ha tenido un crecimiento demográfico, pues de acuerdo al INEGI, en 1970 el grupo de 60 años y más representaba el 3.4 por ciento de la población total estatal.</w:t>
      </w:r>
    </w:p>
    <w:p w14:paraId="5B0B3470" w14:textId="77777777" w:rsidR="009771F9" w:rsidRPr="007609EC" w:rsidRDefault="009771F9" w:rsidP="0050424E">
      <w:pPr>
        <w:pStyle w:val="NormalWeb"/>
        <w:shd w:val="clear" w:color="auto" w:fill="FFFFFF"/>
        <w:spacing w:before="150" w:beforeAutospacing="0" w:after="150" w:afterAutospacing="0" w:line="360" w:lineRule="auto"/>
        <w:jc w:val="both"/>
        <w:rPr>
          <w:rFonts w:ascii="Arial" w:hAnsi="Arial" w:cs="Arial"/>
        </w:rPr>
      </w:pPr>
      <w:r w:rsidRPr="00B05F17">
        <w:rPr>
          <w:rFonts w:ascii="Arial" w:hAnsi="Arial" w:cs="Arial"/>
        </w:rPr>
        <w:lastRenderedPageBreak/>
        <w:t>En el 2010, la proporción se ubicó en 6.8</w:t>
      </w:r>
      <w:r w:rsidR="00B05F17" w:rsidRPr="00B05F17">
        <w:rPr>
          <w:rFonts w:ascii="Arial" w:hAnsi="Arial" w:cs="Arial"/>
        </w:rPr>
        <w:t>%</w:t>
      </w:r>
      <w:r w:rsidRPr="00B05F17">
        <w:rPr>
          <w:rFonts w:ascii="Arial" w:hAnsi="Arial" w:cs="Arial"/>
        </w:rPr>
        <w:t>,</w:t>
      </w:r>
      <w:r w:rsidR="00B05F17" w:rsidRPr="00B05F17">
        <w:rPr>
          <w:rFonts w:ascii="Arial" w:hAnsi="Arial" w:cs="Arial"/>
        </w:rPr>
        <w:t xml:space="preserve"> mientras que en el</w:t>
      </w:r>
      <w:r w:rsidRPr="00B05F17">
        <w:rPr>
          <w:rFonts w:ascii="Arial" w:hAnsi="Arial" w:cs="Arial"/>
        </w:rPr>
        <w:t xml:space="preserve"> 2019, fue de 7.3 </w:t>
      </w:r>
      <w:r w:rsidR="00B05F17" w:rsidRPr="00B05F17">
        <w:rPr>
          <w:rFonts w:ascii="Arial" w:hAnsi="Arial" w:cs="Arial"/>
        </w:rPr>
        <w:t>% por ciento,</w:t>
      </w:r>
      <w:r w:rsidR="00B05F17">
        <w:rPr>
          <w:rFonts w:ascii="Arial" w:hAnsi="Arial" w:cs="Arial"/>
        </w:rPr>
        <w:t xml:space="preserve"> y ya para este año se encuentra casi en el 9.3 % es decir más de 326 mil personas, se estima que para el 2030 el 17% de la población del estado sea mayor de 60 años.</w:t>
      </w:r>
    </w:p>
    <w:p w14:paraId="57E78C25" w14:textId="77777777" w:rsidR="009771F9" w:rsidRPr="007609EC" w:rsidRDefault="009771F9" w:rsidP="0050424E">
      <w:pPr>
        <w:autoSpaceDE w:val="0"/>
        <w:autoSpaceDN w:val="0"/>
        <w:adjustRightInd w:val="0"/>
        <w:spacing w:after="0" w:line="360" w:lineRule="auto"/>
        <w:jc w:val="both"/>
        <w:rPr>
          <w:rFonts w:ascii="Arial" w:hAnsi="Arial" w:cs="Arial"/>
          <w:sz w:val="24"/>
          <w:szCs w:val="24"/>
        </w:rPr>
      </w:pPr>
    </w:p>
    <w:p w14:paraId="68F85103" w14:textId="77777777" w:rsidR="009771F9" w:rsidRPr="007609EC" w:rsidRDefault="009771F9" w:rsidP="0050424E">
      <w:pPr>
        <w:autoSpaceDE w:val="0"/>
        <w:autoSpaceDN w:val="0"/>
        <w:adjustRightInd w:val="0"/>
        <w:spacing w:after="0" w:line="360" w:lineRule="auto"/>
        <w:jc w:val="both"/>
        <w:rPr>
          <w:rFonts w:ascii="Arial" w:hAnsi="Arial" w:cs="Arial"/>
          <w:sz w:val="24"/>
          <w:szCs w:val="24"/>
          <w:shd w:val="clear" w:color="auto" w:fill="FFFFFF"/>
        </w:rPr>
      </w:pPr>
      <w:r w:rsidRPr="007609EC">
        <w:rPr>
          <w:rFonts w:ascii="Arial" w:hAnsi="Arial" w:cs="Arial"/>
          <w:sz w:val="24"/>
          <w:szCs w:val="24"/>
          <w:shd w:val="clear" w:color="auto" w:fill="FFFFFF"/>
        </w:rPr>
        <w:t>El Informe Especial sobre los Derechos Humanos de Adultos Mayores, de la Comisión Nacional de los Derechos Humanos, muestra que Chihuahua es la cuarta entidad con más violencia contra personas mayores de 60 años, pues en tres años, se abrieron 4 mil 772 carpetas de investigación por maltrato, robo y lesiones contra este grupo de edad. En más del 40 por ciento de los casos, son los mismos familiares quienes violentan a los adultos mayores, y los abusos van desde violencia sicológica hasta delitos como despojo, robo a casa habitación o lesiones.</w:t>
      </w:r>
    </w:p>
    <w:p w14:paraId="1948DDAC" w14:textId="77777777" w:rsidR="009771F9" w:rsidRPr="00423EE2" w:rsidRDefault="009771F9" w:rsidP="0050424E">
      <w:pPr>
        <w:autoSpaceDE w:val="0"/>
        <w:autoSpaceDN w:val="0"/>
        <w:adjustRightInd w:val="0"/>
        <w:spacing w:after="0" w:line="360" w:lineRule="auto"/>
        <w:jc w:val="both"/>
        <w:rPr>
          <w:rFonts w:ascii="Arial" w:hAnsi="Arial" w:cs="Arial"/>
          <w:sz w:val="24"/>
          <w:szCs w:val="24"/>
        </w:rPr>
      </w:pPr>
    </w:p>
    <w:p w14:paraId="1B6CD372" w14:textId="611FD34E" w:rsidR="009771F9" w:rsidRPr="00423EE2" w:rsidRDefault="009771F9" w:rsidP="0050424E">
      <w:pPr>
        <w:spacing w:line="360" w:lineRule="auto"/>
        <w:jc w:val="both"/>
        <w:rPr>
          <w:rFonts w:ascii="Arial" w:hAnsi="Arial" w:cs="Arial"/>
          <w:sz w:val="24"/>
          <w:szCs w:val="24"/>
        </w:rPr>
      </w:pPr>
      <w:r>
        <w:rPr>
          <w:rFonts w:ascii="Arial" w:hAnsi="Arial" w:cs="Arial"/>
          <w:sz w:val="24"/>
          <w:szCs w:val="24"/>
        </w:rPr>
        <w:t>A todo esto, debemos agregar que las personas adultas mayores han sido un sector que se ha visto afectado durante la pandemia, ya que son de los grupos más vulnerables a contraer esta enfermedad, además muchos de ellos quedaron desempleados a consecuencia de todo esto y muchos de ellos no cuentan con familiares que los puedan ayudar o han sido abandonados por sus familiares, por lo cual también han sido golpeados por la depresión.</w:t>
      </w:r>
    </w:p>
    <w:p w14:paraId="38F88C97" w14:textId="1CFA34ED" w:rsidR="009771F9" w:rsidRDefault="009771F9" w:rsidP="0050424E">
      <w:pPr>
        <w:autoSpaceDE w:val="0"/>
        <w:autoSpaceDN w:val="0"/>
        <w:adjustRightInd w:val="0"/>
        <w:spacing w:after="0" w:line="360" w:lineRule="auto"/>
        <w:jc w:val="both"/>
        <w:rPr>
          <w:rFonts w:ascii="Arial" w:hAnsi="Arial" w:cs="Arial"/>
          <w:sz w:val="24"/>
          <w:szCs w:val="24"/>
        </w:rPr>
      </w:pPr>
      <w:r w:rsidRPr="00423EE2">
        <w:rPr>
          <w:rFonts w:ascii="Arial" w:hAnsi="Arial" w:cs="Arial"/>
          <w:sz w:val="24"/>
          <w:szCs w:val="24"/>
        </w:rPr>
        <w:t>Es por ello, que resulta importante desarrollar programas capaces de</w:t>
      </w:r>
      <w:r>
        <w:rPr>
          <w:rFonts w:ascii="Arial" w:hAnsi="Arial" w:cs="Arial"/>
          <w:sz w:val="24"/>
          <w:szCs w:val="24"/>
        </w:rPr>
        <w:t xml:space="preserve"> </w:t>
      </w:r>
      <w:r w:rsidRPr="00423EE2">
        <w:rPr>
          <w:rFonts w:ascii="Arial" w:hAnsi="Arial" w:cs="Arial"/>
          <w:sz w:val="24"/>
          <w:szCs w:val="24"/>
        </w:rPr>
        <w:t>permitir que los adultos mayores tengan una vejez decorosa y que a su vez</w:t>
      </w:r>
      <w:r>
        <w:rPr>
          <w:rFonts w:ascii="Arial" w:hAnsi="Arial" w:cs="Arial"/>
          <w:sz w:val="24"/>
          <w:szCs w:val="24"/>
        </w:rPr>
        <w:t xml:space="preserve"> </w:t>
      </w:r>
      <w:r w:rsidRPr="00423EE2">
        <w:rPr>
          <w:rFonts w:ascii="Arial" w:hAnsi="Arial" w:cs="Arial"/>
          <w:sz w:val="24"/>
          <w:szCs w:val="24"/>
        </w:rPr>
        <w:t>reciban la atención que requieren, ya que la mayoría de ellos actualmente</w:t>
      </w:r>
      <w:r>
        <w:rPr>
          <w:rFonts w:ascii="Arial" w:hAnsi="Arial" w:cs="Arial"/>
          <w:sz w:val="24"/>
          <w:szCs w:val="24"/>
        </w:rPr>
        <w:t xml:space="preserve"> </w:t>
      </w:r>
      <w:r w:rsidRPr="00423EE2">
        <w:rPr>
          <w:rFonts w:ascii="Arial" w:hAnsi="Arial" w:cs="Arial"/>
          <w:sz w:val="24"/>
          <w:szCs w:val="24"/>
        </w:rPr>
        <w:t>se enfrentan a condiciones preocupantes, por no tener acceso a una</w:t>
      </w:r>
      <w:r>
        <w:rPr>
          <w:rFonts w:ascii="Arial" w:hAnsi="Arial" w:cs="Arial"/>
          <w:sz w:val="24"/>
          <w:szCs w:val="24"/>
        </w:rPr>
        <w:t xml:space="preserve"> </w:t>
      </w:r>
      <w:r w:rsidRPr="00423EE2">
        <w:rPr>
          <w:rFonts w:ascii="Arial" w:hAnsi="Arial" w:cs="Arial"/>
          <w:sz w:val="24"/>
          <w:szCs w:val="24"/>
        </w:rPr>
        <w:t>cobertura de salud adecuada.</w:t>
      </w:r>
    </w:p>
    <w:p w14:paraId="45CD168E" w14:textId="67E710BD" w:rsidR="0050424E" w:rsidRDefault="0050424E" w:rsidP="0050424E">
      <w:pPr>
        <w:autoSpaceDE w:val="0"/>
        <w:autoSpaceDN w:val="0"/>
        <w:adjustRightInd w:val="0"/>
        <w:spacing w:after="0" w:line="360" w:lineRule="auto"/>
        <w:jc w:val="both"/>
        <w:rPr>
          <w:rFonts w:ascii="Arial" w:hAnsi="Arial" w:cs="Arial"/>
          <w:sz w:val="24"/>
          <w:szCs w:val="24"/>
        </w:rPr>
      </w:pPr>
    </w:p>
    <w:p w14:paraId="267A039F" w14:textId="5C015B77" w:rsidR="0050424E" w:rsidRDefault="0050424E" w:rsidP="0050424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La creación de un Instituto Estatal de</w:t>
      </w:r>
      <w:r w:rsidR="00B45C39">
        <w:rPr>
          <w:rFonts w:ascii="Arial" w:hAnsi="Arial" w:cs="Arial"/>
          <w:sz w:val="24"/>
          <w:szCs w:val="24"/>
        </w:rPr>
        <w:t xml:space="preserve"> l</w:t>
      </w:r>
      <w:r w:rsidR="005D04C4">
        <w:rPr>
          <w:rFonts w:ascii="Arial" w:hAnsi="Arial" w:cs="Arial"/>
          <w:sz w:val="24"/>
          <w:szCs w:val="24"/>
        </w:rPr>
        <w:t xml:space="preserve">os </w:t>
      </w:r>
      <w:r>
        <w:rPr>
          <w:rFonts w:ascii="Arial" w:hAnsi="Arial" w:cs="Arial"/>
          <w:sz w:val="24"/>
          <w:szCs w:val="24"/>
        </w:rPr>
        <w:t>Adult</w:t>
      </w:r>
      <w:r w:rsidR="005D04C4">
        <w:rPr>
          <w:rFonts w:ascii="Arial" w:hAnsi="Arial" w:cs="Arial"/>
          <w:sz w:val="24"/>
          <w:szCs w:val="24"/>
        </w:rPr>
        <w:t>o</w:t>
      </w:r>
      <w:r w:rsidR="00B45C39">
        <w:rPr>
          <w:rFonts w:ascii="Arial" w:hAnsi="Arial" w:cs="Arial"/>
          <w:sz w:val="24"/>
          <w:szCs w:val="24"/>
        </w:rPr>
        <w:t>s</w:t>
      </w:r>
      <w:r>
        <w:rPr>
          <w:rFonts w:ascii="Arial" w:hAnsi="Arial" w:cs="Arial"/>
          <w:sz w:val="24"/>
          <w:szCs w:val="24"/>
        </w:rPr>
        <w:t xml:space="preserve"> Mayor</w:t>
      </w:r>
      <w:r w:rsidR="00B45C39">
        <w:rPr>
          <w:rFonts w:ascii="Arial" w:hAnsi="Arial" w:cs="Arial"/>
          <w:sz w:val="24"/>
          <w:szCs w:val="24"/>
        </w:rPr>
        <w:t>es</w:t>
      </w:r>
      <w:r>
        <w:rPr>
          <w:rFonts w:ascii="Arial" w:hAnsi="Arial" w:cs="Arial"/>
          <w:sz w:val="24"/>
          <w:szCs w:val="24"/>
        </w:rPr>
        <w:t xml:space="preserve"> permitirá poner en práctica las políticas </w:t>
      </w:r>
      <w:proofErr w:type="spellStart"/>
      <w:r>
        <w:rPr>
          <w:rFonts w:ascii="Arial" w:hAnsi="Arial" w:cs="Arial"/>
          <w:sz w:val="24"/>
          <w:szCs w:val="24"/>
        </w:rPr>
        <w:t>publicas</w:t>
      </w:r>
      <w:proofErr w:type="spellEnd"/>
      <w:r>
        <w:rPr>
          <w:rFonts w:ascii="Arial" w:hAnsi="Arial" w:cs="Arial"/>
          <w:sz w:val="24"/>
          <w:szCs w:val="24"/>
        </w:rPr>
        <w:t xml:space="preserve"> dedicadas específicamente a este sector poblacional, colocando a la tercera edad como una prioridad para el Estado, anticipando el avance poblacional que tendrá Chihuahua en los próximos años.</w:t>
      </w:r>
    </w:p>
    <w:p w14:paraId="32363DF8" w14:textId="77777777" w:rsidR="004D3B9D" w:rsidRDefault="004D3B9D" w:rsidP="0050424E">
      <w:pPr>
        <w:autoSpaceDE w:val="0"/>
        <w:autoSpaceDN w:val="0"/>
        <w:adjustRightInd w:val="0"/>
        <w:spacing w:after="0" w:line="360" w:lineRule="auto"/>
        <w:jc w:val="both"/>
        <w:rPr>
          <w:rFonts w:ascii="Arial" w:hAnsi="Arial" w:cs="Arial"/>
          <w:sz w:val="24"/>
          <w:szCs w:val="24"/>
        </w:rPr>
      </w:pPr>
    </w:p>
    <w:p w14:paraId="4F7D1440" w14:textId="74C9B035" w:rsidR="009771F9" w:rsidRDefault="0050424E" w:rsidP="0050424E">
      <w:pPr>
        <w:pStyle w:val="Cuerpo"/>
        <w:spacing w:line="360" w:lineRule="auto"/>
        <w:jc w:val="both"/>
        <w:rPr>
          <w:rFonts w:ascii="Arial" w:eastAsia="Arial" w:hAnsi="Arial" w:cs="Arial"/>
          <w:color w:val="auto"/>
          <w:sz w:val="24"/>
          <w:szCs w:val="24"/>
          <w:lang w:val="es-MX"/>
        </w:rPr>
      </w:pPr>
      <w:r w:rsidRPr="0050424E">
        <w:rPr>
          <w:rFonts w:ascii="Arial" w:hAnsi="Arial" w:cs="Arial"/>
          <w:sz w:val="24"/>
          <w:szCs w:val="24"/>
          <w:lang w:val="es-MX"/>
        </w:rPr>
        <w:lastRenderedPageBreak/>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r w:rsidR="004D3B9D" w:rsidRPr="00A707B2">
        <w:rPr>
          <w:rFonts w:ascii="Arial" w:eastAsia="Arial" w:hAnsi="Arial" w:cs="Arial"/>
          <w:color w:val="auto"/>
          <w:sz w:val="24"/>
          <w:szCs w:val="24"/>
          <w:lang w:val="es-MX"/>
        </w:rPr>
        <w:t>:</w:t>
      </w:r>
    </w:p>
    <w:p w14:paraId="7879C488" w14:textId="77777777" w:rsidR="0050424E" w:rsidRPr="0050424E" w:rsidRDefault="0050424E" w:rsidP="0050424E">
      <w:pPr>
        <w:pStyle w:val="Cuerpo"/>
        <w:spacing w:line="360" w:lineRule="auto"/>
        <w:jc w:val="both"/>
        <w:rPr>
          <w:rFonts w:ascii="Arial" w:eastAsia="Arial" w:hAnsi="Arial" w:cs="Arial"/>
          <w:color w:val="auto"/>
          <w:sz w:val="24"/>
          <w:szCs w:val="24"/>
          <w:lang w:val="es-MX"/>
        </w:rPr>
      </w:pPr>
    </w:p>
    <w:p w14:paraId="0C7EB0AC" w14:textId="4DCD8FBF" w:rsidR="009771F9" w:rsidRDefault="0050424E" w:rsidP="009771F9">
      <w:pPr>
        <w:jc w:val="center"/>
        <w:rPr>
          <w:rFonts w:ascii="Arial" w:hAnsi="Arial" w:cs="Arial"/>
          <w:b/>
          <w:sz w:val="24"/>
          <w:szCs w:val="24"/>
        </w:rPr>
      </w:pPr>
      <w:r>
        <w:rPr>
          <w:rFonts w:ascii="Arial" w:hAnsi="Arial" w:cs="Arial"/>
          <w:b/>
          <w:sz w:val="24"/>
          <w:szCs w:val="24"/>
        </w:rPr>
        <w:t>PUNTO DE ACUERDO</w:t>
      </w:r>
      <w:r w:rsidR="009771F9" w:rsidRPr="0091211D">
        <w:rPr>
          <w:rFonts w:ascii="Arial" w:hAnsi="Arial" w:cs="Arial"/>
          <w:b/>
          <w:sz w:val="24"/>
          <w:szCs w:val="24"/>
        </w:rPr>
        <w:t>:</w:t>
      </w:r>
    </w:p>
    <w:p w14:paraId="734C6CA8" w14:textId="77777777" w:rsidR="009771F9" w:rsidRPr="0091211D" w:rsidRDefault="009771F9" w:rsidP="009771F9">
      <w:pPr>
        <w:jc w:val="center"/>
        <w:rPr>
          <w:rFonts w:ascii="Arial" w:hAnsi="Arial" w:cs="Arial"/>
          <w:b/>
          <w:sz w:val="24"/>
          <w:szCs w:val="24"/>
        </w:rPr>
      </w:pPr>
    </w:p>
    <w:p w14:paraId="55F14F62" w14:textId="2A585BB9" w:rsidR="004D3B9D" w:rsidRDefault="004D3B9D" w:rsidP="0050424E">
      <w:pPr>
        <w:spacing w:line="360" w:lineRule="auto"/>
        <w:jc w:val="both"/>
        <w:rPr>
          <w:rFonts w:ascii="Arial" w:hAnsi="Arial" w:cs="Arial"/>
          <w:b/>
          <w:sz w:val="24"/>
          <w:szCs w:val="24"/>
        </w:rPr>
      </w:pPr>
      <w:r>
        <w:rPr>
          <w:rFonts w:ascii="Arial" w:hAnsi="Arial" w:cs="Arial"/>
          <w:b/>
          <w:sz w:val="24"/>
          <w:szCs w:val="24"/>
        </w:rPr>
        <w:t>PRIMERO</w:t>
      </w:r>
      <w:r w:rsidR="009771F9" w:rsidRPr="0091211D">
        <w:rPr>
          <w:rFonts w:ascii="Arial" w:hAnsi="Arial" w:cs="Arial"/>
          <w:b/>
          <w:sz w:val="24"/>
          <w:szCs w:val="24"/>
        </w:rPr>
        <w:t xml:space="preserve">. </w:t>
      </w:r>
      <w:r w:rsidR="008D5556">
        <w:rPr>
          <w:rFonts w:ascii="Arial" w:eastAsia="Calibri" w:hAnsi="Arial" w:cs="Arial"/>
          <w:bCs/>
          <w:sz w:val="24"/>
          <w:szCs w:val="24"/>
        </w:rPr>
        <w:t xml:space="preserve">La Sexagésima Séptima legislatura del H. Congreso del Estado </w:t>
      </w:r>
      <w:r w:rsidRPr="004D3B9D">
        <w:rPr>
          <w:rFonts w:ascii="Arial" w:eastAsia="Calibri" w:hAnsi="Arial" w:cs="Arial"/>
          <w:bCs/>
          <w:sz w:val="24"/>
          <w:szCs w:val="24"/>
        </w:rPr>
        <w:t xml:space="preserve">exhorta al Poder Ejecutivo del Estado para </w:t>
      </w:r>
      <w:r w:rsidRPr="004D3B9D">
        <w:rPr>
          <w:rFonts w:ascii="Arial" w:hAnsi="Arial" w:cs="Arial"/>
          <w:color w:val="000000"/>
          <w:sz w:val="24"/>
          <w:szCs w:val="24"/>
          <w:lang w:val="es-ES"/>
        </w:rPr>
        <w:t xml:space="preserve">crear el </w:t>
      </w:r>
      <w:r w:rsidRPr="004D3B9D">
        <w:rPr>
          <w:rFonts w:ascii="Arial" w:hAnsi="Arial" w:cs="Arial"/>
          <w:sz w:val="24"/>
          <w:szCs w:val="24"/>
        </w:rPr>
        <w:t>Instituto Estatal de l</w:t>
      </w:r>
      <w:r w:rsidR="002036DD">
        <w:rPr>
          <w:rFonts w:ascii="Arial" w:hAnsi="Arial" w:cs="Arial"/>
          <w:sz w:val="24"/>
          <w:szCs w:val="24"/>
        </w:rPr>
        <w:t xml:space="preserve">os </w:t>
      </w:r>
      <w:r w:rsidRPr="004D3B9D">
        <w:rPr>
          <w:rFonts w:ascii="Arial" w:hAnsi="Arial" w:cs="Arial"/>
          <w:sz w:val="24"/>
          <w:szCs w:val="24"/>
        </w:rPr>
        <w:t>Adult</w:t>
      </w:r>
      <w:r w:rsidR="002036DD">
        <w:rPr>
          <w:rFonts w:ascii="Arial" w:hAnsi="Arial" w:cs="Arial"/>
          <w:sz w:val="24"/>
          <w:szCs w:val="24"/>
        </w:rPr>
        <w:t>o</w:t>
      </w:r>
      <w:r w:rsidRPr="004D3B9D">
        <w:rPr>
          <w:rFonts w:ascii="Arial" w:hAnsi="Arial" w:cs="Arial"/>
          <w:sz w:val="24"/>
          <w:szCs w:val="24"/>
        </w:rPr>
        <w:t xml:space="preserve">s Mayores del Estado de Chihuahua, así como para expedir </w:t>
      </w:r>
      <w:r w:rsidR="008D5556">
        <w:rPr>
          <w:rFonts w:ascii="Arial" w:hAnsi="Arial" w:cs="Arial"/>
          <w:sz w:val="24"/>
          <w:szCs w:val="24"/>
        </w:rPr>
        <w:t xml:space="preserve">la ley que lo regula, por lo que se remite el proyecto de ley, a fin de </w:t>
      </w:r>
      <w:proofErr w:type="gramStart"/>
      <w:r w:rsidR="008D5556">
        <w:rPr>
          <w:rFonts w:ascii="Arial" w:hAnsi="Arial" w:cs="Arial"/>
          <w:sz w:val="24"/>
          <w:szCs w:val="24"/>
        </w:rPr>
        <w:t>que</w:t>
      </w:r>
      <w:proofErr w:type="gramEnd"/>
      <w:r w:rsidR="008D5556">
        <w:rPr>
          <w:rFonts w:ascii="Arial" w:hAnsi="Arial" w:cs="Arial"/>
          <w:sz w:val="24"/>
          <w:szCs w:val="24"/>
        </w:rPr>
        <w:t xml:space="preserve"> si lo considera conveniente, presente ante esta Representación Popular, la iniciativa en mención, de la cual </w:t>
      </w:r>
      <w:r w:rsidR="001C1088">
        <w:rPr>
          <w:rFonts w:ascii="Arial" w:hAnsi="Arial" w:cs="Arial"/>
          <w:sz w:val="24"/>
          <w:szCs w:val="24"/>
        </w:rPr>
        <w:t>se propone la siguiente redacción</w:t>
      </w:r>
      <w:r w:rsidRPr="004D3B9D">
        <w:rPr>
          <w:rFonts w:ascii="Arial" w:eastAsia="Calibri" w:hAnsi="Arial" w:cs="Arial"/>
          <w:bCs/>
          <w:sz w:val="24"/>
          <w:szCs w:val="24"/>
        </w:rPr>
        <w:t>:</w:t>
      </w:r>
    </w:p>
    <w:p w14:paraId="257F413D" w14:textId="77777777" w:rsidR="009771F9" w:rsidRDefault="009771F9" w:rsidP="0050424E">
      <w:pPr>
        <w:spacing w:line="360" w:lineRule="auto"/>
      </w:pPr>
    </w:p>
    <w:p w14:paraId="1DF68473" w14:textId="50C617C3" w:rsidR="009771F9" w:rsidRPr="00937B82" w:rsidRDefault="009771F9" w:rsidP="0050424E">
      <w:pPr>
        <w:spacing w:line="360" w:lineRule="auto"/>
        <w:jc w:val="center"/>
        <w:rPr>
          <w:rFonts w:ascii="Arial" w:hAnsi="Arial" w:cs="Arial"/>
          <w:b/>
          <w:sz w:val="24"/>
          <w:szCs w:val="24"/>
        </w:rPr>
      </w:pPr>
      <w:r w:rsidRPr="00937B82">
        <w:rPr>
          <w:rFonts w:ascii="Arial" w:hAnsi="Arial" w:cs="Arial"/>
          <w:b/>
          <w:sz w:val="24"/>
          <w:szCs w:val="24"/>
        </w:rPr>
        <w:t>LEY DEL INSTITUTO ESTATAL DE L</w:t>
      </w:r>
      <w:r w:rsidR="002036DD">
        <w:rPr>
          <w:rFonts w:ascii="Arial" w:hAnsi="Arial" w:cs="Arial"/>
          <w:b/>
          <w:sz w:val="24"/>
          <w:szCs w:val="24"/>
        </w:rPr>
        <w:t xml:space="preserve">OS </w:t>
      </w:r>
      <w:r w:rsidRPr="00937B82">
        <w:rPr>
          <w:rFonts w:ascii="Arial" w:hAnsi="Arial" w:cs="Arial"/>
          <w:b/>
          <w:sz w:val="24"/>
          <w:szCs w:val="24"/>
        </w:rPr>
        <w:t>ADULT</w:t>
      </w:r>
      <w:r w:rsidR="002036DD">
        <w:rPr>
          <w:rFonts w:ascii="Arial" w:hAnsi="Arial" w:cs="Arial"/>
          <w:b/>
          <w:sz w:val="24"/>
          <w:szCs w:val="24"/>
        </w:rPr>
        <w:t>O</w:t>
      </w:r>
      <w:r w:rsidRPr="00937B82">
        <w:rPr>
          <w:rFonts w:ascii="Arial" w:hAnsi="Arial" w:cs="Arial"/>
          <w:b/>
          <w:sz w:val="24"/>
          <w:szCs w:val="24"/>
        </w:rPr>
        <w:t>S MAYORES DEL ESTADO DE CHIHUAHUA</w:t>
      </w:r>
    </w:p>
    <w:p w14:paraId="1543E79A" w14:textId="77777777" w:rsidR="009771F9" w:rsidRPr="00937B82" w:rsidRDefault="009771F9" w:rsidP="0050424E">
      <w:pPr>
        <w:spacing w:after="375" w:line="360" w:lineRule="auto"/>
        <w:jc w:val="center"/>
        <w:textAlignment w:val="baseline"/>
        <w:rPr>
          <w:rFonts w:ascii="Arial" w:hAnsi="Arial" w:cs="Arial"/>
          <w:b/>
          <w:sz w:val="24"/>
          <w:szCs w:val="24"/>
        </w:rPr>
      </w:pPr>
      <w:r w:rsidRPr="00937B82">
        <w:rPr>
          <w:rFonts w:ascii="Arial" w:hAnsi="Arial" w:cs="Arial"/>
          <w:b/>
          <w:sz w:val="24"/>
          <w:szCs w:val="24"/>
        </w:rPr>
        <w:t>CAPITULO I</w:t>
      </w:r>
    </w:p>
    <w:p w14:paraId="6918BEC8" w14:textId="77777777" w:rsidR="009771F9" w:rsidRPr="0050424E" w:rsidRDefault="009771F9" w:rsidP="0050424E">
      <w:pPr>
        <w:spacing w:after="375" w:line="360" w:lineRule="auto"/>
        <w:jc w:val="center"/>
        <w:textAlignment w:val="baseline"/>
        <w:rPr>
          <w:rFonts w:ascii="Arial" w:hAnsi="Arial" w:cs="Arial"/>
          <w:b/>
          <w:sz w:val="24"/>
          <w:szCs w:val="24"/>
        </w:rPr>
      </w:pPr>
      <w:r w:rsidRPr="0050424E">
        <w:rPr>
          <w:rFonts w:ascii="Arial" w:hAnsi="Arial" w:cs="Arial"/>
          <w:b/>
          <w:sz w:val="24"/>
          <w:szCs w:val="24"/>
        </w:rPr>
        <w:t>DE SU NATURALEZA Y OBJETO</w:t>
      </w:r>
    </w:p>
    <w:p w14:paraId="755BF591" w14:textId="0B4E8F82" w:rsidR="009771F9" w:rsidRPr="00937B82" w:rsidRDefault="009771F9" w:rsidP="0050424E">
      <w:pPr>
        <w:spacing w:after="375" w:line="360" w:lineRule="auto"/>
        <w:jc w:val="both"/>
        <w:textAlignment w:val="baseline"/>
        <w:rPr>
          <w:rFonts w:ascii="Arial" w:hAnsi="Arial" w:cs="Arial"/>
          <w:sz w:val="24"/>
          <w:szCs w:val="24"/>
        </w:rPr>
      </w:pPr>
      <w:r w:rsidRPr="00937B82">
        <w:rPr>
          <w:rFonts w:ascii="Arial" w:hAnsi="Arial" w:cs="Arial"/>
          <w:b/>
          <w:sz w:val="24"/>
          <w:szCs w:val="24"/>
        </w:rPr>
        <w:t>ARTÍCULO 1.-</w:t>
      </w:r>
      <w:r w:rsidRPr="00937B82">
        <w:rPr>
          <w:rFonts w:ascii="Arial" w:hAnsi="Arial" w:cs="Arial"/>
          <w:sz w:val="24"/>
          <w:szCs w:val="24"/>
        </w:rPr>
        <w:t xml:space="preserve"> Se crea el In</w:t>
      </w:r>
      <w:r>
        <w:rPr>
          <w:rFonts w:ascii="Arial" w:hAnsi="Arial" w:cs="Arial"/>
          <w:sz w:val="24"/>
          <w:szCs w:val="24"/>
        </w:rPr>
        <w:t>stituto Estatal de l</w:t>
      </w:r>
      <w:r w:rsidR="002036DD">
        <w:rPr>
          <w:rFonts w:ascii="Arial" w:hAnsi="Arial" w:cs="Arial"/>
          <w:sz w:val="24"/>
          <w:szCs w:val="24"/>
        </w:rPr>
        <w:t xml:space="preserve">os </w:t>
      </w:r>
      <w:r>
        <w:rPr>
          <w:rFonts w:ascii="Arial" w:hAnsi="Arial" w:cs="Arial"/>
          <w:sz w:val="24"/>
          <w:szCs w:val="24"/>
        </w:rPr>
        <w:t>Adult</w:t>
      </w:r>
      <w:r w:rsidR="002036DD">
        <w:rPr>
          <w:rFonts w:ascii="Arial" w:hAnsi="Arial" w:cs="Arial"/>
          <w:sz w:val="24"/>
          <w:szCs w:val="24"/>
        </w:rPr>
        <w:t>o</w:t>
      </w:r>
      <w:r>
        <w:rPr>
          <w:rFonts w:ascii="Arial" w:hAnsi="Arial" w:cs="Arial"/>
          <w:sz w:val="24"/>
          <w:szCs w:val="24"/>
        </w:rPr>
        <w:t xml:space="preserve">s Mayores </w:t>
      </w:r>
      <w:r w:rsidRPr="00937B82">
        <w:rPr>
          <w:rFonts w:ascii="Arial" w:hAnsi="Arial" w:cs="Arial"/>
          <w:sz w:val="24"/>
          <w:szCs w:val="24"/>
        </w:rPr>
        <w:t>del Estado de Chihuahua, como un organismo público descentralizado, con personalidad jurídica, patrimonio propio y autonomía técnica y de gestión.</w:t>
      </w:r>
    </w:p>
    <w:p w14:paraId="63E89FA1" w14:textId="77777777" w:rsidR="009771F9" w:rsidRPr="00937B82" w:rsidRDefault="009771F9" w:rsidP="0050424E">
      <w:pPr>
        <w:spacing w:after="375" w:line="360" w:lineRule="auto"/>
        <w:jc w:val="both"/>
        <w:textAlignment w:val="baseline"/>
        <w:rPr>
          <w:rFonts w:ascii="Arial" w:hAnsi="Arial" w:cs="Arial"/>
          <w:sz w:val="24"/>
          <w:szCs w:val="24"/>
        </w:rPr>
      </w:pPr>
      <w:r w:rsidRPr="00937B82">
        <w:rPr>
          <w:rFonts w:ascii="Arial" w:hAnsi="Arial" w:cs="Arial"/>
          <w:sz w:val="24"/>
          <w:szCs w:val="24"/>
        </w:rPr>
        <w:t xml:space="preserve">El Instituto promoverá su representación en los Municipios, de acuerdo a las posibilidades de cada uno de ellos. </w:t>
      </w:r>
    </w:p>
    <w:p w14:paraId="6E40C950" w14:textId="573037E4" w:rsidR="009771F9" w:rsidRPr="00937B82" w:rsidRDefault="001C1088" w:rsidP="0050424E">
      <w:pPr>
        <w:pStyle w:val="NormalWeb"/>
        <w:shd w:val="clear" w:color="auto" w:fill="FFFFFF"/>
        <w:spacing w:before="0" w:beforeAutospacing="0" w:after="225" w:afterAutospacing="0" w:line="360" w:lineRule="auto"/>
        <w:jc w:val="both"/>
        <w:rPr>
          <w:rFonts w:ascii="Arial" w:hAnsi="Arial" w:cs="Arial"/>
        </w:rPr>
      </w:pPr>
      <w:r w:rsidRPr="00937B82">
        <w:rPr>
          <w:rFonts w:ascii="Arial" w:hAnsi="Arial" w:cs="Arial"/>
          <w:b/>
        </w:rPr>
        <w:lastRenderedPageBreak/>
        <w:t xml:space="preserve">ARTÍCULO </w:t>
      </w:r>
      <w:r w:rsidR="009771F9" w:rsidRPr="00937B82">
        <w:rPr>
          <w:rFonts w:ascii="Arial" w:hAnsi="Arial" w:cs="Arial"/>
          <w:b/>
        </w:rPr>
        <w:t>2.</w:t>
      </w:r>
      <w:r w:rsidRPr="00937B82">
        <w:rPr>
          <w:rFonts w:ascii="Arial" w:hAnsi="Arial" w:cs="Arial"/>
          <w:b/>
        </w:rPr>
        <w:t>-</w:t>
      </w:r>
      <w:r w:rsidRPr="00937B82">
        <w:rPr>
          <w:rFonts w:ascii="Arial" w:hAnsi="Arial" w:cs="Arial"/>
        </w:rPr>
        <w:t xml:space="preserve"> El</w:t>
      </w:r>
      <w:r w:rsidR="009771F9" w:rsidRPr="00937B82">
        <w:rPr>
          <w:rFonts w:ascii="Arial" w:hAnsi="Arial" w:cs="Arial"/>
        </w:rPr>
        <w:t xml:space="preserve"> Instituto tiene por objeto ejecutar, coordinar y promover las políticas públicas, programas, acciones y estrategias, encaminados a procurar el desarrollo integral de las personas adultas mayores.</w:t>
      </w:r>
    </w:p>
    <w:p w14:paraId="4677FC7F" w14:textId="3EC0850B" w:rsidR="009771F9" w:rsidRPr="00937B82" w:rsidRDefault="001C1088" w:rsidP="0050424E">
      <w:pPr>
        <w:pStyle w:val="NormalWeb"/>
        <w:shd w:val="clear" w:color="auto" w:fill="FFFFFF"/>
        <w:spacing w:before="0" w:beforeAutospacing="0" w:after="225" w:afterAutospacing="0" w:line="360" w:lineRule="auto"/>
        <w:jc w:val="both"/>
        <w:rPr>
          <w:rFonts w:ascii="Arial" w:hAnsi="Arial" w:cs="Arial"/>
        </w:rPr>
      </w:pPr>
      <w:r w:rsidRPr="00937B82">
        <w:rPr>
          <w:rFonts w:ascii="Arial" w:hAnsi="Arial" w:cs="Arial"/>
          <w:b/>
        </w:rPr>
        <w:t xml:space="preserve">ARTÍCULO </w:t>
      </w:r>
      <w:r w:rsidR="009771F9" w:rsidRPr="00937B82">
        <w:rPr>
          <w:rFonts w:ascii="Arial" w:hAnsi="Arial" w:cs="Arial"/>
          <w:b/>
        </w:rPr>
        <w:t>3.</w:t>
      </w:r>
      <w:r w:rsidRPr="00937B82">
        <w:rPr>
          <w:rFonts w:ascii="Arial" w:hAnsi="Arial" w:cs="Arial"/>
          <w:b/>
        </w:rPr>
        <w:t>-</w:t>
      </w:r>
      <w:r w:rsidRPr="00937B82">
        <w:rPr>
          <w:rFonts w:ascii="Arial" w:hAnsi="Arial" w:cs="Arial"/>
        </w:rPr>
        <w:t xml:space="preserve"> Para</w:t>
      </w:r>
      <w:r w:rsidR="009771F9" w:rsidRPr="00937B82">
        <w:rPr>
          <w:rFonts w:ascii="Arial" w:hAnsi="Arial" w:cs="Arial"/>
        </w:rPr>
        <w:t xml:space="preserve"> el cumplimiento de su objeto el Instituto tendrá las siguientes facultades:</w:t>
      </w:r>
    </w:p>
    <w:p w14:paraId="041E667D" w14:textId="77777777" w:rsidR="009771F9" w:rsidRPr="00937B82" w:rsidRDefault="009771F9" w:rsidP="0050424E">
      <w:pPr>
        <w:pStyle w:val="NormalWeb"/>
        <w:shd w:val="clear" w:color="auto" w:fill="FFFFFF"/>
        <w:spacing w:before="0" w:beforeAutospacing="0" w:after="225" w:afterAutospacing="0" w:line="360" w:lineRule="auto"/>
        <w:jc w:val="both"/>
        <w:rPr>
          <w:rFonts w:ascii="Arial" w:hAnsi="Arial" w:cs="Arial"/>
        </w:rPr>
      </w:pPr>
      <w:r w:rsidRPr="0050424E">
        <w:rPr>
          <w:rFonts w:ascii="Arial" w:hAnsi="Arial" w:cs="Arial"/>
          <w:b/>
          <w:bCs/>
        </w:rPr>
        <w:t>I.</w:t>
      </w:r>
      <w:r w:rsidRPr="00937B82">
        <w:rPr>
          <w:rFonts w:ascii="Arial" w:hAnsi="Arial" w:cs="Arial"/>
        </w:rPr>
        <w:t xml:space="preserve"> Proponer y ejecutar políticas públicas a favor de las personas adultas mayores;</w:t>
      </w:r>
    </w:p>
    <w:p w14:paraId="1D4E6E6D" w14:textId="77777777" w:rsidR="009771F9" w:rsidRPr="00937B82" w:rsidRDefault="009771F9" w:rsidP="0050424E">
      <w:pPr>
        <w:pStyle w:val="NormalWeb"/>
        <w:shd w:val="clear" w:color="auto" w:fill="FFFFFF"/>
        <w:spacing w:before="0" w:beforeAutospacing="0" w:after="225" w:afterAutospacing="0" w:line="360" w:lineRule="auto"/>
        <w:jc w:val="both"/>
        <w:rPr>
          <w:rFonts w:ascii="Arial" w:hAnsi="Arial" w:cs="Arial"/>
        </w:rPr>
      </w:pPr>
      <w:r w:rsidRPr="0050424E">
        <w:rPr>
          <w:rFonts w:ascii="Arial" w:hAnsi="Arial" w:cs="Arial"/>
          <w:b/>
          <w:bCs/>
        </w:rPr>
        <w:t>II.</w:t>
      </w:r>
      <w:r w:rsidRPr="00937B82">
        <w:rPr>
          <w:rFonts w:ascii="Arial" w:hAnsi="Arial" w:cs="Arial"/>
        </w:rPr>
        <w:t xml:space="preserve"> Impulsar las acciones que promuevan el desarrollo humano integral de las personas adultas mayores, coadyuvando para que sus capacidades sean valoradas y aprovechadas en el desarrollo comunitario, económico y social del Estado, en coordinación con las demás dependencias y entidades Públicas Estatales;</w:t>
      </w:r>
    </w:p>
    <w:p w14:paraId="64EF1B18" w14:textId="77777777" w:rsidR="009771F9" w:rsidRPr="00937B82" w:rsidRDefault="009771F9" w:rsidP="0050424E">
      <w:pPr>
        <w:pStyle w:val="NormalWeb"/>
        <w:shd w:val="clear" w:color="auto" w:fill="FFFFFF"/>
        <w:spacing w:before="0" w:beforeAutospacing="0" w:after="225" w:afterAutospacing="0" w:line="360" w:lineRule="auto"/>
        <w:jc w:val="both"/>
        <w:rPr>
          <w:rFonts w:ascii="Arial" w:hAnsi="Arial" w:cs="Arial"/>
        </w:rPr>
      </w:pPr>
      <w:r w:rsidRPr="0050424E">
        <w:rPr>
          <w:rFonts w:ascii="Arial" w:hAnsi="Arial" w:cs="Arial"/>
          <w:b/>
          <w:bCs/>
        </w:rPr>
        <w:t>III.</w:t>
      </w:r>
      <w:r w:rsidRPr="00937B82">
        <w:rPr>
          <w:rFonts w:ascii="Arial" w:hAnsi="Arial" w:cs="Arial"/>
        </w:rPr>
        <w:t xml:space="preserve"> Empoderar a las personas adultas mayores a fin de que participen en las acciones orientadas a su bienestar y desarrollo;</w:t>
      </w:r>
    </w:p>
    <w:p w14:paraId="43EF5D35" w14:textId="05BA66DA" w:rsidR="009771F9" w:rsidRPr="00937B82" w:rsidRDefault="009771F9" w:rsidP="0050424E">
      <w:pPr>
        <w:pStyle w:val="NormalWeb"/>
        <w:shd w:val="clear" w:color="auto" w:fill="FFFFFF"/>
        <w:spacing w:before="0" w:beforeAutospacing="0" w:after="225" w:afterAutospacing="0" w:line="360" w:lineRule="auto"/>
        <w:jc w:val="both"/>
        <w:rPr>
          <w:rFonts w:ascii="Arial" w:hAnsi="Arial" w:cs="Arial"/>
        </w:rPr>
      </w:pPr>
      <w:r w:rsidRPr="0050424E">
        <w:rPr>
          <w:rFonts w:ascii="Arial" w:hAnsi="Arial" w:cs="Arial"/>
          <w:b/>
          <w:bCs/>
        </w:rPr>
        <w:t>IV.</w:t>
      </w:r>
      <w:r w:rsidRPr="00937B82">
        <w:rPr>
          <w:rFonts w:ascii="Arial" w:hAnsi="Arial" w:cs="Arial"/>
        </w:rPr>
        <w:t xml:space="preserve"> Promover los derechos de las personas adultas mayores, en coordinación con el Desarrollo Integral de la </w:t>
      </w:r>
      <w:r w:rsidR="00C32C96">
        <w:rPr>
          <w:rFonts w:ascii="Arial" w:hAnsi="Arial" w:cs="Arial"/>
        </w:rPr>
        <w:t>Familia del Estado de Chihuahua</w:t>
      </w:r>
      <w:r w:rsidRPr="00937B82">
        <w:rPr>
          <w:rFonts w:ascii="Arial" w:hAnsi="Arial" w:cs="Arial"/>
        </w:rPr>
        <w:t>;</w:t>
      </w:r>
    </w:p>
    <w:p w14:paraId="50D78CE6" w14:textId="77777777" w:rsidR="00C32C96" w:rsidRDefault="009771F9" w:rsidP="0050424E">
      <w:pPr>
        <w:pStyle w:val="NormalWeb"/>
        <w:shd w:val="clear" w:color="auto" w:fill="FFFFFF"/>
        <w:spacing w:before="0" w:beforeAutospacing="0" w:after="225" w:afterAutospacing="0" w:line="360" w:lineRule="auto"/>
        <w:jc w:val="both"/>
        <w:rPr>
          <w:rFonts w:ascii="Arial" w:hAnsi="Arial" w:cs="Arial"/>
        </w:rPr>
      </w:pPr>
      <w:r w:rsidRPr="0050424E">
        <w:rPr>
          <w:rFonts w:ascii="Arial" w:hAnsi="Arial" w:cs="Arial"/>
          <w:b/>
          <w:bCs/>
        </w:rPr>
        <w:t>V.</w:t>
      </w:r>
      <w:r w:rsidRPr="00937B82">
        <w:rPr>
          <w:rFonts w:ascii="Arial" w:hAnsi="Arial" w:cs="Arial"/>
        </w:rPr>
        <w:t xml:space="preserve"> Promover la inclusión laboral de las personas adultas mayores</w:t>
      </w:r>
      <w:r w:rsidR="00C32C96">
        <w:rPr>
          <w:rFonts w:ascii="Arial" w:hAnsi="Arial" w:cs="Arial"/>
        </w:rPr>
        <w:t>.</w:t>
      </w:r>
      <w:r w:rsidRPr="00937B82">
        <w:rPr>
          <w:rFonts w:ascii="Arial" w:hAnsi="Arial" w:cs="Arial"/>
        </w:rPr>
        <w:t xml:space="preserve"> </w:t>
      </w:r>
    </w:p>
    <w:p w14:paraId="78453ACE" w14:textId="77777777" w:rsidR="009771F9" w:rsidRPr="00937B82" w:rsidRDefault="009771F9" w:rsidP="0050424E">
      <w:pPr>
        <w:pStyle w:val="NormalWeb"/>
        <w:shd w:val="clear" w:color="auto" w:fill="FFFFFF"/>
        <w:spacing w:before="0" w:beforeAutospacing="0" w:after="225" w:afterAutospacing="0" w:line="360" w:lineRule="auto"/>
        <w:jc w:val="both"/>
        <w:rPr>
          <w:rFonts w:ascii="Arial" w:hAnsi="Arial" w:cs="Arial"/>
        </w:rPr>
      </w:pPr>
      <w:r w:rsidRPr="0050424E">
        <w:rPr>
          <w:rFonts w:ascii="Arial" w:hAnsi="Arial" w:cs="Arial"/>
          <w:b/>
          <w:bCs/>
        </w:rPr>
        <w:t>VI.</w:t>
      </w:r>
      <w:r w:rsidR="00C32C96">
        <w:rPr>
          <w:rFonts w:ascii="Arial" w:hAnsi="Arial" w:cs="Arial"/>
        </w:rPr>
        <w:t xml:space="preserve"> </w:t>
      </w:r>
      <w:r w:rsidRPr="00937B82">
        <w:rPr>
          <w:rFonts w:ascii="Arial" w:hAnsi="Arial" w:cs="Arial"/>
        </w:rPr>
        <w:t>Coadyuvar en el diseño de programas de prevención y protección, que contribuyan a brindar una mejor atención a las personas adultas mayores, en coordinación con las demás dependencias y entidades Públicas Estatales;</w:t>
      </w:r>
    </w:p>
    <w:p w14:paraId="12EDD638" w14:textId="77777777" w:rsidR="009771F9" w:rsidRPr="00937B82" w:rsidRDefault="00C32C96" w:rsidP="0050424E">
      <w:pPr>
        <w:pStyle w:val="NormalWeb"/>
        <w:shd w:val="clear" w:color="auto" w:fill="FFFFFF"/>
        <w:spacing w:before="0" w:beforeAutospacing="0" w:after="225" w:afterAutospacing="0" w:line="360" w:lineRule="auto"/>
        <w:jc w:val="both"/>
        <w:rPr>
          <w:rFonts w:ascii="Arial" w:hAnsi="Arial" w:cs="Arial"/>
        </w:rPr>
      </w:pPr>
      <w:r w:rsidRPr="0050424E">
        <w:rPr>
          <w:rFonts w:ascii="Arial" w:hAnsi="Arial" w:cs="Arial"/>
          <w:b/>
          <w:bCs/>
        </w:rPr>
        <w:t>V</w:t>
      </w:r>
      <w:r w:rsidR="009771F9" w:rsidRPr="0050424E">
        <w:rPr>
          <w:rFonts w:ascii="Arial" w:hAnsi="Arial" w:cs="Arial"/>
          <w:b/>
          <w:bCs/>
        </w:rPr>
        <w:t>II.</w:t>
      </w:r>
      <w:r w:rsidR="009771F9" w:rsidRPr="00937B82">
        <w:rPr>
          <w:rFonts w:ascii="Arial" w:hAnsi="Arial" w:cs="Arial"/>
        </w:rPr>
        <w:t xml:space="preserve"> Impulsar la realización de investigaciones y publicaciones sobre temas gerontológicos y geriátricos; así como elaborar y mantener actualizado el diagnóstico sobre las problemáticas y necesidades de las personas adultas mayores;</w:t>
      </w:r>
    </w:p>
    <w:p w14:paraId="493FCCAE" w14:textId="77777777" w:rsidR="009771F9" w:rsidRPr="00937B82" w:rsidRDefault="00C32C96" w:rsidP="0050424E">
      <w:pPr>
        <w:pStyle w:val="NormalWeb"/>
        <w:shd w:val="clear" w:color="auto" w:fill="FFFFFF"/>
        <w:spacing w:before="0" w:beforeAutospacing="0" w:after="225" w:afterAutospacing="0" w:line="360" w:lineRule="auto"/>
        <w:jc w:val="both"/>
        <w:rPr>
          <w:rFonts w:ascii="Arial" w:hAnsi="Arial" w:cs="Arial"/>
        </w:rPr>
      </w:pPr>
      <w:r w:rsidRPr="0050424E">
        <w:rPr>
          <w:rFonts w:ascii="Arial" w:hAnsi="Arial" w:cs="Arial"/>
          <w:b/>
          <w:bCs/>
        </w:rPr>
        <w:t>VIII</w:t>
      </w:r>
      <w:r w:rsidR="009771F9" w:rsidRPr="0050424E">
        <w:rPr>
          <w:rFonts w:ascii="Arial" w:hAnsi="Arial" w:cs="Arial"/>
          <w:b/>
          <w:bCs/>
        </w:rPr>
        <w:t>.</w:t>
      </w:r>
      <w:r w:rsidR="009771F9" w:rsidRPr="00937B82">
        <w:rPr>
          <w:rFonts w:ascii="Arial" w:hAnsi="Arial" w:cs="Arial"/>
        </w:rPr>
        <w:t xml:space="preserve"> Fungir como órgano de consulta y asesoría para las instituciones públicas y privadas que realicen acciones o programas relacionados con las personas adultas mayores;</w:t>
      </w:r>
    </w:p>
    <w:p w14:paraId="2F9BFABD" w14:textId="77777777" w:rsidR="009771F9" w:rsidRPr="00937B82" w:rsidRDefault="00C32C96" w:rsidP="0050424E">
      <w:pPr>
        <w:pStyle w:val="NormalWeb"/>
        <w:shd w:val="clear" w:color="auto" w:fill="FFFFFF"/>
        <w:spacing w:before="0" w:beforeAutospacing="0" w:after="225" w:afterAutospacing="0" w:line="360" w:lineRule="auto"/>
        <w:jc w:val="both"/>
        <w:rPr>
          <w:rFonts w:ascii="Arial" w:hAnsi="Arial" w:cs="Arial"/>
        </w:rPr>
      </w:pPr>
      <w:r w:rsidRPr="0050424E">
        <w:rPr>
          <w:rFonts w:ascii="Arial" w:hAnsi="Arial" w:cs="Arial"/>
          <w:b/>
          <w:bCs/>
        </w:rPr>
        <w:lastRenderedPageBreak/>
        <w:t>I</w:t>
      </w:r>
      <w:r w:rsidR="009771F9" w:rsidRPr="0050424E">
        <w:rPr>
          <w:rFonts w:ascii="Arial" w:hAnsi="Arial" w:cs="Arial"/>
          <w:b/>
          <w:bCs/>
        </w:rPr>
        <w:t>X.</w:t>
      </w:r>
      <w:r w:rsidR="009771F9" w:rsidRPr="00937B82">
        <w:rPr>
          <w:rFonts w:ascii="Arial" w:hAnsi="Arial" w:cs="Arial"/>
        </w:rPr>
        <w:t xml:space="preserve"> Convocar a las dependencias y entidades de la administración pública estatal y municipal, así como a personas físicas y morales, a efecto de que formulen propuestas y opiniones respecto de las políticas, programas y acciones de atención en la materia y en el programa de trabajo del Instituto;</w:t>
      </w:r>
    </w:p>
    <w:p w14:paraId="0DEF0219" w14:textId="77777777" w:rsidR="009771F9" w:rsidRPr="00937B82" w:rsidRDefault="00C32C96" w:rsidP="0050424E">
      <w:pPr>
        <w:pStyle w:val="NormalWeb"/>
        <w:shd w:val="clear" w:color="auto" w:fill="FFFFFF"/>
        <w:spacing w:before="0" w:beforeAutospacing="0" w:after="225" w:afterAutospacing="0" w:line="360" w:lineRule="auto"/>
        <w:jc w:val="both"/>
        <w:rPr>
          <w:rFonts w:ascii="Arial" w:hAnsi="Arial" w:cs="Arial"/>
        </w:rPr>
      </w:pPr>
      <w:r w:rsidRPr="0050424E">
        <w:rPr>
          <w:rFonts w:ascii="Arial" w:hAnsi="Arial" w:cs="Arial"/>
          <w:b/>
          <w:bCs/>
        </w:rPr>
        <w:t>X</w:t>
      </w:r>
      <w:r w:rsidR="009771F9" w:rsidRPr="0050424E">
        <w:rPr>
          <w:rFonts w:ascii="Arial" w:hAnsi="Arial" w:cs="Arial"/>
          <w:b/>
          <w:bCs/>
        </w:rPr>
        <w:t>.</w:t>
      </w:r>
      <w:r w:rsidR="009771F9" w:rsidRPr="00937B82">
        <w:rPr>
          <w:rFonts w:ascii="Arial" w:hAnsi="Arial" w:cs="Arial"/>
        </w:rPr>
        <w:t xml:space="preserve"> Impulsar la creación de institutos municipales de atención a las personas adultas mayores;</w:t>
      </w:r>
    </w:p>
    <w:p w14:paraId="25303FF7" w14:textId="77777777" w:rsidR="009771F9" w:rsidRPr="00937B82" w:rsidRDefault="00C32C96" w:rsidP="0050424E">
      <w:pPr>
        <w:pStyle w:val="NormalWeb"/>
        <w:shd w:val="clear" w:color="auto" w:fill="FFFFFF"/>
        <w:spacing w:before="0" w:beforeAutospacing="0" w:after="225" w:afterAutospacing="0" w:line="360" w:lineRule="auto"/>
        <w:jc w:val="both"/>
        <w:rPr>
          <w:rFonts w:ascii="Arial" w:hAnsi="Arial" w:cs="Arial"/>
        </w:rPr>
      </w:pPr>
      <w:r w:rsidRPr="0050424E">
        <w:rPr>
          <w:rFonts w:ascii="Arial" w:hAnsi="Arial" w:cs="Arial"/>
          <w:b/>
          <w:bCs/>
        </w:rPr>
        <w:t>XI</w:t>
      </w:r>
      <w:r w:rsidR="009771F9" w:rsidRPr="0050424E">
        <w:rPr>
          <w:rFonts w:ascii="Arial" w:hAnsi="Arial" w:cs="Arial"/>
          <w:b/>
          <w:bCs/>
        </w:rPr>
        <w:t>.</w:t>
      </w:r>
      <w:r w:rsidR="009771F9" w:rsidRPr="00937B82">
        <w:rPr>
          <w:rFonts w:ascii="Arial" w:hAnsi="Arial" w:cs="Arial"/>
        </w:rPr>
        <w:t xml:space="preserve"> Impulsar y promover en el Estado la creación de centros de atención Gerontológica y Geriátrica;</w:t>
      </w:r>
    </w:p>
    <w:p w14:paraId="4712BA20" w14:textId="77777777" w:rsidR="009771F9" w:rsidRPr="00937B82" w:rsidRDefault="00C32C96" w:rsidP="0050424E">
      <w:pPr>
        <w:pStyle w:val="NormalWeb"/>
        <w:shd w:val="clear" w:color="auto" w:fill="FFFFFF"/>
        <w:spacing w:before="0" w:beforeAutospacing="0" w:after="225" w:afterAutospacing="0" w:line="360" w:lineRule="auto"/>
        <w:jc w:val="both"/>
        <w:rPr>
          <w:rFonts w:ascii="Arial" w:hAnsi="Arial" w:cs="Arial"/>
        </w:rPr>
      </w:pPr>
      <w:r w:rsidRPr="0050424E">
        <w:rPr>
          <w:rFonts w:ascii="Arial" w:hAnsi="Arial" w:cs="Arial"/>
          <w:b/>
          <w:bCs/>
        </w:rPr>
        <w:t>XI</w:t>
      </w:r>
      <w:r w:rsidR="009771F9" w:rsidRPr="0050424E">
        <w:rPr>
          <w:rFonts w:ascii="Arial" w:hAnsi="Arial" w:cs="Arial"/>
          <w:b/>
          <w:bCs/>
        </w:rPr>
        <w:t>I.</w:t>
      </w:r>
      <w:r w:rsidR="009771F9" w:rsidRPr="00937B82">
        <w:rPr>
          <w:rFonts w:ascii="Arial" w:hAnsi="Arial" w:cs="Arial"/>
        </w:rPr>
        <w:t xml:space="preserve"> Celebrar convenios, contratos, acuerdos y todo tipo de actos jurídicos que sean necesarios para el cumplimiento de su objeto; y</w:t>
      </w:r>
    </w:p>
    <w:p w14:paraId="59ECBB42" w14:textId="5B086CBF" w:rsidR="00B45C39" w:rsidRPr="00937B82" w:rsidRDefault="00C32C96" w:rsidP="0050424E">
      <w:pPr>
        <w:pStyle w:val="NormalWeb"/>
        <w:shd w:val="clear" w:color="auto" w:fill="FFFFFF"/>
        <w:spacing w:before="0" w:beforeAutospacing="0" w:after="225" w:afterAutospacing="0" w:line="360" w:lineRule="auto"/>
        <w:jc w:val="both"/>
        <w:rPr>
          <w:rFonts w:ascii="Arial" w:hAnsi="Arial" w:cs="Arial"/>
        </w:rPr>
      </w:pPr>
      <w:r w:rsidRPr="0050424E">
        <w:rPr>
          <w:rFonts w:ascii="Arial" w:hAnsi="Arial" w:cs="Arial"/>
          <w:b/>
          <w:bCs/>
        </w:rPr>
        <w:t>XIII</w:t>
      </w:r>
      <w:r w:rsidR="009771F9" w:rsidRPr="0050424E">
        <w:rPr>
          <w:rFonts w:ascii="Arial" w:hAnsi="Arial" w:cs="Arial"/>
          <w:b/>
          <w:bCs/>
        </w:rPr>
        <w:t>.</w:t>
      </w:r>
      <w:r w:rsidR="009771F9" w:rsidRPr="00937B82">
        <w:rPr>
          <w:rFonts w:ascii="Arial" w:hAnsi="Arial" w:cs="Arial"/>
        </w:rPr>
        <w:t xml:space="preserve"> Las demás que establezca o que sean necesarias para el cumplimiento del objeto del Instituto, y las que establezcan otros ordenamientos jurídicos.</w:t>
      </w:r>
    </w:p>
    <w:p w14:paraId="54B01D03" w14:textId="664745CF" w:rsidR="009771F9" w:rsidRPr="00937B82" w:rsidRDefault="009771F9" w:rsidP="0050424E">
      <w:pPr>
        <w:pStyle w:val="Prrafodelista"/>
        <w:spacing w:after="375" w:line="360" w:lineRule="auto"/>
        <w:jc w:val="center"/>
        <w:textAlignment w:val="baseline"/>
        <w:rPr>
          <w:rFonts w:ascii="Arial" w:hAnsi="Arial" w:cs="Arial"/>
          <w:b/>
          <w:sz w:val="24"/>
          <w:szCs w:val="24"/>
        </w:rPr>
      </w:pPr>
      <w:r w:rsidRPr="00937B82">
        <w:rPr>
          <w:rFonts w:ascii="Arial" w:hAnsi="Arial" w:cs="Arial"/>
          <w:b/>
          <w:sz w:val="24"/>
          <w:szCs w:val="24"/>
        </w:rPr>
        <w:t>CAP</w:t>
      </w:r>
      <w:r w:rsidR="001C1088">
        <w:rPr>
          <w:rFonts w:ascii="Arial" w:hAnsi="Arial" w:cs="Arial"/>
          <w:b/>
          <w:sz w:val="24"/>
          <w:szCs w:val="24"/>
        </w:rPr>
        <w:t>Í</w:t>
      </w:r>
      <w:r w:rsidRPr="00937B82">
        <w:rPr>
          <w:rFonts w:ascii="Arial" w:hAnsi="Arial" w:cs="Arial"/>
          <w:b/>
          <w:sz w:val="24"/>
          <w:szCs w:val="24"/>
        </w:rPr>
        <w:t>TULO II</w:t>
      </w:r>
    </w:p>
    <w:p w14:paraId="0355EA50" w14:textId="77777777" w:rsidR="009771F9" w:rsidRPr="00937B82" w:rsidRDefault="009771F9" w:rsidP="0050424E">
      <w:pPr>
        <w:pStyle w:val="Prrafodelista"/>
        <w:spacing w:after="375" w:line="360" w:lineRule="auto"/>
        <w:jc w:val="center"/>
        <w:textAlignment w:val="baseline"/>
        <w:rPr>
          <w:rFonts w:ascii="Arial" w:hAnsi="Arial" w:cs="Arial"/>
          <w:b/>
          <w:sz w:val="24"/>
          <w:szCs w:val="24"/>
        </w:rPr>
      </w:pPr>
      <w:r w:rsidRPr="00937B82">
        <w:rPr>
          <w:rFonts w:ascii="Arial" w:hAnsi="Arial" w:cs="Arial"/>
          <w:b/>
          <w:sz w:val="24"/>
          <w:szCs w:val="24"/>
        </w:rPr>
        <w:t>DEL PATRIMONIO</w:t>
      </w:r>
    </w:p>
    <w:p w14:paraId="120AB9F6" w14:textId="77777777" w:rsidR="009771F9" w:rsidRPr="00E96656" w:rsidRDefault="009771F9" w:rsidP="0050424E">
      <w:pPr>
        <w:spacing w:after="375" w:line="360" w:lineRule="auto"/>
        <w:jc w:val="both"/>
        <w:textAlignment w:val="baseline"/>
        <w:rPr>
          <w:rFonts w:ascii="Arial" w:hAnsi="Arial" w:cs="Arial"/>
          <w:sz w:val="24"/>
          <w:szCs w:val="24"/>
        </w:rPr>
      </w:pPr>
      <w:r w:rsidRPr="00E96656">
        <w:rPr>
          <w:rFonts w:ascii="Arial" w:hAnsi="Arial" w:cs="Arial"/>
          <w:b/>
          <w:sz w:val="24"/>
          <w:szCs w:val="24"/>
        </w:rPr>
        <w:t>ARTÍCULO 4.-</w:t>
      </w:r>
      <w:r w:rsidRPr="00E96656">
        <w:rPr>
          <w:rFonts w:ascii="Arial" w:hAnsi="Arial" w:cs="Arial"/>
          <w:sz w:val="24"/>
          <w:szCs w:val="24"/>
        </w:rPr>
        <w:t xml:space="preserve"> El patrimonio del Instituto se integrará con:</w:t>
      </w:r>
    </w:p>
    <w:p w14:paraId="408CBD00" w14:textId="77777777" w:rsidR="009771F9" w:rsidRPr="00E96656" w:rsidRDefault="009771F9" w:rsidP="0050424E">
      <w:pPr>
        <w:spacing w:after="375" w:line="360" w:lineRule="auto"/>
        <w:jc w:val="both"/>
        <w:textAlignment w:val="baseline"/>
        <w:rPr>
          <w:rFonts w:ascii="Arial" w:hAnsi="Arial" w:cs="Arial"/>
          <w:sz w:val="24"/>
          <w:szCs w:val="24"/>
        </w:rPr>
      </w:pPr>
      <w:r w:rsidRPr="0050424E">
        <w:rPr>
          <w:rFonts w:ascii="Arial" w:hAnsi="Arial" w:cs="Arial"/>
          <w:b/>
          <w:bCs/>
          <w:sz w:val="24"/>
          <w:szCs w:val="24"/>
        </w:rPr>
        <w:t>I.-</w:t>
      </w:r>
      <w:r w:rsidRPr="00E96656">
        <w:rPr>
          <w:rFonts w:ascii="Arial" w:hAnsi="Arial" w:cs="Arial"/>
          <w:sz w:val="24"/>
          <w:szCs w:val="24"/>
        </w:rPr>
        <w:t xml:space="preserve"> Los bienes muebles e inmuebles, derechos que por cualquier título legal haya adquirido, así como con los recursos que le transfiera el Gobierno Federal, Estatal y Municipal;</w:t>
      </w:r>
    </w:p>
    <w:p w14:paraId="723B9066" w14:textId="77777777" w:rsidR="009771F9" w:rsidRPr="00E96656" w:rsidRDefault="009771F9" w:rsidP="0050424E">
      <w:pPr>
        <w:spacing w:after="375" w:line="360" w:lineRule="auto"/>
        <w:jc w:val="both"/>
        <w:textAlignment w:val="baseline"/>
        <w:rPr>
          <w:rFonts w:ascii="Arial" w:hAnsi="Arial" w:cs="Arial"/>
          <w:sz w:val="24"/>
          <w:szCs w:val="24"/>
        </w:rPr>
      </w:pPr>
      <w:r w:rsidRPr="0050424E">
        <w:rPr>
          <w:rFonts w:ascii="Arial" w:hAnsi="Arial" w:cs="Arial"/>
          <w:b/>
          <w:bCs/>
          <w:sz w:val="24"/>
          <w:szCs w:val="24"/>
        </w:rPr>
        <w:t>II.-</w:t>
      </w:r>
      <w:r w:rsidRPr="00E96656">
        <w:rPr>
          <w:rFonts w:ascii="Arial" w:hAnsi="Arial" w:cs="Arial"/>
          <w:sz w:val="24"/>
          <w:szCs w:val="24"/>
        </w:rPr>
        <w:t xml:space="preserve"> Los recursos que le sean asignados de acuerdo al presupuesto de las dependencias de salud, conforme al presupuesto anual de egresos de la Federación y del Gobierno del Estado;</w:t>
      </w:r>
    </w:p>
    <w:p w14:paraId="721F8C5E" w14:textId="77777777" w:rsidR="009771F9" w:rsidRPr="00E96656" w:rsidRDefault="009771F9" w:rsidP="0050424E">
      <w:pPr>
        <w:spacing w:after="375" w:line="360" w:lineRule="auto"/>
        <w:jc w:val="both"/>
        <w:textAlignment w:val="baseline"/>
        <w:rPr>
          <w:rFonts w:ascii="Arial" w:hAnsi="Arial" w:cs="Arial"/>
          <w:sz w:val="24"/>
          <w:szCs w:val="24"/>
        </w:rPr>
      </w:pPr>
      <w:r w:rsidRPr="0050424E">
        <w:rPr>
          <w:rFonts w:ascii="Arial" w:hAnsi="Arial" w:cs="Arial"/>
          <w:b/>
          <w:bCs/>
          <w:sz w:val="24"/>
          <w:szCs w:val="24"/>
        </w:rPr>
        <w:t>III.-</w:t>
      </w:r>
      <w:r w:rsidRPr="00E96656">
        <w:rPr>
          <w:rFonts w:ascii="Arial" w:hAnsi="Arial" w:cs="Arial"/>
          <w:sz w:val="24"/>
          <w:szCs w:val="24"/>
        </w:rPr>
        <w:t xml:space="preserve"> Los subsidios, participaciones, donaciones, herencias y legados que reciba de personas físicas o morales, nacionales o extranjeras, los cuales de ninguna manera podrán implicar condiciones que deformen su objeto conforme se establece en este Decreto;</w:t>
      </w:r>
    </w:p>
    <w:p w14:paraId="3F58E0F8" w14:textId="77777777" w:rsidR="009771F9" w:rsidRPr="00E96656" w:rsidRDefault="009771F9" w:rsidP="0050424E">
      <w:pPr>
        <w:spacing w:after="375" w:line="360" w:lineRule="auto"/>
        <w:jc w:val="both"/>
        <w:textAlignment w:val="baseline"/>
        <w:rPr>
          <w:rFonts w:ascii="Arial" w:hAnsi="Arial" w:cs="Arial"/>
          <w:sz w:val="24"/>
          <w:szCs w:val="24"/>
        </w:rPr>
      </w:pPr>
      <w:r w:rsidRPr="0050424E">
        <w:rPr>
          <w:rFonts w:ascii="Arial" w:hAnsi="Arial" w:cs="Arial"/>
          <w:b/>
          <w:bCs/>
          <w:sz w:val="24"/>
          <w:szCs w:val="24"/>
        </w:rPr>
        <w:lastRenderedPageBreak/>
        <w:t>IV.-</w:t>
      </w:r>
      <w:r w:rsidRPr="00E96656">
        <w:rPr>
          <w:rFonts w:ascii="Arial" w:hAnsi="Arial" w:cs="Arial"/>
          <w:sz w:val="24"/>
          <w:szCs w:val="24"/>
        </w:rPr>
        <w:t xml:space="preserve"> Las cuotas que se recauden por sus servicios;</w:t>
      </w:r>
    </w:p>
    <w:p w14:paraId="4FBB5672" w14:textId="77777777" w:rsidR="009771F9" w:rsidRPr="00E96656" w:rsidRDefault="009771F9" w:rsidP="0050424E">
      <w:pPr>
        <w:spacing w:after="375" w:line="360" w:lineRule="auto"/>
        <w:jc w:val="both"/>
        <w:textAlignment w:val="baseline"/>
        <w:rPr>
          <w:rFonts w:ascii="Arial" w:hAnsi="Arial" w:cs="Arial"/>
          <w:sz w:val="24"/>
          <w:szCs w:val="24"/>
        </w:rPr>
      </w:pPr>
      <w:r w:rsidRPr="0050424E">
        <w:rPr>
          <w:rFonts w:ascii="Arial" w:hAnsi="Arial" w:cs="Arial"/>
          <w:b/>
          <w:bCs/>
          <w:sz w:val="24"/>
          <w:szCs w:val="24"/>
        </w:rPr>
        <w:t>V.-</w:t>
      </w:r>
      <w:r w:rsidRPr="00E96656">
        <w:rPr>
          <w:rFonts w:ascii="Arial" w:hAnsi="Arial" w:cs="Arial"/>
          <w:sz w:val="24"/>
          <w:szCs w:val="24"/>
        </w:rPr>
        <w:t xml:space="preserve"> Las utilidades, intereses, dividendos, rendimientos y en general los bienes, derechos y demás ingresos que adquiera por cualquier título legal;</w:t>
      </w:r>
    </w:p>
    <w:p w14:paraId="60F030C6" w14:textId="77777777" w:rsidR="009771F9" w:rsidRPr="00E96656" w:rsidRDefault="009771F9" w:rsidP="0050424E">
      <w:pPr>
        <w:spacing w:after="375" w:line="360" w:lineRule="auto"/>
        <w:jc w:val="both"/>
        <w:textAlignment w:val="baseline"/>
        <w:rPr>
          <w:rFonts w:ascii="Arial" w:hAnsi="Arial" w:cs="Arial"/>
          <w:sz w:val="24"/>
          <w:szCs w:val="24"/>
        </w:rPr>
      </w:pPr>
      <w:r w:rsidRPr="0050424E">
        <w:rPr>
          <w:rFonts w:ascii="Arial" w:hAnsi="Arial" w:cs="Arial"/>
          <w:b/>
          <w:bCs/>
          <w:sz w:val="24"/>
          <w:szCs w:val="24"/>
        </w:rPr>
        <w:t>VI.-</w:t>
      </w:r>
      <w:r w:rsidRPr="00E96656">
        <w:rPr>
          <w:rFonts w:ascii="Arial" w:hAnsi="Arial" w:cs="Arial"/>
          <w:sz w:val="24"/>
          <w:szCs w:val="24"/>
        </w:rPr>
        <w:t xml:space="preserve"> Los bienes inmuebles que formen parte del patrimonio del Instituto, serán inalienables e imprescriptibles y en ningún caso podrán constituirse gravámenes sobre ellos;</w:t>
      </w:r>
    </w:p>
    <w:p w14:paraId="798C0234" w14:textId="3E4EDECA" w:rsidR="009771F9" w:rsidRPr="00E96656" w:rsidRDefault="009771F9" w:rsidP="0050424E">
      <w:pPr>
        <w:spacing w:after="375" w:line="360" w:lineRule="auto"/>
        <w:jc w:val="both"/>
        <w:textAlignment w:val="baseline"/>
        <w:rPr>
          <w:rFonts w:ascii="Arial" w:hAnsi="Arial" w:cs="Arial"/>
          <w:sz w:val="24"/>
          <w:szCs w:val="24"/>
        </w:rPr>
      </w:pPr>
      <w:r w:rsidRPr="00B45C39">
        <w:rPr>
          <w:rFonts w:ascii="Arial" w:hAnsi="Arial" w:cs="Arial"/>
          <w:b/>
          <w:bCs/>
          <w:sz w:val="24"/>
          <w:szCs w:val="24"/>
        </w:rPr>
        <w:t>VII.-</w:t>
      </w:r>
      <w:r w:rsidRPr="00E96656">
        <w:rPr>
          <w:rFonts w:ascii="Arial" w:hAnsi="Arial" w:cs="Arial"/>
          <w:sz w:val="24"/>
          <w:szCs w:val="24"/>
        </w:rPr>
        <w:t xml:space="preserve"> Los ingresos propios del Instituto se aplicarán a sus programa</w:t>
      </w:r>
      <w:r w:rsidR="00B45C39">
        <w:rPr>
          <w:rFonts w:ascii="Arial" w:hAnsi="Arial" w:cs="Arial"/>
          <w:sz w:val="24"/>
          <w:szCs w:val="24"/>
        </w:rPr>
        <w:t>s</w:t>
      </w:r>
      <w:r w:rsidRPr="00E96656">
        <w:rPr>
          <w:rFonts w:ascii="Arial" w:hAnsi="Arial" w:cs="Arial"/>
          <w:sz w:val="24"/>
          <w:szCs w:val="24"/>
        </w:rPr>
        <w:t xml:space="preserve"> sustantivos de equipamiento, capacitación del personal técnico, adquisición de equipo y a la difusión de sus programas;</w:t>
      </w:r>
    </w:p>
    <w:p w14:paraId="0B3D82C6" w14:textId="6814D23A" w:rsidR="009771F9" w:rsidRPr="00E96656" w:rsidRDefault="009771F9" w:rsidP="0050424E">
      <w:pPr>
        <w:spacing w:after="375" w:line="360" w:lineRule="auto"/>
        <w:jc w:val="both"/>
        <w:textAlignment w:val="baseline"/>
        <w:rPr>
          <w:rFonts w:ascii="Arial" w:hAnsi="Arial" w:cs="Arial"/>
          <w:sz w:val="24"/>
          <w:szCs w:val="24"/>
        </w:rPr>
      </w:pPr>
      <w:r w:rsidRPr="00B45C39">
        <w:rPr>
          <w:rFonts w:ascii="Arial" w:hAnsi="Arial" w:cs="Arial"/>
          <w:b/>
          <w:bCs/>
          <w:sz w:val="24"/>
          <w:szCs w:val="24"/>
        </w:rPr>
        <w:t>VIII.-</w:t>
      </w:r>
      <w:r w:rsidRPr="00E96656">
        <w:rPr>
          <w:rFonts w:ascii="Arial" w:hAnsi="Arial" w:cs="Arial"/>
          <w:sz w:val="24"/>
          <w:szCs w:val="24"/>
        </w:rPr>
        <w:t xml:space="preserve"> El Gobierno del Estado y la Secretaría de Salud del Gobierno Federal, participarán en el financiamiento de la operación del Instituto, conforme al acuerdo de coordinación para la construcción</w:t>
      </w:r>
      <w:r w:rsidR="001C1088">
        <w:rPr>
          <w:rFonts w:ascii="Arial" w:hAnsi="Arial" w:cs="Arial"/>
          <w:sz w:val="24"/>
          <w:szCs w:val="24"/>
        </w:rPr>
        <w:t>,</w:t>
      </w:r>
      <w:r w:rsidRPr="00E96656">
        <w:rPr>
          <w:rFonts w:ascii="Arial" w:hAnsi="Arial" w:cs="Arial"/>
          <w:sz w:val="24"/>
          <w:szCs w:val="24"/>
        </w:rPr>
        <w:t xml:space="preserve"> equipamiento y operación del </w:t>
      </w:r>
      <w:r w:rsidR="002036DD" w:rsidRPr="00937B82">
        <w:rPr>
          <w:rFonts w:ascii="Arial" w:hAnsi="Arial" w:cs="Arial"/>
          <w:sz w:val="24"/>
          <w:szCs w:val="24"/>
        </w:rPr>
        <w:t>In</w:t>
      </w:r>
      <w:r w:rsidR="002036DD">
        <w:rPr>
          <w:rFonts w:ascii="Arial" w:hAnsi="Arial" w:cs="Arial"/>
          <w:sz w:val="24"/>
          <w:szCs w:val="24"/>
        </w:rPr>
        <w:t>stituto Estatal de los Adultos Mayores</w:t>
      </w:r>
      <w:r w:rsidRPr="00E96656">
        <w:rPr>
          <w:rFonts w:ascii="Arial" w:hAnsi="Arial" w:cs="Arial"/>
          <w:sz w:val="24"/>
          <w:szCs w:val="24"/>
        </w:rPr>
        <w:t>;</w:t>
      </w:r>
    </w:p>
    <w:p w14:paraId="51CE9F66" w14:textId="257B872E" w:rsidR="009771F9" w:rsidRPr="00E96656" w:rsidRDefault="009771F9" w:rsidP="0050424E">
      <w:pPr>
        <w:spacing w:after="375" w:line="360" w:lineRule="auto"/>
        <w:jc w:val="both"/>
        <w:textAlignment w:val="baseline"/>
        <w:rPr>
          <w:rFonts w:ascii="Arial" w:hAnsi="Arial" w:cs="Arial"/>
          <w:sz w:val="24"/>
          <w:szCs w:val="24"/>
        </w:rPr>
      </w:pPr>
      <w:r w:rsidRPr="00B45C39">
        <w:rPr>
          <w:rFonts w:ascii="Arial" w:hAnsi="Arial" w:cs="Arial"/>
          <w:b/>
          <w:bCs/>
          <w:sz w:val="24"/>
          <w:szCs w:val="24"/>
        </w:rPr>
        <w:t>IX.-</w:t>
      </w:r>
      <w:r w:rsidRPr="00E96656">
        <w:rPr>
          <w:rFonts w:ascii="Arial" w:hAnsi="Arial" w:cs="Arial"/>
          <w:sz w:val="24"/>
          <w:szCs w:val="24"/>
        </w:rPr>
        <w:t xml:space="preserve"> El Desarrollo Integral de la Familia del Estado de Chihuahua proporcionar</w:t>
      </w:r>
      <w:r w:rsidR="00B45C39">
        <w:rPr>
          <w:rFonts w:ascii="Arial" w:hAnsi="Arial" w:cs="Arial"/>
          <w:sz w:val="24"/>
          <w:szCs w:val="24"/>
        </w:rPr>
        <w:t>á</w:t>
      </w:r>
      <w:r w:rsidR="001C1088">
        <w:rPr>
          <w:rFonts w:ascii="Arial" w:hAnsi="Arial" w:cs="Arial"/>
          <w:sz w:val="24"/>
          <w:szCs w:val="24"/>
        </w:rPr>
        <w:t>,</w:t>
      </w:r>
      <w:r w:rsidRPr="00E96656">
        <w:rPr>
          <w:rFonts w:ascii="Arial" w:hAnsi="Arial" w:cs="Arial"/>
          <w:sz w:val="24"/>
          <w:szCs w:val="24"/>
        </w:rPr>
        <w:t xml:space="preserve"> a cargo de su presupuesto</w:t>
      </w:r>
      <w:r w:rsidR="001C1088">
        <w:rPr>
          <w:rFonts w:ascii="Arial" w:hAnsi="Arial" w:cs="Arial"/>
          <w:sz w:val="24"/>
          <w:szCs w:val="24"/>
        </w:rPr>
        <w:t>,</w:t>
      </w:r>
      <w:r w:rsidRPr="00E96656">
        <w:rPr>
          <w:rFonts w:ascii="Arial" w:hAnsi="Arial" w:cs="Arial"/>
          <w:sz w:val="24"/>
          <w:szCs w:val="24"/>
        </w:rPr>
        <w:t xml:space="preserve"> el 10% para el Instituto</w:t>
      </w:r>
      <w:r w:rsidR="00B45C39">
        <w:rPr>
          <w:rFonts w:ascii="Arial" w:hAnsi="Arial" w:cs="Arial"/>
          <w:sz w:val="24"/>
          <w:szCs w:val="24"/>
        </w:rPr>
        <w:t>.</w:t>
      </w:r>
    </w:p>
    <w:p w14:paraId="7EC5F21A" w14:textId="77777777" w:rsidR="009771F9" w:rsidRPr="00E96656" w:rsidRDefault="009771F9" w:rsidP="0050424E">
      <w:pPr>
        <w:pStyle w:val="Prrafodelista"/>
        <w:spacing w:after="375" w:line="360" w:lineRule="auto"/>
        <w:jc w:val="both"/>
        <w:textAlignment w:val="baseline"/>
        <w:rPr>
          <w:rFonts w:ascii="Arial" w:hAnsi="Arial" w:cs="Arial"/>
          <w:sz w:val="24"/>
          <w:szCs w:val="24"/>
        </w:rPr>
      </w:pPr>
    </w:p>
    <w:p w14:paraId="0AE5DEC9" w14:textId="379D49BE" w:rsidR="009771F9" w:rsidRPr="00E96656" w:rsidRDefault="009771F9" w:rsidP="0050424E">
      <w:pPr>
        <w:pStyle w:val="Prrafodelista"/>
        <w:spacing w:after="375" w:line="360" w:lineRule="auto"/>
        <w:jc w:val="center"/>
        <w:textAlignment w:val="baseline"/>
        <w:rPr>
          <w:rFonts w:ascii="Arial" w:hAnsi="Arial" w:cs="Arial"/>
          <w:b/>
          <w:sz w:val="24"/>
          <w:szCs w:val="24"/>
        </w:rPr>
      </w:pPr>
      <w:r w:rsidRPr="00E96656">
        <w:rPr>
          <w:rFonts w:ascii="Arial" w:hAnsi="Arial" w:cs="Arial"/>
          <w:b/>
          <w:sz w:val="24"/>
          <w:szCs w:val="24"/>
        </w:rPr>
        <w:t>CAP</w:t>
      </w:r>
      <w:r w:rsidR="001C1088">
        <w:rPr>
          <w:rFonts w:ascii="Arial" w:hAnsi="Arial" w:cs="Arial"/>
          <w:b/>
          <w:sz w:val="24"/>
          <w:szCs w:val="24"/>
        </w:rPr>
        <w:t>Í</w:t>
      </w:r>
      <w:r w:rsidRPr="00E96656">
        <w:rPr>
          <w:rFonts w:ascii="Arial" w:hAnsi="Arial" w:cs="Arial"/>
          <w:b/>
          <w:sz w:val="24"/>
          <w:szCs w:val="24"/>
        </w:rPr>
        <w:t>TULO III</w:t>
      </w:r>
    </w:p>
    <w:p w14:paraId="2FA08AEE" w14:textId="5AAC175F" w:rsidR="009771F9" w:rsidRPr="00E96656" w:rsidRDefault="001C1088" w:rsidP="0050424E">
      <w:pPr>
        <w:pStyle w:val="Prrafodelista"/>
        <w:spacing w:after="375" w:line="360" w:lineRule="auto"/>
        <w:jc w:val="center"/>
        <w:textAlignment w:val="baseline"/>
        <w:rPr>
          <w:rFonts w:ascii="Arial" w:hAnsi="Arial" w:cs="Arial"/>
          <w:b/>
          <w:sz w:val="24"/>
          <w:szCs w:val="24"/>
        </w:rPr>
      </w:pPr>
      <w:r>
        <w:rPr>
          <w:rFonts w:ascii="Arial" w:hAnsi="Arial" w:cs="Arial"/>
          <w:b/>
          <w:sz w:val="24"/>
          <w:szCs w:val="24"/>
        </w:rPr>
        <w:t>Ó</w:t>
      </w:r>
      <w:r w:rsidR="009771F9" w:rsidRPr="00E96656">
        <w:rPr>
          <w:rFonts w:ascii="Arial" w:hAnsi="Arial" w:cs="Arial"/>
          <w:b/>
          <w:sz w:val="24"/>
          <w:szCs w:val="24"/>
        </w:rPr>
        <w:t>RGANOS DE GOBIERNO</w:t>
      </w:r>
    </w:p>
    <w:p w14:paraId="3CFE91FF" w14:textId="62090773" w:rsidR="009771F9" w:rsidRPr="00E96656" w:rsidRDefault="001C1088" w:rsidP="0050424E">
      <w:pPr>
        <w:spacing w:after="375" w:line="360" w:lineRule="auto"/>
        <w:jc w:val="both"/>
        <w:textAlignment w:val="baseline"/>
        <w:rPr>
          <w:rFonts w:ascii="Arial" w:hAnsi="Arial" w:cs="Arial"/>
          <w:sz w:val="24"/>
          <w:szCs w:val="24"/>
        </w:rPr>
      </w:pPr>
      <w:r w:rsidRPr="00937B82">
        <w:rPr>
          <w:rFonts w:ascii="Arial" w:hAnsi="Arial" w:cs="Arial"/>
          <w:b/>
          <w:sz w:val="24"/>
          <w:szCs w:val="24"/>
        </w:rPr>
        <w:t xml:space="preserve">ARTÍCULO </w:t>
      </w:r>
      <w:r w:rsidR="009771F9" w:rsidRPr="00E96656">
        <w:rPr>
          <w:rFonts w:ascii="Arial" w:hAnsi="Arial" w:cs="Arial"/>
          <w:b/>
          <w:sz w:val="24"/>
          <w:szCs w:val="24"/>
        </w:rPr>
        <w:t>5.-</w:t>
      </w:r>
      <w:r w:rsidR="009771F9" w:rsidRPr="00E96656">
        <w:rPr>
          <w:rFonts w:ascii="Arial" w:hAnsi="Arial" w:cs="Arial"/>
          <w:sz w:val="24"/>
          <w:szCs w:val="24"/>
        </w:rPr>
        <w:t xml:space="preserve"> El Instituto contará con los siguientes Órganos de Gobierno:</w:t>
      </w:r>
    </w:p>
    <w:p w14:paraId="0D33ACB2" w14:textId="0F6FB1B4" w:rsidR="009771F9" w:rsidRPr="00E96656" w:rsidRDefault="009771F9" w:rsidP="0050424E">
      <w:pPr>
        <w:spacing w:after="375" w:line="360" w:lineRule="auto"/>
        <w:jc w:val="both"/>
        <w:textAlignment w:val="baseline"/>
        <w:rPr>
          <w:rFonts w:ascii="Arial" w:hAnsi="Arial" w:cs="Arial"/>
          <w:sz w:val="24"/>
          <w:szCs w:val="24"/>
        </w:rPr>
      </w:pPr>
      <w:r w:rsidRPr="001C1088">
        <w:rPr>
          <w:rFonts w:ascii="Arial" w:hAnsi="Arial" w:cs="Arial"/>
          <w:b/>
          <w:bCs/>
          <w:sz w:val="24"/>
          <w:szCs w:val="24"/>
        </w:rPr>
        <w:t>I.-</w:t>
      </w:r>
      <w:r w:rsidRPr="00E96656">
        <w:rPr>
          <w:rFonts w:ascii="Arial" w:hAnsi="Arial" w:cs="Arial"/>
          <w:sz w:val="24"/>
          <w:szCs w:val="24"/>
        </w:rPr>
        <w:t xml:space="preserve"> Consejo Directivo</w:t>
      </w:r>
      <w:r w:rsidR="001C1088">
        <w:rPr>
          <w:rFonts w:ascii="Arial" w:hAnsi="Arial" w:cs="Arial"/>
          <w:sz w:val="24"/>
          <w:szCs w:val="24"/>
        </w:rPr>
        <w:t>,</w:t>
      </w:r>
      <w:r w:rsidRPr="00E96656">
        <w:rPr>
          <w:rFonts w:ascii="Arial" w:hAnsi="Arial" w:cs="Arial"/>
          <w:sz w:val="24"/>
          <w:szCs w:val="24"/>
        </w:rPr>
        <w:t xml:space="preserve"> que será presidido por el </w:t>
      </w:r>
      <w:proofErr w:type="gramStart"/>
      <w:r w:rsidRPr="00E96656">
        <w:rPr>
          <w:rFonts w:ascii="Arial" w:hAnsi="Arial" w:cs="Arial"/>
          <w:sz w:val="24"/>
          <w:szCs w:val="24"/>
        </w:rPr>
        <w:t>Secretario</w:t>
      </w:r>
      <w:proofErr w:type="gramEnd"/>
      <w:r w:rsidRPr="00E96656">
        <w:rPr>
          <w:rFonts w:ascii="Arial" w:hAnsi="Arial" w:cs="Arial"/>
          <w:sz w:val="24"/>
          <w:szCs w:val="24"/>
        </w:rPr>
        <w:t xml:space="preserve"> de Salud;</w:t>
      </w:r>
    </w:p>
    <w:p w14:paraId="1274DFF7" w14:textId="4B010195" w:rsidR="009771F9" w:rsidRPr="00E96656" w:rsidRDefault="009771F9" w:rsidP="0050424E">
      <w:pPr>
        <w:spacing w:after="375" w:line="360" w:lineRule="auto"/>
        <w:jc w:val="both"/>
        <w:textAlignment w:val="baseline"/>
        <w:rPr>
          <w:rFonts w:ascii="Arial" w:hAnsi="Arial" w:cs="Arial"/>
          <w:sz w:val="24"/>
          <w:szCs w:val="24"/>
        </w:rPr>
      </w:pPr>
      <w:r w:rsidRPr="001C1088">
        <w:rPr>
          <w:rFonts w:ascii="Arial" w:hAnsi="Arial" w:cs="Arial"/>
          <w:b/>
          <w:bCs/>
          <w:sz w:val="24"/>
          <w:szCs w:val="24"/>
        </w:rPr>
        <w:t>II.-</w:t>
      </w:r>
      <w:r w:rsidRPr="00E96656">
        <w:rPr>
          <w:rFonts w:ascii="Arial" w:hAnsi="Arial" w:cs="Arial"/>
          <w:sz w:val="24"/>
          <w:szCs w:val="24"/>
        </w:rPr>
        <w:t xml:space="preserve"> Dirección General</w:t>
      </w:r>
      <w:r w:rsidR="001C1088">
        <w:rPr>
          <w:rFonts w:ascii="Arial" w:hAnsi="Arial" w:cs="Arial"/>
          <w:sz w:val="24"/>
          <w:szCs w:val="24"/>
        </w:rPr>
        <w:t>,</w:t>
      </w:r>
      <w:r w:rsidRPr="00E96656">
        <w:rPr>
          <w:rFonts w:ascii="Arial" w:hAnsi="Arial" w:cs="Arial"/>
          <w:sz w:val="24"/>
          <w:szCs w:val="24"/>
        </w:rPr>
        <w:t xml:space="preserve"> quien será nombrada por el titular del Poder Ejecutivo del Estado, y</w:t>
      </w:r>
    </w:p>
    <w:p w14:paraId="28C0BC28" w14:textId="00FAE710" w:rsidR="009771F9" w:rsidRPr="00E96656" w:rsidRDefault="009771F9" w:rsidP="0050424E">
      <w:pPr>
        <w:spacing w:after="375" w:line="360" w:lineRule="auto"/>
        <w:jc w:val="both"/>
        <w:textAlignment w:val="baseline"/>
        <w:rPr>
          <w:rFonts w:ascii="Arial" w:hAnsi="Arial" w:cs="Arial"/>
          <w:sz w:val="24"/>
          <w:szCs w:val="24"/>
        </w:rPr>
      </w:pPr>
      <w:r w:rsidRPr="001C1088">
        <w:rPr>
          <w:rFonts w:ascii="Arial" w:hAnsi="Arial" w:cs="Arial"/>
          <w:b/>
          <w:bCs/>
          <w:sz w:val="24"/>
          <w:szCs w:val="24"/>
        </w:rPr>
        <w:lastRenderedPageBreak/>
        <w:t>III.-</w:t>
      </w:r>
      <w:r w:rsidRPr="00E96656">
        <w:rPr>
          <w:rFonts w:ascii="Arial" w:hAnsi="Arial" w:cs="Arial"/>
          <w:sz w:val="24"/>
          <w:szCs w:val="24"/>
        </w:rPr>
        <w:t xml:space="preserve"> Un Auditor, que dará el seguimiento y monitoreo de los acuerdos tomados por parte del Consejo, que será nombrado por la Secretar</w:t>
      </w:r>
      <w:r w:rsidR="001C1088">
        <w:rPr>
          <w:rFonts w:ascii="Arial" w:hAnsi="Arial" w:cs="Arial"/>
          <w:sz w:val="24"/>
          <w:szCs w:val="24"/>
        </w:rPr>
        <w:t>í</w:t>
      </w:r>
      <w:r w:rsidRPr="00E96656">
        <w:rPr>
          <w:rFonts w:ascii="Arial" w:hAnsi="Arial" w:cs="Arial"/>
          <w:sz w:val="24"/>
          <w:szCs w:val="24"/>
        </w:rPr>
        <w:t>a de Hacienda</w:t>
      </w:r>
      <w:r w:rsidR="001C1088">
        <w:rPr>
          <w:rFonts w:ascii="Arial" w:hAnsi="Arial" w:cs="Arial"/>
          <w:sz w:val="24"/>
          <w:szCs w:val="24"/>
        </w:rPr>
        <w:t>,</w:t>
      </w:r>
      <w:r w:rsidRPr="00E96656">
        <w:rPr>
          <w:rFonts w:ascii="Arial" w:hAnsi="Arial" w:cs="Arial"/>
          <w:sz w:val="24"/>
          <w:szCs w:val="24"/>
        </w:rPr>
        <w:t xml:space="preserve"> a través de su Departamento de Planeación y Evaluación, contando este solo con voz, y deberá presentar cada tres meses, la evaluación de los acuerdos tomados por el </w:t>
      </w:r>
      <w:r w:rsidR="005E4D3C">
        <w:rPr>
          <w:rFonts w:ascii="Arial" w:hAnsi="Arial" w:cs="Arial"/>
          <w:sz w:val="24"/>
          <w:szCs w:val="24"/>
        </w:rPr>
        <w:t>C</w:t>
      </w:r>
      <w:r w:rsidRPr="00E96656">
        <w:rPr>
          <w:rFonts w:ascii="Arial" w:hAnsi="Arial" w:cs="Arial"/>
          <w:sz w:val="24"/>
          <w:szCs w:val="24"/>
        </w:rPr>
        <w:t>onsejo.</w:t>
      </w:r>
    </w:p>
    <w:p w14:paraId="04FF1191" w14:textId="096E7249" w:rsidR="009771F9" w:rsidRPr="00E96656" w:rsidRDefault="001C1088" w:rsidP="0050424E">
      <w:pPr>
        <w:spacing w:after="375" w:line="360" w:lineRule="auto"/>
        <w:jc w:val="both"/>
        <w:textAlignment w:val="baseline"/>
        <w:rPr>
          <w:rFonts w:ascii="Arial" w:hAnsi="Arial" w:cs="Arial"/>
          <w:sz w:val="24"/>
          <w:szCs w:val="24"/>
        </w:rPr>
      </w:pPr>
      <w:r w:rsidRPr="00937B82">
        <w:rPr>
          <w:rFonts w:ascii="Arial" w:hAnsi="Arial" w:cs="Arial"/>
          <w:b/>
          <w:sz w:val="24"/>
          <w:szCs w:val="24"/>
        </w:rPr>
        <w:t xml:space="preserve">ARTÍCULO </w:t>
      </w:r>
      <w:r w:rsidR="009771F9" w:rsidRPr="00E96656">
        <w:rPr>
          <w:rFonts w:ascii="Arial" w:hAnsi="Arial" w:cs="Arial"/>
          <w:b/>
          <w:sz w:val="24"/>
          <w:szCs w:val="24"/>
        </w:rPr>
        <w:t>6.-</w:t>
      </w:r>
      <w:r w:rsidR="009771F9" w:rsidRPr="00E96656">
        <w:rPr>
          <w:rFonts w:ascii="Arial" w:hAnsi="Arial" w:cs="Arial"/>
          <w:sz w:val="24"/>
          <w:szCs w:val="24"/>
        </w:rPr>
        <w:t xml:space="preserve"> El Consejo Directivo del Instituto se integrará</w:t>
      </w:r>
      <w:r>
        <w:rPr>
          <w:rFonts w:ascii="Arial" w:hAnsi="Arial" w:cs="Arial"/>
          <w:sz w:val="24"/>
          <w:szCs w:val="24"/>
        </w:rPr>
        <w:t xml:space="preserve"> por</w:t>
      </w:r>
      <w:r w:rsidR="009771F9" w:rsidRPr="00E96656">
        <w:rPr>
          <w:rFonts w:ascii="Arial" w:hAnsi="Arial" w:cs="Arial"/>
          <w:sz w:val="24"/>
          <w:szCs w:val="24"/>
        </w:rPr>
        <w:t xml:space="preserve">:  </w:t>
      </w:r>
    </w:p>
    <w:p w14:paraId="4851A2A5" w14:textId="77777777" w:rsidR="009771F9" w:rsidRPr="00E96656" w:rsidRDefault="009771F9" w:rsidP="0050424E">
      <w:pPr>
        <w:spacing w:after="375" w:line="360" w:lineRule="auto"/>
        <w:jc w:val="both"/>
        <w:textAlignment w:val="baseline"/>
        <w:rPr>
          <w:rFonts w:ascii="Arial" w:hAnsi="Arial" w:cs="Arial"/>
          <w:sz w:val="24"/>
          <w:szCs w:val="24"/>
        </w:rPr>
      </w:pPr>
      <w:r w:rsidRPr="001C1088">
        <w:rPr>
          <w:rFonts w:ascii="Arial" w:hAnsi="Arial" w:cs="Arial"/>
          <w:b/>
          <w:bCs/>
          <w:sz w:val="24"/>
          <w:szCs w:val="24"/>
        </w:rPr>
        <w:t>I.-</w:t>
      </w:r>
      <w:r>
        <w:rPr>
          <w:rFonts w:ascii="Arial" w:hAnsi="Arial" w:cs="Arial"/>
          <w:sz w:val="24"/>
          <w:szCs w:val="24"/>
        </w:rPr>
        <w:t xml:space="preserve"> </w:t>
      </w:r>
      <w:r w:rsidRPr="00E96656">
        <w:rPr>
          <w:rFonts w:ascii="Arial" w:hAnsi="Arial" w:cs="Arial"/>
          <w:sz w:val="24"/>
          <w:szCs w:val="24"/>
        </w:rPr>
        <w:t xml:space="preserve">Titular de la Secretaría de Salud en el Estado, quien fungirá como </w:t>
      </w:r>
      <w:proofErr w:type="gramStart"/>
      <w:r w:rsidRPr="00E96656">
        <w:rPr>
          <w:rFonts w:ascii="Arial" w:hAnsi="Arial" w:cs="Arial"/>
          <w:sz w:val="24"/>
          <w:szCs w:val="24"/>
        </w:rPr>
        <w:t>Presidente</w:t>
      </w:r>
      <w:proofErr w:type="gramEnd"/>
      <w:r w:rsidRPr="00E96656">
        <w:rPr>
          <w:rFonts w:ascii="Arial" w:hAnsi="Arial" w:cs="Arial"/>
          <w:sz w:val="24"/>
          <w:szCs w:val="24"/>
        </w:rPr>
        <w:t>;</w:t>
      </w:r>
    </w:p>
    <w:p w14:paraId="7ED96BE7" w14:textId="77777777" w:rsidR="009771F9" w:rsidRPr="00E96656" w:rsidRDefault="009771F9" w:rsidP="0050424E">
      <w:pPr>
        <w:spacing w:after="375" w:line="360" w:lineRule="auto"/>
        <w:jc w:val="both"/>
        <w:textAlignment w:val="baseline"/>
        <w:rPr>
          <w:rFonts w:ascii="Arial" w:hAnsi="Arial" w:cs="Arial"/>
          <w:sz w:val="24"/>
          <w:szCs w:val="24"/>
        </w:rPr>
      </w:pPr>
      <w:r w:rsidRPr="001C1088">
        <w:rPr>
          <w:rFonts w:ascii="Arial" w:hAnsi="Arial" w:cs="Arial"/>
          <w:b/>
          <w:bCs/>
          <w:sz w:val="24"/>
          <w:szCs w:val="24"/>
        </w:rPr>
        <w:t>II.-</w:t>
      </w:r>
      <w:r>
        <w:rPr>
          <w:rFonts w:ascii="Arial" w:hAnsi="Arial" w:cs="Arial"/>
          <w:sz w:val="24"/>
          <w:szCs w:val="24"/>
        </w:rPr>
        <w:t xml:space="preserve"> </w:t>
      </w:r>
      <w:r w:rsidRPr="00E96656">
        <w:rPr>
          <w:rFonts w:ascii="Arial" w:hAnsi="Arial" w:cs="Arial"/>
          <w:sz w:val="24"/>
          <w:szCs w:val="24"/>
        </w:rPr>
        <w:t xml:space="preserve">Secretaría Técnica, que será el </w:t>
      </w:r>
      <w:proofErr w:type="gramStart"/>
      <w:r w:rsidRPr="00E96656">
        <w:rPr>
          <w:rFonts w:ascii="Arial" w:hAnsi="Arial" w:cs="Arial"/>
          <w:sz w:val="24"/>
          <w:szCs w:val="24"/>
        </w:rPr>
        <w:t>Director</w:t>
      </w:r>
      <w:proofErr w:type="gramEnd"/>
      <w:r w:rsidRPr="00E96656">
        <w:rPr>
          <w:rFonts w:ascii="Arial" w:hAnsi="Arial" w:cs="Arial"/>
          <w:sz w:val="24"/>
          <w:szCs w:val="24"/>
        </w:rPr>
        <w:t xml:space="preserve"> o Directora General del Instituto</w:t>
      </w:r>
    </w:p>
    <w:p w14:paraId="760D868F" w14:textId="77777777" w:rsidR="009771F9" w:rsidRDefault="009771F9" w:rsidP="0050424E">
      <w:pPr>
        <w:spacing w:after="375" w:line="360" w:lineRule="auto"/>
        <w:jc w:val="both"/>
        <w:textAlignment w:val="baseline"/>
        <w:rPr>
          <w:rFonts w:ascii="Arial" w:hAnsi="Arial" w:cs="Arial"/>
          <w:sz w:val="24"/>
          <w:szCs w:val="24"/>
        </w:rPr>
      </w:pPr>
      <w:r w:rsidRPr="001C1088">
        <w:rPr>
          <w:rFonts w:ascii="Arial" w:hAnsi="Arial" w:cs="Arial"/>
          <w:b/>
          <w:bCs/>
          <w:sz w:val="24"/>
          <w:szCs w:val="24"/>
        </w:rPr>
        <w:t>III.-</w:t>
      </w:r>
      <w:r>
        <w:rPr>
          <w:rFonts w:ascii="Arial" w:hAnsi="Arial" w:cs="Arial"/>
          <w:sz w:val="24"/>
          <w:szCs w:val="24"/>
        </w:rPr>
        <w:t xml:space="preserve"> </w:t>
      </w:r>
      <w:proofErr w:type="gramStart"/>
      <w:r w:rsidRPr="00E96656">
        <w:rPr>
          <w:rFonts w:ascii="Arial" w:hAnsi="Arial" w:cs="Arial"/>
          <w:sz w:val="24"/>
          <w:szCs w:val="24"/>
        </w:rPr>
        <w:t>Secretario</w:t>
      </w:r>
      <w:proofErr w:type="gramEnd"/>
      <w:r w:rsidRPr="00E96656">
        <w:rPr>
          <w:rFonts w:ascii="Arial" w:hAnsi="Arial" w:cs="Arial"/>
          <w:sz w:val="24"/>
          <w:szCs w:val="24"/>
        </w:rPr>
        <w:t xml:space="preserve"> de Hacienda; </w:t>
      </w:r>
    </w:p>
    <w:p w14:paraId="7FF00FB6" w14:textId="77777777" w:rsidR="009771F9" w:rsidRPr="00E96656" w:rsidRDefault="009771F9" w:rsidP="0050424E">
      <w:pPr>
        <w:spacing w:after="375" w:line="360" w:lineRule="auto"/>
        <w:jc w:val="both"/>
        <w:textAlignment w:val="baseline"/>
        <w:rPr>
          <w:rFonts w:ascii="Arial" w:hAnsi="Arial" w:cs="Arial"/>
          <w:sz w:val="24"/>
          <w:szCs w:val="24"/>
        </w:rPr>
      </w:pPr>
      <w:r w:rsidRPr="001C1088">
        <w:rPr>
          <w:rFonts w:ascii="Arial" w:hAnsi="Arial" w:cs="Arial"/>
          <w:b/>
          <w:bCs/>
          <w:sz w:val="24"/>
          <w:szCs w:val="24"/>
        </w:rPr>
        <w:t>IV.-</w:t>
      </w:r>
      <w:r>
        <w:rPr>
          <w:rFonts w:ascii="Arial" w:hAnsi="Arial" w:cs="Arial"/>
          <w:sz w:val="24"/>
          <w:szCs w:val="24"/>
        </w:rPr>
        <w:t xml:space="preserve"> </w:t>
      </w:r>
      <w:proofErr w:type="gramStart"/>
      <w:r w:rsidR="00C32C96">
        <w:rPr>
          <w:rFonts w:ascii="Arial" w:hAnsi="Arial" w:cs="Arial"/>
          <w:sz w:val="24"/>
          <w:szCs w:val="24"/>
        </w:rPr>
        <w:t>Secretario</w:t>
      </w:r>
      <w:proofErr w:type="gramEnd"/>
      <w:r w:rsidR="00C32C96">
        <w:rPr>
          <w:rFonts w:ascii="Arial" w:hAnsi="Arial" w:cs="Arial"/>
          <w:sz w:val="24"/>
          <w:szCs w:val="24"/>
        </w:rPr>
        <w:t xml:space="preserve"> de Desarrollo Humano y Bien Común</w:t>
      </w:r>
      <w:r w:rsidRPr="00E96656">
        <w:rPr>
          <w:rFonts w:ascii="Arial" w:hAnsi="Arial" w:cs="Arial"/>
          <w:sz w:val="24"/>
          <w:szCs w:val="24"/>
        </w:rPr>
        <w:t xml:space="preserve">; </w:t>
      </w:r>
    </w:p>
    <w:p w14:paraId="3797AB62" w14:textId="6D230DEB" w:rsidR="009771F9" w:rsidRPr="00E96656" w:rsidRDefault="009771F9" w:rsidP="0050424E">
      <w:pPr>
        <w:spacing w:after="375" w:line="360" w:lineRule="auto"/>
        <w:jc w:val="both"/>
        <w:textAlignment w:val="baseline"/>
        <w:rPr>
          <w:rFonts w:ascii="Arial" w:hAnsi="Arial" w:cs="Arial"/>
          <w:sz w:val="24"/>
          <w:szCs w:val="24"/>
        </w:rPr>
      </w:pPr>
      <w:r w:rsidRPr="001C1088">
        <w:rPr>
          <w:rFonts w:ascii="Arial" w:hAnsi="Arial" w:cs="Arial"/>
          <w:b/>
          <w:bCs/>
          <w:sz w:val="24"/>
          <w:szCs w:val="24"/>
        </w:rPr>
        <w:t>V.-</w:t>
      </w:r>
      <w:r>
        <w:rPr>
          <w:rFonts w:ascii="Arial" w:hAnsi="Arial" w:cs="Arial"/>
          <w:sz w:val="24"/>
          <w:szCs w:val="24"/>
        </w:rPr>
        <w:t xml:space="preserve"> </w:t>
      </w:r>
      <w:r w:rsidRPr="00E96656">
        <w:rPr>
          <w:rFonts w:ascii="Arial" w:hAnsi="Arial" w:cs="Arial"/>
          <w:sz w:val="24"/>
          <w:szCs w:val="24"/>
        </w:rPr>
        <w:t xml:space="preserve">La Dirección General del Desarrollo Integral de la Familia en el Estado, </w:t>
      </w:r>
    </w:p>
    <w:p w14:paraId="5096A897" w14:textId="06E2E76C" w:rsidR="009771F9" w:rsidRPr="00E96656" w:rsidRDefault="009771F9" w:rsidP="0050424E">
      <w:pPr>
        <w:spacing w:after="375" w:line="360" w:lineRule="auto"/>
        <w:jc w:val="both"/>
        <w:textAlignment w:val="baseline"/>
        <w:rPr>
          <w:rFonts w:ascii="Arial" w:hAnsi="Arial" w:cs="Arial"/>
          <w:sz w:val="24"/>
          <w:szCs w:val="24"/>
        </w:rPr>
      </w:pPr>
      <w:r w:rsidRPr="001C1088">
        <w:rPr>
          <w:rFonts w:ascii="Arial" w:hAnsi="Arial" w:cs="Arial"/>
          <w:b/>
          <w:bCs/>
          <w:sz w:val="24"/>
          <w:szCs w:val="24"/>
        </w:rPr>
        <w:t>VI.-</w:t>
      </w:r>
      <w:r>
        <w:rPr>
          <w:rFonts w:ascii="Arial" w:hAnsi="Arial" w:cs="Arial"/>
          <w:sz w:val="24"/>
          <w:szCs w:val="24"/>
        </w:rPr>
        <w:t xml:space="preserve"> </w:t>
      </w:r>
      <w:proofErr w:type="gramStart"/>
      <w:r w:rsidRPr="00E96656">
        <w:rPr>
          <w:rFonts w:ascii="Arial" w:hAnsi="Arial" w:cs="Arial"/>
          <w:sz w:val="24"/>
          <w:szCs w:val="24"/>
        </w:rPr>
        <w:t>Presidenta</w:t>
      </w:r>
      <w:proofErr w:type="gramEnd"/>
      <w:r w:rsidRPr="00E96656">
        <w:rPr>
          <w:rFonts w:ascii="Arial" w:hAnsi="Arial" w:cs="Arial"/>
          <w:sz w:val="24"/>
          <w:szCs w:val="24"/>
        </w:rPr>
        <w:t xml:space="preserve"> o Presidente Municipal de </w:t>
      </w:r>
      <w:r w:rsidR="005E4D3C" w:rsidRPr="00E96656">
        <w:rPr>
          <w:rFonts w:ascii="Arial" w:hAnsi="Arial" w:cs="Arial"/>
          <w:sz w:val="24"/>
          <w:szCs w:val="24"/>
        </w:rPr>
        <w:t>Chihuahua,</w:t>
      </w:r>
    </w:p>
    <w:p w14:paraId="3ECE8877" w14:textId="04DF1516" w:rsidR="009771F9" w:rsidRPr="00E96656"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VII.-</w:t>
      </w:r>
      <w:r>
        <w:rPr>
          <w:rFonts w:ascii="Arial" w:hAnsi="Arial" w:cs="Arial"/>
          <w:sz w:val="24"/>
          <w:szCs w:val="24"/>
        </w:rPr>
        <w:t xml:space="preserve"> </w:t>
      </w:r>
      <w:r w:rsidR="005E4D3C">
        <w:rPr>
          <w:rFonts w:ascii="Arial" w:hAnsi="Arial" w:cs="Arial"/>
          <w:sz w:val="24"/>
          <w:szCs w:val="24"/>
        </w:rPr>
        <w:t xml:space="preserve">El </w:t>
      </w:r>
      <w:r w:rsidRPr="00E96656">
        <w:rPr>
          <w:rFonts w:ascii="Arial" w:hAnsi="Arial" w:cs="Arial"/>
          <w:sz w:val="24"/>
          <w:szCs w:val="24"/>
        </w:rPr>
        <w:t>Congreso del Estado</w:t>
      </w:r>
      <w:r w:rsidR="005E4D3C">
        <w:rPr>
          <w:rFonts w:ascii="Arial" w:hAnsi="Arial" w:cs="Arial"/>
          <w:sz w:val="24"/>
          <w:szCs w:val="24"/>
        </w:rPr>
        <w:t>,</w:t>
      </w:r>
      <w:r w:rsidRPr="00E96656">
        <w:rPr>
          <w:rFonts w:ascii="Arial" w:hAnsi="Arial" w:cs="Arial"/>
          <w:sz w:val="24"/>
          <w:szCs w:val="24"/>
        </w:rPr>
        <w:t xml:space="preserve"> a través de quien presida la Comisión de Salud</w:t>
      </w:r>
      <w:r w:rsidR="005E4D3C">
        <w:rPr>
          <w:rFonts w:ascii="Arial" w:hAnsi="Arial" w:cs="Arial"/>
          <w:sz w:val="24"/>
          <w:szCs w:val="24"/>
        </w:rPr>
        <w:t>,</w:t>
      </w:r>
    </w:p>
    <w:p w14:paraId="14560E61" w14:textId="41FBE6F0" w:rsidR="009771F9" w:rsidRPr="00E96656"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VIII.-</w:t>
      </w:r>
      <w:r>
        <w:rPr>
          <w:rFonts w:ascii="Arial" w:hAnsi="Arial" w:cs="Arial"/>
          <w:sz w:val="24"/>
          <w:szCs w:val="24"/>
        </w:rPr>
        <w:t xml:space="preserve"> </w:t>
      </w:r>
      <w:r w:rsidRPr="00E96656">
        <w:rPr>
          <w:rFonts w:ascii="Arial" w:hAnsi="Arial" w:cs="Arial"/>
          <w:sz w:val="24"/>
          <w:szCs w:val="24"/>
        </w:rPr>
        <w:t xml:space="preserve">Dos representantes de organizaciones no gubernamentales, quienes serán propuestas ante el </w:t>
      </w:r>
      <w:r w:rsidR="005E4D3C">
        <w:rPr>
          <w:rFonts w:ascii="Arial" w:hAnsi="Arial" w:cs="Arial"/>
          <w:sz w:val="24"/>
          <w:szCs w:val="24"/>
        </w:rPr>
        <w:t>C</w:t>
      </w:r>
      <w:r w:rsidRPr="00E96656">
        <w:rPr>
          <w:rFonts w:ascii="Arial" w:hAnsi="Arial" w:cs="Arial"/>
          <w:sz w:val="24"/>
          <w:szCs w:val="24"/>
        </w:rPr>
        <w:t xml:space="preserve">onsejo por el Titular del Poder Ejecutivo y aprobadas por el mismo </w:t>
      </w:r>
      <w:r w:rsidR="005E4D3C">
        <w:rPr>
          <w:rFonts w:ascii="Arial" w:hAnsi="Arial" w:cs="Arial"/>
          <w:sz w:val="24"/>
          <w:szCs w:val="24"/>
        </w:rPr>
        <w:t>con</w:t>
      </w:r>
      <w:r w:rsidRPr="00E96656">
        <w:rPr>
          <w:rFonts w:ascii="Arial" w:hAnsi="Arial" w:cs="Arial"/>
          <w:sz w:val="24"/>
          <w:szCs w:val="24"/>
        </w:rPr>
        <w:t xml:space="preserve"> base a la experiencia y que estas estén relacionadas con el tema.</w:t>
      </w:r>
    </w:p>
    <w:p w14:paraId="44726E36" w14:textId="759A651C" w:rsidR="009771F9" w:rsidRPr="00E96656"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IX.-</w:t>
      </w:r>
      <w:r>
        <w:rPr>
          <w:rFonts w:ascii="Arial" w:hAnsi="Arial" w:cs="Arial"/>
          <w:sz w:val="24"/>
          <w:szCs w:val="24"/>
        </w:rPr>
        <w:t xml:space="preserve"> </w:t>
      </w:r>
      <w:r w:rsidRPr="00E96656">
        <w:rPr>
          <w:rFonts w:ascii="Arial" w:hAnsi="Arial" w:cs="Arial"/>
          <w:sz w:val="24"/>
          <w:szCs w:val="24"/>
        </w:rPr>
        <w:t>Auditor</w:t>
      </w:r>
      <w:r w:rsidR="005E4D3C">
        <w:rPr>
          <w:rFonts w:ascii="Arial" w:hAnsi="Arial" w:cs="Arial"/>
          <w:sz w:val="24"/>
          <w:szCs w:val="24"/>
        </w:rPr>
        <w:t>,</w:t>
      </w:r>
      <w:r w:rsidRPr="00E96656">
        <w:rPr>
          <w:rFonts w:ascii="Arial" w:hAnsi="Arial" w:cs="Arial"/>
          <w:sz w:val="24"/>
          <w:szCs w:val="24"/>
        </w:rPr>
        <w:t xml:space="preserve"> que acudirá con </w:t>
      </w:r>
      <w:r w:rsidR="005E4D3C" w:rsidRPr="00E96656">
        <w:rPr>
          <w:rFonts w:ascii="Arial" w:hAnsi="Arial" w:cs="Arial"/>
          <w:sz w:val="24"/>
          <w:szCs w:val="24"/>
        </w:rPr>
        <w:t>voz,</w:t>
      </w:r>
      <w:r w:rsidRPr="00E96656">
        <w:rPr>
          <w:rFonts w:ascii="Arial" w:hAnsi="Arial" w:cs="Arial"/>
          <w:sz w:val="24"/>
          <w:szCs w:val="24"/>
        </w:rPr>
        <w:t xml:space="preserve"> pero no con voto.</w:t>
      </w:r>
    </w:p>
    <w:p w14:paraId="74FAF8B0" w14:textId="77777777" w:rsidR="009771F9" w:rsidRPr="00937B82" w:rsidRDefault="009771F9" w:rsidP="0050424E">
      <w:pPr>
        <w:spacing w:after="375" w:line="360" w:lineRule="auto"/>
        <w:jc w:val="both"/>
        <w:textAlignment w:val="baseline"/>
        <w:rPr>
          <w:rFonts w:ascii="Arial" w:hAnsi="Arial" w:cs="Arial"/>
          <w:sz w:val="24"/>
          <w:szCs w:val="24"/>
        </w:rPr>
      </w:pPr>
      <w:r w:rsidRPr="00937B82">
        <w:rPr>
          <w:rFonts w:ascii="Arial" w:hAnsi="Arial" w:cs="Arial"/>
          <w:b/>
          <w:sz w:val="24"/>
          <w:szCs w:val="24"/>
        </w:rPr>
        <w:t>ARTÍCULO 7.-</w:t>
      </w:r>
      <w:r w:rsidRPr="00937B82">
        <w:rPr>
          <w:rFonts w:ascii="Arial" w:hAnsi="Arial" w:cs="Arial"/>
          <w:sz w:val="24"/>
          <w:szCs w:val="24"/>
        </w:rPr>
        <w:t xml:space="preserve"> El Consejo Directivo tendrá las siguientes facultades:</w:t>
      </w:r>
    </w:p>
    <w:p w14:paraId="5B23676E"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w:t>
      </w:r>
      <w:r w:rsidRPr="00937B82">
        <w:rPr>
          <w:rFonts w:ascii="Arial" w:hAnsi="Arial" w:cs="Arial"/>
          <w:sz w:val="24"/>
          <w:szCs w:val="24"/>
        </w:rPr>
        <w:t xml:space="preserve"> Aprobar el Tabulador General de Salarios del personal del Instituto, previo acuerdo con la Secretaría de Hacienda;</w:t>
      </w:r>
    </w:p>
    <w:p w14:paraId="7843CB96"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lastRenderedPageBreak/>
        <w:t>II.-</w:t>
      </w:r>
      <w:r w:rsidRPr="00937B82">
        <w:rPr>
          <w:rFonts w:ascii="Arial" w:hAnsi="Arial" w:cs="Arial"/>
          <w:sz w:val="24"/>
          <w:szCs w:val="24"/>
        </w:rPr>
        <w:t xml:space="preserve"> Establecer, en congruencia con los programas sectoriales, las políticas generales y definir las prioridades a las que deberá sujetarse el Instituto en relación a la productividad, comercialización, finanzas, investigación, desarrollo tecnológico y administración general;</w:t>
      </w:r>
    </w:p>
    <w:p w14:paraId="5BE63785"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III.-</w:t>
      </w:r>
      <w:r w:rsidRPr="00937B82">
        <w:rPr>
          <w:rFonts w:ascii="Arial" w:hAnsi="Arial" w:cs="Arial"/>
          <w:sz w:val="24"/>
          <w:szCs w:val="24"/>
        </w:rPr>
        <w:t xml:space="preserve"> Aprobar tanto los programas y presupuestos del Instituto como sus modificaciones, en los términos de la legislación aplicable;</w:t>
      </w:r>
    </w:p>
    <w:p w14:paraId="29ECD73D"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IV.-</w:t>
      </w:r>
      <w:r w:rsidRPr="00937B82">
        <w:rPr>
          <w:rFonts w:ascii="Arial" w:hAnsi="Arial" w:cs="Arial"/>
          <w:sz w:val="24"/>
          <w:szCs w:val="24"/>
        </w:rPr>
        <w:t xml:space="preserve"> Fijar las bases de los mínimos y máximos de las cuotas de recuperación y su actualización, por los servicios que preste el Instituto, el cobro de esas cuotas será efectuado por el </w:t>
      </w:r>
      <w:proofErr w:type="gramStart"/>
      <w:r w:rsidRPr="00937B82">
        <w:rPr>
          <w:rFonts w:ascii="Arial" w:hAnsi="Arial" w:cs="Arial"/>
          <w:sz w:val="24"/>
          <w:szCs w:val="24"/>
        </w:rPr>
        <w:t>Director General</w:t>
      </w:r>
      <w:proofErr w:type="gramEnd"/>
      <w:r w:rsidRPr="00937B82">
        <w:rPr>
          <w:rFonts w:ascii="Arial" w:hAnsi="Arial" w:cs="Arial"/>
          <w:sz w:val="24"/>
          <w:szCs w:val="24"/>
        </w:rPr>
        <w:t>;</w:t>
      </w:r>
    </w:p>
    <w:p w14:paraId="7E0A048A"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V.-</w:t>
      </w:r>
      <w:r w:rsidRPr="00937B82">
        <w:rPr>
          <w:rFonts w:ascii="Arial" w:hAnsi="Arial" w:cs="Arial"/>
          <w:sz w:val="24"/>
          <w:szCs w:val="24"/>
        </w:rPr>
        <w:t xml:space="preserve"> Expedir las normas generales para que el </w:t>
      </w:r>
      <w:proofErr w:type="gramStart"/>
      <w:r w:rsidRPr="00937B82">
        <w:rPr>
          <w:rFonts w:ascii="Arial" w:hAnsi="Arial" w:cs="Arial"/>
          <w:sz w:val="24"/>
          <w:szCs w:val="24"/>
        </w:rPr>
        <w:t>Director General</w:t>
      </w:r>
      <w:proofErr w:type="gramEnd"/>
      <w:r w:rsidRPr="00937B82">
        <w:rPr>
          <w:rFonts w:ascii="Arial" w:hAnsi="Arial" w:cs="Arial"/>
          <w:sz w:val="24"/>
          <w:szCs w:val="24"/>
        </w:rPr>
        <w:t xml:space="preserve"> pueda disponer, cuando fuere necesario, de los activos fijos del Instituto, que no correspondan al objeto del mismo;</w:t>
      </w:r>
    </w:p>
    <w:p w14:paraId="615D29FA"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VI.-</w:t>
      </w:r>
      <w:r w:rsidRPr="00937B82">
        <w:rPr>
          <w:rFonts w:ascii="Arial" w:hAnsi="Arial" w:cs="Arial"/>
          <w:sz w:val="24"/>
          <w:szCs w:val="24"/>
        </w:rPr>
        <w:t xml:space="preserve"> Aprobar cada año los estados financieros del Instituto y el dictamen de los auditores externos;</w:t>
      </w:r>
    </w:p>
    <w:p w14:paraId="4E2041CC"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VII.-</w:t>
      </w:r>
      <w:r w:rsidRPr="00937B82">
        <w:rPr>
          <w:rFonts w:ascii="Arial" w:hAnsi="Arial" w:cs="Arial"/>
          <w:sz w:val="24"/>
          <w:szCs w:val="24"/>
        </w:rPr>
        <w:t xml:space="preserve"> Aprobar, de acuerdo con las disposiciones aplicables, las políticas, bases y programas generales que regulen los convenios, contratos, pedidos o acuerdos que celebre el Instituto con terceros en materia de obras públicas, adquisiciones, arrendamientos y prestación de servicios relacionados con bienes muebles;</w:t>
      </w:r>
    </w:p>
    <w:p w14:paraId="4689111E"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VIII.-</w:t>
      </w:r>
      <w:r w:rsidRPr="00937B82">
        <w:rPr>
          <w:rFonts w:ascii="Arial" w:hAnsi="Arial" w:cs="Arial"/>
          <w:sz w:val="24"/>
          <w:szCs w:val="24"/>
        </w:rPr>
        <w:t xml:space="preserve"> Establecer, con sujeción a las disposiciones legales aplicables, las normas para la adquisición, arrendamiento y enajenación de inmuebles que el Instituto requiera;</w:t>
      </w:r>
    </w:p>
    <w:p w14:paraId="136275DB"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IX.-</w:t>
      </w:r>
      <w:r w:rsidRPr="00937B82">
        <w:rPr>
          <w:rFonts w:ascii="Arial" w:hAnsi="Arial" w:cs="Arial"/>
          <w:sz w:val="24"/>
          <w:szCs w:val="24"/>
        </w:rPr>
        <w:t xml:space="preserve"> Autorizar la creación de comités de apoyo, así como determinar sus bases de funcionamiento;</w:t>
      </w:r>
    </w:p>
    <w:p w14:paraId="435010C0"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lastRenderedPageBreak/>
        <w:t>X.-</w:t>
      </w:r>
      <w:r w:rsidRPr="00937B82">
        <w:rPr>
          <w:rFonts w:ascii="Arial" w:hAnsi="Arial" w:cs="Arial"/>
          <w:sz w:val="24"/>
          <w:szCs w:val="24"/>
        </w:rPr>
        <w:t xml:space="preserve"> Designar y remover, a propuesta del </w:t>
      </w:r>
      <w:proofErr w:type="gramStart"/>
      <w:r w:rsidRPr="00937B82">
        <w:rPr>
          <w:rFonts w:ascii="Arial" w:hAnsi="Arial" w:cs="Arial"/>
          <w:sz w:val="24"/>
          <w:szCs w:val="24"/>
        </w:rPr>
        <w:t>Director General</w:t>
      </w:r>
      <w:proofErr w:type="gramEnd"/>
      <w:r w:rsidRPr="00937B82">
        <w:rPr>
          <w:rFonts w:ascii="Arial" w:hAnsi="Arial" w:cs="Arial"/>
          <w:sz w:val="24"/>
          <w:szCs w:val="24"/>
        </w:rPr>
        <w:t>, a los Servidores Públicos del nivel de Subdirectores del Instituto;</w:t>
      </w:r>
    </w:p>
    <w:p w14:paraId="719F6672"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XI.-</w:t>
      </w:r>
      <w:r w:rsidRPr="00937B82">
        <w:rPr>
          <w:rFonts w:ascii="Arial" w:hAnsi="Arial" w:cs="Arial"/>
          <w:sz w:val="24"/>
          <w:szCs w:val="24"/>
        </w:rPr>
        <w:t xml:space="preserve"> Proponer al Ejecutivo Estatal, en el caso de que existieren excedentes económicos, a través de la Secretaría de Hacienda, la constitución de reservas y su aplicación;</w:t>
      </w:r>
    </w:p>
    <w:p w14:paraId="0B2A154F"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XII.-</w:t>
      </w:r>
      <w:r w:rsidRPr="00937B82">
        <w:rPr>
          <w:rFonts w:ascii="Arial" w:hAnsi="Arial" w:cs="Arial"/>
          <w:sz w:val="24"/>
          <w:szCs w:val="24"/>
        </w:rPr>
        <w:t xml:space="preserve"> Aprobar la estructura orgánica básica del Instituto, así como las modificaciones procedentes;</w:t>
      </w:r>
    </w:p>
    <w:p w14:paraId="68802EC5"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XIII.-</w:t>
      </w:r>
      <w:r w:rsidRPr="00937B82">
        <w:rPr>
          <w:rFonts w:ascii="Arial" w:hAnsi="Arial" w:cs="Arial"/>
          <w:sz w:val="24"/>
          <w:szCs w:val="24"/>
        </w:rPr>
        <w:t xml:space="preserve"> Analizar y, en su caso, aprobar los informes que rinda el </w:t>
      </w:r>
      <w:proofErr w:type="gramStart"/>
      <w:r w:rsidRPr="00937B82">
        <w:rPr>
          <w:rFonts w:ascii="Arial" w:hAnsi="Arial" w:cs="Arial"/>
          <w:sz w:val="24"/>
          <w:szCs w:val="24"/>
        </w:rPr>
        <w:t>Director General</w:t>
      </w:r>
      <w:proofErr w:type="gramEnd"/>
      <w:r w:rsidRPr="00937B82">
        <w:rPr>
          <w:rFonts w:ascii="Arial" w:hAnsi="Arial" w:cs="Arial"/>
          <w:sz w:val="24"/>
          <w:szCs w:val="24"/>
        </w:rPr>
        <w:t>, con la intervención que corresponda a los comisarios;</w:t>
      </w:r>
    </w:p>
    <w:p w14:paraId="188F28D1"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XIV.-</w:t>
      </w:r>
      <w:r w:rsidRPr="00937B82">
        <w:rPr>
          <w:rFonts w:ascii="Arial" w:hAnsi="Arial" w:cs="Arial"/>
          <w:sz w:val="24"/>
          <w:szCs w:val="24"/>
        </w:rPr>
        <w:t xml:space="preserve"> Aprobar las normas y bases para la cancelación de adeudos a favor del Instituto y a cargo de terceros, cuando su cobro no sea factible, informando lo conducente a la Secretaría de Hacienda;</w:t>
      </w:r>
    </w:p>
    <w:p w14:paraId="471D86F5"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XV.-</w:t>
      </w:r>
      <w:r w:rsidRPr="00937B82">
        <w:rPr>
          <w:rFonts w:ascii="Arial" w:hAnsi="Arial" w:cs="Arial"/>
          <w:sz w:val="24"/>
          <w:szCs w:val="24"/>
        </w:rPr>
        <w:t xml:space="preserve"> Aprobar el Estatuto Orgánico, el Manual de Organización General, el Reglamento Interno y los correspondientes de procedimientos y servicios al público del Instituto;</w:t>
      </w:r>
    </w:p>
    <w:p w14:paraId="52CF4536" w14:textId="77777777" w:rsidR="009771F9" w:rsidRPr="00937B8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XVI.-</w:t>
      </w:r>
      <w:r w:rsidRPr="00937B82">
        <w:rPr>
          <w:rFonts w:ascii="Arial" w:hAnsi="Arial" w:cs="Arial"/>
          <w:sz w:val="24"/>
          <w:szCs w:val="24"/>
        </w:rPr>
        <w:t xml:space="preserve"> Aprobar la creación de nuevas unidades de investigación y servicios, previo el estudio de necesidades y factibilidad para ello.</w:t>
      </w:r>
    </w:p>
    <w:p w14:paraId="749F0B25" w14:textId="05AF0C2A" w:rsidR="009771F9" w:rsidRPr="00937B82" w:rsidRDefault="005E4D3C" w:rsidP="0050424E">
      <w:pPr>
        <w:spacing w:after="375" w:line="360" w:lineRule="auto"/>
        <w:jc w:val="both"/>
        <w:textAlignment w:val="baseline"/>
        <w:rPr>
          <w:rFonts w:ascii="Arial" w:hAnsi="Arial" w:cs="Arial"/>
          <w:sz w:val="24"/>
          <w:szCs w:val="24"/>
        </w:rPr>
      </w:pPr>
      <w:r w:rsidRPr="00937B82">
        <w:rPr>
          <w:rFonts w:ascii="Arial" w:hAnsi="Arial" w:cs="Arial"/>
          <w:b/>
          <w:sz w:val="24"/>
          <w:szCs w:val="24"/>
        </w:rPr>
        <w:t xml:space="preserve">ARTÍCULO </w:t>
      </w:r>
      <w:r w:rsidR="009771F9" w:rsidRPr="00937B82">
        <w:rPr>
          <w:rFonts w:ascii="Arial" w:hAnsi="Arial" w:cs="Arial"/>
          <w:b/>
          <w:sz w:val="24"/>
          <w:szCs w:val="24"/>
        </w:rPr>
        <w:t>8.-</w:t>
      </w:r>
      <w:r w:rsidR="009771F9" w:rsidRPr="00937B82">
        <w:rPr>
          <w:rFonts w:ascii="Arial" w:hAnsi="Arial" w:cs="Arial"/>
          <w:sz w:val="24"/>
          <w:szCs w:val="24"/>
        </w:rPr>
        <w:t xml:space="preserve"> El Consejo Directivo del Instituto, celebrará sesiones ordinarias por lo menos cada tres meses, y las extraordinarias que propongan su presidente o cuando menos tres de sus miembros. </w:t>
      </w:r>
    </w:p>
    <w:p w14:paraId="147B852D" w14:textId="6B17F88F" w:rsidR="009771F9" w:rsidRPr="00410464" w:rsidRDefault="009771F9" w:rsidP="0050424E">
      <w:pPr>
        <w:spacing w:after="375" w:line="360" w:lineRule="auto"/>
        <w:jc w:val="both"/>
        <w:textAlignment w:val="baseline"/>
        <w:rPr>
          <w:rFonts w:ascii="Arial" w:hAnsi="Arial" w:cs="Arial"/>
          <w:sz w:val="24"/>
          <w:szCs w:val="24"/>
        </w:rPr>
      </w:pPr>
      <w:r w:rsidRPr="00937B82">
        <w:rPr>
          <w:rFonts w:ascii="Arial" w:hAnsi="Arial" w:cs="Arial"/>
          <w:sz w:val="24"/>
          <w:szCs w:val="24"/>
        </w:rPr>
        <w:t xml:space="preserve">El Consejo Directivo sesionará válidamente con la asistencia de por lo menos la mitad más uno de los miembros y siempre que la mayoría de los asistentes sean representantes de la Administración Pública Estatal. Las resoluciones se tomarán </w:t>
      </w:r>
      <w:r w:rsidRPr="00937B82">
        <w:rPr>
          <w:rFonts w:ascii="Arial" w:hAnsi="Arial" w:cs="Arial"/>
          <w:sz w:val="24"/>
          <w:szCs w:val="24"/>
        </w:rPr>
        <w:lastRenderedPageBreak/>
        <w:t xml:space="preserve">por mayoría de los miembros presentes y el </w:t>
      </w:r>
      <w:proofErr w:type="gramStart"/>
      <w:r w:rsidR="005E4D3C">
        <w:rPr>
          <w:rFonts w:ascii="Arial" w:hAnsi="Arial" w:cs="Arial"/>
          <w:sz w:val="24"/>
          <w:szCs w:val="24"/>
        </w:rPr>
        <w:t>P</w:t>
      </w:r>
      <w:r w:rsidRPr="00937B82">
        <w:rPr>
          <w:rFonts w:ascii="Arial" w:hAnsi="Arial" w:cs="Arial"/>
          <w:sz w:val="24"/>
          <w:szCs w:val="24"/>
        </w:rPr>
        <w:t>residente</w:t>
      </w:r>
      <w:proofErr w:type="gramEnd"/>
      <w:r w:rsidRPr="00937B82">
        <w:rPr>
          <w:rFonts w:ascii="Arial" w:hAnsi="Arial" w:cs="Arial"/>
          <w:sz w:val="24"/>
          <w:szCs w:val="24"/>
        </w:rPr>
        <w:t xml:space="preserve"> tendrá voto de calidad, en caso de empate.</w:t>
      </w:r>
    </w:p>
    <w:p w14:paraId="61B0D734" w14:textId="77777777" w:rsidR="009771F9" w:rsidRPr="00410464" w:rsidRDefault="009771F9" w:rsidP="0050424E">
      <w:pPr>
        <w:spacing w:after="375" w:line="360" w:lineRule="auto"/>
        <w:jc w:val="both"/>
        <w:textAlignment w:val="baseline"/>
        <w:rPr>
          <w:rFonts w:ascii="Arial" w:hAnsi="Arial" w:cs="Arial"/>
          <w:sz w:val="24"/>
          <w:szCs w:val="24"/>
        </w:rPr>
      </w:pPr>
      <w:r w:rsidRPr="00410464">
        <w:rPr>
          <w:rFonts w:ascii="Arial" w:hAnsi="Arial" w:cs="Arial"/>
          <w:b/>
          <w:sz w:val="24"/>
          <w:szCs w:val="24"/>
        </w:rPr>
        <w:t>ARTÍCULO 9.-</w:t>
      </w:r>
      <w:r w:rsidRPr="00410464">
        <w:rPr>
          <w:rFonts w:ascii="Arial" w:hAnsi="Arial" w:cs="Arial"/>
          <w:sz w:val="24"/>
          <w:szCs w:val="24"/>
        </w:rPr>
        <w:t xml:space="preserve"> Son atribuciones del Presidente del Consejo:</w:t>
      </w:r>
    </w:p>
    <w:p w14:paraId="583CC725" w14:textId="77777777" w:rsidR="009771F9" w:rsidRPr="00410464"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w:t>
      </w:r>
      <w:r w:rsidRPr="00410464">
        <w:rPr>
          <w:rFonts w:ascii="Arial" w:hAnsi="Arial" w:cs="Arial"/>
          <w:sz w:val="24"/>
          <w:szCs w:val="24"/>
        </w:rPr>
        <w:t xml:space="preserve"> Presidir las sesiones ordinarias y extraordinarias del Consejo. </w:t>
      </w:r>
    </w:p>
    <w:p w14:paraId="2EB0CDCE" w14:textId="53BE68C9" w:rsidR="009771F9" w:rsidRPr="00410464"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II.</w:t>
      </w:r>
      <w:r w:rsidR="005E4D3C" w:rsidRPr="005E4D3C">
        <w:rPr>
          <w:rFonts w:ascii="Arial" w:hAnsi="Arial" w:cs="Arial"/>
          <w:b/>
          <w:bCs/>
          <w:sz w:val="24"/>
          <w:szCs w:val="24"/>
        </w:rPr>
        <w:t>-</w:t>
      </w:r>
      <w:r w:rsidR="005E4D3C" w:rsidRPr="00410464">
        <w:rPr>
          <w:rFonts w:ascii="Arial" w:hAnsi="Arial" w:cs="Arial"/>
          <w:sz w:val="24"/>
          <w:szCs w:val="24"/>
        </w:rPr>
        <w:t xml:space="preserve"> Representar</w:t>
      </w:r>
      <w:r w:rsidRPr="00410464">
        <w:rPr>
          <w:rFonts w:ascii="Arial" w:hAnsi="Arial" w:cs="Arial"/>
          <w:sz w:val="24"/>
          <w:szCs w:val="24"/>
        </w:rPr>
        <w:t xml:space="preserve"> al Consejo en los asuntos en que éste deba intervenir. </w:t>
      </w:r>
    </w:p>
    <w:p w14:paraId="4FD418E0" w14:textId="1772382B" w:rsidR="009771F9" w:rsidRPr="00410464"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III.</w:t>
      </w:r>
      <w:r w:rsidR="005E4D3C" w:rsidRPr="005E4D3C">
        <w:rPr>
          <w:rFonts w:ascii="Arial" w:hAnsi="Arial" w:cs="Arial"/>
          <w:b/>
          <w:bCs/>
          <w:sz w:val="24"/>
          <w:szCs w:val="24"/>
        </w:rPr>
        <w:t>-</w:t>
      </w:r>
      <w:r w:rsidR="005E4D3C" w:rsidRPr="00410464">
        <w:rPr>
          <w:rFonts w:ascii="Arial" w:hAnsi="Arial" w:cs="Arial"/>
          <w:sz w:val="24"/>
          <w:szCs w:val="24"/>
        </w:rPr>
        <w:t xml:space="preserve"> Someter</w:t>
      </w:r>
      <w:r w:rsidRPr="00410464">
        <w:rPr>
          <w:rFonts w:ascii="Arial" w:hAnsi="Arial" w:cs="Arial"/>
          <w:sz w:val="24"/>
          <w:szCs w:val="24"/>
        </w:rPr>
        <w:t xml:space="preserve"> a la consideración del Consejo los proyectos de Presupuestos de Ingresos y Egresos del Instituto, en los términos de la Ley de Presupuesto de Egresos, Contabilidad Gubernamental y Gasto Público del Estado. </w:t>
      </w:r>
    </w:p>
    <w:p w14:paraId="16CB1654" w14:textId="77777777" w:rsidR="009771F9" w:rsidRPr="00410464"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IV.-</w:t>
      </w:r>
      <w:r w:rsidRPr="00410464">
        <w:rPr>
          <w:rFonts w:ascii="Arial" w:hAnsi="Arial" w:cs="Arial"/>
          <w:sz w:val="24"/>
          <w:szCs w:val="24"/>
        </w:rPr>
        <w:t xml:space="preserve"> Ser conducto para gestionar ante las autoridades competentes la realización y financiamiento de programas para prevención y detección oportuna del cáncer.</w:t>
      </w:r>
    </w:p>
    <w:p w14:paraId="08245CE6" w14:textId="77777777" w:rsidR="009771F9" w:rsidRPr="00410464"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V.-</w:t>
      </w:r>
      <w:r w:rsidRPr="00410464">
        <w:rPr>
          <w:rFonts w:ascii="Arial" w:hAnsi="Arial" w:cs="Arial"/>
          <w:sz w:val="24"/>
          <w:szCs w:val="24"/>
        </w:rPr>
        <w:t xml:space="preserve"> Las demás que le confieran esta Ley, el reglamento interior del Instituto, y el Consejo Directivo. </w:t>
      </w:r>
    </w:p>
    <w:p w14:paraId="760CA8DC" w14:textId="77777777" w:rsidR="009771F9" w:rsidRPr="00410464" w:rsidRDefault="009771F9" w:rsidP="0050424E">
      <w:pPr>
        <w:spacing w:after="375" w:line="360" w:lineRule="auto"/>
        <w:jc w:val="both"/>
        <w:textAlignment w:val="baseline"/>
        <w:rPr>
          <w:rFonts w:ascii="Arial" w:hAnsi="Arial" w:cs="Arial"/>
          <w:sz w:val="24"/>
          <w:szCs w:val="24"/>
        </w:rPr>
      </w:pPr>
      <w:r w:rsidRPr="00410464">
        <w:rPr>
          <w:rFonts w:ascii="Arial" w:hAnsi="Arial" w:cs="Arial"/>
          <w:b/>
          <w:sz w:val="24"/>
          <w:szCs w:val="24"/>
        </w:rPr>
        <w:t>ARTÍCULO 10.-</w:t>
      </w:r>
      <w:r w:rsidRPr="00410464">
        <w:rPr>
          <w:rFonts w:ascii="Arial" w:hAnsi="Arial" w:cs="Arial"/>
          <w:sz w:val="24"/>
          <w:szCs w:val="24"/>
        </w:rPr>
        <w:t xml:space="preserve"> Son atribuciones de la Secretaría Técnica: </w:t>
      </w:r>
    </w:p>
    <w:p w14:paraId="5EB700CC" w14:textId="77777777" w:rsidR="009771F9" w:rsidRPr="00410464"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w:t>
      </w:r>
      <w:r w:rsidRPr="00410464">
        <w:rPr>
          <w:rFonts w:ascii="Arial" w:hAnsi="Arial" w:cs="Arial"/>
          <w:sz w:val="24"/>
          <w:szCs w:val="24"/>
        </w:rPr>
        <w:t xml:space="preserve"> Preparar las reuniones del Consejo Directivo, previo acuerdo con el </w:t>
      </w:r>
      <w:proofErr w:type="gramStart"/>
      <w:r w:rsidRPr="00410464">
        <w:rPr>
          <w:rFonts w:ascii="Arial" w:hAnsi="Arial" w:cs="Arial"/>
          <w:sz w:val="24"/>
          <w:szCs w:val="24"/>
        </w:rPr>
        <w:t>Presidente</w:t>
      </w:r>
      <w:proofErr w:type="gramEnd"/>
      <w:r w:rsidRPr="00410464">
        <w:rPr>
          <w:rFonts w:ascii="Arial" w:hAnsi="Arial" w:cs="Arial"/>
          <w:sz w:val="24"/>
          <w:szCs w:val="24"/>
        </w:rPr>
        <w:t xml:space="preserve">; </w:t>
      </w:r>
    </w:p>
    <w:p w14:paraId="2DA67C22" w14:textId="77777777" w:rsidR="009771F9" w:rsidRPr="00410464"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II.-</w:t>
      </w:r>
      <w:r w:rsidRPr="00410464">
        <w:rPr>
          <w:rFonts w:ascii="Arial" w:hAnsi="Arial" w:cs="Arial"/>
          <w:sz w:val="24"/>
          <w:szCs w:val="24"/>
        </w:rPr>
        <w:t xml:space="preserve"> Concurrir a las sesiones del Consejo Directivo; </w:t>
      </w:r>
    </w:p>
    <w:p w14:paraId="66F4FF03" w14:textId="20986EE7" w:rsidR="009771F9" w:rsidRPr="00410464"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III.-</w:t>
      </w:r>
      <w:r w:rsidRPr="00410464">
        <w:rPr>
          <w:rFonts w:ascii="Arial" w:hAnsi="Arial" w:cs="Arial"/>
          <w:sz w:val="24"/>
          <w:szCs w:val="24"/>
        </w:rPr>
        <w:t xml:space="preserve"> Llevar la minuta de la reunión, </w:t>
      </w:r>
      <w:r w:rsidR="005E4D3C">
        <w:rPr>
          <w:rFonts w:ascii="Arial" w:hAnsi="Arial" w:cs="Arial"/>
          <w:sz w:val="24"/>
          <w:szCs w:val="24"/>
        </w:rPr>
        <w:t>remitiendo</w:t>
      </w:r>
      <w:r w:rsidRPr="00410464">
        <w:rPr>
          <w:rFonts w:ascii="Arial" w:hAnsi="Arial" w:cs="Arial"/>
          <w:sz w:val="24"/>
          <w:szCs w:val="24"/>
        </w:rPr>
        <w:t xml:space="preserve"> a la brevedad posible copia del acta a los participantes de aquella. </w:t>
      </w:r>
    </w:p>
    <w:p w14:paraId="5FE80E0C" w14:textId="77777777" w:rsidR="009771F9" w:rsidRPr="00410464"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IV.-</w:t>
      </w:r>
      <w:r w:rsidRPr="00410464">
        <w:rPr>
          <w:rFonts w:ascii="Arial" w:hAnsi="Arial" w:cs="Arial"/>
          <w:sz w:val="24"/>
          <w:szCs w:val="24"/>
        </w:rPr>
        <w:t xml:space="preserve"> Vigilar el cumplimiento de los acuerdos del Consejo; </w:t>
      </w:r>
    </w:p>
    <w:p w14:paraId="646FDB24" w14:textId="77777777" w:rsidR="009771F9" w:rsidRPr="00410464"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V.-</w:t>
      </w:r>
      <w:r w:rsidRPr="00410464">
        <w:rPr>
          <w:rFonts w:ascii="Arial" w:hAnsi="Arial" w:cs="Arial"/>
          <w:sz w:val="24"/>
          <w:szCs w:val="24"/>
        </w:rPr>
        <w:t xml:space="preserve"> Las demás que le confieran esta Ley, el reglamento interior del Instituto, y el Consejo Directivo. </w:t>
      </w:r>
    </w:p>
    <w:p w14:paraId="3236ECCA" w14:textId="77777777" w:rsidR="009771F9" w:rsidRPr="00080BF2" w:rsidRDefault="009771F9" w:rsidP="0050424E">
      <w:pPr>
        <w:spacing w:after="375" w:line="360" w:lineRule="auto"/>
        <w:jc w:val="both"/>
        <w:textAlignment w:val="baseline"/>
        <w:rPr>
          <w:rFonts w:ascii="Arial" w:hAnsi="Arial" w:cs="Arial"/>
          <w:sz w:val="24"/>
          <w:szCs w:val="24"/>
        </w:rPr>
      </w:pPr>
      <w:r w:rsidRPr="00080BF2">
        <w:rPr>
          <w:rFonts w:ascii="Arial" w:hAnsi="Arial" w:cs="Arial"/>
          <w:b/>
          <w:sz w:val="24"/>
          <w:szCs w:val="24"/>
        </w:rPr>
        <w:lastRenderedPageBreak/>
        <w:t>ARTÍCULO 11.-</w:t>
      </w:r>
      <w:r w:rsidRPr="00080BF2">
        <w:rPr>
          <w:rFonts w:ascii="Arial" w:hAnsi="Arial" w:cs="Arial"/>
          <w:sz w:val="24"/>
          <w:szCs w:val="24"/>
        </w:rPr>
        <w:t xml:space="preserve"> Son atribuciones de los miembros del Consejo Directivo: </w:t>
      </w:r>
    </w:p>
    <w:p w14:paraId="0026CCC4" w14:textId="77777777" w:rsidR="009771F9" w:rsidRPr="00080BF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w:t>
      </w:r>
      <w:r w:rsidRPr="00080BF2">
        <w:rPr>
          <w:rFonts w:ascii="Arial" w:hAnsi="Arial" w:cs="Arial"/>
          <w:sz w:val="24"/>
          <w:szCs w:val="24"/>
        </w:rPr>
        <w:t xml:space="preserve"> Concurrir a las sesiones del Consejo; </w:t>
      </w:r>
    </w:p>
    <w:p w14:paraId="6B8A2456" w14:textId="3B31F6A5" w:rsidR="009771F9" w:rsidRPr="00080BF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II.</w:t>
      </w:r>
      <w:r w:rsidR="005E4D3C" w:rsidRPr="005E4D3C">
        <w:rPr>
          <w:rFonts w:ascii="Arial" w:hAnsi="Arial" w:cs="Arial"/>
          <w:b/>
          <w:bCs/>
          <w:sz w:val="24"/>
          <w:szCs w:val="24"/>
        </w:rPr>
        <w:t>-</w:t>
      </w:r>
      <w:r w:rsidR="005E4D3C" w:rsidRPr="00080BF2">
        <w:rPr>
          <w:rFonts w:ascii="Arial" w:hAnsi="Arial" w:cs="Arial"/>
          <w:sz w:val="24"/>
          <w:szCs w:val="24"/>
        </w:rPr>
        <w:t xml:space="preserve"> Participar</w:t>
      </w:r>
      <w:r w:rsidRPr="00080BF2">
        <w:rPr>
          <w:rFonts w:ascii="Arial" w:hAnsi="Arial" w:cs="Arial"/>
          <w:sz w:val="24"/>
          <w:szCs w:val="24"/>
        </w:rPr>
        <w:t xml:space="preserve"> en la deliberación de los asuntos de su competencia y proponer las medidas necesarias para el cumplimiento del objetivo del Instituto; </w:t>
      </w:r>
    </w:p>
    <w:p w14:paraId="2DA0ECBC" w14:textId="77777777" w:rsidR="009771F9" w:rsidRPr="00080BF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III.-</w:t>
      </w:r>
      <w:r w:rsidRPr="00080BF2">
        <w:rPr>
          <w:rFonts w:ascii="Arial" w:hAnsi="Arial" w:cs="Arial"/>
          <w:sz w:val="24"/>
          <w:szCs w:val="24"/>
        </w:rPr>
        <w:t xml:space="preserve"> Votar los acuerdos que se tomen conforme a la Ley. </w:t>
      </w:r>
    </w:p>
    <w:p w14:paraId="11A6A2F8" w14:textId="77777777" w:rsidR="009771F9" w:rsidRPr="00080BF2" w:rsidRDefault="009771F9" w:rsidP="0050424E">
      <w:pPr>
        <w:spacing w:after="375" w:line="360" w:lineRule="auto"/>
        <w:jc w:val="both"/>
        <w:textAlignment w:val="baseline"/>
        <w:rPr>
          <w:rFonts w:ascii="Arial" w:hAnsi="Arial" w:cs="Arial"/>
          <w:sz w:val="24"/>
          <w:szCs w:val="24"/>
        </w:rPr>
      </w:pPr>
      <w:r w:rsidRPr="005E4D3C">
        <w:rPr>
          <w:rFonts w:ascii="Arial" w:hAnsi="Arial" w:cs="Arial"/>
          <w:b/>
          <w:bCs/>
          <w:sz w:val="24"/>
          <w:szCs w:val="24"/>
        </w:rPr>
        <w:t>IV.-</w:t>
      </w:r>
      <w:r w:rsidRPr="00080BF2">
        <w:rPr>
          <w:rFonts w:ascii="Arial" w:hAnsi="Arial" w:cs="Arial"/>
          <w:sz w:val="24"/>
          <w:szCs w:val="24"/>
        </w:rPr>
        <w:t xml:space="preserve"> Desempeñar las tareas que les encomiende el propio Consejo o les señale el reglamento del Instituto. </w:t>
      </w:r>
    </w:p>
    <w:p w14:paraId="40C6C030" w14:textId="77777777" w:rsidR="009771F9" w:rsidRPr="00080BF2" w:rsidRDefault="009771F9" w:rsidP="0050424E">
      <w:pPr>
        <w:spacing w:after="375" w:line="360" w:lineRule="auto"/>
        <w:jc w:val="both"/>
        <w:textAlignment w:val="baseline"/>
        <w:rPr>
          <w:rFonts w:ascii="Arial" w:hAnsi="Arial" w:cs="Arial"/>
          <w:sz w:val="24"/>
          <w:szCs w:val="24"/>
        </w:rPr>
      </w:pPr>
      <w:r w:rsidRPr="00080BF2">
        <w:rPr>
          <w:rFonts w:ascii="Arial" w:hAnsi="Arial" w:cs="Arial"/>
          <w:b/>
          <w:sz w:val="24"/>
          <w:szCs w:val="24"/>
        </w:rPr>
        <w:t>ARTÍCULO 12.-</w:t>
      </w:r>
      <w:r w:rsidRPr="00080BF2">
        <w:rPr>
          <w:rFonts w:ascii="Arial" w:hAnsi="Arial" w:cs="Arial"/>
          <w:sz w:val="24"/>
          <w:szCs w:val="24"/>
        </w:rPr>
        <w:t xml:space="preserve"> El Presidente del Consejo Directivo, para el mejor despacho de los asuntos de su competencia, cuando lo considere prudente, podrá invitar a los representantes de los niveles de gobierno federal, estatal o municipal, y de los sectores social y privado que estime pertinentes, los que podrán participar con voz pero sin voto en las deliberaciones del propio Consejo.</w:t>
      </w:r>
    </w:p>
    <w:p w14:paraId="23C7BED7" w14:textId="4646599E" w:rsidR="009771F9" w:rsidRPr="00080BF2" w:rsidRDefault="009771F9" w:rsidP="0050424E">
      <w:pPr>
        <w:spacing w:after="375" w:line="360" w:lineRule="auto"/>
        <w:jc w:val="both"/>
        <w:textAlignment w:val="baseline"/>
        <w:rPr>
          <w:rFonts w:ascii="Arial" w:hAnsi="Arial" w:cs="Arial"/>
          <w:sz w:val="24"/>
          <w:szCs w:val="24"/>
        </w:rPr>
      </w:pPr>
      <w:r w:rsidRPr="00080BF2">
        <w:rPr>
          <w:rFonts w:ascii="Arial" w:hAnsi="Arial" w:cs="Arial"/>
          <w:b/>
          <w:sz w:val="24"/>
          <w:szCs w:val="24"/>
        </w:rPr>
        <w:t>ARTÍCULO 13.-</w:t>
      </w:r>
      <w:r w:rsidRPr="00080BF2">
        <w:rPr>
          <w:rFonts w:ascii="Arial" w:hAnsi="Arial" w:cs="Arial"/>
          <w:sz w:val="24"/>
          <w:szCs w:val="24"/>
        </w:rPr>
        <w:t xml:space="preserve"> El </w:t>
      </w:r>
      <w:proofErr w:type="gramStart"/>
      <w:r w:rsidRPr="00080BF2">
        <w:rPr>
          <w:rFonts w:ascii="Arial" w:hAnsi="Arial" w:cs="Arial"/>
          <w:sz w:val="24"/>
          <w:szCs w:val="24"/>
        </w:rPr>
        <w:t>Director General</w:t>
      </w:r>
      <w:proofErr w:type="gramEnd"/>
      <w:r w:rsidRPr="00080BF2">
        <w:rPr>
          <w:rFonts w:ascii="Arial" w:hAnsi="Arial" w:cs="Arial"/>
          <w:sz w:val="24"/>
          <w:szCs w:val="24"/>
        </w:rPr>
        <w:t xml:space="preserve"> del Instituto, será designado por el Titular del Poder Ejecutivo</w:t>
      </w:r>
      <w:r w:rsidR="005E4D3C">
        <w:rPr>
          <w:rFonts w:ascii="Arial" w:hAnsi="Arial" w:cs="Arial"/>
          <w:sz w:val="24"/>
          <w:szCs w:val="24"/>
        </w:rPr>
        <w:t xml:space="preserve"> del Estado.</w:t>
      </w:r>
    </w:p>
    <w:p w14:paraId="3C7ACC52" w14:textId="77777777" w:rsidR="009771F9" w:rsidRPr="00080BF2" w:rsidRDefault="009771F9" w:rsidP="0050424E">
      <w:pPr>
        <w:pStyle w:val="NormalWeb"/>
        <w:shd w:val="clear" w:color="auto" w:fill="FFFFFF"/>
        <w:spacing w:before="0" w:beforeAutospacing="0" w:after="225" w:afterAutospacing="0" w:line="360" w:lineRule="auto"/>
        <w:jc w:val="both"/>
        <w:rPr>
          <w:rFonts w:ascii="Arial" w:hAnsi="Arial" w:cs="Arial"/>
        </w:rPr>
      </w:pPr>
      <w:r w:rsidRPr="00080BF2">
        <w:rPr>
          <w:rFonts w:ascii="Arial" w:hAnsi="Arial" w:cs="Arial"/>
          <w:b/>
        </w:rPr>
        <w:t>ARTÍCULO 14.-</w:t>
      </w:r>
      <w:r w:rsidRPr="00080BF2">
        <w:rPr>
          <w:rFonts w:ascii="Arial" w:hAnsi="Arial" w:cs="Arial"/>
        </w:rPr>
        <w:t xml:space="preserve"> Para ser </w:t>
      </w:r>
      <w:proofErr w:type="gramStart"/>
      <w:r w:rsidRPr="00080BF2">
        <w:rPr>
          <w:rFonts w:ascii="Arial" w:hAnsi="Arial" w:cs="Arial"/>
        </w:rPr>
        <w:t>Director General</w:t>
      </w:r>
      <w:proofErr w:type="gramEnd"/>
      <w:r w:rsidRPr="00080BF2">
        <w:rPr>
          <w:rFonts w:ascii="Arial" w:hAnsi="Arial" w:cs="Arial"/>
        </w:rPr>
        <w:t xml:space="preserve"> del Instituto se requiere:</w:t>
      </w:r>
    </w:p>
    <w:p w14:paraId="4DFD427A" w14:textId="1D58C328" w:rsidR="009771F9" w:rsidRPr="00080BF2" w:rsidRDefault="009771F9" w:rsidP="0050424E">
      <w:pPr>
        <w:pStyle w:val="NormalWeb"/>
        <w:shd w:val="clear" w:color="auto" w:fill="FFFFFF"/>
        <w:spacing w:before="0" w:beforeAutospacing="0" w:after="225" w:afterAutospacing="0" w:line="360" w:lineRule="auto"/>
        <w:jc w:val="both"/>
        <w:rPr>
          <w:rFonts w:ascii="Arial" w:hAnsi="Arial" w:cs="Arial"/>
        </w:rPr>
      </w:pPr>
      <w:r w:rsidRPr="006D1B6B">
        <w:rPr>
          <w:rFonts w:ascii="Arial" w:hAnsi="Arial" w:cs="Arial"/>
          <w:b/>
          <w:bCs/>
        </w:rPr>
        <w:t>I.</w:t>
      </w:r>
      <w:r w:rsidR="006D1B6B">
        <w:rPr>
          <w:rFonts w:ascii="Arial" w:hAnsi="Arial" w:cs="Arial"/>
          <w:b/>
          <w:bCs/>
        </w:rPr>
        <w:t>-</w:t>
      </w:r>
      <w:r w:rsidRPr="00080BF2">
        <w:rPr>
          <w:rFonts w:ascii="Arial" w:hAnsi="Arial" w:cs="Arial"/>
        </w:rPr>
        <w:t xml:space="preserve"> Ser mexicano y tener residencia en el Estado cuando menos tres años previos a su designación y estar en pleno goce y ejercicio de sus derechos civiles y políticos;</w:t>
      </w:r>
    </w:p>
    <w:p w14:paraId="07EC1040" w14:textId="714394C5" w:rsidR="009771F9" w:rsidRPr="00080BF2" w:rsidRDefault="009771F9" w:rsidP="0050424E">
      <w:pPr>
        <w:pStyle w:val="NormalWeb"/>
        <w:shd w:val="clear" w:color="auto" w:fill="FFFFFF"/>
        <w:spacing w:before="0" w:beforeAutospacing="0" w:after="225" w:afterAutospacing="0" w:line="360" w:lineRule="auto"/>
        <w:jc w:val="both"/>
        <w:rPr>
          <w:rFonts w:ascii="Arial" w:hAnsi="Arial" w:cs="Arial"/>
        </w:rPr>
      </w:pPr>
      <w:r w:rsidRPr="006D1B6B">
        <w:rPr>
          <w:rFonts w:ascii="Arial" w:hAnsi="Arial" w:cs="Arial"/>
          <w:b/>
          <w:bCs/>
        </w:rPr>
        <w:t>II.</w:t>
      </w:r>
      <w:r w:rsidR="006D1B6B">
        <w:rPr>
          <w:rFonts w:ascii="Arial" w:hAnsi="Arial" w:cs="Arial"/>
          <w:b/>
          <w:bCs/>
        </w:rPr>
        <w:t>-</w:t>
      </w:r>
      <w:r w:rsidRPr="00080BF2">
        <w:rPr>
          <w:rFonts w:ascii="Arial" w:hAnsi="Arial" w:cs="Arial"/>
        </w:rPr>
        <w:t xml:space="preserve"> No haber sido condenado por delito intencional alguno o inhabilitado para algún cargo público;</w:t>
      </w:r>
    </w:p>
    <w:p w14:paraId="06381722" w14:textId="48AF2F18" w:rsidR="009771F9" w:rsidRPr="00080BF2" w:rsidRDefault="009771F9" w:rsidP="0050424E">
      <w:pPr>
        <w:pStyle w:val="NormalWeb"/>
        <w:shd w:val="clear" w:color="auto" w:fill="FFFFFF"/>
        <w:spacing w:before="0" w:beforeAutospacing="0" w:after="225" w:afterAutospacing="0" w:line="360" w:lineRule="auto"/>
        <w:jc w:val="both"/>
        <w:rPr>
          <w:rFonts w:ascii="Arial" w:hAnsi="Arial" w:cs="Arial"/>
        </w:rPr>
      </w:pPr>
      <w:r w:rsidRPr="006D1B6B">
        <w:rPr>
          <w:rFonts w:ascii="Arial" w:hAnsi="Arial" w:cs="Arial"/>
          <w:b/>
          <w:bCs/>
        </w:rPr>
        <w:t>III.</w:t>
      </w:r>
      <w:r w:rsidR="006D1B6B">
        <w:rPr>
          <w:rFonts w:ascii="Arial" w:hAnsi="Arial" w:cs="Arial"/>
          <w:b/>
          <w:bCs/>
        </w:rPr>
        <w:t>-</w:t>
      </w:r>
      <w:r w:rsidRPr="00080BF2">
        <w:rPr>
          <w:rFonts w:ascii="Arial" w:hAnsi="Arial" w:cs="Arial"/>
        </w:rPr>
        <w:t xml:space="preserve"> Haber destacado por su labor a favor de la protección de los derechos humanos, la igualdad y promoción de los derechos de las personas adultas mayores;</w:t>
      </w:r>
    </w:p>
    <w:p w14:paraId="30DC2973" w14:textId="03AE8A5B" w:rsidR="009771F9" w:rsidRPr="00080BF2" w:rsidRDefault="009771F9" w:rsidP="0050424E">
      <w:pPr>
        <w:pStyle w:val="NormalWeb"/>
        <w:shd w:val="clear" w:color="auto" w:fill="FFFFFF"/>
        <w:spacing w:before="0" w:beforeAutospacing="0" w:after="225" w:afterAutospacing="0" w:line="360" w:lineRule="auto"/>
        <w:jc w:val="both"/>
        <w:rPr>
          <w:rFonts w:ascii="Arial" w:hAnsi="Arial" w:cs="Arial"/>
        </w:rPr>
      </w:pPr>
      <w:r w:rsidRPr="006D1B6B">
        <w:rPr>
          <w:rFonts w:ascii="Arial" w:hAnsi="Arial" w:cs="Arial"/>
          <w:b/>
          <w:bCs/>
        </w:rPr>
        <w:t>IV.</w:t>
      </w:r>
      <w:r w:rsidR="006D1B6B">
        <w:rPr>
          <w:rFonts w:ascii="Arial" w:hAnsi="Arial" w:cs="Arial"/>
          <w:b/>
          <w:bCs/>
        </w:rPr>
        <w:t>-</w:t>
      </w:r>
      <w:r w:rsidRPr="00080BF2">
        <w:rPr>
          <w:rFonts w:ascii="Arial" w:hAnsi="Arial" w:cs="Arial"/>
        </w:rPr>
        <w:t xml:space="preserve"> Contar con reconocidos méritos profesionales, solvencia moral, prestigio académico y experiencia en campos vinculados con los objetivos del Instituto;</w:t>
      </w:r>
    </w:p>
    <w:p w14:paraId="092F002A" w14:textId="59FE8858" w:rsidR="009771F9" w:rsidRPr="00080BF2" w:rsidRDefault="009771F9" w:rsidP="0050424E">
      <w:pPr>
        <w:pStyle w:val="NormalWeb"/>
        <w:shd w:val="clear" w:color="auto" w:fill="FFFFFF"/>
        <w:spacing w:before="0" w:beforeAutospacing="0" w:after="225" w:afterAutospacing="0" w:line="360" w:lineRule="auto"/>
        <w:jc w:val="both"/>
        <w:rPr>
          <w:rFonts w:ascii="Arial" w:hAnsi="Arial" w:cs="Arial"/>
        </w:rPr>
      </w:pPr>
      <w:r w:rsidRPr="006D1B6B">
        <w:rPr>
          <w:rFonts w:ascii="Arial" w:hAnsi="Arial" w:cs="Arial"/>
          <w:b/>
          <w:bCs/>
        </w:rPr>
        <w:lastRenderedPageBreak/>
        <w:t>V.</w:t>
      </w:r>
      <w:r w:rsidR="006D1B6B" w:rsidRPr="006D1B6B">
        <w:rPr>
          <w:rFonts w:ascii="Arial" w:hAnsi="Arial" w:cs="Arial"/>
          <w:b/>
          <w:bCs/>
        </w:rPr>
        <w:t>-</w:t>
      </w:r>
      <w:r w:rsidRPr="00080BF2">
        <w:rPr>
          <w:rFonts w:ascii="Arial" w:hAnsi="Arial" w:cs="Arial"/>
        </w:rPr>
        <w:t xml:space="preserve"> Tener por lo menos cuarenta y cinco años al día de su designación; y</w:t>
      </w:r>
    </w:p>
    <w:p w14:paraId="6B26077F" w14:textId="14C17628" w:rsidR="009771F9" w:rsidRDefault="009771F9" w:rsidP="0050424E">
      <w:pPr>
        <w:pStyle w:val="NormalWeb"/>
        <w:shd w:val="clear" w:color="auto" w:fill="FFFFFF"/>
        <w:spacing w:before="0" w:beforeAutospacing="0" w:after="225" w:afterAutospacing="0" w:line="360" w:lineRule="auto"/>
        <w:jc w:val="both"/>
        <w:rPr>
          <w:rFonts w:ascii="Arial" w:hAnsi="Arial" w:cs="Arial"/>
        </w:rPr>
      </w:pPr>
      <w:r w:rsidRPr="006D1B6B">
        <w:rPr>
          <w:rFonts w:ascii="Arial" w:hAnsi="Arial" w:cs="Arial"/>
          <w:b/>
          <w:bCs/>
        </w:rPr>
        <w:t>VI.</w:t>
      </w:r>
      <w:r w:rsidR="006D1B6B" w:rsidRPr="006D1B6B">
        <w:rPr>
          <w:rFonts w:ascii="Arial" w:hAnsi="Arial" w:cs="Arial"/>
          <w:b/>
          <w:bCs/>
        </w:rPr>
        <w:t>-</w:t>
      </w:r>
      <w:r w:rsidRPr="00080BF2">
        <w:rPr>
          <w:rFonts w:ascii="Arial" w:hAnsi="Arial" w:cs="Arial"/>
        </w:rPr>
        <w:t xml:space="preserve"> Contar con título profesional.</w:t>
      </w:r>
    </w:p>
    <w:p w14:paraId="1DCE148E" w14:textId="43F4B1E0" w:rsidR="006D1B6B" w:rsidRPr="006D1B6B" w:rsidRDefault="006D1B6B" w:rsidP="006D1B6B">
      <w:pPr>
        <w:spacing w:after="375" w:line="360" w:lineRule="auto"/>
        <w:jc w:val="both"/>
        <w:textAlignment w:val="baseline"/>
        <w:rPr>
          <w:rFonts w:ascii="Arial" w:hAnsi="Arial" w:cs="Arial"/>
          <w:sz w:val="24"/>
          <w:szCs w:val="24"/>
        </w:rPr>
      </w:pPr>
      <w:r w:rsidRPr="006D1B6B">
        <w:rPr>
          <w:rFonts w:ascii="Arial" w:hAnsi="Arial" w:cs="Arial"/>
          <w:b/>
          <w:bCs/>
          <w:sz w:val="24"/>
          <w:szCs w:val="24"/>
        </w:rPr>
        <w:t>VII.-</w:t>
      </w:r>
      <w:r>
        <w:rPr>
          <w:rFonts w:ascii="Arial" w:hAnsi="Arial" w:cs="Arial"/>
          <w:sz w:val="24"/>
          <w:szCs w:val="24"/>
        </w:rPr>
        <w:t xml:space="preserve"> No estar inscrito en el Registro Estatal de Deudores Alimentarios.</w:t>
      </w:r>
    </w:p>
    <w:p w14:paraId="2CFA94D7" w14:textId="5CDE9C5E" w:rsidR="009771F9" w:rsidRPr="00694AF6" w:rsidRDefault="009771F9" w:rsidP="0050424E">
      <w:pPr>
        <w:spacing w:after="375" w:line="360" w:lineRule="auto"/>
        <w:jc w:val="both"/>
        <w:textAlignment w:val="baseline"/>
        <w:rPr>
          <w:rFonts w:ascii="Arial" w:hAnsi="Arial" w:cs="Arial"/>
          <w:sz w:val="24"/>
          <w:szCs w:val="24"/>
        </w:rPr>
      </w:pPr>
      <w:r w:rsidRPr="00694AF6">
        <w:rPr>
          <w:rFonts w:ascii="Arial" w:hAnsi="Arial" w:cs="Arial"/>
          <w:b/>
          <w:sz w:val="24"/>
          <w:szCs w:val="24"/>
        </w:rPr>
        <w:t>ARTÍCULO 15.-</w:t>
      </w:r>
      <w:r w:rsidRPr="00694AF6">
        <w:rPr>
          <w:rFonts w:ascii="Arial" w:hAnsi="Arial" w:cs="Arial"/>
          <w:sz w:val="24"/>
          <w:szCs w:val="24"/>
        </w:rPr>
        <w:t xml:space="preserve"> El </w:t>
      </w:r>
      <w:proofErr w:type="gramStart"/>
      <w:r w:rsidRPr="00694AF6">
        <w:rPr>
          <w:rFonts w:ascii="Arial" w:hAnsi="Arial" w:cs="Arial"/>
          <w:sz w:val="24"/>
          <w:szCs w:val="24"/>
        </w:rPr>
        <w:t>Director General</w:t>
      </w:r>
      <w:proofErr w:type="gramEnd"/>
      <w:r w:rsidRPr="00694AF6">
        <w:rPr>
          <w:rFonts w:ascii="Arial" w:hAnsi="Arial" w:cs="Arial"/>
          <w:sz w:val="24"/>
          <w:szCs w:val="24"/>
        </w:rPr>
        <w:t xml:space="preserve"> del Instituto tendrá las siguientes facultades y obligaciones: </w:t>
      </w:r>
    </w:p>
    <w:p w14:paraId="242CBFC5" w14:textId="77777777"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I.-</w:t>
      </w:r>
      <w:r w:rsidRPr="00694AF6">
        <w:rPr>
          <w:rFonts w:ascii="Arial" w:hAnsi="Arial" w:cs="Arial"/>
          <w:sz w:val="24"/>
          <w:szCs w:val="24"/>
        </w:rPr>
        <w:t xml:space="preserve"> Cumplir y hacer cumplir la presente ley, el reglamento del Instituto, así como las disposiciones y acuerdo del Consejo Directivo; </w:t>
      </w:r>
    </w:p>
    <w:p w14:paraId="63C59CDD" w14:textId="5F580648"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II.-</w:t>
      </w:r>
      <w:r w:rsidRPr="00694AF6">
        <w:rPr>
          <w:rFonts w:ascii="Arial" w:hAnsi="Arial" w:cs="Arial"/>
          <w:sz w:val="24"/>
          <w:szCs w:val="24"/>
        </w:rPr>
        <w:t xml:space="preserve"> Proponer al Consejo Directivo los planes y programas que deba desarrollar el Instituto, para cumplir sus </w:t>
      </w:r>
      <w:r w:rsidR="00B45C39" w:rsidRPr="00694AF6">
        <w:rPr>
          <w:rFonts w:ascii="Arial" w:hAnsi="Arial" w:cs="Arial"/>
          <w:sz w:val="24"/>
          <w:szCs w:val="24"/>
        </w:rPr>
        <w:t>objetivos</w:t>
      </w:r>
      <w:r w:rsidR="00B45C39">
        <w:rPr>
          <w:rFonts w:ascii="Arial" w:hAnsi="Arial" w:cs="Arial"/>
          <w:sz w:val="24"/>
          <w:szCs w:val="24"/>
        </w:rPr>
        <w:t>;</w:t>
      </w:r>
    </w:p>
    <w:p w14:paraId="2F1FC23F" w14:textId="77777777"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III.-</w:t>
      </w:r>
      <w:r w:rsidRPr="00694AF6">
        <w:rPr>
          <w:rFonts w:ascii="Arial" w:hAnsi="Arial" w:cs="Arial"/>
          <w:sz w:val="24"/>
          <w:szCs w:val="24"/>
        </w:rPr>
        <w:t xml:space="preserve"> Ejecutar los programas del Instituto; </w:t>
      </w:r>
    </w:p>
    <w:p w14:paraId="706BBD4E" w14:textId="77777777"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IV.-</w:t>
      </w:r>
      <w:r w:rsidRPr="00694AF6">
        <w:rPr>
          <w:rFonts w:ascii="Arial" w:hAnsi="Arial" w:cs="Arial"/>
          <w:sz w:val="24"/>
          <w:szCs w:val="24"/>
        </w:rPr>
        <w:t xml:space="preserve"> Presentar al Titular del Poder Ejecutivo del Estado, por conducto de la Secretaría General de Gobierno, proyectos de iniciativas de ley o sus reformas a favor de los derechos de las personas adultas mayores;</w:t>
      </w:r>
    </w:p>
    <w:p w14:paraId="704A520B" w14:textId="77777777"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V.-</w:t>
      </w:r>
      <w:r w:rsidRPr="00694AF6">
        <w:rPr>
          <w:rFonts w:ascii="Arial" w:hAnsi="Arial" w:cs="Arial"/>
          <w:sz w:val="24"/>
          <w:szCs w:val="24"/>
        </w:rPr>
        <w:t xml:space="preserve"> Presentar anualmente a la consideración del </w:t>
      </w:r>
      <w:proofErr w:type="gramStart"/>
      <w:r w:rsidRPr="00694AF6">
        <w:rPr>
          <w:rFonts w:ascii="Arial" w:hAnsi="Arial" w:cs="Arial"/>
          <w:sz w:val="24"/>
          <w:szCs w:val="24"/>
        </w:rPr>
        <w:t>Presidente</w:t>
      </w:r>
      <w:proofErr w:type="gramEnd"/>
      <w:r w:rsidRPr="00694AF6">
        <w:rPr>
          <w:rFonts w:ascii="Arial" w:hAnsi="Arial" w:cs="Arial"/>
          <w:sz w:val="24"/>
          <w:szCs w:val="24"/>
        </w:rPr>
        <w:t xml:space="preserve"> del Consejo Directivo el anteproyecto del presupuesto con que deba operar el Instituto, en los términos de la Ley aplicable;</w:t>
      </w:r>
    </w:p>
    <w:p w14:paraId="6E3A61CF" w14:textId="77777777"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VI.-</w:t>
      </w:r>
      <w:r w:rsidRPr="00694AF6">
        <w:rPr>
          <w:rFonts w:ascii="Arial" w:hAnsi="Arial" w:cs="Arial"/>
          <w:sz w:val="24"/>
          <w:szCs w:val="24"/>
        </w:rPr>
        <w:t xml:space="preserve"> Administrar y dirigir las actividades del Instituto;</w:t>
      </w:r>
    </w:p>
    <w:p w14:paraId="50C73F1B" w14:textId="77777777"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VII.-</w:t>
      </w:r>
      <w:r w:rsidRPr="00694AF6">
        <w:rPr>
          <w:rFonts w:ascii="Arial" w:hAnsi="Arial" w:cs="Arial"/>
          <w:sz w:val="24"/>
          <w:szCs w:val="24"/>
        </w:rPr>
        <w:t xml:space="preserve"> Nombrar y remover al personal del Instituto;</w:t>
      </w:r>
    </w:p>
    <w:p w14:paraId="06CCC0DC" w14:textId="77777777"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VIII.-</w:t>
      </w:r>
      <w:r w:rsidRPr="00694AF6">
        <w:rPr>
          <w:rFonts w:ascii="Arial" w:hAnsi="Arial" w:cs="Arial"/>
          <w:sz w:val="24"/>
          <w:szCs w:val="24"/>
        </w:rPr>
        <w:t xml:space="preserve"> Proponer al Consejo Directivo los programas de financiamiento del Instituto;</w:t>
      </w:r>
    </w:p>
    <w:p w14:paraId="780F676C" w14:textId="77777777"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IX.-</w:t>
      </w:r>
      <w:r w:rsidRPr="00694AF6">
        <w:rPr>
          <w:rFonts w:ascii="Arial" w:hAnsi="Arial" w:cs="Arial"/>
          <w:sz w:val="24"/>
          <w:szCs w:val="24"/>
        </w:rPr>
        <w:t xml:space="preserve"> Cuidar el patrimonio del Instituto;</w:t>
      </w:r>
    </w:p>
    <w:p w14:paraId="01FFA096" w14:textId="77777777"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lastRenderedPageBreak/>
        <w:t>X.-</w:t>
      </w:r>
      <w:r w:rsidRPr="00694AF6">
        <w:rPr>
          <w:rFonts w:ascii="Arial" w:hAnsi="Arial" w:cs="Arial"/>
          <w:sz w:val="24"/>
          <w:szCs w:val="24"/>
        </w:rPr>
        <w:t xml:space="preserve"> Contratar y suscribir créditos, previa autorización del Consejo Directivo;</w:t>
      </w:r>
    </w:p>
    <w:p w14:paraId="46C041D4" w14:textId="77777777"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XI.-</w:t>
      </w:r>
      <w:r w:rsidRPr="00694AF6">
        <w:rPr>
          <w:rFonts w:ascii="Arial" w:hAnsi="Arial" w:cs="Arial"/>
          <w:sz w:val="24"/>
          <w:szCs w:val="24"/>
        </w:rPr>
        <w:t xml:space="preserve"> Presentar al Consejo Directivo, dentro de los 30 días siguientes al cierre del ejercicio anual y cuantas veces sea requerida para ello, los estados financieros y el informe de actividades del Instituto; </w:t>
      </w:r>
    </w:p>
    <w:p w14:paraId="58AA49B8" w14:textId="77777777"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XII.-</w:t>
      </w:r>
      <w:r w:rsidRPr="00694AF6">
        <w:rPr>
          <w:rFonts w:ascii="Arial" w:hAnsi="Arial" w:cs="Arial"/>
          <w:sz w:val="24"/>
          <w:szCs w:val="24"/>
        </w:rPr>
        <w:t xml:space="preserve"> Administrar y representar legalmente al Instituto con las facultades de un apoderado general para pleitos y cobranzas y actos de administración, con todas las facultades generales y especiales que requieran cláusula especial conforme a la ley; por lo que con carácter enunciativo, no limitativo, podrá desistirse del juicio de amparo, presentar denuncias y querellas penales y otorgar el perdón correspondiente; interponer y contestar demandas aun en materia laboral; formular y absolver posiciones aun en materia laboral y, en general, ejercer todos los actos de representación y mandato que sean necesarios, incluyendo los que para su ejercicio requieran cláusula especial en los términos que señalen las leyes.</w:t>
      </w:r>
    </w:p>
    <w:p w14:paraId="17DAF150" w14:textId="77777777"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XIII.-</w:t>
      </w:r>
      <w:r w:rsidRPr="00694AF6">
        <w:rPr>
          <w:rFonts w:ascii="Arial" w:hAnsi="Arial" w:cs="Arial"/>
          <w:sz w:val="24"/>
          <w:szCs w:val="24"/>
        </w:rPr>
        <w:t xml:space="preserve"> Sustituir y delegar el poder para pleitos y cobranzas, en uno o más apoderados, para que las ejerzan individual o conjuntamente, así como revocar los poderes que otorgue. Para actos de dominio, requerirá de la autorización expresa de la Junta de Gobierno para cada caso concreto. Los Mandatos Generales, para surtir efectos frente a terceros, deberán inscribirse en el Registro Público de Organismos Descentralizados; </w:t>
      </w:r>
    </w:p>
    <w:p w14:paraId="456838E5" w14:textId="77777777"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XIV.-</w:t>
      </w:r>
      <w:r w:rsidRPr="00694AF6">
        <w:rPr>
          <w:rFonts w:ascii="Arial" w:hAnsi="Arial" w:cs="Arial"/>
          <w:sz w:val="24"/>
          <w:szCs w:val="24"/>
        </w:rPr>
        <w:t xml:space="preserve"> Fungir como </w:t>
      </w:r>
      <w:proofErr w:type="gramStart"/>
      <w:r w:rsidRPr="00694AF6">
        <w:rPr>
          <w:rFonts w:ascii="Arial" w:hAnsi="Arial" w:cs="Arial"/>
          <w:sz w:val="24"/>
          <w:szCs w:val="24"/>
        </w:rPr>
        <w:t>Secretario</w:t>
      </w:r>
      <w:proofErr w:type="gramEnd"/>
      <w:r w:rsidRPr="00694AF6">
        <w:rPr>
          <w:rFonts w:ascii="Arial" w:hAnsi="Arial" w:cs="Arial"/>
          <w:sz w:val="24"/>
          <w:szCs w:val="24"/>
        </w:rPr>
        <w:t xml:space="preserve"> o Secretaria Técnica del Consejo Directivo, debiendo llevar en orden la documentación relativa a las sesiones, coordinando su adecuado funcionamiento;</w:t>
      </w:r>
    </w:p>
    <w:p w14:paraId="4A5B70D3" w14:textId="77777777"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XV.-</w:t>
      </w:r>
      <w:r w:rsidRPr="00694AF6">
        <w:rPr>
          <w:rFonts w:ascii="Arial" w:hAnsi="Arial" w:cs="Arial"/>
          <w:sz w:val="24"/>
          <w:szCs w:val="24"/>
        </w:rPr>
        <w:t xml:space="preserve"> Suplir en sus ausencias al </w:t>
      </w:r>
      <w:proofErr w:type="gramStart"/>
      <w:r w:rsidRPr="00694AF6">
        <w:rPr>
          <w:rFonts w:ascii="Arial" w:hAnsi="Arial" w:cs="Arial"/>
          <w:sz w:val="24"/>
          <w:szCs w:val="24"/>
        </w:rPr>
        <w:t>Presidente</w:t>
      </w:r>
      <w:proofErr w:type="gramEnd"/>
      <w:r w:rsidRPr="00694AF6">
        <w:rPr>
          <w:rFonts w:ascii="Arial" w:hAnsi="Arial" w:cs="Arial"/>
          <w:sz w:val="24"/>
          <w:szCs w:val="24"/>
        </w:rPr>
        <w:t xml:space="preserve"> Honorario del Consejo Consultivo;</w:t>
      </w:r>
    </w:p>
    <w:p w14:paraId="31041B01" w14:textId="77777777" w:rsidR="009771F9" w:rsidRPr="00694AF6"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XVI.-</w:t>
      </w:r>
      <w:r w:rsidRPr="00694AF6">
        <w:rPr>
          <w:rFonts w:ascii="Arial" w:hAnsi="Arial" w:cs="Arial"/>
          <w:sz w:val="24"/>
          <w:szCs w:val="24"/>
        </w:rPr>
        <w:t xml:space="preserve"> Las demás que la presente Ley o el Consejo Directivo le confieran.</w:t>
      </w:r>
    </w:p>
    <w:p w14:paraId="01161191" w14:textId="6321B90F" w:rsidR="009771F9" w:rsidRPr="00694AF6" w:rsidRDefault="009771F9" w:rsidP="0050424E">
      <w:pPr>
        <w:spacing w:after="375" w:line="360" w:lineRule="auto"/>
        <w:jc w:val="both"/>
        <w:textAlignment w:val="baseline"/>
        <w:rPr>
          <w:rFonts w:ascii="Arial" w:hAnsi="Arial" w:cs="Arial"/>
          <w:sz w:val="24"/>
          <w:szCs w:val="24"/>
        </w:rPr>
      </w:pPr>
      <w:r w:rsidRPr="00694AF6">
        <w:rPr>
          <w:rFonts w:ascii="Arial" w:hAnsi="Arial" w:cs="Arial"/>
          <w:b/>
          <w:sz w:val="24"/>
          <w:szCs w:val="24"/>
        </w:rPr>
        <w:lastRenderedPageBreak/>
        <w:t>ARTÍCULO 16.-</w:t>
      </w:r>
      <w:r w:rsidRPr="00694AF6">
        <w:rPr>
          <w:rFonts w:ascii="Arial" w:hAnsi="Arial" w:cs="Arial"/>
          <w:sz w:val="24"/>
          <w:szCs w:val="24"/>
        </w:rPr>
        <w:t xml:space="preserve"> El Instituto, por conducto de su </w:t>
      </w:r>
      <w:proofErr w:type="gramStart"/>
      <w:r w:rsidRPr="00694AF6">
        <w:rPr>
          <w:rFonts w:ascii="Arial" w:hAnsi="Arial" w:cs="Arial"/>
          <w:sz w:val="24"/>
          <w:szCs w:val="24"/>
        </w:rPr>
        <w:t>Director General</w:t>
      </w:r>
      <w:proofErr w:type="gramEnd"/>
      <w:r w:rsidRPr="00694AF6">
        <w:rPr>
          <w:rFonts w:ascii="Arial" w:hAnsi="Arial" w:cs="Arial"/>
          <w:sz w:val="24"/>
          <w:szCs w:val="24"/>
        </w:rPr>
        <w:t xml:space="preserve"> y previa aprobación del Consejo Directivo, para el desempeño de sus actividades podrá crear los departamentos y unidades que hagan posible la realización de su objeto.</w:t>
      </w:r>
    </w:p>
    <w:p w14:paraId="46ACA125" w14:textId="77777777" w:rsidR="009771F9" w:rsidRPr="00694AF6" w:rsidRDefault="009771F9" w:rsidP="0050424E">
      <w:pPr>
        <w:pStyle w:val="Prrafodelista"/>
        <w:spacing w:after="375" w:line="360" w:lineRule="auto"/>
        <w:jc w:val="center"/>
        <w:textAlignment w:val="baseline"/>
        <w:rPr>
          <w:rFonts w:ascii="Arial" w:hAnsi="Arial" w:cs="Arial"/>
          <w:b/>
          <w:sz w:val="24"/>
          <w:szCs w:val="24"/>
        </w:rPr>
      </w:pPr>
      <w:r w:rsidRPr="00694AF6">
        <w:rPr>
          <w:rFonts w:ascii="Arial" w:hAnsi="Arial" w:cs="Arial"/>
          <w:b/>
          <w:sz w:val="24"/>
          <w:szCs w:val="24"/>
        </w:rPr>
        <w:t>CAPITULO IV</w:t>
      </w:r>
    </w:p>
    <w:p w14:paraId="67AEEE7E" w14:textId="77777777" w:rsidR="009771F9" w:rsidRPr="00694AF6" w:rsidRDefault="009771F9" w:rsidP="0050424E">
      <w:pPr>
        <w:pStyle w:val="Prrafodelista"/>
        <w:spacing w:after="375" w:line="360" w:lineRule="auto"/>
        <w:jc w:val="center"/>
        <w:textAlignment w:val="baseline"/>
        <w:rPr>
          <w:rFonts w:ascii="Arial" w:hAnsi="Arial" w:cs="Arial"/>
          <w:b/>
          <w:sz w:val="24"/>
          <w:szCs w:val="24"/>
        </w:rPr>
      </w:pPr>
      <w:r w:rsidRPr="00694AF6">
        <w:rPr>
          <w:rFonts w:ascii="Arial" w:hAnsi="Arial" w:cs="Arial"/>
          <w:b/>
          <w:sz w:val="24"/>
          <w:szCs w:val="24"/>
        </w:rPr>
        <w:t>DEL CONSEJO CONSULTIVO</w:t>
      </w:r>
    </w:p>
    <w:p w14:paraId="3D004C36" w14:textId="70877709" w:rsidR="009771F9" w:rsidRPr="00694AF6" w:rsidRDefault="006D1B6B" w:rsidP="0050424E">
      <w:pPr>
        <w:spacing w:after="375" w:line="360" w:lineRule="auto"/>
        <w:jc w:val="both"/>
        <w:textAlignment w:val="baseline"/>
        <w:rPr>
          <w:rFonts w:ascii="Arial" w:hAnsi="Arial" w:cs="Arial"/>
          <w:sz w:val="24"/>
          <w:szCs w:val="24"/>
        </w:rPr>
      </w:pPr>
      <w:r w:rsidRPr="00694AF6">
        <w:rPr>
          <w:rFonts w:ascii="Arial" w:hAnsi="Arial" w:cs="Arial"/>
          <w:b/>
          <w:sz w:val="24"/>
          <w:szCs w:val="24"/>
        </w:rPr>
        <w:t xml:space="preserve">ARTÍCULO </w:t>
      </w:r>
      <w:r w:rsidR="009771F9" w:rsidRPr="00694AF6">
        <w:rPr>
          <w:rFonts w:ascii="Arial" w:hAnsi="Arial" w:cs="Arial"/>
          <w:b/>
          <w:sz w:val="24"/>
          <w:szCs w:val="24"/>
        </w:rPr>
        <w:t>17.-</w:t>
      </w:r>
      <w:r w:rsidR="009771F9" w:rsidRPr="00694AF6">
        <w:rPr>
          <w:rFonts w:ascii="Arial" w:hAnsi="Arial" w:cs="Arial"/>
          <w:sz w:val="24"/>
          <w:szCs w:val="24"/>
        </w:rPr>
        <w:t xml:space="preserve"> El Instituto contará con un Consejo Consultivo, como órgano de apoyo, que se coordinará con la Dirección General para la consecución de sus fines, y tendrá las siguientes funciones:</w:t>
      </w:r>
    </w:p>
    <w:p w14:paraId="4F7897CC" w14:textId="6621F4F2" w:rsidR="009771F9" w:rsidRPr="00694AF6" w:rsidRDefault="006D1B6B" w:rsidP="0050424E">
      <w:pPr>
        <w:spacing w:after="375" w:line="360" w:lineRule="auto"/>
        <w:jc w:val="both"/>
        <w:textAlignment w:val="baseline"/>
        <w:rPr>
          <w:rFonts w:ascii="Arial" w:hAnsi="Arial" w:cs="Arial"/>
          <w:sz w:val="24"/>
          <w:szCs w:val="24"/>
        </w:rPr>
      </w:pPr>
      <w:r w:rsidRPr="00694AF6">
        <w:rPr>
          <w:rFonts w:ascii="Arial" w:hAnsi="Arial" w:cs="Arial"/>
          <w:b/>
          <w:sz w:val="24"/>
          <w:szCs w:val="24"/>
        </w:rPr>
        <w:t xml:space="preserve">ARTÍCULO </w:t>
      </w:r>
      <w:r w:rsidR="009771F9" w:rsidRPr="00694AF6">
        <w:rPr>
          <w:rFonts w:ascii="Arial" w:hAnsi="Arial" w:cs="Arial"/>
          <w:b/>
          <w:sz w:val="24"/>
          <w:szCs w:val="24"/>
        </w:rPr>
        <w:t>18.-</w:t>
      </w:r>
      <w:r w:rsidR="009771F9" w:rsidRPr="00694AF6">
        <w:rPr>
          <w:rFonts w:ascii="Arial" w:hAnsi="Arial" w:cs="Arial"/>
          <w:sz w:val="24"/>
          <w:szCs w:val="24"/>
        </w:rPr>
        <w:t xml:space="preserve"> El Consejo Consultivo se conformará por 21 miembros, siempre respetando los principios de igualdad y equidad de género, además de que la mitad más uno de sus integrantes, no deberán pertenecer al sector gubernamental. En su integración, invariablemente deberán quedar comprendidos por representantes de los Poderes Legislativo y Judicial y de organizaciones civiles, no gubernamentales y educativas, así como quienes en forma personal destaque por sus labores estrechamente vinculadas con los fines del Instituto. Serán propuest</w:t>
      </w:r>
      <w:r>
        <w:rPr>
          <w:rFonts w:ascii="Arial" w:hAnsi="Arial" w:cs="Arial"/>
          <w:sz w:val="24"/>
          <w:szCs w:val="24"/>
        </w:rPr>
        <w:t>o</w:t>
      </w:r>
      <w:r w:rsidR="009771F9" w:rsidRPr="00694AF6">
        <w:rPr>
          <w:rFonts w:ascii="Arial" w:hAnsi="Arial" w:cs="Arial"/>
          <w:sz w:val="24"/>
          <w:szCs w:val="24"/>
        </w:rPr>
        <w:t>s por la Dirección y ratificados por el Consejo Directivo; durarán tres años en el cargo, con posibilidad de ser prorrogado hasta en dos ocasiones</w:t>
      </w:r>
      <w:r>
        <w:rPr>
          <w:rFonts w:ascii="Arial" w:hAnsi="Arial" w:cs="Arial"/>
          <w:sz w:val="24"/>
          <w:szCs w:val="24"/>
        </w:rPr>
        <w:t>,</w:t>
      </w:r>
      <w:r w:rsidR="009771F9" w:rsidRPr="00694AF6">
        <w:rPr>
          <w:rFonts w:ascii="Arial" w:hAnsi="Arial" w:cs="Arial"/>
          <w:sz w:val="24"/>
          <w:szCs w:val="24"/>
        </w:rPr>
        <w:t xml:space="preserve"> de existir mérito para ello, sujetándose a las disposiciones reglamentarias respectivas</w:t>
      </w:r>
      <w:r>
        <w:rPr>
          <w:rFonts w:ascii="Arial" w:hAnsi="Arial" w:cs="Arial"/>
          <w:sz w:val="24"/>
          <w:szCs w:val="24"/>
        </w:rPr>
        <w:t>.</w:t>
      </w:r>
    </w:p>
    <w:p w14:paraId="60644154" w14:textId="77777777" w:rsidR="009771F9" w:rsidRPr="00CB1AE9" w:rsidRDefault="009771F9" w:rsidP="0050424E">
      <w:pPr>
        <w:spacing w:after="375" w:line="360" w:lineRule="auto"/>
        <w:jc w:val="both"/>
        <w:textAlignment w:val="baseline"/>
        <w:rPr>
          <w:rFonts w:ascii="Arial" w:hAnsi="Arial" w:cs="Arial"/>
          <w:sz w:val="24"/>
          <w:szCs w:val="24"/>
        </w:rPr>
      </w:pPr>
      <w:r w:rsidRPr="00CB1AE9">
        <w:rPr>
          <w:rFonts w:ascii="Arial" w:hAnsi="Arial" w:cs="Arial"/>
          <w:b/>
          <w:sz w:val="24"/>
          <w:szCs w:val="24"/>
        </w:rPr>
        <w:t>ARTÍCULO 19.-</w:t>
      </w:r>
      <w:r w:rsidRPr="00CB1AE9">
        <w:rPr>
          <w:rFonts w:ascii="Arial" w:hAnsi="Arial" w:cs="Arial"/>
          <w:sz w:val="24"/>
          <w:szCs w:val="24"/>
        </w:rPr>
        <w:t xml:space="preserve"> Para el ejercicio de sus funciones, se elegirá de entre sus integrantes a quienes conformarán la Mesa Directiva del Consejo Consultivo, para ocupar los cargos que se mencionan en el artículo siguiente. La elección se hará en votación secreta, pudiendo hacerse por planilla o individualmente, según lo acuerde el propio Consejo Consultivo.</w:t>
      </w:r>
    </w:p>
    <w:p w14:paraId="012B13A7" w14:textId="77777777" w:rsidR="009771F9" w:rsidRPr="00CB1AE9" w:rsidRDefault="009771F9" w:rsidP="0050424E">
      <w:pPr>
        <w:spacing w:after="375" w:line="360" w:lineRule="auto"/>
        <w:jc w:val="both"/>
        <w:textAlignment w:val="baseline"/>
        <w:rPr>
          <w:rFonts w:ascii="Arial" w:hAnsi="Arial" w:cs="Arial"/>
          <w:sz w:val="24"/>
          <w:szCs w:val="24"/>
        </w:rPr>
      </w:pPr>
      <w:r w:rsidRPr="00CB1AE9">
        <w:rPr>
          <w:rFonts w:ascii="Arial" w:hAnsi="Arial" w:cs="Arial"/>
          <w:b/>
          <w:sz w:val="24"/>
          <w:szCs w:val="24"/>
        </w:rPr>
        <w:t>ARTÍCULO 20.-</w:t>
      </w:r>
      <w:r w:rsidRPr="00CB1AE9">
        <w:rPr>
          <w:rFonts w:ascii="Arial" w:hAnsi="Arial" w:cs="Arial"/>
          <w:sz w:val="24"/>
          <w:szCs w:val="24"/>
        </w:rPr>
        <w:t xml:space="preserve"> La Mesa Directiva del Consejo Consultivo, se integrará de la forma siguiente: </w:t>
      </w:r>
    </w:p>
    <w:p w14:paraId="6C9DA2DD" w14:textId="223F4EC6" w:rsidR="009771F9" w:rsidRDefault="009771F9" w:rsidP="006D1B6B">
      <w:pPr>
        <w:pStyle w:val="Prrafodelista"/>
        <w:numPr>
          <w:ilvl w:val="0"/>
          <w:numId w:val="5"/>
        </w:numPr>
        <w:spacing w:after="375" w:line="360" w:lineRule="auto"/>
        <w:jc w:val="both"/>
        <w:textAlignment w:val="baseline"/>
        <w:rPr>
          <w:rFonts w:ascii="Arial" w:hAnsi="Arial" w:cs="Arial"/>
          <w:sz w:val="24"/>
          <w:szCs w:val="24"/>
        </w:rPr>
      </w:pPr>
      <w:r w:rsidRPr="006D1B6B">
        <w:rPr>
          <w:rFonts w:ascii="Arial" w:hAnsi="Arial" w:cs="Arial"/>
          <w:sz w:val="24"/>
          <w:szCs w:val="24"/>
        </w:rPr>
        <w:t xml:space="preserve">El </w:t>
      </w:r>
      <w:proofErr w:type="gramStart"/>
      <w:r w:rsidRPr="006D1B6B">
        <w:rPr>
          <w:rFonts w:ascii="Arial" w:hAnsi="Arial" w:cs="Arial"/>
          <w:sz w:val="24"/>
          <w:szCs w:val="24"/>
        </w:rPr>
        <w:t>Presidente</w:t>
      </w:r>
      <w:proofErr w:type="gramEnd"/>
      <w:r w:rsidRPr="006D1B6B">
        <w:rPr>
          <w:rFonts w:ascii="Arial" w:hAnsi="Arial" w:cs="Arial"/>
          <w:sz w:val="24"/>
          <w:szCs w:val="24"/>
        </w:rPr>
        <w:t xml:space="preserve"> Honorario, que será el Titular de la Secretaría de Salud. </w:t>
      </w:r>
    </w:p>
    <w:p w14:paraId="767DF723" w14:textId="77777777" w:rsidR="009771F9" w:rsidRPr="00CB1AE9" w:rsidRDefault="009771F9" w:rsidP="006D1B6B">
      <w:pPr>
        <w:pStyle w:val="Prrafodelista"/>
        <w:numPr>
          <w:ilvl w:val="0"/>
          <w:numId w:val="5"/>
        </w:numPr>
        <w:spacing w:after="375" w:line="360" w:lineRule="auto"/>
        <w:jc w:val="both"/>
        <w:textAlignment w:val="baseline"/>
        <w:rPr>
          <w:rFonts w:ascii="Arial" w:hAnsi="Arial" w:cs="Arial"/>
          <w:sz w:val="24"/>
          <w:szCs w:val="24"/>
        </w:rPr>
      </w:pPr>
      <w:r w:rsidRPr="00CB1AE9">
        <w:rPr>
          <w:rFonts w:ascii="Arial" w:hAnsi="Arial" w:cs="Arial"/>
          <w:sz w:val="24"/>
          <w:szCs w:val="24"/>
        </w:rPr>
        <w:lastRenderedPageBreak/>
        <w:t>El Coordinador General;</w:t>
      </w:r>
    </w:p>
    <w:p w14:paraId="597EF306" w14:textId="77777777" w:rsidR="009771F9" w:rsidRPr="00CB1AE9" w:rsidRDefault="009771F9" w:rsidP="006D1B6B">
      <w:pPr>
        <w:pStyle w:val="Prrafodelista"/>
        <w:numPr>
          <w:ilvl w:val="0"/>
          <w:numId w:val="5"/>
        </w:numPr>
        <w:spacing w:after="375" w:line="360" w:lineRule="auto"/>
        <w:jc w:val="both"/>
        <w:textAlignment w:val="baseline"/>
        <w:rPr>
          <w:rFonts w:ascii="Arial" w:hAnsi="Arial" w:cs="Arial"/>
          <w:sz w:val="24"/>
          <w:szCs w:val="24"/>
        </w:rPr>
      </w:pPr>
      <w:r w:rsidRPr="00CB1AE9">
        <w:rPr>
          <w:rFonts w:ascii="Arial" w:hAnsi="Arial" w:cs="Arial"/>
          <w:sz w:val="24"/>
          <w:szCs w:val="24"/>
        </w:rPr>
        <w:t xml:space="preserve">El </w:t>
      </w:r>
      <w:proofErr w:type="gramStart"/>
      <w:r w:rsidRPr="00CB1AE9">
        <w:rPr>
          <w:rFonts w:ascii="Arial" w:hAnsi="Arial" w:cs="Arial"/>
          <w:sz w:val="24"/>
          <w:szCs w:val="24"/>
        </w:rPr>
        <w:t>Secretario General</w:t>
      </w:r>
      <w:proofErr w:type="gramEnd"/>
      <w:r w:rsidRPr="00CB1AE9">
        <w:rPr>
          <w:rFonts w:ascii="Arial" w:hAnsi="Arial" w:cs="Arial"/>
          <w:sz w:val="24"/>
          <w:szCs w:val="24"/>
        </w:rPr>
        <w:t>;</w:t>
      </w:r>
    </w:p>
    <w:p w14:paraId="763E0A03" w14:textId="77777777" w:rsidR="009771F9" w:rsidRPr="00CB1AE9" w:rsidRDefault="009771F9" w:rsidP="006D1B6B">
      <w:pPr>
        <w:pStyle w:val="Prrafodelista"/>
        <w:numPr>
          <w:ilvl w:val="0"/>
          <w:numId w:val="5"/>
        </w:numPr>
        <w:spacing w:after="375" w:line="360" w:lineRule="auto"/>
        <w:jc w:val="both"/>
        <w:textAlignment w:val="baseline"/>
        <w:rPr>
          <w:rFonts w:ascii="Arial" w:hAnsi="Arial" w:cs="Arial"/>
          <w:sz w:val="24"/>
          <w:szCs w:val="24"/>
        </w:rPr>
      </w:pPr>
      <w:r w:rsidRPr="00CB1AE9">
        <w:rPr>
          <w:rFonts w:ascii="Arial" w:hAnsi="Arial" w:cs="Arial"/>
          <w:sz w:val="24"/>
          <w:szCs w:val="24"/>
        </w:rPr>
        <w:t xml:space="preserve">El </w:t>
      </w:r>
      <w:proofErr w:type="gramStart"/>
      <w:r w:rsidRPr="00CB1AE9">
        <w:rPr>
          <w:rFonts w:ascii="Arial" w:hAnsi="Arial" w:cs="Arial"/>
          <w:sz w:val="24"/>
          <w:szCs w:val="24"/>
        </w:rPr>
        <w:t>Secretario</w:t>
      </w:r>
      <w:proofErr w:type="gramEnd"/>
      <w:r w:rsidRPr="00CB1AE9">
        <w:rPr>
          <w:rFonts w:ascii="Arial" w:hAnsi="Arial" w:cs="Arial"/>
          <w:sz w:val="24"/>
          <w:szCs w:val="24"/>
        </w:rPr>
        <w:t xml:space="preserve"> de actas y acuerdos;</w:t>
      </w:r>
    </w:p>
    <w:p w14:paraId="45131751" w14:textId="77777777" w:rsidR="009771F9" w:rsidRPr="00CB1AE9" w:rsidRDefault="009771F9" w:rsidP="006D1B6B">
      <w:pPr>
        <w:pStyle w:val="Prrafodelista"/>
        <w:numPr>
          <w:ilvl w:val="0"/>
          <w:numId w:val="5"/>
        </w:numPr>
        <w:spacing w:after="375" w:line="360" w:lineRule="auto"/>
        <w:jc w:val="both"/>
        <w:textAlignment w:val="baseline"/>
        <w:rPr>
          <w:rFonts w:ascii="Arial" w:hAnsi="Arial" w:cs="Arial"/>
          <w:sz w:val="24"/>
          <w:szCs w:val="24"/>
        </w:rPr>
      </w:pPr>
      <w:r w:rsidRPr="00CB1AE9">
        <w:rPr>
          <w:rFonts w:ascii="Arial" w:hAnsi="Arial" w:cs="Arial"/>
          <w:sz w:val="24"/>
          <w:szCs w:val="24"/>
        </w:rPr>
        <w:t xml:space="preserve">Un </w:t>
      </w:r>
      <w:proofErr w:type="gramStart"/>
      <w:r w:rsidRPr="00CB1AE9">
        <w:rPr>
          <w:rFonts w:ascii="Arial" w:hAnsi="Arial" w:cs="Arial"/>
          <w:sz w:val="24"/>
          <w:szCs w:val="24"/>
        </w:rPr>
        <w:t>Secretario Técnico</w:t>
      </w:r>
      <w:proofErr w:type="gramEnd"/>
      <w:r w:rsidRPr="00CB1AE9">
        <w:rPr>
          <w:rFonts w:ascii="Arial" w:hAnsi="Arial" w:cs="Arial"/>
          <w:sz w:val="24"/>
          <w:szCs w:val="24"/>
        </w:rPr>
        <w:t xml:space="preserve">, nombrado por el Instituto de conformidad con su reglamento Todos los cargos anteriores serán honoríficos. </w:t>
      </w:r>
    </w:p>
    <w:p w14:paraId="08724C94" w14:textId="77777777" w:rsidR="009771F9" w:rsidRPr="00100299" w:rsidRDefault="009771F9" w:rsidP="0050424E">
      <w:pPr>
        <w:pStyle w:val="Prrafodelista"/>
        <w:spacing w:after="375" w:line="360" w:lineRule="auto"/>
        <w:jc w:val="both"/>
        <w:textAlignment w:val="baseline"/>
        <w:rPr>
          <w:rFonts w:ascii="Arial" w:hAnsi="Arial" w:cs="Arial"/>
          <w:sz w:val="24"/>
          <w:szCs w:val="24"/>
          <w:highlight w:val="yellow"/>
        </w:rPr>
      </w:pPr>
    </w:p>
    <w:p w14:paraId="23F08E8D" w14:textId="77777777" w:rsidR="009771F9" w:rsidRPr="00CB1AE9" w:rsidRDefault="009771F9" w:rsidP="0050424E">
      <w:pPr>
        <w:pStyle w:val="Prrafodelista"/>
        <w:spacing w:after="375" w:line="360" w:lineRule="auto"/>
        <w:ind w:left="0"/>
        <w:jc w:val="both"/>
        <w:textAlignment w:val="baseline"/>
        <w:rPr>
          <w:rFonts w:ascii="Arial" w:hAnsi="Arial" w:cs="Arial"/>
          <w:sz w:val="24"/>
          <w:szCs w:val="24"/>
        </w:rPr>
      </w:pPr>
      <w:r w:rsidRPr="00CB1AE9">
        <w:rPr>
          <w:rFonts w:ascii="Arial" w:hAnsi="Arial" w:cs="Arial"/>
          <w:b/>
          <w:sz w:val="24"/>
          <w:szCs w:val="24"/>
        </w:rPr>
        <w:t>ARTÍCULO 21.-</w:t>
      </w:r>
      <w:r w:rsidRPr="00CB1AE9">
        <w:rPr>
          <w:rFonts w:ascii="Arial" w:hAnsi="Arial" w:cs="Arial"/>
          <w:sz w:val="24"/>
          <w:szCs w:val="24"/>
        </w:rPr>
        <w:t xml:space="preserve"> El Consejo Consultivo sesionará ordinariamente cada 3 meses y en forma extraordinaria, cuantas veces sean convocados por escrito todos sus integrantes, en los términos del reglamento del Instituto. Las Sesiones se celebrarán válidamente con la concurrencia de la mayoría de sus integrantes, siempre que asista también la mayoría de los miembros de la mesa directiva, sujetándose en todo caso a las disposiciones reglamentarias. </w:t>
      </w:r>
    </w:p>
    <w:p w14:paraId="5E998752" w14:textId="77777777" w:rsidR="009771F9" w:rsidRPr="00CB1AE9" w:rsidRDefault="009771F9" w:rsidP="0050424E">
      <w:pPr>
        <w:pStyle w:val="Prrafodelista"/>
        <w:spacing w:after="375" w:line="360" w:lineRule="auto"/>
        <w:ind w:left="0"/>
        <w:jc w:val="both"/>
        <w:textAlignment w:val="baseline"/>
        <w:rPr>
          <w:rFonts w:ascii="Arial" w:hAnsi="Arial" w:cs="Arial"/>
          <w:sz w:val="24"/>
          <w:szCs w:val="24"/>
        </w:rPr>
      </w:pPr>
    </w:p>
    <w:p w14:paraId="42E9354C" w14:textId="77777777" w:rsidR="009771F9" w:rsidRPr="00CB1AE9" w:rsidRDefault="009771F9" w:rsidP="0050424E">
      <w:pPr>
        <w:pStyle w:val="Prrafodelista"/>
        <w:spacing w:after="375" w:line="360" w:lineRule="auto"/>
        <w:ind w:left="0"/>
        <w:jc w:val="both"/>
        <w:textAlignment w:val="baseline"/>
        <w:rPr>
          <w:rFonts w:ascii="Arial" w:hAnsi="Arial" w:cs="Arial"/>
          <w:sz w:val="24"/>
          <w:szCs w:val="24"/>
        </w:rPr>
      </w:pPr>
      <w:r w:rsidRPr="00CB1AE9">
        <w:rPr>
          <w:rFonts w:ascii="Arial" w:hAnsi="Arial" w:cs="Arial"/>
          <w:b/>
          <w:sz w:val="24"/>
          <w:szCs w:val="24"/>
        </w:rPr>
        <w:t>ARTÍCULO 22.-</w:t>
      </w:r>
      <w:r w:rsidRPr="00CB1AE9">
        <w:rPr>
          <w:rFonts w:ascii="Arial" w:hAnsi="Arial" w:cs="Arial"/>
          <w:sz w:val="24"/>
          <w:szCs w:val="24"/>
        </w:rPr>
        <w:t xml:space="preserve"> Las decisiones que correspondan al Consejo Consultivo, se tomarán por voto directo de la mayoría de sus integrantes. En caso de que la minoría se encuentre en desacuerdo con las mismas, podrá elaborar su voto particular, el cual deberá acompañarse al documento final que se genere. </w:t>
      </w:r>
    </w:p>
    <w:p w14:paraId="07AE7CA7" w14:textId="77777777" w:rsidR="009771F9" w:rsidRPr="00100299" w:rsidRDefault="009771F9" w:rsidP="0050424E">
      <w:pPr>
        <w:pStyle w:val="Prrafodelista"/>
        <w:spacing w:after="375" w:line="360" w:lineRule="auto"/>
        <w:ind w:left="0"/>
        <w:jc w:val="both"/>
        <w:textAlignment w:val="baseline"/>
        <w:rPr>
          <w:rFonts w:ascii="Arial" w:hAnsi="Arial" w:cs="Arial"/>
          <w:sz w:val="24"/>
          <w:szCs w:val="24"/>
          <w:highlight w:val="yellow"/>
        </w:rPr>
      </w:pPr>
    </w:p>
    <w:p w14:paraId="4BF0D68D" w14:textId="555FD32A" w:rsidR="009771F9" w:rsidRPr="00CB1AE9" w:rsidRDefault="009771F9" w:rsidP="0050424E">
      <w:pPr>
        <w:pStyle w:val="Prrafodelista"/>
        <w:spacing w:after="375" w:line="360" w:lineRule="auto"/>
        <w:ind w:left="0"/>
        <w:jc w:val="both"/>
        <w:textAlignment w:val="baseline"/>
        <w:rPr>
          <w:rFonts w:ascii="Arial" w:hAnsi="Arial" w:cs="Arial"/>
          <w:sz w:val="24"/>
          <w:szCs w:val="24"/>
        </w:rPr>
      </w:pPr>
      <w:r w:rsidRPr="00CB1AE9">
        <w:rPr>
          <w:rFonts w:ascii="Arial" w:hAnsi="Arial" w:cs="Arial"/>
          <w:b/>
          <w:sz w:val="24"/>
          <w:szCs w:val="24"/>
        </w:rPr>
        <w:t>ARTÍCULO 23.-</w:t>
      </w:r>
      <w:r w:rsidRPr="00CB1AE9">
        <w:rPr>
          <w:rFonts w:ascii="Arial" w:hAnsi="Arial" w:cs="Arial"/>
          <w:sz w:val="24"/>
          <w:szCs w:val="24"/>
        </w:rPr>
        <w:t xml:space="preserve"> De las sesiones se levantará acta circunstanciada por par</w:t>
      </w:r>
      <w:r w:rsidR="006D1B6B">
        <w:rPr>
          <w:rFonts w:ascii="Arial" w:hAnsi="Arial" w:cs="Arial"/>
          <w:sz w:val="24"/>
          <w:szCs w:val="24"/>
        </w:rPr>
        <w:t>t</w:t>
      </w:r>
      <w:r w:rsidRPr="00CB1AE9">
        <w:rPr>
          <w:rFonts w:ascii="Arial" w:hAnsi="Arial" w:cs="Arial"/>
          <w:sz w:val="24"/>
          <w:szCs w:val="24"/>
        </w:rPr>
        <w:t xml:space="preserve">e del </w:t>
      </w:r>
      <w:proofErr w:type="gramStart"/>
      <w:r w:rsidRPr="00CB1AE9">
        <w:rPr>
          <w:rFonts w:ascii="Arial" w:hAnsi="Arial" w:cs="Arial"/>
          <w:sz w:val="24"/>
          <w:szCs w:val="24"/>
        </w:rPr>
        <w:t>Secretario</w:t>
      </w:r>
      <w:proofErr w:type="gramEnd"/>
      <w:r w:rsidRPr="00CB1AE9">
        <w:rPr>
          <w:rFonts w:ascii="Arial" w:hAnsi="Arial" w:cs="Arial"/>
          <w:sz w:val="24"/>
          <w:szCs w:val="24"/>
        </w:rPr>
        <w:t xml:space="preserve"> de Actas y Acuerdos. Será firmada por el Presidente Honorario, el Coordinador General, el Secretario General y el propio Secretario de Actas y Acuerdos. </w:t>
      </w:r>
    </w:p>
    <w:p w14:paraId="7163CECA" w14:textId="77777777" w:rsidR="009771F9" w:rsidRPr="00100299" w:rsidRDefault="009771F9" w:rsidP="0050424E">
      <w:pPr>
        <w:pStyle w:val="Prrafodelista"/>
        <w:spacing w:after="375" w:line="360" w:lineRule="auto"/>
        <w:ind w:left="0"/>
        <w:jc w:val="both"/>
        <w:textAlignment w:val="baseline"/>
        <w:rPr>
          <w:rFonts w:ascii="Arial" w:hAnsi="Arial" w:cs="Arial"/>
          <w:sz w:val="24"/>
          <w:szCs w:val="24"/>
          <w:highlight w:val="yellow"/>
        </w:rPr>
      </w:pPr>
    </w:p>
    <w:p w14:paraId="1D0106FB" w14:textId="77777777" w:rsidR="009771F9" w:rsidRPr="00CB1AE9" w:rsidRDefault="009771F9" w:rsidP="0050424E">
      <w:pPr>
        <w:pStyle w:val="Prrafodelista"/>
        <w:spacing w:after="375" w:line="360" w:lineRule="auto"/>
        <w:ind w:left="0"/>
        <w:jc w:val="both"/>
        <w:textAlignment w:val="baseline"/>
        <w:rPr>
          <w:rFonts w:ascii="Arial" w:hAnsi="Arial" w:cs="Arial"/>
          <w:sz w:val="24"/>
          <w:szCs w:val="24"/>
        </w:rPr>
      </w:pPr>
      <w:r w:rsidRPr="00CB1AE9">
        <w:rPr>
          <w:rFonts w:ascii="Arial" w:hAnsi="Arial" w:cs="Arial"/>
          <w:b/>
          <w:sz w:val="24"/>
          <w:szCs w:val="24"/>
        </w:rPr>
        <w:t>ARTÍCULO 24.-</w:t>
      </w:r>
      <w:r w:rsidRPr="00CB1AE9">
        <w:rPr>
          <w:rFonts w:ascii="Arial" w:hAnsi="Arial" w:cs="Arial"/>
          <w:sz w:val="24"/>
          <w:szCs w:val="24"/>
        </w:rPr>
        <w:t xml:space="preserve"> El Consejo Consultivo tendrá las más amplias facultades de discusión y podrá asesorar y auxiliar al Instituto en todos los actos tendientes al cumplimiento de sus objetivos, entre ellos: </w:t>
      </w:r>
    </w:p>
    <w:p w14:paraId="4B759EBA" w14:textId="77777777" w:rsidR="009771F9" w:rsidRPr="00CB1AE9"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I.-</w:t>
      </w:r>
      <w:r w:rsidRPr="00CB1AE9">
        <w:rPr>
          <w:rFonts w:ascii="Arial" w:hAnsi="Arial" w:cs="Arial"/>
          <w:sz w:val="24"/>
          <w:szCs w:val="24"/>
        </w:rPr>
        <w:t xml:space="preserve"> Celebrar sesiones ordinarias y extraordinarias, participando en las deliberaciones de los asuntos que se sometan a su análisis y consulta, proponiendo las medidas necesarias para el cumplimiento de los objetivos del Instituto; </w:t>
      </w:r>
    </w:p>
    <w:p w14:paraId="7A5733B6" w14:textId="77777777" w:rsidR="009771F9" w:rsidRPr="00CB1AE9"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lastRenderedPageBreak/>
        <w:t>II.-</w:t>
      </w:r>
      <w:r w:rsidRPr="00CB1AE9">
        <w:rPr>
          <w:rFonts w:ascii="Arial" w:hAnsi="Arial" w:cs="Arial"/>
          <w:sz w:val="24"/>
          <w:szCs w:val="24"/>
        </w:rPr>
        <w:t xml:space="preserve"> Aprobar los dictámenes técnicos sobre las materias que se acuerden al interior del Consejo. </w:t>
      </w:r>
    </w:p>
    <w:p w14:paraId="7E67CDC4" w14:textId="637C0376" w:rsidR="009771F9" w:rsidRPr="00CB1AE9" w:rsidRDefault="009771F9" w:rsidP="0050424E">
      <w:pPr>
        <w:spacing w:after="375" w:line="360" w:lineRule="auto"/>
        <w:jc w:val="both"/>
        <w:textAlignment w:val="baseline"/>
        <w:rPr>
          <w:rFonts w:ascii="Arial" w:hAnsi="Arial" w:cs="Arial"/>
          <w:sz w:val="24"/>
          <w:szCs w:val="24"/>
        </w:rPr>
      </w:pPr>
      <w:r w:rsidRPr="006D1B6B">
        <w:rPr>
          <w:rFonts w:ascii="Arial" w:hAnsi="Arial" w:cs="Arial"/>
          <w:b/>
          <w:bCs/>
          <w:sz w:val="24"/>
          <w:szCs w:val="24"/>
        </w:rPr>
        <w:t>III.-</w:t>
      </w:r>
      <w:r w:rsidRPr="00CB1AE9">
        <w:rPr>
          <w:rFonts w:ascii="Arial" w:hAnsi="Arial" w:cs="Arial"/>
          <w:sz w:val="24"/>
          <w:szCs w:val="24"/>
        </w:rPr>
        <w:t xml:space="preserve"> Someter a la consideración</w:t>
      </w:r>
      <w:r w:rsidR="006D1B6B">
        <w:rPr>
          <w:rFonts w:ascii="Arial" w:hAnsi="Arial" w:cs="Arial"/>
          <w:sz w:val="24"/>
          <w:szCs w:val="24"/>
        </w:rPr>
        <w:t>,</w:t>
      </w:r>
      <w:r w:rsidRPr="00CB1AE9">
        <w:rPr>
          <w:rFonts w:ascii="Arial" w:hAnsi="Arial" w:cs="Arial"/>
          <w:sz w:val="24"/>
          <w:szCs w:val="24"/>
        </w:rPr>
        <w:t xml:space="preserve"> en su caso</w:t>
      </w:r>
      <w:r w:rsidR="006D1B6B">
        <w:rPr>
          <w:rFonts w:ascii="Arial" w:hAnsi="Arial" w:cs="Arial"/>
          <w:sz w:val="24"/>
          <w:szCs w:val="24"/>
        </w:rPr>
        <w:t>,</w:t>
      </w:r>
      <w:r w:rsidRPr="00CB1AE9">
        <w:rPr>
          <w:rFonts w:ascii="Arial" w:hAnsi="Arial" w:cs="Arial"/>
          <w:sz w:val="24"/>
          <w:szCs w:val="24"/>
        </w:rPr>
        <w:t xml:space="preserve"> aprobación del Consejo Directivo, por conducto de la Dirección General del Instituto, la instrumentación de las políticas y lineamientos del organismo en mención.</w:t>
      </w:r>
    </w:p>
    <w:p w14:paraId="17C1A78D" w14:textId="24FA033F" w:rsidR="009771F9" w:rsidRPr="006D1B6B" w:rsidRDefault="009771F9" w:rsidP="006D1B6B">
      <w:pPr>
        <w:spacing w:after="375" w:line="360" w:lineRule="auto"/>
        <w:jc w:val="both"/>
        <w:textAlignment w:val="baseline"/>
        <w:rPr>
          <w:rFonts w:ascii="Arial" w:hAnsi="Arial" w:cs="Arial"/>
          <w:sz w:val="24"/>
          <w:szCs w:val="24"/>
        </w:rPr>
      </w:pPr>
      <w:r w:rsidRPr="006D1B6B">
        <w:rPr>
          <w:rFonts w:ascii="Arial" w:hAnsi="Arial" w:cs="Arial"/>
          <w:b/>
          <w:bCs/>
          <w:sz w:val="24"/>
          <w:szCs w:val="24"/>
        </w:rPr>
        <w:t>IV.-</w:t>
      </w:r>
      <w:r w:rsidRPr="00CB1AE9">
        <w:rPr>
          <w:rFonts w:ascii="Arial" w:hAnsi="Arial" w:cs="Arial"/>
          <w:sz w:val="24"/>
          <w:szCs w:val="24"/>
        </w:rPr>
        <w:t xml:space="preserve"> Las demás que le asigne el reglamento interior del Instituto, o le sean encomendadas por el Consejo Directivo o la Dirección General.</w:t>
      </w:r>
    </w:p>
    <w:p w14:paraId="7B457940" w14:textId="180A5293" w:rsidR="009771F9" w:rsidRPr="006045F8" w:rsidRDefault="009771F9" w:rsidP="0050424E">
      <w:pPr>
        <w:pStyle w:val="Prrafodelista"/>
        <w:spacing w:after="375" w:line="360" w:lineRule="auto"/>
        <w:jc w:val="center"/>
        <w:textAlignment w:val="baseline"/>
        <w:rPr>
          <w:rFonts w:ascii="Arial" w:hAnsi="Arial" w:cs="Arial"/>
          <w:b/>
          <w:sz w:val="24"/>
          <w:szCs w:val="24"/>
        </w:rPr>
      </w:pPr>
      <w:r w:rsidRPr="006045F8">
        <w:rPr>
          <w:rFonts w:ascii="Arial" w:hAnsi="Arial" w:cs="Arial"/>
          <w:b/>
          <w:sz w:val="24"/>
          <w:szCs w:val="24"/>
        </w:rPr>
        <w:t>CAPITULO V</w:t>
      </w:r>
    </w:p>
    <w:p w14:paraId="334992D3" w14:textId="51A606C1" w:rsidR="009771F9" w:rsidRPr="006045F8" w:rsidRDefault="009771F9" w:rsidP="0050424E">
      <w:pPr>
        <w:pStyle w:val="Prrafodelista"/>
        <w:spacing w:after="375" w:line="360" w:lineRule="auto"/>
        <w:jc w:val="center"/>
        <w:textAlignment w:val="baseline"/>
        <w:rPr>
          <w:rFonts w:ascii="Arial" w:hAnsi="Arial" w:cs="Arial"/>
          <w:b/>
          <w:sz w:val="24"/>
          <w:szCs w:val="24"/>
        </w:rPr>
      </w:pPr>
      <w:r w:rsidRPr="006045F8">
        <w:rPr>
          <w:rFonts w:ascii="Arial" w:hAnsi="Arial" w:cs="Arial"/>
          <w:b/>
          <w:sz w:val="24"/>
          <w:szCs w:val="24"/>
        </w:rPr>
        <w:t>DEL REGIMEN LABORAL</w:t>
      </w:r>
    </w:p>
    <w:p w14:paraId="289264D2" w14:textId="1687E55D" w:rsidR="009771F9" w:rsidRPr="006045F8" w:rsidRDefault="006D1B6B" w:rsidP="0050424E">
      <w:pPr>
        <w:spacing w:after="375" w:line="360" w:lineRule="auto"/>
        <w:jc w:val="both"/>
        <w:textAlignment w:val="baseline"/>
        <w:rPr>
          <w:rFonts w:ascii="Arial" w:hAnsi="Arial" w:cs="Arial"/>
          <w:sz w:val="24"/>
          <w:szCs w:val="24"/>
        </w:rPr>
      </w:pPr>
      <w:r w:rsidRPr="00694AF6">
        <w:rPr>
          <w:rFonts w:ascii="Arial" w:hAnsi="Arial" w:cs="Arial"/>
          <w:b/>
          <w:sz w:val="24"/>
          <w:szCs w:val="24"/>
        </w:rPr>
        <w:t xml:space="preserve">ARTÍCULO </w:t>
      </w:r>
      <w:r w:rsidR="009771F9" w:rsidRPr="006045F8">
        <w:rPr>
          <w:rFonts w:ascii="Arial" w:hAnsi="Arial" w:cs="Arial"/>
          <w:b/>
          <w:sz w:val="24"/>
          <w:szCs w:val="24"/>
        </w:rPr>
        <w:t>25.-</w:t>
      </w:r>
      <w:r w:rsidR="009771F9" w:rsidRPr="006045F8">
        <w:rPr>
          <w:rFonts w:ascii="Arial" w:hAnsi="Arial" w:cs="Arial"/>
          <w:sz w:val="24"/>
          <w:szCs w:val="24"/>
        </w:rPr>
        <w:t xml:space="preserve"> Los trabajadores al servicio del Instituto, estarán sujetos en sus relaciones laborales, a lo dispuesto por el apartado A del artículo 123 de la Constitución Política de los Estados Unidos Mexicanos y su Ley reglamentaria, así como al reglamento interior y a las demás disposiciones que emitan los órganos de gobierno del propio Instituto, en los términos de la presente ley</w:t>
      </w:r>
    </w:p>
    <w:p w14:paraId="1332A0A9" w14:textId="77777777" w:rsidR="009771F9" w:rsidRPr="006045F8" w:rsidRDefault="009771F9" w:rsidP="0050424E">
      <w:pPr>
        <w:spacing w:after="375" w:line="360" w:lineRule="auto"/>
        <w:jc w:val="both"/>
        <w:textAlignment w:val="baseline"/>
        <w:rPr>
          <w:rFonts w:ascii="Arial" w:hAnsi="Arial" w:cs="Arial"/>
          <w:sz w:val="24"/>
          <w:szCs w:val="24"/>
        </w:rPr>
      </w:pPr>
      <w:r w:rsidRPr="006045F8">
        <w:rPr>
          <w:rFonts w:ascii="Arial" w:hAnsi="Arial" w:cs="Arial"/>
          <w:b/>
          <w:sz w:val="24"/>
          <w:szCs w:val="24"/>
        </w:rPr>
        <w:t>ARTÍCULO 26.-</w:t>
      </w:r>
      <w:r w:rsidRPr="006045F8">
        <w:rPr>
          <w:rFonts w:ascii="Arial" w:hAnsi="Arial" w:cs="Arial"/>
          <w:sz w:val="24"/>
          <w:szCs w:val="24"/>
        </w:rPr>
        <w:t xml:space="preserve"> Serán trabajadores de confianza el Director General, Directores, Subdirectores, Jefes: de División, de Departamentos y de Servicios y los demás que señale la Ley de la materia.</w:t>
      </w:r>
    </w:p>
    <w:p w14:paraId="184A3B1B" w14:textId="695DEC3C" w:rsidR="009771F9" w:rsidRDefault="009771F9" w:rsidP="0050424E">
      <w:pPr>
        <w:spacing w:after="375" w:line="360" w:lineRule="auto"/>
        <w:jc w:val="both"/>
        <w:textAlignment w:val="baseline"/>
        <w:rPr>
          <w:rFonts w:ascii="Arial" w:hAnsi="Arial" w:cs="Arial"/>
          <w:sz w:val="24"/>
          <w:szCs w:val="24"/>
        </w:rPr>
      </w:pPr>
      <w:r w:rsidRPr="006045F8">
        <w:rPr>
          <w:rFonts w:ascii="Arial" w:hAnsi="Arial" w:cs="Arial"/>
          <w:b/>
          <w:sz w:val="24"/>
          <w:szCs w:val="24"/>
        </w:rPr>
        <w:t>ARTÍCULO 27</w:t>
      </w:r>
      <w:r w:rsidRPr="006045F8">
        <w:rPr>
          <w:rFonts w:ascii="Arial" w:hAnsi="Arial" w:cs="Arial"/>
          <w:sz w:val="24"/>
          <w:szCs w:val="24"/>
        </w:rPr>
        <w:t>.- En cumplimiento de su objeto, el Instituto propiciará el aprovechamiento del Servicio Social y voluntario de los estudiantes de las diversas instituciones educativas del país, así como de toda persona que solicite contribuir a los fines del Instituto.</w:t>
      </w:r>
    </w:p>
    <w:p w14:paraId="533C96A2" w14:textId="566BA0B6" w:rsidR="006D1B6B" w:rsidRDefault="006D1B6B" w:rsidP="0050424E">
      <w:pPr>
        <w:spacing w:after="375" w:line="360" w:lineRule="auto"/>
        <w:jc w:val="both"/>
        <w:textAlignment w:val="baseline"/>
        <w:rPr>
          <w:rFonts w:ascii="Arial" w:hAnsi="Arial" w:cs="Arial"/>
          <w:sz w:val="24"/>
          <w:szCs w:val="24"/>
        </w:rPr>
      </w:pPr>
    </w:p>
    <w:p w14:paraId="7A015A7A" w14:textId="77777777" w:rsidR="006D1B6B" w:rsidRPr="006045F8" w:rsidRDefault="006D1B6B" w:rsidP="0050424E">
      <w:pPr>
        <w:spacing w:after="375" w:line="360" w:lineRule="auto"/>
        <w:jc w:val="both"/>
        <w:textAlignment w:val="baseline"/>
        <w:rPr>
          <w:rFonts w:ascii="Arial" w:hAnsi="Arial" w:cs="Arial"/>
          <w:sz w:val="24"/>
          <w:szCs w:val="24"/>
        </w:rPr>
      </w:pPr>
    </w:p>
    <w:p w14:paraId="72CA27C3" w14:textId="77777777" w:rsidR="009771F9" w:rsidRPr="006045F8" w:rsidRDefault="009771F9" w:rsidP="0050424E">
      <w:pPr>
        <w:pStyle w:val="Prrafodelista"/>
        <w:spacing w:after="375" w:line="360" w:lineRule="auto"/>
        <w:jc w:val="center"/>
        <w:textAlignment w:val="baseline"/>
        <w:rPr>
          <w:rFonts w:ascii="Arial" w:hAnsi="Arial" w:cs="Arial"/>
          <w:b/>
          <w:sz w:val="24"/>
          <w:szCs w:val="24"/>
        </w:rPr>
      </w:pPr>
      <w:r w:rsidRPr="006045F8">
        <w:rPr>
          <w:rFonts w:ascii="Arial" w:hAnsi="Arial" w:cs="Arial"/>
          <w:b/>
          <w:sz w:val="24"/>
          <w:szCs w:val="24"/>
        </w:rPr>
        <w:lastRenderedPageBreak/>
        <w:t>TRANSITORIOS</w:t>
      </w:r>
    </w:p>
    <w:p w14:paraId="50646371" w14:textId="77777777" w:rsidR="009771F9" w:rsidRPr="006045F8" w:rsidRDefault="009771F9" w:rsidP="0050424E">
      <w:pPr>
        <w:pStyle w:val="Prrafodelista"/>
        <w:spacing w:after="375" w:line="360" w:lineRule="auto"/>
        <w:jc w:val="both"/>
        <w:textAlignment w:val="baseline"/>
        <w:rPr>
          <w:rFonts w:ascii="Arial" w:hAnsi="Arial" w:cs="Arial"/>
          <w:sz w:val="24"/>
          <w:szCs w:val="24"/>
        </w:rPr>
      </w:pPr>
    </w:p>
    <w:p w14:paraId="3647CCC7" w14:textId="42E6EDB8" w:rsidR="009771F9" w:rsidRPr="006045F8" w:rsidRDefault="009771F9" w:rsidP="0050424E">
      <w:pPr>
        <w:spacing w:after="375" w:line="360" w:lineRule="auto"/>
        <w:jc w:val="both"/>
        <w:textAlignment w:val="baseline"/>
        <w:rPr>
          <w:rFonts w:ascii="Arial" w:hAnsi="Arial" w:cs="Arial"/>
          <w:sz w:val="24"/>
          <w:szCs w:val="24"/>
        </w:rPr>
      </w:pPr>
      <w:r w:rsidRPr="006045F8">
        <w:rPr>
          <w:rFonts w:ascii="Arial" w:hAnsi="Arial" w:cs="Arial"/>
          <w:b/>
          <w:sz w:val="24"/>
          <w:szCs w:val="24"/>
        </w:rPr>
        <w:t xml:space="preserve">ARTÍCULO </w:t>
      </w:r>
      <w:proofErr w:type="gramStart"/>
      <w:r w:rsidRPr="006045F8">
        <w:rPr>
          <w:rFonts w:ascii="Arial" w:hAnsi="Arial" w:cs="Arial"/>
          <w:b/>
          <w:sz w:val="24"/>
          <w:szCs w:val="24"/>
        </w:rPr>
        <w:t>PRIMERO.-</w:t>
      </w:r>
      <w:proofErr w:type="gramEnd"/>
      <w:r w:rsidRPr="006045F8">
        <w:rPr>
          <w:rFonts w:ascii="Arial" w:hAnsi="Arial" w:cs="Arial"/>
          <w:sz w:val="24"/>
          <w:szCs w:val="24"/>
        </w:rPr>
        <w:t xml:space="preserve"> El presente </w:t>
      </w:r>
      <w:r w:rsidR="006D1B6B">
        <w:rPr>
          <w:rFonts w:ascii="Arial" w:hAnsi="Arial" w:cs="Arial"/>
          <w:sz w:val="24"/>
          <w:szCs w:val="24"/>
        </w:rPr>
        <w:t>D</w:t>
      </w:r>
      <w:r w:rsidRPr="006045F8">
        <w:rPr>
          <w:rFonts w:ascii="Arial" w:hAnsi="Arial" w:cs="Arial"/>
          <w:sz w:val="24"/>
          <w:szCs w:val="24"/>
        </w:rPr>
        <w:t>ecreto entrará en vigor noventa días después de su publicación en el Periódico Oficial del Estado.</w:t>
      </w:r>
    </w:p>
    <w:p w14:paraId="7B87C941" w14:textId="0B311289" w:rsidR="009771F9" w:rsidRPr="006045F8" w:rsidRDefault="009771F9" w:rsidP="0050424E">
      <w:pPr>
        <w:spacing w:after="375" w:line="360" w:lineRule="auto"/>
        <w:jc w:val="both"/>
        <w:textAlignment w:val="baseline"/>
        <w:rPr>
          <w:rFonts w:ascii="Arial" w:hAnsi="Arial" w:cs="Arial"/>
          <w:sz w:val="24"/>
          <w:szCs w:val="24"/>
        </w:rPr>
      </w:pPr>
      <w:r w:rsidRPr="006045F8">
        <w:rPr>
          <w:rFonts w:ascii="Arial" w:hAnsi="Arial" w:cs="Arial"/>
          <w:b/>
          <w:sz w:val="24"/>
          <w:szCs w:val="24"/>
        </w:rPr>
        <w:t xml:space="preserve">ARTÍCULO </w:t>
      </w:r>
      <w:proofErr w:type="gramStart"/>
      <w:r w:rsidRPr="006045F8">
        <w:rPr>
          <w:rFonts w:ascii="Arial" w:hAnsi="Arial" w:cs="Arial"/>
          <w:b/>
          <w:sz w:val="24"/>
          <w:szCs w:val="24"/>
        </w:rPr>
        <w:t>SEGUNDO.-</w:t>
      </w:r>
      <w:proofErr w:type="gramEnd"/>
      <w:r w:rsidRPr="006045F8">
        <w:rPr>
          <w:rFonts w:ascii="Arial" w:hAnsi="Arial" w:cs="Arial"/>
          <w:sz w:val="24"/>
          <w:szCs w:val="24"/>
        </w:rPr>
        <w:t xml:space="preserve"> El Ejecutivo del Estado, por conducto de la Secretaría del ramo correspondiente, proce</w:t>
      </w:r>
      <w:r w:rsidR="00C32C96">
        <w:rPr>
          <w:rFonts w:ascii="Arial" w:hAnsi="Arial" w:cs="Arial"/>
          <w:sz w:val="24"/>
          <w:szCs w:val="24"/>
        </w:rPr>
        <w:t>derá a integrar en un plazo de 6</w:t>
      </w:r>
      <w:r w:rsidRPr="006045F8">
        <w:rPr>
          <w:rFonts w:ascii="Arial" w:hAnsi="Arial" w:cs="Arial"/>
          <w:sz w:val="24"/>
          <w:szCs w:val="24"/>
        </w:rPr>
        <w:t xml:space="preserve">0 días posteriores al funcionamiento del Instituto, el patrimonio inicial de </w:t>
      </w:r>
      <w:r w:rsidR="006D1B6B">
        <w:rPr>
          <w:rFonts w:ascii="Arial" w:hAnsi="Arial" w:cs="Arial"/>
          <w:sz w:val="24"/>
          <w:szCs w:val="24"/>
        </w:rPr>
        <w:t>e</w:t>
      </w:r>
      <w:r w:rsidRPr="006045F8">
        <w:rPr>
          <w:rFonts w:ascii="Arial" w:hAnsi="Arial" w:cs="Arial"/>
          <w:sz w:val="24"/>
          <w:szCs w:val="24"/>
        </w:rPr>
        <w:t xml:space="preserve">ste para el debido cumplimiento de su objeto. </w:t>
      </w:r>
    </w:p>
    <w:p w14:paraId="2340B016" w14:textId="2989ACF5" w:rsidR="007D3D6A" w:rsidRPr="00A707B2" w:rsidRDefault="009771F9" w:rsidP="0050424E">
      <w:pPr>
        <w:spacing w:after="375" w:line="360" w:lineRule="auto"/>
        <w:jc w:val="both"/>
        <w:textAlignment w:val="baseline"/>
        <w:rPr>
          <w:rFonts w:ascii="Arial" w:hAnsi="Arial" w:cs="Arial"/>
          <w:sz w:val="24"/>
          <w:szCs w:val="24"/>
        </w:rPr>
      </w:pPr>
      <w:r w:rsidRPr="006045F8">
        <w:rPr>
          <w:rFonts w:ascii="Arial" w:hAnsi="Arial" w:cs="Arial"/>
          <w:b/>
          <w:sz w:val="24"/>
          <w:szCs w:val="24"/>
        </w:rPr>
        <w:t xml:space="preserve">ARTÍCULO </w:t>
      </w:r>
      <w:r w:rsidR="00A137FD" w:rsidRPr="006045F8">
        <w:rPr>
          <w:rFonts w:ascii="Arial" w:hAnsi="Arial" w:cs="Arial"/>
          <w:b/>
          <w:sz w:val="24"/>
          <w:szCs w:val="24"/>
        </w:rPr>
        <w:t>TERCERO. -</w:t>
      </w:r>
      <w:r w:rsidRPr="006045F8">
        <w:rPr>
          <w:rFonts w:ascii="Arial" w:hAnsi="Arial" w:cs="Arial"/>
          <w:sz w:val="24"/>
          <w:szCs w:val="24"/>
        </w:rPr>
        <w:t xml:space="preserve"> El Consejo Directivo se constituirá formalmente y acordará dentro de los 90 días naturales siguientes a que entre en vigor este </w:t>
      </w:r>
      <w:r w:rsidR="006D1B6B">
        <w:rPr>
          <w:rFonts w:ascii="Arial" w:hAnsi="Arial" w:cs="Arial"/>
          <w:sz w:val="24"/>
          <w:szCs w:val="24"/>
        </w:rPr>
        <w:t>D</w:t>
      </w:r>
      <w:r w:rsidRPr="006045F8">
        <w:rPr>
          <w:rFonts w:ascii="Arial" w:hAnsi="Arial" w:cs="Arial"/>
          <w:sz w:val="24"/>
          <w:szCs w:val="24"/>
        </w:rPr>
        <w:t>ecreto, la expedición del reglamento interior del Instituto.</w:t>
      </w:r>
      <w:r w:rsidRPr="003F3F07">
        <w:rPr>
          <w:rFonts w:ascii="Arial" w:hAnsi="Arial" w:cs="Arial"/>
          <w:sz w:val="24"/>
          <w:szCs w:val="24"/>
        </w:rPr>
        <w:t xml:space="preserve"> </w:t>
      </w:r>
    </w:p>
    <w:p w14:paraId="03AFFE02" w14:textId="55DF9674" w:rsidR="007D3D6A" w:rsidRPr="00A707B2" w:rsidRDefault="007D3D6A" w:rsidP="0050424E">
      <w:pPr>
        <w:spacing w:line="360" w:lineRule="auto"/>
        <w:jc w:val="both"/>
        <w:rPr>
          <w:rFonts w:ascii="Arial" w:hAnsi="Arial" w:cs="Arial"/>
          <w:sz w:val="24"/>
          <w:szCs w:val="24"/>
        </w:rPr>
      </w:pPr>
      <w:r w:rsidRPr="00A707B2">
        <w:rPr>
          <w:rFonts w:ascii="Arial" w:hAnsi="Arial" w:cs="Arial"/>
          <w:sz w:val="24"/>
          <w:szCs w:val="24"/>
        </w:rPr>
        <w:t xml:space="preserve">Dado en el Palacio del Poder Legislativo, en la Ciudad </w:t>
      </w:r>
      <w:r w:rsidR="00B5352F">
        <w:rPr>
          <w:rFonts w:ascii="Arial" w:hAnsi="Arial" w:cs="Arial"/>
          <w:sz w:val="24"/>
          <w:szCs w:val="24"/>
        </w:rPr>
        <w:t xml:space="preserve">de Chihuahua, </w:t>
      </w:r>
      <w:proofErr w:type="spellStart"/>
      <w:r w:rsidR="00B5352F">
        <w:rPr>
          <w:rFonts w:ascii="Arial" w:hAnsi="Arial" w:cs="Arial"/>
          <w:sz w:val="24"/>
          <w:szCs w:val="24"/>
        </w:rPr>
        <w:t>Chih</w:t>
      </w:r>
      <w:proofErr w:type="spellEnd"/>
      <w:r w:rsidR="00B5352F">
        <w:rPr>
          <w:rFonts w:ascii="Arial" w:hAnsi="Arial" w:cs="Arial"/>
          <w:sz w:val="24"/>
          <w:szCs w:val="24"/>
        </w:rPr>
        <w:t xml:space="preserve">, a los </w:t>
      </w:r>
      <w:r w:rsidR="00B45C39">
        <w:rPr>
          <w:rFonts w:ascii="Arial" w:hAnsi="Arial" w:cs="Arial"/>
          <w:sz w:val="24"/>
          <w:szCs w:val="24"/>
        </w:rPr>
        <w:t>trece</w:t>
      </w:r>
      <w:r w:rsidR="00B5352F">
        <w:rPr>
          <w:rFonts w:ascii="Arial" w:hAnsi="Arial" w:cs="Arial"/>
          <w:sz w:val="24"/>
          <w:szCs w:val="24"/>
        </w:rPr>
        <w:t xml:space="preserve"> días del mes de diciembre</w:t>
      </w:r>
      <w:r w:rsidRPr="00A707B2">
        <w:rPr>
          <w:rFonts w:ascii="Arial" w:hAnsi="Arial" w:cs="Arial"/>
          <w:sz w:val="24"/>
          <w:szCs w:val="24"/>
        </w:rPr>
        <w:t xml:space="preserve"> del año dos mil veintidós.</w:t>
      </w:r>
    </w:p>
    <w:p w14:paraId="11B0472E" w14:textId="77777777" w:rsidR="007D3D6A" w:rsidRPr="00A707B2" w:rsidRDefault="007D3D6A" w:rsidP="0050424E">
      <w:pPr>
        <w:spacing w:line="360" w:lineRule="auto"/>
        <w:jc w:val="both"/>
        <w:rPr>
          <w:rFonts w:ascii="Arial" w:hAnsi="Arial" w:cs="Arial"/>
          <w:b/>
          <w:sz w:val="24"/>
          <w:szCs w:val="24"/>
        </w:rPr>
      </w:pPr>
    </w:p>
    <w:p w14:paraId="32A768E2" w14:textId="77777777" w:rsidR="007D3D6A" w:rsidRPr="00A707B2" w:rsidRDefault="007D3D6A" w:rsidP="0050424E">
      <w:pPr>
        <w:spacing w:line="360" w:lineRule="auto"/>
        <w:jc w:val="both"/>
        <w:rPr>
          <w:rFonts w:ascii="Arial" w:hAnsi="Arial" w:cs="Arial"/>
          <w:b/>
          <w:sz w:val="24"/>
          <w:szCs w:val="24"/>
        </w:rPr>
      </w:pPr>
    </w:p>
    <w:p w14:paraId="5B6F7047" w14:textId="77777777" w:rsidR="007D3D6A" w:rsidRPr="00A707B2" w:rsidRDefault="00B5352F" w:rsidP="0050424E">
      <w:pPr>
        <w:spacing w:line="360" w:lineRule="auto"/>
        <w:jc w:val="center"/>
        <w:rPr>
          <w:rFonts w:ascii="Arial" w:hAnsi="Arial" w:cs="Arial"/>
          <w:b/>
          <w:sz w:val="24"/>
          <w:szCs w:val="24"/>
        </w:rPr>
      </w:pPr>
      <w:r>
        <w:rPr>
          <w:rFonts w:ascii="Arial" w:hAnsi="Arial" w:cs="Arial"/>
          <w:b/>
          <w:sz w:val="24"/>
          <w:szCs w:val="24"/>
        </w:rPr>
        <w:t xml:space="preserve">DIPUTADA </w:t>
      </w:r>
      <w:r w:rsidR="007D3D6A" w:rsidRPr="00A707B2">
        <w:rPr>
          <w:rFonts w:ascii="Arial" w:hAnsi="Arial" w:cs="Arial"/>
          <w:b/>
          <w:sz w:val="24"/>
          <w:szCs w:val="24"/>
        </w:rPr>
        <w:t xml:space="preserve"> ANA GEORGINA ZAPATA LUCERO</w:t>
      </w:r>
    </w:p>
    <w:p w14:paraId="5D334D40" w14:textId="77777777" w:rsidR="007D3D6A" w:rsidRPr="00A707B2" w:rsidRDefault="007D3D6A" w:rsidP="0050424E">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p w14:paraId="14277AF3" w14:textId="77777777" w:rsidR="00225F57" w:rsidRDefault="00225F57" w:rsidP="0050424E">
      <w:pPr>
        <w:spacing w:line="360" w:lineRule="auto"/>
      </w:pPr>
    </w:p>
    <w:sectPr w:rsidR="00225F57" w:rsidSect="00225F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3B31"/>
    <w:multiLevelType w:val="hybridMultilevel"/>
    <w:tmpl w:val="99AE48B4"/>
    <w:lvl w:ilvl="0" w:tplc="AB06AEB2">
      <w:start w:val="1"/>
      <w:numFmt w:val="upperRoman"/>
      <w:lvlText w:val="%1."/>
      <w:lvlJc w:val="righ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F0639BF"/>
    <w:multiLevelType w:val="hybridMultilevel"/>
    <w:tmpl w:val="3314136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5F3C49F8"/>
    <w:multiLevelType w:val="hybridMultilevel"/>
    <w:tmpl w:val="E272E900"/>
    <w:lvl w:ilvl="0" w:tplc="8DE4D09C">
      <w:start w:val="1"/>
      <w:numFmt w:val="upperRoman"/>
      <w:lvlText w:val="%1."/>
      <w:lvlJc w:val="left"/>
      <w:pPr>
        <w:ind w:left="1853" w:hanging="360"/>
      </w:pPr>
      <w:rPr>
        <w:rFonts w:hint="default"/>
      </w:rPr>
    </w:lvl>
    <w:lvl w:ilvl="1" w:tplc="0C0A0019">
      <w:start w:val="1"/>
      <w:numFmt w:val="lowerLetter"/>
      <w:lvlText w:val="%2."/>
      <w:lvlJc w:val="left"/>
      <w:pPr>
        <w:ind w:left="2573" w:hanging="360"/>
      </w:pPr>
    </w:lvl>
    <w:lvl w:ilvl="2" w:tplc="0C0A001B">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abstractNum w:abstractNumId="3" w15:restartNumberingAfterBreak="0">
    <w:nsid w:val="615B2EA4"/>
    <w:multiLevelType w:val="hybridMultilevel"/>
    <w:tmpl w:val="154446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07313E"/>
    <w:multiLevelType w:val="hybridMultilevel"/>
    <w:tmpl w:val="99584DDC"/>
    <w:lvl w:ilvl="0" w:tplc="0FE65120">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F9"/>
    <w:rsid w:val="00182F61"/>
    <w:rsid w:val="001C1088"/>
    <w:rsid w:val="001C79E8"/>
    <w:rsid w:val="002036DD"/>
    <w:rsid w:val="00225F57"/>
    <w:rsid w:val="00261DB4"/>
    <w:rsid w:val="004D3B9D"/>
    <w:rsid w:val="0050424E"/>
    <w:rsid w:val="005D04C4"/>
    <w:rsid w:val="005E4D3C"/>
    <w:rsid w:val="00610B95"/>
    <w:rsid w:val="006B4CD7"/>
    <w:rsid w:val="006D1B6B"/>
    <w:rsid w:val="007D3D6A"/>
    <w:rsid w:val="008904EA"/>
    <w:rsid w:val="008D5556"/>
    <w:rsid w:val="009349E2"/>
    <w:rsid w:val="009771F9"/>
    <w:rsid w:val="00A137FD"/>
    <w:rsid w:val="00AC513D"/>
    <w:rsid w:val="00B05F17"/>
    <w:rsid w:val="00B45C39"/>
    <w:rsid w:val="00B5352F"/>
    <w:rsid w:val="00C32C96"/>
    <w:rsid w:val="00D1623B"/>
    <w:rsid w:val="00DC10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E555"/>
  <w15:docId w15:val="{6BD670C4-8C81-4C5A-A95A-FDE72EC1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1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1F9"/>
    <w:pPr>
      <w:ind w:left="720"/>
      <w:contextualSpacing/>
    </w:pPr>
  </w:style>
  <w:style w:type="paragraph" w:styleId="NormalWeb">
    <w:name w:val="Normal (Web)"/>
    <w:basedOn w:val="Normal"/>
    <w:uiPriority w:val="99"/>
    <w:unhideWhenUsed/>
    <w:rsid w:val="009771F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7D3D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4071</Words>
  <Characters>22394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2022-12-15T19:00:00Z</dcterms:created>
  <dcterms:modified xsi:type="dcterms:W3CDTF">2022-12-15T19:00:00Z</dcterms:modified>
</cp:coreProperties>
</file>