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7F1" w14:textId="77777777" w:rsidR="00790E98" w:rsidRPr="00AF65E9" w:rsidRDefault="00790E98" w:rsidP="00790E98">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22FC0326" w14:textId="77777777" w:rsidR="00790E98" w:rsidRPr="00AF65E9" w:rsidRDefault="00790E98" w:rsidP="00790E98">
      <w:pPr>
        <w:spacing w:line="360" w:lineRule="auto"/>
        <w:jc w:val="both"/>
        <w:rPr>
          <w:rFonts w:ascii="Arial" w:hAnsi="Arial" w:cs="Arial"/>
          <w:b/>
          <w:sz w:val="24"/>
          <w:szCs w:val="24"/>
        </w:rPr>
      </w:pPr>
      <w:r w:rsidRPr="00AF65E9">
        <w:rPr>
          <w:rFonts w:ascii="Arial" w:hAnsi="Arial" w:cs="Arial"/>
          <w:b/>
          <w:sz w:val="24"/>
          <w:szCs w:val="24"/>
        </w:rPr>
        <w:t>P R E S E N T E.-</w:t>
      </w:r>
    </w:p>
    <w:p w14:paraId="39117DEE" w14:textId="77777777" w:rsidR="00790E98" w:rsidRPr="00AF65E9" w:rsidRDefault="00790E98" w:rsidP="00790E98">
      <w:pPr>
        <w:spacing w:line="360" w:lineRule="auto"/>
        <w:jc w:val="both"/>
        <w:rPr>
          <w:sz w:val="24"/>
          <w:szCs w:val="24"/>
        </w:rPr>
      </w:pPr>
    </w:p>
    <w:p w14:paraId="6F18E4FB" w14:textId="42C04B76" w:rsidR="00790E98" w:rsidRPr="00AF65E9" w:rsidRDefault="00790E98" w:rsidP="00790E98">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w:t>
      </w:r>
      <w:r w:rsidR="00367423">
        <w:rPr>
          <w:rFonts w:ascii="Arial" w:hAnsi="Arial" w:cs="Arial"/>
          <w:color w:val="000000" w:themeColor="text1"/>
          <w:sz w:val="24"/>
          <w:szCs w:val="24"/>
        </w:rPr>
        <w:t>el</w:t>
      </w:r>
      <w:r w:rsidRPr="00AF65E9">
        <w:rPr>
          <w:rFonts w:ascii="Arial" w:hAnsi="Arial" w:cs="Arial"/>
          <w:color w:val="000000" w:themeColor="text1"/>
          <w:sz w:val="24"/>
          <w:szCs w:val="24"/>
        </w:rPr>
        <w:t xml:space="preserve"> presente </w:t>
      </w:r>
      <w:r w:rsidRPr="00AF65E9">
        <w:rPr>
          <w:rFonts w:ascii="Arial" w:hAnsi="Arial" w:cs="Arial"/>
          <w:b/>
          <w:sz w:val="24"/>
          <w:szCs w:val="24"/>
        </w:rPr>
        <w:t xml:space="preserve">Decreto para </w:t>
      </w:r>
      <w:r w:rsidR="00063EBF" w:rsidRPr="00B1313C">
        <w:rPr>
          <w:rFonts w:ascii="Arial" w:hAnsi="Arial" w:cs="Arial"/>
          <w:b/>
          <w:sz w:val="24"/>
          <w:szCs w:val="24"/>
        </w:rPr>
        <w:t>adicionar un párrafo décimo al artículo 6</w:t>
      </w:r>
      <w:r w:rsidR="00E22952">
        <w:rPr>
          <w:rFonts w:ascii="Arial" w:hAnsi="Arial" w:cs="Arial"/>
          <w:b/>
          <w:sz w:val="24"/>
          <w:szCs w:val="24"/>
        </w:rPr>
        <w:t xml:space="preserve"> </w:t>
      </w:r>
      <w:r w:rsidR="00063EBF" w:rsidRPr="00B1313C">
        <w:rPr>
          <w:rFonts w:ascii="Arial" w:hAnsi="Arial" w:cs="Arial"/>
          <w:b/>
          <w:sz w:val="24"/>
          <w:szCs w:val="24"/>
        </w:rPr>
        <w:t xml:space="preserve">de la Constitución Política del Estado de Chihuahua y </w:t>
      </w:r>
      <w:r w:rsidR="00B1313C" w:rsidRPr="00B1313C">
        <w:rPr>
          <w:rFonts w:ascii="Arial" w:hAnsi="Arial" w:cs="Arial"/>
          <w:b/>
          <w:sz w:val="24"/>
          <w:szCs w:val="24"/>
        </w:rPr>
        <w:t xml:space="preserve">adicionar un párrafo quinto al artículo 32 la Fracción IX al Artículo 17 del Código Penal del Estado de Chihuahua, </w:t>
      </w:r>
      <w:r w:rsidRPr="00AF65E9">
        <w:rPr>
          <w:rFonts w:ascii="Arial" w:hAnsi="Arial" w:cs="Arial"/>
          <w:sz w:val="24"/>
          <w:szCs w:val="24"/>
        </w:rPr>
        <w:t>conforme a la siguiente:</w:t>
      </w:r>
    </w:p>
    <w:p w14:paraId="29156300" w14:textId="77777777" w:rsidR="00790E98" w:rsidRPr="00AF65E9" w:rsidRDefault="00790E98" w:rsidP="00790E98">
      <w:pPr>
        <w:spacing w:line="360" w:lineRule="auto"/>
        <w:jc w:val="both"/>
        <w:rPr>
          <w:rFonts w:ascii="Arial" w:hAnsi="Arial" w:cs="Arial"/>
          <w:sz w:val="24"/>
          <w:szCs w:val="24"/>
        </w:rPr>
      </w:pPr>
    </w:p>
    <w:p w14:paraId="3483CD8B" w14:textId="77777777" w:rsidR="00790E98" w:rsidRDefault="00790E98" w:rsidP="00790E98">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3F711F78" w14:textId="77777777" w:rsidR="00715104" w:rsidRPr="00AF65E9" w:rsidRDefault="00715104" w:rsidP="00790E98">
      <w:pPr>
        <w:spacing w:after="375" w:line="240" w:lineRule="auto"/>
        <w:jc w:val="center"/>
        <w:textAlignment w:val="baseline"/>
        <w:rPr>
          <w:rFonts w:ascii="Arial" w:hAnsi="Arial" w:cs="Arial"/>
          <w:b/>
          <w:sz w:val="24"/>
          <w:szCs w:val="24"/>
        </w:rPr>
      </w:pPr>
    </w:p>
    <w:p w14:paraId="53425E00" w14:textId="77777777" w:rsidR="00D77595" w:rsidRDefault="00367423" w:rsidP="0071510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coautoría se da cuando un hecho o producto en cuestión es llevado a cabo por dos o más personas, las cuales comparten la responsabilidad (y beneficios) de ser los elaboradores de dicho tema.</w:t>
      </w:r>
      <w:r w:rsidR="00FB310B" w:rsidRPr="00715104">
        <w:rPr>
          <w:rFonts w:ascii="Arial" w:hAnsi="Arial" w:cs="Arial"/>
          <w:sz w:val="24"/>
          <w:szCs w:val="24"/>
          <w:shd w:val="clear" w:color="auto" w:fill="FFFFFF"/>
        </w:rPr>
        <w:t xml:space="preserve"> Para el derecho penal, coautor es aquel que conjuntamente con otro u otros lleva a cabo la realización de un delito, en forma tal que cada uno de ellos, aisladamente, ejecuta la conducta típica en su totalidad y ambos reúnen los requisitos típicos necesarios para ser autores. </w:t>
      </w:r>
    </w:p>
    <w:p w14:paraId="71D10D7E" w14:textId="2E1AE965" w:rsidR="00790E98" w:rsidRDefault="00FB310B" w:rsidP="00715104">
      <w:pPr>
        <w:spacing w:line="360" w:lineRule="auto"/>
        <w:jc w:val="both"/>
        <w:rPr>
          <w:rFonts w:ascii="Arial" w:hAnsi="Arial" w:cs="Arial"/>
          <w:sz w:val="24"/>
          <w:szCs w:val="24"/>
          <w:shd w:val="clear" w:color="auto" w:fill="FFFFFF"/>
        </w:rPr>
      </w:pPr>
      <w:r w:rsidRPr="00715104">
        <w:rPr>
          <w:rFonts w:ascii="Arial" w:hAnsi="Arial" w:cs="Arial"/>
          <w:sz w:val="24"/>
          <w:szCs w:val="24"/>
          <w:shd w:val="clear" w:color="auto" w:fill="FFFFFF"/>
        </w:rPr>
        <w:t xml:space="preserve">Son coautores de homicidio los tres individuos que se </w:t>
      </w:r>
      <w:r w:rsidR="00E22952">
        <w:rPr>
          <w:rFonts w:ascii="Arial" w:hAnsi="Arial" w:cs="Arial"/>
          <w:sz w:val="24"/>
          <w:szCs w:val="24"/>
          <w:shd w:val="clear" w:color="auto" w:fill="FFFFFF"/>
        </w:rPr>
        <w:t>coordinan</w:t>
      </w:r>
      <w:r w:rsidRPr="00715104">
        <w:rPr>
          <w:rFonts w:ascii="Arial" w:hAnsi="Arial" w:cs="Arial"/>
          <w:sz w:val="24"/>
          <w:szCs w:val="24"/>
          <w:shd w:val="clear" w:color="auto" w:fill="FFFFFF"/>
        </w:rPr>
        <w:t xml:space="preserve"> para </w:t>
      </w:r>
      <w:r w:rsidR="00E22952">
        <w:rPr>
          <w:rFonts w:ascii="Arial" w:hAnsi="Arial" w:cs="Arial"/>
          <w:sz w:val="24"/>
          <w:szCs w:val="24"/>
          <w:shd w:val="clear" w:color="auto" w:fill="FFFFFF"/>
        </w:rPr>
        <w:t>quitar la vida</w:t>
      </w:r>
      <w:r w:rsidRPr="00715104">
        <w:rPr>
          <w:rFonts w:ascii="Arial" w:hAnsi="Arial" w:cs="Arial"/>
          <w:sz w:val="24"/>
          <w:szCs w:val="24"/>
          <w:shd w:val="clear" w:color="auto" w:fill="FFFFFF"/>
        </w:rPr>
        <w:t xml:space="preserve"> a un tercero</w:t>
      </w:r>
      <w:r w:rsidR="00E22952">
        <w:rPr>
          <w:rFonts w:ascii="Arial" w:hAnsi="Arial" w:cs="Arial"/>
          <w:sz w:val="24"/>
          <w:szCs w:val="24"/>
          <w:shd w:val="clear" w:color="auto" w:fill="FFFFFF"/>
        </w:rPr>
        <w:t xml:space="preserve">. Un ejemplo de una situación de coautoría pudiera darse </w:t>
      </w:r>
      <w:r w:rsidRPr="00715104">
        <w:rPr>
          <w:rFonts w:ascii="Arial" w:hAnsi="Arial" w:cs="Arial"/>
          <w:sz w:val="24"/>
          <w:szCs w:val="24"/>
          <w:shd w:val="clear" w:color="auto" w:fill="FFFFFF"/>
        </w:rPr>
        <w:t xml:space="preserve">si mientras dos de ellos le reducen y le mantienen indefenso, el otro le </w:t>
      </w:r>
      <w:r w:rsidR="00E22952">
        <w:rPr>
          <w:rFonts w:ascii="Arial" w:hAnsi="Arial" w:cs="Arial"/>
          <w:sz w:val="24"/>
          <w:szCs w:val="24"/>
          <w:shd w:val="clear" w:color="auto" w:fill="FFFFFF"/>
        </w:rPr>
        <w:t>hiriera de muerte. O</w:t>
      </w:r>
      <w:r w:rsidR="005F7699" w:rsidRPr="00715104">
        <w:rPr>
          <w:rFonts w:ascii="Arial" w:hAnsi="Arial" w:cs="Arial"/>
          <w:sz w:val="24"/>
          <w:szCs w:val="24"/>
          <w:shd w:val="clear" w:color="auto" w:fill="FFFFFF"/>
        </w:rPr>
        <w:t xml:space="preserve">tro ejemplo es </w:t>
      </w:r>
      <w:r w:rsidRPr="00715104">
        <w:rPr>
          <w:rFonts w:ascii="Arial" w:hAnsi="Arial" w:cs="Arial"/>
          <w:bCs/>
          <w:sz w:val="24"/>
          <w:szCs w:val="24"/>
          <w:shd w:val="clear" w:color="auto" w:fill="FFFFFF"/>
        </w:rPr>
        <w:t xml:space="preserve">cuando dos o más personas "trabajan en equipo" para robar a un </w:t>
      </w:r>
      <w:r w:rsidRPr="00715104">
        <w:rPr>
          <w:rFonts w:ascii="Arial" w:hAnsi="Arial" w:cs="Arial"/>
          <w:bCs/>
          <w:sz w:val="24"/>
          <w:szCs w:val="24"/>
          <w:shd w:val="clear" w:color="auto" w:fill="FFFFFF"/>
        </w:rPr>
        <w:lastRenderedPageBreak/>
        <w:t>ciudadano o saquear un bien inmueble y participan en la ejecución del delito de principio a fin</w:t>
      </w:r>
      <w:r w:rsidRPr="00715104">
        <w:rPr>
          <w:rFonts w:ascii="Arial" w:hAnsi="Arial" w:cs="Arial"/>
          <w:sz w:val="24"/>
          <w:szCs w:val="24"/>
          <w:shd w:val="clear" w:color="auto" w:fill="FFFFFF"/>
        </w:rPr>
        <w:t>, estamos ante la presencia de coautores propios de un hecho punible</w:t>
      </w:r>
      <w:r w:rsidR="00715104">
        <w:rPr>
          <w:rFonts w:ascii="Arial" w:hAnsi="Arial" w:cs="Arial"/>
          <w:sz w:val="24"/>
          <w:szCs w:val="24"/>
          <w:shd w:val="clear" w:color="auto" w:fill="FFFFFF"/>
        </w:rPr>
        <w:t>.</w:t>
      </w:r>
    </w:p>
    <w:p w14:paraId="3D66B294" w14:textId="77777777" w:rsidR="00E22952" w:rsidRDefault="00AB67DB" w:rsidP="00AB67DB">
      <w:pPr>
        <w:spacing w:line="360" w:lineRule="auto"/>
        <w:jc w:val="both"/>
        <w:rPr>
          <w:rFonts w:ascii="Arial" w:hAnsi="Arial" w:cs="Arial"/>
          <w:sz w:val="24"/>
          <w:szCs w:val="24"/>
        </w:rPr>
      </w:pPr>
      <w:r w:rsidRPr="00AB67DB">
        <w:rPr>
          <w:rFonts w:ascii="Arial" w:hAnsi="Arial" w:cs="Arial"/>
          <w:sz w:val="24"/>
          <w:szCs w:val="24"/>
        </w:rPr>
        <w:t xml:space="preserve">De acuerdo a la Declaración de Doha sobre la Integración de la Prevención del Delito y la Justicia Penal, </w:t>
      </w:r>
      <w:r w:rsidR="00D77595">
        <w:rPr>
          <w:rFonts w:ascii="Arial" w:hAnsi="Arial" w:cs="Arial"/>
          <w:sz w:val="24"/>
          <w:szCs w:val="24"/>
        </w:rPr>
        <w:t>debemos</w:t>
      </w:r>
      <w:r w:rsidRPr="00AB67DB">
        <w:rPr>
          <w:rFonts w:ascii="Arial" w:hAnsi="Arial" w:cs="Arial"/>
          <w:sz w:val="24"/>
          <w:szCs w:val="24"/>
        </w:rPr>
        <w:t xml:space="preserve"> </w:t>
      </w:r>
      <w:r w:rsidRPr="00894F4B">
        <w:rPr>
          <w:rFonts w:ascii="Arial" w:hAnsi="Arial" w:cs="Arial"/>
          <w:sz w:val="24"/>
          <w:szCs w:val="24"/>
        </w:rPr>
        <w:t>aplicar políticas penitenciarias centradas en la educación, el trabajo, la atención médica, la rehabilitación</w:t>
      </w:r>
      <w:r w:rsidR="00E22952">
        <w:rPr>
          <w:rFonts w:ascii="Arial" w:hAnsi="Arial" w:cs="Arial"/>
          <w:sz w:val="24"/>
          <w:szCs w:val="24"/>
        </w:rPr>
        <w:t xml:space="preserve"> y</w:t>
      </w:r>
      <w:r w:rsidRPr="00894F4B">
        <w:rPr>
          <w:rFonts w:ascii="Arial" w:hAnsi="Arial" w:cs="Arial"/>
          <w:sz w:val="24"/>
          <w:szCs w:val="24"/>
        </w:rPr>
        <w:t xml:space="preserve"> la reinserción social</w:t>
      </w:r>
      <w:r w:rsidR="00C75B6B">
        <w:rPr>
          <w:rFonts w:ascii="Arial" w:hAnsi="Arial" w:cs="Arial"/>
          <w:sz w:val="24"/>
          <w:szCs w:val="24"/>
        </w:rPr>
        <w:t xml:space="preserve">. </w:t>
      </w:r>
    </w:p>
    <w:p w14:paraId="7BFF7EE0" w14:textId="27DDB9C6" w:rsidR="00AB67DB" w:rsidRPr="00894F4B" w:rsidRDefault="00C75B6B" w:rsidP="00AB67DB">
      <w:pPr>
        <w:spacing w:line="360" w:lineRule="auto"/>
        <w:jc w:val="both"/>
        <w:rPr>
          <w:rFonts w:ascii="Arial" w:hAnsi="Arial" w:cs="Arial"/>
          <w:sz w:val="24"/>
          <w:szCs w:val="24"/>
        </w:rPr>
      </w:pPr>
      <w:r>
        <w:rPr>
          <w:rFonts w:ascii="Arial" w:hAnsi="Arial" w:cs="Arial"/>
          <w:sz w:val="24"/>
          <w:szCs w:val="24"/>
        </w:rPr>
        <w:t>Así mismo, estas políticas deben fomentar l</w:t>
      </w:r>
      <w:r w:rsidR="00AB67DB" w:rsidRPr="00894F4B">
        <w:rPr>
          <w:rFonts w:ascii="Arial" w:hAnsi="Arial" w:cs="Arial"/>
          <w:sz w:val="24"/>
          <w:szCs w:val="24"/>
        </w:rPr>
        <w:t xml:space="preserve">a prevención de la reincidencia y considerar la posibilidad de formular y fortalecer políticas de apoyo a las familias de los reclusos, como promover y alentar el uso de medidas sustitutivas del encarcelamiento, cuando proceda, y someter a examen o reformar nuestros procesos de justicia restaurativa </w:t>
      </w:r>
      <w:r>
        <w:rPr>
          <w:rFonts w:ascii="Arial" w:hAnsi="Arial" w:cs="Arial"/>
          <w:sz w:val="24"/>
          <w:szCs w:val="24"/>
        </w:rPr>
        <w:t>u</w:t>
      </w:r>
      <w:r w:rsidR="00AB67DB" w:rsidRPr="00894F4B">
        <w:rPr>
          <w:rFonts w:ascii="Arial" w:hAnsi="Arial" w:cs="Arial"/>
          <w:sz w:val="24"/>
          <w:szCs w:val="24"/>
        </w:rPr>
        <w:t xml:space="preserve"> otro tipo</w:t>
      </w:r>
      <w:r>
        <w:rPr>
          <w:rFonts w:ascii="Arial" w:hAnsi="Arial" w:cs="Arial"/>
          <w:sz w:val="24"/>
          <w:szCs w:val="24"/>
        </w:rPr>
        <w:t>,</w:t>
      </w:r>
      <w:r w:rsidR="00AB67DB" w:rsidRPr="00894F4B">
        <w:rPr>
          <w:rFonts w:ascii="Arial" w:hAnsi="Arial" w:cs="Arial"/>
          <w:sz w:val="24"/>
          <w:szCs w:val="24"/>
        </w:rPr>
        <w:t xml:space="preserve"> a fin de que la reinserción sea satisfactoria.</w:t>
      </w:r>
    </w:p>
    <w:p w14:paraId="13B34AFE" w14:textId="7C60BFAE" w:rsidR="00AB67DB" w:rsidRPr="00894F4B" w:rsidRDefault="00AB67DB" w:rsidP="00AB67DB">
      <w:pPr>
        <w:spacing w:line="360" w:lineRule="auto"/>
        <w:jc w:val="both"/>
        <w:rPr>
          <w:rFonts w:ascii="Arial" w:hAnsi="Arial" w:cs="Arial"/>
          <w:sz w:val="24"/>
          <w:szCs w:val="24"/>
        </w:rPr>
      </w:pPr>
      <w:r w:rsidRPr="00894F4B">
        <w:rPr>
          <w:rFonts w:ascii="Arial" w:hAnsi="Arial" w:cs="Arial"/>
          <w:sz w:val="24"/>
          <w:szCs w:val="24"/>
        </w:rPr>
        <w:t>A su vez</w:t>
      </w:r>
      <w:r w:rsidR="00D77595">
        <w:rPr>
          <w:rFonts w:ascii="Arial" w:hAnsi="Arial" w:cs="Arial"/>
          <w:sz w:val="24"/>
          <w:szCs w:val="24"/>
        </w:rPr>
        <w:t>,</w:t>
      </w:r>
      <w:r w:rsidRPr="00894F4B">
        <w:rPr>
          <w:rFonts w:ascii="Arial" w:hAnsi="Arial" w:cs="Arial"/>
          <w:sz w:val="24"/>
          <w:szCs w:val="24"/>
        </w:rPr>
        <w:t xml:space="preserve"> los Principios Básicos para el Tratamiento de los Reclusos nos indican que estos deberán ser tratados con el respeto que merecen su dignidad y valor inherentes de seres humanos y que se debe de contar con la participación y ayuda de la comunidad </w:t>
      </w:r>
      <w:r w:rsidR="00E22952">
        <w:rPr>
          <w:rFonts w:ascii="Arial" w:hAnsi="Arial" w:cs="Arial"/>
          <w:sz w:val="24"/>
          <w:szCs w:val="24"/>
        </w:rPr>
        <w:t xml:space="preserve">en conjunto con las </w:t>
      </w:r>
      <w:r w:rsidRPr="00894F4B">
        <w:rPr>
          <w:rFonts w:ascii="Arial" w:hAnsi="Arial" w:cs="Arial"/>
          <w:sz w:val="24"/>
          <w:szCs w:val="24"/>
        </w:rPr>
        <w:t>instituciones sociales, para crear condiciones favorables para la reincorporación del ex recluso a la sociedad en las mejores condiciones posibles.</w:t>
      </w:r>
    </w:p>
    <w:p w14:paraId="6050B03D" w14:textId="582496E9" w:rsidR="00715104" w:rsidRPr="00894F4B" w:rsidRDefault="00AB67DB" w:rsidP="00715104">
      <w:pPr>
        <w:spacing w:line="360" w:lineRule="auto"/>
        <w:jc w:val="both"/>
        <w:rPr>
          <w:rFonts w:ascii="Arial" w:hAnsi="Arial" w:cs="Arial"/>
          <w:sz w:val="24"/>
          <w:szCs w:val="24"/>
        </w:rPr>
      </w:pPr>
      <w:r w:rsidRPr="00894F4B">
        <w:rPr>
          <w:rFonts w:ascii="Arial" w:hAnsi="Arial" w:cs="Arial"/>
          <w:sz w:val="24"/>
          <w:szCs w:val="24"/>
        </w:rPr>
        <w:t xml:space="preserve">Nosotros </w:t>
      </w:r>
      <w:r w:rsidR="005204FA" w:rsidRPr="00894F4B">
        <w:rPr>
          <w:rFonts w:ascii="Arial" w:hAnsi="Arial" w:cs="Arial"/>
          <w:sz w:val="24"/>
          <w:szCs w:val="24"/>
        </w:rPr>
        <w:t xml:space="preserve">como legisladores, </w:t>
      </w:r>
      <w:r w:rsidR="00C75B6B" w:rsidRPr="00894F4B">
        <w:rPr>
          <w:rFonts w:ascii="Arial" w:hAnsi="Arial" w:cs="Arial"/>
          <w:sz w:val="24"/>
          <w:szCs w:val="24"/>
        </w:rPr>
        <w:t>debemos apoyar</w:t>
      </w:r>
      <w:r w:rsidR="00715104" w:rsidRPr="00894F4B">
        <w:rPr>
          <w:rFonts w:ascii="Arial" w:hAnsi="Arial" w:cs="Arial"/>
          <w:sz w:val="24"/>
          <w:szCs w:val="24"/>
        </w:rPr>
        <w:t xml:space="preserve"> un sistema de justicia eficaz</w:t>
      </w:r>
      <w:r w:rsidR="00894F4B">
        <w:rPr>
          <w:rFonts w:ascii="Arial" w:hAnsi="Arial" w:cs="Arial"/>
          <w:sz w:val="24"/>
          <w:szCs w:val="24"/>
        </w:rPr>
        <w:t>, imparcial, humano</w:t>
      </w:r>
      <w:r w:rsidR="00715104" w:rsidRPr="00894F4B">
        <w:rPr>
          <w:rFonts w:ascii="Arial" w:hAnsi="Arial" w:cs="Arial"/>
          <w:sz w:val="24"/>
          <w:szCs w:val="24"/>
        </w:rPr>
        <w:t xml:space="preserve"> y responsable,</w:t>
      </w:r>
      <w:r w:rsidR="00894F4B">
        <w:rPr>
          <w:rFonts w:ascii="Arial" w:hAnsi="Arial" w:cs="Arial"/>
          <w:sz w:val="24"/>
          <w:szCs w:val="24"/>
        </w:rPr>
        <w:t xml:space="preserve"> así como</w:t>
      </w:r>
      <w:r w:rsidR="00E520C0" w:rsidRPr="00894F4B">
        <w:rPr>
          <w:rFonts w:ascii="Arial" w:hAnsi="Arial" w:cs="Arial"/>
          <w:sz w:val="24"/>
          <w:szCs w:val="24"/>
        </w:rPr>
        <w:t xml:space="preserve"> </w:t>
      </w:r>
      <w:r w:rsidR="00715104" w:rsidRPr="00894F4B">
        <w:rPr>
          <w:rFonts w:ascii="Arial" w:hAnsi="Arial" w:cs="Arial"/>
          <w:sz w:val="24"/>
          <w:szCs w:val="24"/>
        </w:rPr>
        <w:t xml:space="preserve">a </w:t>
      </w:r>
      <w:r w:rsidR="00E520C0" w:rsidRPr="00894F4B">
        <w:rPr>
          <w:rFonts w:ascii="Arial" w:hAnsi="Arial" w:cs="Arial"/>
          <w:sz w:val="24"/>
          <w:szCs w:val="24"/>
        </w:rPr>
        <w:t>las instituciones que los integran, y</w:t>
      </w:r>
      <w:r w:rsidR="00894F4B">
        <w:rPr>
          <w:rFonts w:ascii="Arial" w:hAnsi="Arial" w:cs="Arial"/>
          <w:sz w:val="24"/>
          <w:szCs w:val="24"/>
        </w:rPr>
        <w:t xml:space="preserve"> </w:t>
      </w:r>
      <w:r w:rsidR="00C75B6B">
        <w:rPr>
          <w:rFonts w:ascii="Arial" w:hAnsi="Arial" w:cs="Arial"/>
          <w:sz w:val="24"/>
          <w:szCs w:val="24"/>
        </w:rPr>
        <w:t>también alentar</w:t>
      </w:r>
      <w:r w:rsidR="00E520C0" w:rsidRPr="00894F4B">
        <w:rPr>
          <w:rFonts w:ascii="Arial" w:hAnsi="Arial" w:cs="Arial"/>
          <w:sz w:val="24"/>
          <w:szCs w:val="24"/>
        </w:rPr>
        <w:t xml:space="preserve"> la participación efectiva y la inclusión de todos los sectores de la sociedad</w:t>
      </w:r>
      <w:r w:rsidR="00715104" w:rsidRPr="00894F4B">
        <w:rPr>
          <w:rFonts w:ascii="Arial" w:hAnsi="Arial" w:cs="Arial"/>
          <w:sz w:val="24"/>
          <w:szCs w:val="24"/>
        </w:rPr>
        <w:t>.</w:t>
      </w:r>
    </w:p>
    <w:p w14:paraId="1285F652" w14:textId="69A6A1E1" w:rsidR="000A771E" w:rsidRPr="000A771E" w:rsidRDefault="00D77595" w:rsidP="000A771E">
      <w:pPr>
        <w:spacing w:line="360" w:lineRule="auto"/>
        <w:jc w:val="both"/>
        <w:rPr>
          <w:rFonts w:ascii="Arial" w:hAnsi="Arial" w:cs="Arial"/>
          <w:sz w:val="24"/>
          <w:szCs w:val="24"/>
        </w:rPr>
      </w:pPr>
      <w:r>
        <w:rPr>
          <w:rFonts w:ascii="Arial" w:hAnsi="Arial" w:cs="Arial"/>
          <w:sz w:val="24"/>
          <w:szCs w:val="24"/>
        </w:rPr>
        <w:t>Sin embargo,</w:t>
      </w:r>
      <w:r w:rsidR="005204FA" w:rsidRPr="00894F4B">
        <w:rPr>
          <w:rFonts w:ascii="Arial" w:hAnsi="Arial" w:cs="Arial"/>
          <w:sz w:val="24"/>
          <w:szCs w:val="24"/>
        </w:rPr>
        <w:t xml:space="preserve"> tenemos</w:t>
      </w:r>
      <w:r>
        <w:rPr>
          <w:rFonts w:ascii="Arial" w:hAnsi="Arial" w:cs="Arial"/>
          <w:sz w:val="24"/>
          <w:szCs w:val="24"/>
        </w:rPr>
        <w:t xml:space="preserve"> también</w:t>
      </w:r>
      <w:r w:rsidR="005204FA" w:rsidRPr="00894F4B">
        <w:rPr>
          <w:rFonts w:ascii="Arial" w:hAnsi="Arial" w:cs="Arial"/>
          <w:sz w:val="24"/>
          <w:szCs w:val="24"/>
        </w:rPr>
        <w:t xml:space="preserve"> la </w:t>
      </w:r>
      <w:r w:rsidR="005F59DD" w:rsidRPr="00894F4B">
        <w:rPr>
          <w:rFonts w:ascii="Arial" w:hAnsi="Arial" w:cs="Arial"/>
          <w:sz w:val="24"/>
          <w:szCs w:val="24"/>
        </w:rPr>
        <w:t>obligación de</w:t>
      </w:r>
      <w:r w:rsidR="00E520C0" w:rsidRPr="00894F4B">
        <w:rPr>
          <w:rFonts w:ascii="Arial" w:hAnsi="Arial" w:cs="Arial"/>
          <w:sz w:val="24"/>
          <w:szCs w:val="24"/>
        </w:rPr>
        <w:t xml:space="preserve"> defender la dignidad humana y todos los derechos humanos y libertades fundamentales de todas las personas, en particular las afectadas por la delincuencia y las que están en contacto co</w:t>
      </w:r>
      <w:r w:rsidR="000A771E" w:rsidRPr="00894F4B">
        <w:rPr>
          <w:rFonts w:ascii="Arial" w:hAnsi="Arial" w:cs="Arial"/>
          <w:sz w:val="24"/>
          <w:szCs w:val="24"/>
        </w:rPr>
        <w:t>n el sistema de justicia penal.</w:t>
      </w:r>
    </w:p>
    <w:p w14:paraId="243A54BD" w14:textId="389D3072" w:rsidR="00894F4B" w:rsidRDefault="005204FA" w:rsidP="00894F4B">
      <w:pPr>
        <w:spacing w:line="360" w:lineRule="auto"/>
        <w:jc w:val="both"/>
        <w:rPr>
          <w:rFonts w:ascii="Arial" w:hAnsi="Arial" w:cs="Arial"/>
          <w:sz w:val="24"/>
          <w:szCs w:val="24"/>
        </w:rPr>
      </w:pPr>
      <w:r w:rsidRPr="00894F4B">
        <w:rPr>
          <w:rFonts w:ascii="Arial" w:hAnsi="Arial" w:cs="Arial"/>
          <w:sz w:val="24"/>
          <w:szCs w:val="24"/>
        </w:rPr>
        <w:t xml:space="preserve">Por lo anterior y buscando un equilibrio es que presento esta iniciativa, ya que a pesar de que se debe de buscar la reinserción a la sociedad de los delincuentes al termino de sus penas, no se debe de dejar pasar que están ahí por haber cometido </w:t>
      </w:r>
      <w:r w:rsidRPr="00894F4B">
        <w:rPr>
          <w:rFonts w:ascii="Arial" w:hAnsi="Arial" w:cs="Arial"/>
          <w:sz w:val="24"/>
          <w:szCs w:val="24"/>
        </w:rPr>
        <w:lastRenderedPageBreak/>
        <w:t xml:space="preserve">un delito, y al momento de que los coautores de estos se encuentren recluidos en una misma cárcel, se presta a que dentro de la misma continúen delinquiendo o formen pandillas dentro de estas, por lo que lo </w:t>
      </w:r>
      <w:r w:rsidR="00894F4B" w:rsidRPr="00894F4B">
        <w:rPr>
          <w:rFonts w:ascii="Arial" w:hAnsi="Arial" w:cs="Arial"/>
          <w:sz w:val="24"/>
          <w:szCs w:val="24"/>
        </w:rPr>
        <w:t>más</w:t>
      </w:r>
      <w:r w:rsidRPr="00894F4B">
        <w:rPr>
          <w:rFonts w:ascii="Arial" w:hAnsi="Arial" w:cs="Arial"/>
          <w:sz w:val="24"/>
          <w:szCs w:val="24"/>
        </w:rPr>
        <w:t xml:space="preserve"> sano para las mismas autoridades penitenciarias es tenerlos en diferentes reclusorios dentro del mismo Estado, y así se pueden reintegrar a la sociedad al haber concluido sus penas.</w:t>
      </w:r>
    </w:p>
    <w:p w14:paraId="738C816E" w14:textId="3A559946" w:rsidR="00D77595" w:rsidRPr="00894F4B" w:rsidRDefault="005F59DD" w:rsidP="00894F4B">
      <w:pPr>
        <w:spacing w:line="360" w:lineRule="auto"/>
        <w:jc w:val="both"/>
        <w:rPr>
          <w:rFonts w:ascii="Arial" w:hAnsi="Arial" w:cs="Arial"/>
          <w:sz w:val="24"/>
          <w:szCs w:val="24"/>
        </w:rPr>
      </w:pPr>
      <w:r>
        <w:rPr>
          <w:rFonts w:ascii="Arial" w:hAnsi="Arial" w:cs="Arial"/>
          <w:sz w:val="24"/>
          <w:szCs w:val="24"/>
        </w:rPr>
        <w:t xml:space="preserve">La integración de bandas delictivas dentro de los espacios penitenciarios es una realidad complicada a la que debemos de enfrentarnos, buscando las condiciones para permitir una reinserción social de calidad, eliminando los factores de riesgo y dando mejores oportunidades a los reclusos de llevar a cabo una rehabilitación verdadera para cumplir su condena sin poner en riesgo su libertad por asociaciones que pudieran actuar en su perjuicio, así como el de todos aquellos relacionados con la atención penitenciaria. </w:t>
      </w:r>
    </w:p>
    <w:p w14:paraId="6CD1A81B" w14:textId="77777777" w:rsidR="00790E98" w:rsidRPr="00400B04" w:rsidRDefault="00790E98" w:rsidP="00790E98">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sidR="00894F4B">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422AFEA8" w14:textId="77777777" w:rsidR="00790E98" w:rsidRDefault="00790E98" w:rsidP="00790E98">
      <w:pPr>
        <w:pStyle w:val="Texto"/>
        <w:spacing w:after="0" w:line="240" w:lineRule="auto"/>
        <w:rPr>
          <w:b/>
          <w:sz w:val="20"/>
        </w:rPr>
      </w:pPr>
    </w:p>
    <w:p w14:paraId="06784DC6" w14:textId="77777777" w:rsidR="00790E98" w:rsidRDefault="00790E98" w:rsidP="00790E98">
      <w:pPr>
        <w:pStyle w:val="Texto"/>
        <w:spacing w:after="0" w:line="240" w:lineRule="auto"/>
        <w:ind w:firstLine="0"/>
        <w:rPr>
          <w:b/>
          <w:sz w:val="20"/>
        </w:rPr>
      </w:pPr>
    </w:p>
    <w:p w14:paraId="504C5722" w14:textId="77777777" w:rsidR="00D94A77" w:rsidRPr="00063EBF" w:rsidRDefault="00790E98" w:rsidP="00063EBF">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1BB781A7" w14:textId="77777777" w:rsidR="00D94A77" w:rsidRDefault="00D94A77" w:rsidP="00E520C0">
      <w:pPr>
        <w:pStyle w:val="Prrafodelista"/>
      </w:pPr>
    </w:p>
    <w:p w14:paraId="69F5B663" w14:textId="315DA7BC" w:rsidR="002D24B9" w:rsidRDefault="002D24B9" w:rsidP="002D24B9">
      <w:pPr>
        <w:spacing w:line="360" w:lineRule="auto"/>
        <w:jc w:val="both"/>
        <w:rPr>
          <w:rFonts w:ascii="Arial" w:hAnsi="Arial" w:cs="Arial"/>
          <w:sz w:val="24"/>
          <w:szCs w:val="24"/>
        </w:rPr>
      </w:pPr>
      <w:r>
        <w:rPr>
          <w:rFonts w:ascii="Arial" w:hAnsi="Arial" w:cs="Arial"/>
          <w:b/>
          <w:sz w:val="24"/>
          <w:szCs w:val="24"/>
        </w:rPr>
        <w:t xml:space="preserve">ARTÍCULO </w:t>
      </w:r>
      <w:r w:rsidR="00E11980">
        <w:rPr>
          <w:rFonts w:ascii="Arial" w:hAnsi="Arial" w:cs="Arial"/>
          <w:b/>
          <w:sz w:val="24"/>
          <w:szCs w:val="24"/>
        </w:rPr>
        <w:t>PRIMERO</w:t>
      </w:r>
      <w:r w:rsidR="00E11980" w:rsidRPr="00B115F1">
        <w:rPr>
          <w:rFonts w:ascii="Arial" w:hAnsi="Arial" w:cs="Arial"/>
          <w:b/>
          <w:sz w:val="24"/>
          <w:szCs w:val="24"/>
        </w:rPr>
        <w:t>. -</w:t>
      </w:r>
      <w:r w:rsidRPr="00B115F1">
        <w:rPr>
          <w:rFonts w:ascii="Arial" w:hAnsi="Arial" w:cs="Arial"/>
          <w:b/>
          <w:sz w:val="24"/>
          <w:szCs w:val="24"/>
        </w:rPr>
        <w:t xml:space="preserve"> </w:t>
      </w:r>
      <w:r w:rsidRPr="00B115F1">
        <w:rPr>
          <w:rFonts w:ascii="Arial" w:hAnsi="Arial" w:cs="Arial"/>
          <w:sz w:val="24"/>
          <w:szCs w:val="24"/>
        </w:rPr>
        <w:t xml:space="preserve">Se adiciona </w:t>
      </w:r>
      <w:r>
        <w:rPr>
          <w:rFonts w:ascii="Arial" w:hAnsi="Arial" w:cs="Arial"/>
          <w:sz w:val="24"/>
          <w:szCs w:val="24"/>
        </w:rPr>
        <w:t xml:space="preserve">un párrafo </w:t>
      </w:r>
      <w:r w:rsidR="00D80096">
        <w:rPr>
          <w:rFonts w:ascii="Arial" w:hAnsi="Arial" w:cs="Arial"/>
          <w:sz w:val="24"/>
          <w:szCs w:val="24"/>
        </w:rPr>
        <w:t>décimo</w:t>
      </w:r>
      <w:r>
        <w:rPr>
          <w:rFonts w:ascii="Arial" w:hAnsi="Arial" w:cs="Arial"/>
          <w:sz w:val="24"/>
          <w:szCs w:val="24"/>
        </w:rPr>
        <w:t xml:space="preserve"> al artículo</w:t>
      </w:r>
      <w:r w:rsidR="0044402D">
        <w:rPr>
          <w:rFonts w:ascii="Arial" w:hAnsi="Arial" w:cs="Arial"/>
          <w:sz w:val="24"/>
          <w:szCs w:val="24"/>
        </w:rPr>
        <w:t xml:space="preserve"> </w:t>
      </w:r>
      <w:r w:rsidR="00E11980">
        <w:rPr>
          <w:rFonts w:ascii="Arial" w:hAnsi="Arial" w:cs="Arial"/>
          <w:sz w:val="24"/>
          <w:szCs w:val="24"/>
        </w:rPr>
        <w:t>6 de</w:t>
      </w:r>
      <w:r w:rsidR="0044402D">
        <w:rPr>
          <w:rFonts w:ascii="Arial" w:hAnsi="Arial" w:cs="Arial"/>
          <w:sz w:val="24"/>
          <w:szCs w:val="24"/>
        </w:rPr>
        <w:t xml:space="preserve"> la Constitución Política del Estado de Chihuahua</w:t>
      </w:r>
      <w:r w:rsidRPr="00B115F1">
        <w:rPr>
          <w:rFonts w:ascii="Arial" w:hAnsi="Arial" w:cs="Arial"/>
          <w:sz w:val="24"/>
          <w:szCs w:val="24"/>
        </w:rPr>
        <w:t>, quedando de la siguiente manera:</w:t>
      </w:r>
    </w:p>
    <w:p w14:paraId="1262E230" w14:textId="77777777" w:rsidR="00D94A77" w:rsidRDefault="00D94A77" w:rsidP="00E520C0">
      <w:pPr>
        <w:pStyle w:val="Prrafodelista"/>
      </w:pPr>
    </w:p>
    <w:p w14:paraId="768C0654" w14:textId="77777777" w:rsidR="00D94A77" w:rsidRDefault="00D94A77" w:rsidP="00E520C0">
      <w:pPr>
        <w:pStyle w:val="Prrafodelista"/>
      </w:pPr>
    </w:p>
    <w:p w14:paraId="74DBBBE0" w14:textId="77777777" w:rsidR="00D80096" w:rsidRPr="00D80096" w:rsidRDefault="00D94A77" w:rsidP="00D80096">
      <w:pPr>
        <w:jc w:val="both"/>
        <w:rPr>
          <w:rFonts w:ascii="Arial" w:hAnsi="Arial" w:cs="Arial"/>
          <w:b/>
          <w:sz w:val="24"/>
          <w:szCs w:val="24"/>
        </w:rPr>
      </w:pPr>
      <w:r w:rsidRPr="00D80096">
        <w:rPr>
          <w:rFonts w:ascii="Arial" w:hAnsi="Arial" w:cs="Arial"/>
          <w:b/>
          <w:sz w:val="24"/>
          <w:szCs w:val="24"/>
        </w:rPr>
        <w:t>ARTICULO 6º</w:t>
      </w:r>
    </w:p>
    <w:p w14:paraId="2CC367DA" w14:textId="77777777" w:rsidR="00D94A77" w:rsidRPr="00D80096" w:rsidRDefault="00D94A77" w:rsidP="00D80096">
      <w:pPr>
        <w:jc w:val="both"/>
        <w:rPr>
          <w:b/>
        </w:rPr>
      </w:pPr>
      <w:r>
        <w:t xml:space="preserve"> </w:t>
      </w:r>
      <w:r w:rsidR="00D80096">
        <w:t xml:space="preserve">………….  </w:t>
      </w:r>
    </w:p>
    <w:p w14:paraId="5F73EA30" w14:textId="2309ACF3" w:rsidR="002D24B9" w:rsidRPr="004A4734" w:rsidRDefault="002D24B9" w:rsidP="002D24B9">
      <w:pPr>
        <w:ind w:left="1100"/>
        <w:jc w:val="both"/>
        <w:rPr>
          <w:rFonts w:ascii="Arial" w:hAnsi="Arial" w:cs="Arial"/>
          <w:b/>
          <w:color w:val="000000"/>
          <w:sz w:val="24"/>
          <w:szCs w:val="24"/>
        </w:rPr>
      </w:pPr>
      <w:r w:rsidRPr="004A4734">
        <w:rPr>
          <w:rFonts w:ascii="Arial" w:hAnsi="Arial" w:cs="Arial"/>
          <w:b/>
          <w:sz w:val="24"/>
          <w:szCs w:val="24"/>
        </w:rPr>
        <w:t xml:space="preserve">En </w:t>
      </w:r>
      <w:r>
        <w:rPr>
          <w:rFonts w:ascii="Arial" w:hAnsi="Arial" w:cs="Arial"/>
          <w:b/>
          <w:sz w:val="24"/>
          <w:szCs w:val="24"/>
        </w:rPr>
        <w:t>los casos de las personas sentenciada</w:t>
      </w:r>
      <w:r w:rsidRPr="004A4734">
        <w:rPr>
          <w:rFonts w:ascii="Arial" w:hAnsi="Arial" w:cs="Arial"/>
          <w:b/>
          <w:sz w:val="24"/>
          <w:szCs w:val="24"/>
        </w:rPr>
        <w:t xml:space="preserve">s que hayan </w:t>
      </w:r>
      <w:r w:rsidRPr="004A4734">
        <w:rPr>
          <w:rFonts w:ascii="Arial" w:hAnsi="Arial" w:cs="Arial"/>
          <w:b/>
          <w:bCs/>
          <w:color w:val="000000"/>
          <w:sz w:val="24"/>
          <w:szCs w:val="24"/>
          <w:lang w:eastAsia="es-MX"/>
        </w:rPr>
        <w:t>realizado una conducta</w:t>
      </w:r>
      <w:r w:rsidR="0044402D">
        <w:rPr>
          <w:rFonts w:ascii="Arial" w:hAnsi="Arial" w:cs="Arial"/>
          <w:b/>
          <w:bCs/>
          <w:color w:val="000000"/>
          <w:sz w:val="24"/>
          <w:szCs w:val="24"/>
          <w:lang w:eastAsia="es-MX"/>
        </w:rPr>
        <w:t xml:space="preserve"> </w:t>
      </w:r>
      <w:r w:rsidR="0044402D" w:rsidRPr="004A4734">
        <w:rPr>
          <w:rFonts w:ascii="Arial" w:hAnsi="Arial" w:cs="Arial"/>
          <w:b/>
          <w:color w:val="000000"/>
          <w:sz w:val="24"/>
          <w:szCs w:val="24"/>
        </w:rPr>
        <w:t>conjuntamente con otro u otros autores</w:t>
      </w:r>
      <w:r w:rsidR="0044402D">
        <w:rPr>
          <w:rFonts w:ascii="Arial" w:hAnsi="Arial" w:cs="Arial"/>
          <w:b/>
          <w:color w:val="000000"/>
          <w:sz w:val="24"/>
          <w:szCs w:val="24"/>
        </w:rPr>
        <w:t>,</w:t>
      </w:r>
      <w:r w:rsidRPr="004A4734">
        <w:rPr>
          <w:rFonts w:ascii="Arial" w:hAnsi="Arial" w:cs="Arial"/>
          <w:b/>
          <w:bCs/>
          <w:color w:val="000000"/>
          <w:sz w:val="24"/>
          <w:szCs w:val="24"/>
          <w:lang w:eastAsia="es-MX"/>
        </w:rPr>
        <w:t xml:space="preserve"> tipifica</w:t>
      </w:r>
      <w:r w:rsidR="0044402D">
        <w:rPr>
          <w:rFonts w:ascii="Arial" w:hAnsi="Arial" w:cs="Arial"/>
          <w:b/>
          <w:bCs/>
          <w:color w:val="000000"/>
          <w:sz w:val="24"/>
          <w:szCs w:val="24"/>
          <w:lang w:eastAsia="es-MX"/>
        </w:rPr>
        <w:t xml:space="preserve">da como delito en el </w:t>
      </w:r>
      <w:r w:rsidRPr="004A4734">
        <w:rPr>
          <w:rFonts w:ascii="Arial" w:hAnsi="Arial" w:cs="Arial"/>
          <w:b/>
          <w:bCs/>
          <w:color w:val="000000"/>
          <w:sz w:val="24"/>
          <w:szCs w:val="24"/>
          <w:lang w:eastAsia="es-MX"/>
        </w:rPr>
        <w:t>código</w:t>
      </w:r>
      <w:r w:rsidR="0044402D">
        <w:rPr>
          <w:rFonts w:ascii="Arial" w:hAnsi="Arial" w:cs="Arial"/>
          <w:b/>
          <w:bCs/>
          <w:color w:val="000000"/>
          <w:sz w:val="24"/>
          <w:szCs w:val="24"/>
          <w:lang w:eastAsia="es-MX"/>
        </w:rPr>
        <w:t xml:space="preserve"> penal</w:t>
      </w:r>
      <w:r w:rsidRPr="004A4734">
        <w:rPr>
          <w:rFonts w:ascii="Arial" w:hAnsi="Arial" w:cs="Arial"/>
          <w:b/>
          <w:bCs/>
          <w:color w:val="000000"/>
          <w:sz w:val="24"/>
          <w:szCs w:val="24"/>
          <w:lang w:eastAsia="es-MX"/>
        </w:rPr>
        <w:t xml:space="preserve">, </w:t>
      </w:r>
      <w:r w:rsidRPr="004A4734">
        <w:rPr>
          <w:rFonts w:ascii="Arial" w:hAnsi="Arial" w:cs="Arial"/>
          <w:b/>
          <w:sz w:val="24"/>
          <w:szCs w:val="24"/>
        </w:rPr>
        <w:t>purgar</w:t>
      </w:r>
      <w:r w:rsidR="00C61425">
        <w:rPr>
          <w:rFonts w:ascii="Arial" w:hAnsi="Arial" w:cs="Arial"/>
          <w:b/>
          <w:sz w:val="24"/>
          <w:szCs w:val="24"/>
        </w:rPr>
        <w:t>á</w:t>
      </w:r>
      <w:r>
        <w:rPr>
          <w:rFonts w:ascii="Arial" w:hAnsi="Arial" w:cs="Arial"/>
          <w:b/>
          <w:sz w:val="24"/>
          <w:szCs w:val="24"/>
        </w:rPr>
        <w:t xml:space="preserve">n sus penas en </w:t>
      </w:r>
      <w:r w:rsidRPr="004A4734">
        <w:rPr>
          <w:rFonts w:ascii="Arial" w:hAnsi="Arial" w:cs="Arial"/>
          <w:b/>
          <w:sz w:val="24"/>
          <w:szCs w:val="24"/>
        </w:rPr>
        <w:t xml:space="preserve">centros penitenciarios </w:t>
      </w:r>
      <w:r w:rsidR="00C61425">
        <w:rPr>
          <w:rFonts w:ascii="Arial" w:hAnsi="Arial" w:cs="Arial"/>
          <w:b/>
          <w:sz w:val="24"/>
          <w:szCs w:val="24"/>
        </w:rPr>
        <w:t>distintos</w:t>
      </w:r>
      <w:r>
        <w:rPr>
          <w:rFonts w:ascii="Arial" w:hAnsi="Arial" w:cs="Arial"/>
          <w:b/>
          <w:sz w:val="24"/>
          <w:szCs w:val="24"/>
        </w:rPr>
        <w:t>, pero lo más cercano a su domicilio,</w:t>
      </w:r>
      <w:r w:rsidRPr="004A4734">
        <w:rPr>
          <w:rFonts w:ascii="Arial" w:hAnsi="Arial" w:cs="Arial"/>
          <w:b/>
          <w:sz w:val="24"/>
          <w:szCs w:val="24"/>
        </w:rPr>
        <w:t xml:space="preserve"> a fin de propiciar su reintegración a la comunidad como forma de reinserción social.</w:t>
      </w:r>
    </w:p>
    <w:p w14:paraId="7CEC2507" w14:textId="77777777" w:rsidR="002D24B9" w:rsidRDefault="00D80096" w:rsidP="00D80096">
      <w:pPr>
        <w:jc w:val="both"/>
        <w:rPr>
          <w:b/>
        </w:rPr>
      </w:pPr>
      <w:r>
        <w:rPr>
          <w:b/>
        </w:rPr>
        <w:lastRenderedPageBreak/>
        <w:t xml:space="preserve">  ………….</w:t>
      </w:r>
    </w:p>
    <w:p w14:paraId="0A556579" w14:textId="77777777" w:rsidR="002D24B9" w:rsidRDefault="002D24B9" w:rsidP="002D24B9">
      <w:pPr>
        <w:ind w:left="1122"/>
        <w:contextualSpacing/>
        <w:jc w:val="both"/>
        <w:rPr>
          <w:b/>
        </w:rPr>
      </w:pPr>
    </w:p>
    <w:p w14:paraId="0922840A" w14:textId="77777777" w:rsidR="002D24B9" w:rsidRPr="004C4310" w:rsidRDefault="002D24B9" w:rsidP="002D24B9">
      <w:pPr>
        <w:ind w:left="1122"/>
        <w:contextualSpacing/>
        <w:jc w:val="both"/>
        <w:rPr>
          <w:b/>
        </w:rPr>
      </w:pPr>
    </w:p>
    <w:p w14:paraId="0C302623" w14:textId="08B6CEF4" w:rsidR="002D24B9" w:rsidRDefault="002D24B9" w:rsidP="002D24B9">
      <w:pPr>
        <w:spacing w:line="360" w:lineRule="auto"/>
        <w:jc w:val="both"/>
        <w:rPr>
          <w:rFonts w:ascii="Arial" w:hAnsi="Arial" w:cs="Arial"/>
          <w:sz w:val="24"/>
          <w:szCs w:val="24"/>
        </w:rPr>
      </w:pPr>
      <w:r>
        <w:rPr>
          <w:rFonts w:ascii="Arial" w:hAnsi="Arial" w:cs="Arial"/>
          <w:b/>
          <w:sz w:val="24"/>
          <w:szCs w:val="24"/>
        </w:rPr>
        <w:t xml:space="preserve">ARTÍCULO </w:t>
      </w:r>
      <w:r w:rsidR="00BE472A">
        <w:rPr>
          <w:rFonts w:ascii="Arial" w:hAnsi="Arial" w:cs="Arial"/>
          <w:b/>
          <w:sz w:val="24"/>
          <w:szCs w:val="24"/>
        </w:rPr>
        <w:t>SEGUNDO</w:t>
      </w:r>
      <w:r w:rsidR="00BE472A" w:rsidRPr="00B115F1">
        <w:rPr>
          <w:rFonts w:ascii="Arial" w:hAnsi="Arial" w:cs="Arial"/>
          <w:b/>
          <w:sz w:val="24"/>
          <w:szCs w:val="24"/>
        </w:rPr>
        <w:t>. -</w:t>
      </w:r>
      <w:r w:rsidRPr="00B115F1">
        <w:rPr>
          <w:rFonts w:ascii="Arial" w:hAnsi="Arial" w:cs="Arial"/>
          <w:b/>
          <w:sz w:val="24"/>
          <w:szCs w:val="24"/>
        </w:rPr>
        <w:t xml:space="preserve"> </w:t>
      </w:r>
      <w:r w:rsidRPr="00B115F1">
        <w:rPr>
          <w:rFonts w:ascii="Arial" w:hAnsi="Arial" w:cs="Arial"/>
          <w:sz w:val="24"/>
          <w:szCs w:val="24"/>
        </w:rPr>
        <w:t xml:space="preserve">Se adiciona </w:t>
      </w:r>
      <w:r>
        <w:rPr>
          <w:rFonts w:ascii="Arial" w:hAnsi="Arial" w:cs="Arial"/>
          <w:sz w:val="24"/>
          <w:szCs w:val="24"/>
        </w:rPr>
        <w:t xml:space="preserve">un párrafo quinto al artículo 32 </w:t>
      </w:r>
      <w:r w:rsidRPr="00B115F1">
        <w:rPr>
          <w:rFonts w:ascii="Arial" w:hAnsi="Arial" w:cs="Arial"/>
          <w:sz w:val="24"/>
          <w:szCs w:val="24"/>
        </w:rPr>
        <w:t>la Fracción</w:t>
      </w:r>
      <w:r>
        <w:rPr>
          <w:rFonts w:ascii="Arial" w:hAnsi="Arial" w:cs="Arial"/>
          <w:sz w:val="24"/>
          <w:szCs w:val="24"/>
        </w:rPr>
        <w:t xml:space="preserve"> IX al Artículo 17 del Código Penal del Estado de Chihuahua</w:t>
      </w:r>
      <w:r w:rsidRPr="00B115F1">
        <w:rPr>
          <w:rFonts w:ascii="Arial" w:hAnsi="Arial" w:cs="Arial"/>
          <w:sz w:val="24"/>
          <w:szCs w:val="24"/>
        </w:rPr>
        <w:t>, quedando de la siguiente manera:</w:t>
      </w:r>
    </w:p>
    <w:p w14:paraId="2E33D087" w14:textId="77777777" w:rsidR="00E17296" w:rsidRDefault="00E17296" w:rsidP="00E520C0">
      <w:pPr>
        <w:pStyle w:val="Prrafodelista"/>
      </w:pPr>
    </w:p>
    <w:p w14:paraId="14D38D48" w14:textId="77777777" w:rsidR="00E17296" w:rsidRPr="00AD0F73" w:rsidRDefault="00E17296" w:rsidP="00E17296">
      <w:pPr>
        <w:ind w:left="1100"/>
        <w:jc w:val="both"/>
        <w:rPr>
          <w:rFonts w:ascii="Arial" w:hAnsi="Arial" w:cs="Arial"/>
          <w:b/>
          <w:bCs/>
        </w:rPr>
      </w:pPr>
      <w:r w:rsidRPr="00AD0F73">
        <w:rPr>
          <w:rFonts w:ascii="Arial" w:hAnsi="Arial" w:cs="Arial"/>
          <w:b/>
          <w:bCs/>
        </w:rPr>
        <w:t>Artículo 32. De la prisión</w:t>
      </w:r>
    </w:p>
    <w:p w14:paraId="12DFCC84" w14:textId="77777777" w:rsidR="00D80096" w:rsidRDefault="00D80096" w:rsidP="00E17296">
      <w:pPr>
        <w:ind w:left="1100"/>
        <w:jc w:val="both"/>
        <w:rPr>
          <w:rFonts w:ascii="Arial" w:hAnsi="Arial" w:cs="Arial"/>
          <w:b/>
          <w:sz w:val="24"/>
          <w:szCs w:val="24"/>
        </w:rPr>
      </w:pPr>
      <w:r>
        <w:rPr>
          <w:rFonts w:ascii="Arial" w:hAnsi="Arial" w:cs="Arial"/>
          <w:b/>
          <w:sz w:val="24"/>
          <w:szCs w:val="24"/>
        </w:rPr>
        <w:t>………………</w:t>
      </w:r>
    </w:p>
    <w:p w14:paraId="2EB590C3" w14:textId="77777777" w:rsidR="00D80096" w:rsidRDefault="00D80096" w:rsidP="00E17296">
      <w:pPr>
        <w:ind w:left="1100"/>
        <w:jc w:val="both"/>
        <w:rPr>
          <w:rFonts w:ascii="Arial" w:hAnsi="Arial" w:cs="Arial"/>
          <w:b/>
          <w:sz w:val="24"/>
          <w:szCs w:val="24"/>
        </w:rPr>
      </w:pPr>
    </w:p>
    <w:p w14:paraId="067F5426" w14:textId="41E45B31" w:rsidR="00E17296" w:rsidRDefault="004A4734" w:rsidP="00E17296">
      <w:pPr>
        <w:ind w:left="1100"/>
        <w:jc w:val="both"/>
        <w:rPr>
          <w:rFonts w:ascii="Arial" w:hAnsi="Arial" w:cs="Arial"/>
          <w:b/>
          <w:sz w:val="24"/>
          <w:szCs w:val="24"/>
        </w:rPr>
      </w:pPr>
      <w:r w:rsidRPr="004A4734">
        <w:rPr>
          <w:rFonts w:ascii="Arial" w:hAnsi="Arial" w:cs="Arial"/>
          <w:b/>
          <w:sz w:val="24"/>
          <w:szCs w:val="24"/>
        </w:rPr>
        <w:t xml:space="preserve">En los casos de los sentenciados que hayan </w:t>
      </w:r>
      <w:r w:rsidRPr="004A4734">
        <w:rPr>
          <w:rFonts w:ascii="Arial" w:hAnsi="Arial" w:cs="Arial"/>
          <w:b/>
          <w:bCs/>
          <w:color w:val="000000"/>
          <w:sz w:val="24"/>
          <w:szCs w:val="24"/>
          <w:lang w:eastAsia="es-MX"/>
        </w:rPr>
        <w:t>realizado una conducta</w:t>
      </w:r>
      <w:r w:rsidR="0044402D">
        <w:rPr>
          <w:rFonts w:ascii="Arial" w:hAnsi="Arial" w:cs="Arial"/>
          <w:b/>
          <w:bCs/>
          <w:color w:val="000000"/>
          <w:sz w:val="24"/>
          <w:szCs w:val="24"/>
          <w:lang w:eastAsia="es-MX"/>
        </w:rPr>
        <w:t xml:space="preserve"> </w:t>
      </w:r>
      <w:r w:rsidR="0044402D" w:rsidRPr="004A4734">
        <w:rPr>
          <w:rFonts w:ascii="Arial" w:hAnsi="Arial" w:cs="Arial"/>
          <w:b/>
          <w:color w:val="000000"/>
          <w:sz w:val="24"/>
          <w:szCs w:val="24"/>
        </w:rPr>
        <w:t>conjuntamente con otro u otros autores,</w:t>
      </w:r>
      <w:r w:rsidRPr="004A4734">
        <w:rPr>
          <w:rFonts w:ascii="Arial" w:hAnsi="Arial" w:cs="Arial"/>
          <w:b/>
          <w:bCs/>
          <w:color w:val="000000"/>
          <w:sz w:val="24"/>
          <w:szCs w:val="24"/>
          <w:lang w:eastAsia="es-MX"/>
        </w:rPr>
        <w:t xml:space="preserve"> tipificada como delito por este código,</w:t>
      </w:r>
      <w:r w:rsidR="0044402D">
        <w:rPr>
          <w:rFonts w:ascii="Arial" w:hAnsi="Arial" w:cs="Arial"/>
          <w:b/>
          <w:bCs/>
          <w:color w:val="000000"/>
          <w:sz w:val="24"/>
          <w:szCs w:val="24"/>
          <w:lang w:eastAsia="es-MX"/>
        </w:rPr>
        <w:t xml:space="preserve"> </w:t>
      </w:r>
      <w:r w:rsidRPr="004A4734">
        <w:rPr>
          <w:rFonts w:ascii="Arial" w:hAnsi="Arial" w:cs="Arial"/>
          <w:b/>
          <w:sz w:val="24"/>
          <w:szCs w:val="24"/>
        </w:rPr>
        <w:t>purgar</w:t>
      </w:r>
      <w:r w:rsidR="003A48D2">
        <w:rPr>
          <w:rFonts w:ascii="Arial" w:hAnsi="Arial" w:cs="Arial"/>
          <w:b/>
          <w:sz w:val="24"/>
          <w:szCs w:val="24"/>
        </w:rPr>
        <w:t xml:space="preserve">an sus penas en </w:t>
      </w:r>
      <w:r w:rsidRPr="004A4734">
        <w:rPr>
          <w:rFonts w:ascii="Arial" w:hAnsi="Arial" w:cs="Arial"/>
          <w:b/>
          <w:sz w:val="24"/>
          <w:szCs w:val="24"/>
        </w:rPr>
        <w:t xml:space="preserve">centros penitenciarios </w:t>
      </w:r>
      <w:r w:rsidR="00C61425">
        <w:rPr>
          <w:rFonts w:ascii="Arial" w:hAnsi="Arial" w:cs="Arial"/>
          <w:b/>
          <w:sz w:val="24"/>
          <w:szCs w:val="24"/>
        </w:rPr>
        <w:t>distintos</w:t>
      </w:r>
      <w:r w:rsidR="003A48D2">
        <w:rPr>
          <w:rFonts w:ascii="Arial" w:hAnsi="Arial" w:cs="Arial"/>
          <w:b/>
          <w:sz w:val="24"/>
          <w:szCs w:val="24"/>
        </w:rPr>
        <w:t xml:space="preserve">, </w:t>
      </w:r>
      <w:r w:rsidR="002D24B9">
        <w:rPr>
          <w:rFonts w:ascii="Arial" w:hAnsi="Arial" w:cs="Arial"/>
          <w:b/>
          <w:sz w:val="24"/>
          <w:szCs w:val="24"/>
        </w:rPr>
        <w:t>pero lo más cercano</w:t>
      </w:r>
      <w:r w:rsidR="003A48D2">
        <w:rPr>
          <w:rFonts w:ascii="Arial" w:hAnsi="Arial" w:cs="Arial"/>
          <w:b/>
          <w:sz w:val="24"/>
          <w:szCs w:val="24"/>
        </w:rPr>
        <w:t xml:space="preserve"> a su domicilio,</w:t>
      </w:r>
      <w:r w:rsidRPr="004A4734">
        <w:rPr>
          <w:rFonts w:ascii="Arial" w:hAnsi="Arial" w:cs="Arial"/>
          <w:b/>
          <w:sz w:val="24"/>
          <w:szCs w:val="24"/>
        </w:rPr>
        <w:t xml:space="preserve"> a fin de propiciar su reintegración a la comunidad como forma de reinserción social.</w:t>
      </w:r>
    </w:p>
    <w:p w14:paraId="5DCBD7F8" w14:textId="77777777" w:rsidR="00D80096" w:rsidRDefault="00D80096" w:rsidP="00E17296">
      <w:pPr>
        <w:ind w:left="1100"/>
        <w:jc w:val="both"/>
        <w:rPr>
          <w:rFonts w:ascii="Arial" w:hAnsi="Arial" w:cs="Arial"/>
          <w:b/>
          <w:sz w:val="24"/>
          <w:szCs w:val="24"/>
        </w:rPr>
      </w:pPr>
    </w:p>
    <w:p w14:paraId="70293EB3" w14:textId="77777777" w:rsidR="00D80096" w:rsidRPr="004A4734" w:rsidRDefault="00D80096" w:rsidP="00E17296">
      <w:pPr>
        <w:ind w:left="1100"/>
        <w:jc w:val="both"/>
        <w:rPr>
          <w:rFonts w:ascii="Arial" w:hAnsi="Arial" w:cs="Arial"/>
          <w:b/>
          <w:color w:val="000000"/>
          <w:sz w:val="24"/>
          <w:szCs w:val="24"/>
        </w:rPr>
      </w:pPr>
      <w:r>
        <w:rPr>
          <w:rFonts w:ascii="Arial" w:hAnsi="Arial" w:cs="Arial"/>
          <w:b/>
          <w:sz w:val="24"/>
          <w:szCs w:val="24"/>
        </w:rPr>
        <w:t>………………….</w:t>
      </w:r>
    </w:p>
    <w:p w14:paraId="795751A9" w14:textId="77777777" w:rsidR="00045406" w:rsidRDefault="00045406" w:rsidP="002D24B9"/>
    <w:p w14:paraId="25E4AB52" w14:textId="77777777" w:rsidR="00790E98" w:rsidRDefault="00790E98" w:rsidP="00790E98">
      <w:pPr>
        <w:spacing w:line="360" w:lineRule="auto"/>
        <w:jc w:val="center"/>
        <w:rPr>
          <w:rFonts w:ascii="Arial" w:hAnsi="Arial" w:cs="Arial"/>
          <w:b/>
          <w:sz w:val="24"/>
          <w:szCs w:val="24"/>
        </w:rPr>
      </w:pPr>
      <w:r w:rsidRPr="00B6590C">
        <w:rPr>
          <w:rFonts w:ascii="Arial" w:hAnsi="Arial" w:cs="Arial"/>
          <w:b/>
          <w:sz w:val="24"/>
          <w:szCs w:val="24"/>
        </w:rPr>
        <w:t>TRANSITORIOS:</w:t>
      </w:r>
    </w:p>
    <w:p w14:paraId="51AD20ED" w14:textId="226A6A60" w:rsidR="00FB310B" w:rsidRDefault="00FB310B" w:rsidP="00790E98">
      <w:pPr>
        <w:spacing w:line="360" w:lineRule="auto"/>
        <w:jc w:val="both"/>
        <w:rPr>
          <w:rFonts w:ascii="Arial" w:hAnsi="Arial" w:cs="Arial"/>
          <w:sz w:val="24"/>
          <w:szCs w:val="24"/>
          <w:lang w:bidi="es-ES"/>
        </w:rPr>
      </w:pPr>
      <w:r w:rsidRPr="00A47BC0">
        <w:rPr>
          <w:rFonts w:ascii="Arial" w:hAnsi="Arial" w:cs="Arial"/>
          <w:b/>
          <w:bCs/>
          <w:sz w:val="24"/>
          <w:szCs w:val="24"/>
          <w:lang w:bidi="es-ES"/>
        </w:rPr>
        <w:t xml:space="preserve">ARTÍCULO PRIMERO. </w:t>
      </w:r>
      <w:r w:rsidRPr="00A47BC0">
        <w:rPr>
          <w:rFonts w:ascii="Arial" w:hAnsi="Arial" w:cs="Arial"/>
          <w:sz w:val="24"/>
          <w:szCs w:val="24"/>
          <w:lang w:bidi="es-ES"/>
        </w:rPr>
        <w:t>Conforme a lo dispuesto por el artículo 202 de la Constitución Política del Estado, envíese copia de la iniciativa, del dictamen y de los debates a los Ayuntamientos de los sesenta y siete Municipios que integran la Entidad y, en su momento, hágase el cómputo de los votos de los Ayuntamientos y la declaratoria de haber sido aprobada la presente reforma.</w:t>
      </w:r>
    </w:p>
    <w:p w14:paraId="677FA72F" w14:textId="00E5E12F" w:rsidR="00D77595" w:rsidRDefault="00D77595" w:rsidP="00790E98">
      <w:pPr>
        <w:spacing w:line="360" w:lineRule="auto"/>
        <w:jc w:val="both"/>
        <w:rPr>
          <w:rFonts w:ascii="Arial" w:hAnsi="Arial" w:cs="Arial"/>
          <w:sz w:val="24"/>
          <w:szCs w:val="24"/>
          <w:lang w:bidi="es-ES"/>
        </w:rPr>
      </w:pPr>
    </w:p>
    <w:p w14:paraId="0DFC77E2" w14:textId="298FC83C" w:rsidR="005F59DD" w:rsidRDefault="005F59DD" w:rsidP="00790E98">
      <w:pPr>
        <w:spacing w:line="360" w:lineRule="auto"/>
        <w:jc w:val="both"/>
        <w:rPr>
          <w:rFonts w:ascii="Arial" w:hAnsi="Arial" w:cs="Arial"/>
          <w:sz w:val="24"/>
          <w:szCs w:val="24"/>
          <w:lang w:bidi="es-ES"/>
        </w:rPr>
      </w:pPr>
    </w:p>
    <w:p w14:paraId="0C016E71" w14:textId="77777777" w:rsidR="005F59DD" w:rsidRPr="00D77595" w:rsidRDefault="005F59DD" w:rsidP="00790E98">
      <w:pPr>
        <w:spacing w:line="360" w:lineRule="auto"/>
        <w:jc w:val="both"/>
        <w:rPr>
          <w:rFonts w:ascii="Arial" w:hAnsi="Arial" w:cs="Arial"/>
          <w:sz w:val="24"/>
          <w:szCs w:val="24"/>
          <w:lang w:bidi="es-ES"/>
        </w:rPr>
      </w:pPr>
    </w:p>
    <w:p w14:paraId="79D4F6E4" w14:textId="1D24A8BF" w:rsidR="00790E98" w:rsidRPr="00B6590C" w:rsidRDefault="00FB310B" w:rsidP="00790E98">
      <w:pPr>
        <w:spacing w:line="360" w:lineRule="auto"/>
        <w:jc w:val="both"/>
        <w:rPr>
          <w:rFonts w:ascii="Arial" w:hAnsi="Arial" w:cs="Arial"/>
          <w:sz w:val="24"/>
          <w:szCs w:val="24"/>
        </w:rPr>
      </w:pPr>
      <w:r>
        <w:rPr>
          <w:rFonts w:ascii="Arial" w:hAnsi="Arial" w:cs="Arial"/>
          <w:b/>
          <w:bCs/>
          <w:sz w:val="24"/>
          <w:szCs w:val="24"/>
          <w:lang w:bidi="es-ES"/>
        </w:rPr>
        <w:lastRenderedPageBreak/>
        <w:t>ARTÍCULO SEGUNDO</w:t>
      </w:r>
      <w:r w:rsidR="00790E98" w:rsidRPr="00B6590C">
        <w:rPr>
          <w:rFonts w:ascii="Arial" w:hAnsi="Arial" w:cs="Arial"/>
          <w:b/>
          <w:sz w:val="24"/>
          <w:szCs w:val="24"/>
        </w:rPr>
        <w:t>. -</w:t>
      </w:r>
      <w:r w:rsidR="00790E98" w:rsidRPr="00B6590C">
        <w:rPr>
          <w:rFonts w:ascii="Arial" w:hAnsi="Arial" w:cs="Arial"/>
          <w:sz w:val="24"/>
          <w:szCs w:val="24"/>
        </w:rPr>
        <w:t xml:space="preserve"> El presente decreto entrará en vigor el día siguiente de su publicación en el </w:t>
      </w:r>
      <w:r w:rsidR="00D77595">
        <w:rPr>
          <w:rFonts w:ascii="Arial" w:hAnsi="Arial" w:cs="Arial"/>
          <w:sz w:val="24"/>
          <w:szCs w:val="24"/>
        </w:rPr>
        <w:t>Periódico</w:t>
      </w:r>
      <w:r w:rsidR="00790E98" w:rsidRPr="00B6590C">
        <w:rPr>
          <w:rFonts w:ascii="Arial" w:hAnsi="Arial" w:cs="Arial"/>
          <w:sz w:val="24"/>
          <w:szCs w:val="24"/>
        </w:rPr>
        <w:t xml:space="preserve"> Oficial de</w:t>
      </w:r>
      <w:r w:rsidR="00D77595">
        <w:rPr>
          <w:rFonts w:ascii="Arial" w:hAnsi="Arial" w:cs="Arial"/>
          <w:sz w:val="24"/>
          <w:szCs w:val="24"/>
        </w:rPr>
        <w:t>l</w:t>
      </w:r>
      <w:r w:rsidR="00790E98" w:rsidRPr="00B6590C">
        <w:rPr>
          <w:rFonts w:ascii="Arial" w:hAnsi="Arial" w:cs="Arial"/>
          <w:sz w:val="24"/>
          <w:szCs w:val="24"/>
        </w:rPr>
        <w:t xml:space="preserve"> </w:t>
      </w:r>
      <w:r w:rsidR="00D77595">
        <w:rPr>
          <w:rFonts w:ascii="Arial" w:hAnsi="Arial" w:cs="Arial"/>
          <w:sz w:val="24"/>
          <w:szCs w:val="24"/>
        </w:rPr>
        <w:t>Estado</w:t>
      </w:r>
      <w:r w:rsidR="00790E98" w:rsidRPr="00B6590C">
        <w:rPr>
          <w:rFonts w:ascii="Arial" w:hAnsi="Arial" w:cs="Arial"/>
          <w:sz w:val="24"/>
          <w:szCs w:val="24"/>
        </w:rPr>
        <w:t>.</w:t>
      </w:r>
    </w:p>
    <w:p w14:paraId="7A107E03" w14:textId="77777777" w:rsidR="00790E98" w:rsidRPr="00B6590C" w:rsidRDefault="00790E98" w:rsidP="00790E98">
      <w:pPr>
        <w:pStyle w:val="NormalWeb"/>
        <w:spacing w:before="0" w:beforeAutospacing="0" w:after="0" w:afterAutospacing="0" w:line="360" w:lineRule="auto"/>
        <w:jc w:val="both"/>
        <w:rPr>
          <w:rFonts w:ascii="Arial" w:hAnsi="Arial" w:cs="Arial"/>
        </w:rPr>
      </w:pPr>
    </w:p>
    <w:p w14:paraId="65BF3C96" w14:textId="0FC35606" w:rsidR="00790E98" w:rsidRDefault="00790E98" w:rsidP="00790E98">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Chih, a los </w:t>
      </w:r>
      <w:r w:rsidR="005F59DD">
        <w:rPr>
          <w:rFonts w:ascii="Arial" w:hAnsi="Arial" w:cs="Arial"/>
          <w:sz w:val="24"/>
          <w:szCs w:val="24"/>
        </w:rPr>
        <w:t>diecisiete</w:t>
      </w:r>
      <w:r>
        <w:rPr>
          <w:rFonts w:ascii="Arial" w:hAnsi="Arial" w:cs="Arial"/>
          <w:sz w:val="24"/>
          <w:szCs w:val="24"/>
        </w:rPr>
        <w:t xml:space="preserve"> días del mes de febrero del año dos mil veintitrés</w:t>
      </w:r>
      <w:r w:rsidRPr="00B6590C">
        <w:rPr>
          <w:rFonts w:ascii="Arial" w:hAnsi="Arial" w:cs="Arial"/>
          <w:sz w:val="24"/>
          <w:szCs w:val="24"/>
        </w:rPr>
        <w:t>.</w:t>
      </w:r>
    </w:p>
    <w:p w14:paraId="1056FAD3" w14:textId="77777777" w:rsidR="00790E98" w:rsidRPr="00B6590C" w:rsidRDefault="00790E98" w:rsidP="00790E98">
      <w:pPr>
        <w:spacing w:line="360" w:lineRule="auto"/>
        <w:rPr>
          <w:rFonts w:ascii="Arial" w:hAnsi="Arial" w:cs="Arial"/>
          <w:b/>
          <w:sz w:val="24"/>
          <w:szCs w:val="24"/>
        </w:rPr>
      </w:pPr>
    </w:p>
    <w:p w14:paraId="73E12506" w14:textId="77777777" w:rsidR="00790E98" w:rsidRPr="00B6590C" w:rsidRDefault="00790E98" w:rsidP="00790E98">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1F56561C" w14:textId="77777777" w:rsidR="00E17296" w:rsidRPr="0020433A" w:rsidRDefault="00790E98" w:rsidP="0020433A">
      <w:pPr>
        <w:spacing w:line="360" w:lineRule="auto"/>
        <w:jc w:val="center"/>
        <w:rPr>
          <w:rFonts w:ascii="Arial" w:hAnsi="Arial" w:cs="Arial"/>
          <w:b/>
        </w:rPr>
      </w:pPr>
      <w:r w:rsidRPr="00B6590C">
        <w:rPr>
          <w:rFonts w:ascii="Arial" w:hAnsi="Arial" w:cs="Arial"/>
          <w:b/>
          <w:sz w:val="24"/>
          <w:szCs w:val="24"/>
        </w:rPr>
        <w:t>PARTIDO REVOLUCIONARIO INSTITUCIONA</w:t>
      </w:r>
      <w:r w:rsidR="0020433A">
        <w:rPr>
          <w:rFonts w:ascii="Arial" w:hAnsi="Arial" w:cs="Arial"/>
          <w:b/>
          <w:sz w:val="24"/>
          <w:szCs w:val="24"/>
        </w:rPr>
        <w:t>L</w:t>
      </w:r>
    </w:p>
    <w:sectPr w:rsidR="00E17296" w:rsidRPr="0020433A" w:rsidSect="00F700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B78"/>
    <w:multiLevelType w:val="hybridMultilevel"/>
    <w:tmpl w:val="3D2410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0"/>
    <w:rsid w:val="00045406"/>
    <w:rsid w:val="00063EBF"/>
    <w:rsid w:val="00074D68"/>
    <w:rsid w:val="000A771E"/>
    <w:rsid w:val="00151696"/>
    <w:rsid w:val="0020433A"/>
    <w:rsid w:val="002067AF"/>
    <w:rsid w:val="00233B95"/>
    <w:rsid w:val="002D24B9"/>
    <w:rsid w:val="00367423"/>
    <w:rsid w:val="003A48D2"/>
    <w:rsid w:val="0044402D"/>
    <w:rsid w:val="004A4734"/>
    <w:rsid w:val="005204FA"/>
    <w:rsid w:val="005F59DD"/>
    <w:rsid w:val="005F7699"/>
    <w:rsid w:val="00631B4B"/>
    <w:rsid w:val="006D7B0B"/>
    <w:rsid w:val="00706FEC"/>
    <w:rsid w:val="00715104"/>
    <w:rsid w:val="00790E98"/>
    <w:rsid w:val="0080373C"/>
    <w:rsid w:val="0080389C"/>
    <w:rsid w:val="00894F4B"/>
    <w:rsid w:val="00AB67DB"/>
    <w:rsid w:val="00B1313C"/>
    <w:rsid w:val="00BE472A"/>
    <w:rsid w:val="00C61425"/>
    <w:rsid w:val="00C75B6B"/>
    <w:rsid w:val="00D5462D"/>
    <w:rsid w:val="00D77595"/>
    <w:rsid w:val="00D80096"/>
    <w:rsid w:val="00D94A77"/>
    <w:rsid w:val="00DD0069"/>
    <w:rsid w:val="00E11980"/>
    <w:rsid w:val="00E17296"/>
    <w:rsid w:val="00E22952"/>
    <w:rsid w:val="00E520C0"/>
    <w:rsid w:val="00F700C5"/>
    <w:rsid w:val="00F718F6"/>
    <w:rsid w:val="00FB3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A6B"/>
  <w15:docId w15:val="{C7216D6D-6862-4A8E-925C-90872D56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0C0"/>
    <w:pPr>
      <w:ind w:left="720"/>
      <w:contextualSpacing/>
    </w:pPr>
  </w:style>
  <w:style w:type="paragraph" w:styleId="NormalWeb">
    <w:name w:val="Normal (Web)"/>
    <w:basedOn w:val="Normal"/>
    <w:uiPriority w:val="99"/>
    <w:semiHidden/>
    <w:unhideWhenUsed/>
    <w:rsid w:val="00E520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151696"/>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151696"/>
    <w:rPr>
      <w:rFonts w:ascii="Courier New" w:eastAsia="Times New Roman" w:hAnsi="Courier New" w:cs="Times New Roman"/>
      <w:sz w:val="20"/>
      <w:szCs w:val="20"/>
      <w:lang w:eastAsia="es-ES"/>
    </w:rPr>
  </w:style>
  <w:style w:type="paragraph" w:customStyle="1" w:styleId="Texto">
    <w:name w:val="Texto"/>
    <w:basedOn w:val="Normal"/>
    <w:link w:val="TextoCar"/>
    <w:rsid w:val="0015169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790E98"/>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2023-02-23T20:13:00Z</dcterms:created>
  <dcterms:modified xsi:type="dcterms:W3CDTF">2023-02-23T20:13:00Z</dcterms:modified>
</cp:coreProperties>
</file>