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3D2F" w14:textId="77777777" w:rsidR="00BE2BDC" w:rsidRPr="00A707B2" w:rsidRDefault="00BE2BDC" w:rsidP="00BE2BDC">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52F11A20" w14:textId="77777777" w:rsidR="00BE2BDC" w:rsidRPr="00A707B2" w:rsidRDefault="00BE2BDC" w:rsidP="00BE2BDC">
      <w:pPr>
        <w:spacing w:line="360" w:lineRule="auto"/>
        <w:jc w:val="both"/>
        <w:rPr>
          <w:rFonts w:ascii="Arial" w:hAnsi="Arial" w:cs="Arial"/>
          <w:b/>
          <w:sz w:val="24"/>
          <w:szCs w:val="24"/>
        </w:rPr>
      </w:pPr>
      <w:r w:rsidRPr="00A707B2">
        <w:rPr>
          <w:rFonts w:ascii="Arial" w:hAnsi="Arial" w:cs="Arial"/>
          <w:b/>
          <w:sz w:val="24"/>
          <w:szCs w:val="24"/>
        </w:rPr>
        <w:t>P R E S E N T E.-</w:t>
      </w:r>
    </w:p>
    <w:p w14:paraId="068426C1" w14:textId="77777777" w:rsidR="00BE2BDC" w:rsidRPr="00A707B2" w:rsidRDefault="00BE2BDC" w:rsidP="00BE2BDC">
      <w:pPr>
        <w:spacing w:line="360" w:lineRule="auto"/>
        <w:jc w:val="both"/>
        <w:rPr>
          <w:sz w:val="24"/>
          <w:szCs w:val="24"/>
        </w:rPr>
      </w:pPr>
    </w:p>
    <w:p w14:paraId="16CF6786" w14:textId="73240C57" w:rsidR="00BE2BDC" w:rsidRDefault="00BE2BDC" w:rsidP="00BE2BDC">
      <w:pPr>
        <w:spacing w:line="360" w:lineRule="auto"/>
        <w:jc w:val="both"/>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00FE21EB">
        <w:rPr>
          <w:rFonts w:ascii="Arial" w:hAnsi="Arial" w:cs="Arial"/>
          <w:b/>
          <w:sz w:val="24"/>
          <w:szCs w:val="24"/>
        </w:rPr>
        <w:t>Proposición</w:t>
      </w:r>
      <w:r w:rsidRPr="00A707B2">
        <w:rPr>
          <w:rFonts w:ascii="Arial" w:hAnsi="Arial" w:cs="Arial"/>
          <w:b/>
          <w:sz w:val="24"/>
          <w:szCs w:val="24"/>
        </w:rPr>
        <w:t xml:space="preserve"> de Punto de Acuerdo a fin de exhortar </w:t>
      </w:r>
      <w:r w:rsidR="008C4C84">
        <w:rPr>
          <w:rFonts w:ascii="Arial" w:hAnsi="Arial" w:cs="Arial"/>
          <w:b/>
          <w:sz w:val="24"/>
          <w:szCs w:val="24"/>
        </w:rPr>
        <w:t>al Instituto Mexicano del Seguro Social</w:t>
      </w:r>
      <w:r w:rsidR="008C4C84">
        <w:rPr>
          <w:rFonts w:ascii="Arial" w:hAnsi="Arial" w:cs="Arial"/>
          <w:b/>
          <w:sz w:val="24"/>
          <w:szCs w:val="24"/>
          <w:shd w:val="clear" w:color="auto" w:fill="FFFFFF"/>
        </w:rPr>
        <w:t xml:space="preserve"> por conducto del </w:t>
      </w:r>
      <w:r w:rsidR="004F324A">
        <w:rPr>
          <w:rFonts w:ascii="Arial" w:hAnsi="Arial" w:cs="Arial"/>
          <w:b/>
          <w:sz w:val="24"/>
          <w:szCs w:val="24"/>
          <w:shd w:val="clear" w:color="auto" w:fill="FFFFFF"/>
        </w:rPr>
        <w:t>titular del órgano de Operación Administrativa Desconcentrada en</w:t>
      </w:r>
      <w:r w:rsidR="008C4C84">
        <w:rPr>
          <w:rFonts w:ascii="Arial" w:hAnsi="Arial" w:cs="Arial"/>
          <w:b/>
          <w:sz w:val="24"/>
          <w:szCs w:val="24"/>
          <w:shd w:val="clear" w:color="auto" w:fill="FFFFFF"/>
        </w:rPr>
        <w:t xml:space="preserve"> Chihuahua</w:t>
      </w:r>
      <w:r w:rsidR="008C4C84" w:rsidRPr="00243026">
        <w:rPr>
          <w:rFonts w:ascii="Arial" w:hAnsi="Arial" w:cs="Arial"/>
          <w:b/>
          <w:sz w:val="24"/>
          <w:szCs w:val="24"/>
          <w:shd w:val="clear" w:color="auto" w:fill="FFFFFF"/>
        </w:rPr>
        <w:t xml:space="preserve">, </w:t>
      </w:r>
      <w:r w:rsidR="008C4C84" w:rsidRPr="00A707B2">
        <w:rPr>
          <w:rFonts w:ascii="Arial" w:hAnsi="Arial" w:cs="Arial"/>
          <w:b/>
          <w:sz w:val="24"/>
          <w:szCs w:val="24"/>
        </w:rPr>
        <w:t>para que</w:t>
      </w:r>
      <w:r w:rsidR="008C4C84">
        <w:rPr>
          <w:rFonts w:ascii="Arial" w:hAnsi="Arial" w:cs="Arial"/>
          <w:b/>
          <w:sz w:val="24"/>
          <w:szCs w:val="24"/>
        </w:rPr>
        <w:t xml:space="preserve"> tenga a bien enviar personal a su cargo a los diferentes albergues de migrantes en el estado, con el fin de registrar a los migrantes que laboran formalmente en Chihuahua y que se les otorgue su Número de Seguridad Social para garantizarles la seguridad social a ellos y sus familias</w:t>
      </w:r>
      <w:r w:rsidRPr="00243026">
        <w:rPr>
          <w:rFonts w:ascii="Arial" w:hAnsi="Arial" w:cs="Arial"/>
          <w:b/>
          <w:sz w:val="24"/>
          <w:szCs w:val="24"/>
        </w:rPr>
        <w:t>,</w:t>
      </w:r>
      <w:r w:rsidRPr="00A707B2">
        <w:rPr>
          <w:rFonts w:ascii="Arial" w:hAnsi="Arial" w:cs="Arial"/>
          <w:b/>
          <w:sz w:val="24"/>
          <w:szCs w:val="24"/>
        </w:rPr>
        <w:t xml:space="preserve"> </w:t>
      </w:r>
      <w:r w:rsidRPr="00A707B2">
        <w:rPr>
          <w:rFonts w:ascii="Arial" w:hAnsi="Arial" w:cs="Arial"/>
          <w:sz w:val="24"/>
          <w:szCs w:val="24"/>
        </w:rPr>
        <w:t>conforme a la siguiente:</w:t>
      </w:r>
    </w:p>
    <w:p w14:paraId="2DC33601" w14:textId="77777777" w:rsidR="00BE2BDC" w:rsidRDefault="00BE2BDC" w:rsidP="00BE2BDC">
      <w:pPr>
        <w:rPr>
          <w:rFonts w:ascii="Arial" w:hAnsi="Arial" w:cs="Arial"/>
          <w:sz w:val="26"/>
          <w:szCs w:val="26"/>
          <w:shd w:val="clear" w:color="auto" w:fill="FFFFFF"/>
        </w:rPr>
      </w:pPr>
    </w:p>
    <w:p w14:paraId="34FB924A" w14:textId="77777777" w:rsidR="00BE2BDC" w:rsidRDefault="00BE2BDC" w:rsidP="00BE2BDC">
      <w:pPr>
        <w:rPr>
          <w:rFonts w:ascii="Arial" w:hAnsi="Arial" w:cs="Arial"/>
          <w:sz w:val="26"/>
          <w:szCs w:val="26"/>
          <w:shd w:val="clear" w:color="auto" w:fill="FFFFFF"/>
        </w:rPr>
      </w:pPr>
    </w:p>
    <w:p w14:paraId="3227F720" w14:textId="77777777" w:rsidR="00BE2BDC" w:rsidRDefault="00BE2BDC" w:rsidP="00BE2BDC">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42406316" w14:textId="77777777" w:rsidR="00DA79F1" w:rsidRDefault="00DA79F1"/>
    <w:p w14:paraId="3B262260" w14:textId="77777777" w:rsidR="005B0036" w:rsidRPr="006F438F" w:rsidRDefault="005B0036" w:rsidP="00F65A34">
      <w:pPr>
        <w:spacing w:line="360" w:lineRule="auto"/>
        <w:jc w:val="both"/>
        <w:rPr>
          <w:rFonts w:ascii="Arial" w:hAnsi="Arial" w:cs="Arial"/>
          <w:sz w:val="24"/>
          <w:szCs w:val="24"/>
          <w:shd w:val="clear" w:color="auto" w:fill="FFFFFF"/>
        </w:rPr>
      </w:pPr>
      <w:r w:rsidRPr="007E7C9A">
        <w:rPr>
          <w:rFonts w:ascii="Arial" w:hAnsi="Arial" w:cs="Arial"/>
          <w:sz w:val="24"/>
          <w:szCs w:val="24"/>
          <w:shd w:val="clear" w:color="auto" w:fill="FFFFFF"/>
        </w:rPr>
        <w:t>Se considera trabajador migrante a toda aquella “persona que vaya a realizar, realice o haya realizado una actividad remunerada en un Estado del que no sea nacional…” de conformidad con el artículo 2 de la Convención Internacional sobre Protección de los Derechos de todos los Trabajadores Migrator</w:t>
      </w:r>
      <w:r w:rsidR="007E7C9A">
        <w:rPr>
          <w:rFonts w:ascii="Arial" w:hAnsi="Arial" w:cs="Arial"/>
          <w:sz w:val="24"/>
          <w:szCs w:val="24"/>
          <w:shd w:val="clear" w:color="auto" w:fill="FFFFFF"/>
        </w:rPr>
        <w:t>ios y sus Familiares</w:t>
      </w:r>
      <w:r w:rsidRPr="007E7C9A">
        <w:rPr>
          <w:rFonts w:ascii="Arial" w:hAnsi="Arial" w:cs="Arial"/>
          <w:sz w:val="24"/>
          <w:szCs w:val="24"/>
          <w:shd w:val="clear" w:color="auto" w:fill="FFFFFF"/>
        </w:rPr>
        <w:t xml:space="preserve">. La protección internacional, es también, para los "familiares" de los trabajadores migrantes, los cuales comprenden aquellas “personas casadas con trabajadores </w:t>
      </w:r>
      <w:r w:rsidRPr="007E7C9A">
        <w:rPr>
          <w:rFonts w:ascii="Arial" w:hAnsi="Arial" w:cs="Arial"/>
          <w:sz w:val="24"/>
          <w:szCs w:val="24"/>
          <w:shd w:val="clear" w:color="auto" w:fill="FFFFFF"/>
        </w:rPr>
        <w:lastRenderedPageBreak/>
        <w:t>migratorios o que mantengan con ellos una relación que, de conformidad con el derecho aplicable, produzca efectos equivalent</w:t>
      </w:r>
      <w:r w:rsidR="007E7C9A">
        <w:rPr>
          <w:rFonts w:ascii="Arial" w:hAnsi="Arial" w:cs="Arial"/>
          <w:sz w:val="24"/>
          <w:szCs w:val="24"/>
          <w:shd w:val="clear" w:color="auto" w:fill="FFFFFF"/>
        </w:rPr>
        <w:t>es al matrimonio, así como a sus</w:t>
      </w:r>
      <w:r w:rsidRPr="007E7C9A">
        <w:rPr>
          <w:rFonts w:ascii="Arial" w:hAnsi="Arial" w:cs="Arial"/>
          <w:sz w:val="24"/>
          <w:szCs w:val="24"/>
          <w:shd w:val="clear" w:color="auto" w:fill="FFFFFF"/>
        </w:rPr>
        <w:t xml:space="preserve"> hijos”, de conformidad al artículo. 4 de la citada Convención.</w:t>
      </w:r>
    </w:p>
    <w:p w14:paraId="41019F7B" w14:textId="77777777" w:rsidR="005B0036" w:rsidRPr="00404FDC" w:rsidRDefault="005B0036" w:rsidP="00F65A34">
      <w:pPr>
        <w:spacing w:line="360" w:lineRule="auto"/>
        <w:jc w:val="both"/>
        <w:rPr>
          <w:rFonts w:ascii="Arial" w:hAnsi="Arial" w:cs="Arial"/>
          <w:sz w:val="24"/>
          <w:szCs w:val="24"/>
          <w:shd w:val="clear" w:color="auto" w:fill="FFFFFF"/>
        </w:rPr>
      </w:pPr>
      <w:r w:rsidRPr="00404FDC">
        <w:rPr>
          <w:rFonts w:ascii="Arial" w:hAnsi="Arial" w:cs="Arial"/>
          <w:sz w:val="24"/>
          <w:szCs w:val="24"/>
          <w:shd w:val="clear" w:color="auto" w:fill="FFFFFF"/>
        </w:rPr>
        <w:t>La protección de los trabajadores migrantes y sus familias es un compromiso del Estado mexicano al ratificar diversos instrumentos internacionales que la comunidad internacional ha generado, para proteger a los trabajadores migrantes y su familia en</w:t>
      </w:r>
      <w:r w:rsidR="00404FDC">
        <w:rPr>
          <w:rFonts w:ascii="Arial" w:hAnsi="Arial" w:cs="Arial"/>
          <w:sz w:val="24"/>
          <w:szCs w:val="24"/>
          <w:shd w:val="clear" w:color="auto" w:fill="FFFFFF"/>
        </w:rPr>
        <w:t xml:space="preserve"> sus derechos humanos.</w:t>
      </w:r>
    </w:p>
    <w:p w14:paraId="781062C3" w14:textId="7C3247FE" w:rsidR="00404FDC" w:rsidRDefault="007E7C9A" w:rsidP="00F65A34">
      <w:pPr>
        <w:spacing w:line="360" w:lineRule="auto"/>
        <w:jc w:val="both"/>
        <w:rPr>
          <w:rFonts w:ascii="Arial" w:hAnsi="Arial" w:cs="Arial"/>
          <w:sz w:val="24"/>
          <w:szCs w:val="24"/>
          <w:shd w:val="clear" w:color="auto" w:fill="FFFFFF"/>
        </w:rPr>
      </w:pPr>
      <w:r w:rsidRPr="00404FDC">
        <w:rPr>
          <w:rFonts w:ascii="Arial" w:hAnsi="Arial" w:cs="Arial"/>
          <w:sz w:val="24"/>
          <w:szCs w:val="24"/>
          <w:shd w:val="clear" w:color="auto" w:fill="FFFFFF"/>
        </w:rPr>
        <w:t xml:space="preserve">En </w:t>
      </w:r>
      <w:r w:rsidR="00881F0E" w:rsidRPr="00404FDC">
        <w:rPr>
          <w:rFonts w:ascii="Arial" w:hAnsi="Arial" w:cs="Arial"/>
          <w:sz w:val="24"/>
          <w:szCs w:val="24"/>
          <w:shd w:val="clear" w:color="auto" w:fill="FFFFFF"/>
        </w:rPr>
        <w:t xml:space="preserve">la Constitución Política de los Estados Unidos Mexicanos, </w:t>
      </w:r>
      <w:r w:rsidRPr="00404FDC">
        <w:rPr>
          <w:rFonts w:ascii="Arial" w:hAnsi="Arial" w:cs="Arial"/>
          <w:sz w:val="24"/>
          <w:szCs w:val="24"/>
          <w:shd w:val="clear" w:color="auto" w:fill="FFFFFF"/>
        </w:rPr>
        <w:t xml:space="preserve">en su </w:t>
      </w:r>
      <w:r w:rsidR="00404FDC" w:rsidRPr="00404FDC">
        <w:rPr>
          <w:rFonts w:ascii="Arial" w:hAnsi="Arial" w:cs="Arial"/>
          <w:sz w:val="24"/>
          <w:szCs w:val="24"/>
          <w:shd w:val="clear" w:color="auto" w:fill="FFFFFF"/>
        </w:rPr>
        <w:t>artículo</w:t>
      </w:r>
      <w:r w:rsidRPr="00404FDC">
        <w:rPr>
          <w:rFonts w:ascii="Arial" w:hAnsi="Arial" w:cs="Arial"/>
          <w:sz w:val="24"/>
          <w:szCs w:val="24"/>
          <w:shd w:val="clear" w:color="auto" w:fill="FFFFFF"/>
        </w:rPr>
        <w:t xml:space="preserve"> </w:t>
      </w:r>
      <w:proofErr w:type="gramStart"/>
      <w:r w:rsidRPr="00404FDC">
        <w:rPr>
          <w:rFonts w:ascii="Arial" w:hAnsi="Arial" w:cs="Arial"/>
          <w:sz w:val="24"/>
          <w:szCs w:val="24"/>
          <w:shd w:val="clear" w:color="auto" w:fill="FFFFFF"/>
        </w:rPr>
        <w:t>1º  se</w:t>
      </w:r>
      <w:proofErr w:type="gramEnd"/>
      <w:r w:rsidRPr="00404FDC">
        <w:rPr>
          <w:rFonts w:ascii="Arial" w:hAnsi="Arial" w:cs="Arial"/>
          <w:sz w:val="24"/>
          <w:szCs w:val="24"/>
          <w:shd w:val="clear" w:color="auto" w:fill="FFFFFF"/>
        </w:rPr>
        <w:t xml:space="preserve"> menciona </w:t>
      </w:r>
      <w:r w:rsidR="00881F0E" w:rsidRPr="00404FDC">
        <w:rPr>
          <w:rFonts w:ascii="Arial" w:hAnsi="Arial" w:cs="Arial"/>
          <w:sz w:val="24"/>
          <w:szCs w:val="24"/>
          <w:shd w:val="clear" w:color="auto" w:fill="FFFFFF"/>
        </w:rPr>
        <w:t xml:space="preserve">que </w:t>
      </w:r>
      <w:r w:rsidRPr="00404FDC">
        <w:rPr>
          <w:rFonts w:ascii="Arial" w:hAnsi="Arial" w:cs="Arial"/>
          <w:sz w:val="24"/>
          <w:szCs w:val="24"/>
          <w:shd w:val="clear" w:color="auto" w:fill="FFFFFF"/>
        </w:rPr>
        <w:t xml:space="preserve">nuestro país </w:t>
      </w:r>
      <w:r w:rsidR="00881F0E" w:rsidRPr="00404FDC">
        <w:rPr>
          <w:rFonts w:ascii="Arial" w:hAnsi="Arial" w:cs="Arial"/>
          <w:sz w:val="24"/>
          <w:szCs w:val="24"/>
          <w:shd w:val="clear" w:color="auto" w:fill="FFFFFF"/>
        </w:rPr>
        <w:t>reconoce</w:t>
      </w:r>
      <w:r w:rsidRPr="00404FDC">
        <w:rPr>
          <w:rFonts w:ascii="Arial" w:hAnsi="Arial" w:cs="Arial"/>
          <w:sz w:val="24"/>
          <w:szCs w:val="24"/>
          <w:shd w:val="clear" w:color="auto" w:fill="FFFFFF"/>
        </w:rPr>
        <w:t xml:space="preserve"> a todas las personas, nacionales o extranjeras, </w:t>
      </w:r>
      <w:r w:rsidR="00881F0E" w:rsidRPr="00404FDC">
        <w:rPr>
          <w:rFonts w:ascii="Arial" w:hAnsi="Arial" w:cs="Arial"/>
          <w:sz w:val="24"/>
          <w:szCs w:val="24"/>
          <w:shd w:val="clear" w:color="auto" w:fill="FFFFFF"/>
        </w:rPr>
        <w:t>el goce de los d</w:t>
      </w:r>
      <w:r w:rsidR="00404FDC" w:rsidRPr="00404FDC">
        <w:rPr>
          <w:rFonts w:ascii="Arial" w:hAnsi="Arial" w:cs="Arial"/>
          <w:sz w:val="24"/>
          <w:szCs w:val="24"/>
          <w:shd w:val="clear" w:color="auto" w:fill="FFFFFF"/>
        </w:rPr>
        <w:t>erechos humanos y sus garantías, así como también prohíbe toda discriminación en contra de ellas.</w:t>
      </w:r>
      <w:r w:rsidR="00881F0E" w:rsidRPr="00404FDC">
        <w:rPr>
          <w:rFonts w:ascii="Arial" w:hAnsi="Arial" w:cs="Arial"/>
          <w:sz w:val="24"/>
          <w:szCs w:val="24"/>
          <w:shd w:val="clear" w:color="auto" w:fill="FFFFFF"/>
        </w:rPr>
        <w:t xml:space="preserve"> </w:t>
      </w:r>
    </w:p>
    <w:p w14:paraId="27A9CD0D" w14:textId="77777777" w:rsidR="00FA2D2C" w:rsidRPr="00E32AA3" w:rsidRDefault="00404FDC" w:rsidP="00F65A3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Para incorporar a los migrantes al campo laboral de manera formal en nuestro territorio, y que así puedan adquirir garantías y obligaciones es necesario que cuenten con tres documentos importantes, </w:t>
      </w:r>
      <w:r w:rsidRPr="00E32AA3">
        <w:rPr>
          <w:rFonts w:ascii="Arial" w:hAnsi="Arial" w:cs="Arial"/>
          <w:sz w:val="24"/>
          <w:szCs w:val="24"/>
          <w:shd w:val="clear" w:color="auto" w:fill="FFFFFF"/>
        </w:rPr>
        <w:t xml:space="preserve">la </w:t>
      </w:r>
      <w:r w:rsidR="00FA2D2C" w:rsidRPr="00E32AA3">
        <w:rPr>
          <w:rStyle w:val="Textoennegrita"/>
          <w:rFonts w:ascii="Arial" w:hAnsi="Arial" w:cs="Arial"/>
          <w:b w:val="0"/>
          <w:sz w:val="24"/>
          <w:szCs w:val="24"/>
        </w:rPr>
        <w:t>Clave Única de Registro de</w:t>
      </w:r>
      <w:r w:rsidR="00FA2D2C" w:rsidRPr="00E32AA3">
        <w:rPr>
          <w:rStyle w:val="Textoennegrita"/>
          <w:rFonts w:ascii="Arial" w:hAnsi="Arial" w:cs="Arial"/>
          <w:sz w:val="24"/>
          <w:szCs w:val="24"/>
        </w:rPr>
        <w:t xml:space="preserve"> </w:t>
      </w:r>
      <w:r w:rsidR="00FA2D2C" w:rsidRPr="00E32AA3">
        <w:rPr>
          <w:rStyle w:val="Textoennegrita"/>
          <w:rFonts w:ascii="Arial" w:hAnsi="Arial" w:cs="Arial"/>
          <w:b w:val="0"/>
          <w:sz w:val="24"/>
          <w:szCs w:val="24"/>
        </w:rPr>
        <w:t>Población (CURP)</w:t>
      </w:r>
      <w:r w:rsidR="00FA2D2C" w:rsidRPr="00E32AA3">
        <w:rPr>
          <w:rFonts w:ascii="Arial" w:hAnsi="Arial" w:cs="Arial"/>
          <w:sz w:val="24"/>
          <w:szCs w:val="24"/>
        </w:rPr>
        <w:t xml:space="preserve">, </w:t>
      </w:r>
      <w:r w:rsidRPr="00E32AA3">
        <w:rPr>
          <w:rFonts w:ascii="Arial" w:hAnsi="Arial" w:cs="Arial"/>
          <w:sz w:val="24"/>
          <w:szCs w:val="24"/>
        </w:rPr>
        <w:t xml:space="preserve">expedida por el Instituto Nacional de Migración, </w:t>
      </w:r>
      <w:r w:rsidR="00FA2D2C" w:rsidRPr="00E32AA3">
        <w:rPr>
          <w:rFonts w:ascii="Arial" w:hAnsi="Arial" w:cs="Arial"/>
          <w:sz w:val="24"/>
          <w:szCs w:val="24"/>
        </w:rPr>
        <w:t>el </w:t>
      </w:r>
      <w:r w:rsidR="00FA2D2C" w:rsidRPr="00E32AA3">
        <w:rPr>
          <w:rStyle w:val="Textoennegrita"/>
          <w:rFonts w:ascii="Arial" w:hAnsi="Arial" w:cs="Arial"/>
          <w:b w:val="0"/>
          <w:sz w:val="24"/>
          <w:szCs w:val="24"/>
        </w:rPr>
        <w:t>Registro</w:t>
      </w:r>
      <w:r w:rsidR="00FA2D2C" w:rsidRPr="00E32AA3">
        <w:rPr>
          <w:rStyle w:val="Textoennegrita"/>
          <w:rFonts w:ascii="Arial" w:hAnsi="Arial" w:cs="Arial"/>
          <w:sz w:val="24"/>
          <w:szCs w:val="24"/>
        </w:rPr>
        <w:t xml:space="preserve"> </w:t>
      </w:r>
      <w:r w:rsidR="00FA2D2C" w:rsidRPr="00E32AA3">
        <w:rPr>
          <w:rStyle w:val="Textoennegrita"/>
          <w:rFonts w:ascii="Arial" w:hAnsi="Arial" w:cs="Arial"/>
          <w:b w:val="0"/>
          <w:sz w:val="24"/>
          <w:szCs w:val="24"/>
        </w:rPr>
        <w:t>Federal de Contribuyentes</w:t>
      </w:r>
      <w:r w:rsidR="00FA2D2C" w:rsidRPr="00E32AA3">
        <w:rPr>
          <w:rFonts w:ascii="Arial" w:hAnsi="Arial" w:cs="Arial"/>
          <w:b/>
          <w:sz w:val="24"/>
          <w:szCs w:val="24"/>
        </w:rPr>
        <w:t>​ </w:t>
      </w:r>
      <w:r w:rsidR="00FA2D2C" w:rsidRPr="00E32AA3">
        <w:rPr>
          <w:rStyle w:val="Textoennegrita"/>
          <w:rFonts w:ascii="Arial" w:hAnsi="Arial" w:cs="Arial"/>
          <w:b w:val="0"/>
          <w:sz w:val="24"/>
          <w:szCs w:val="24"/>
        </w:rPr>
        <w:t>(RFC)</w:t>
      </w:r>
      <w:r w:rsidRPr="00E32AA3">
        <w:rPr>
          <w:rStyle w:val="Textoennegrita"/>
          <w:rFonts w:ascii="Arial" w:hAnsi="Arial" w:cs="Arial"/>
          <w:b w:val="0"/>
          <w:sz w:val="24"/>
          <w:szCs w:val="24"/>
        </w:rPr>
        <w:t xml:space="preserve">, expedida por el Sistema de Administración </w:t>
      </w:r>
      <w:proofErr w:type="gramStart"/>
      <w:r w:rsidRPr="00E32AA3">
        <w:rPr>
          <w:rStyle w:val="Textoennegrita"/>
          <w:rFonts w:ascii="Arial" w:hAnsi="Arial" w:cs="Arial"/>
          <w:b w:val="0"/>
          <w:sz w:val="24"/>
          <w:szCs w:val="24"/>
        </w:rPr>
        <w:t>Tributaria</w:t>
      </w:r>
      <w:r w:rsidR="00FA2D2C" w:rsidRPr="00E32AA3">
        <w:rPr>
          <w:rFonts w:ascii="Arial" w:hAnsi="Arial" w:cs="Arial"/>
          <w:b/>
          <w:sz w:val="24"/>
          <w:szCs w:val="24"/>
        </w:rPr>
        <w:t>  </w:t>
      </w:r>
      <w:r w:rsidR="00FA2D2C" w:rsidRPr="00E32AA3">
        <w:rPr>
          <w:rFonts w:ascii="Arial" w:hAnsi="Arial" w:cs="Arial"/>
          <w:sz w:val="24"/>
          <w:szCs w:val="24"/>
        </w:rPr>
        <w:t>y</w:t>
      </w:r>
      <w:proofErr w:type="gramEnd"/>
      <w:r w:rsidR="00FA2D2C" w:rsidRPr="00E32AA3">
        <w:rPr>
          <w:rFonts w:ascii="Arial" w:hAnsi="Arial" w:cs="Arial"/>
          <w:sz w:val="24"/>
          <w:szCs w:val="24"/>
        </w:rPr>
        <w:t xml:space="preserve"> el</w:t>
      </w:r>
      <w:r w:rsidR="00FA2D2C" w:rsidRPr="00E32AA3">
        <w:rPr>
          <w:rFonts w:ascii="Arial" w:hAnsi="Arial" w:cs="Arial"/>
          <w:b/>
          <w:sz w:val="24"/>
          <w:szCs w:val="24"/>
        </w:rPr>
        <w:t> </w:t>
      </w:r>
      <w:r w:rsidR="00FA2D2C" w:rsidRPr="00E32AA3">
        <w:rPr>
          <w:rStyle w:val="Textoennegrita"/>
          <w:rFonts w:ascii="Arial" w:hAnsi="Arial" w:cs="Arial"/>
          <w:b w:val="0"/>
          <w:sz w:val="24"/>
          <w:szCs w:val="24"/>
        </w:rPr>
        <w:t>Número de Seguridad Social (NSS)</w:t>
      </w:r>
      <w:r w:rsidRPr="00E32AA3">
        <w:rPr>
          <w:rFonts w:ascii="Arial" w:hAnsi="Arial" w:cs="Arial"/>
          <w:sz w:val="24"/>
          <w:szCs w:val="24"/>
        </w:rPr>
        <w:t>, expedido por el Instituto Mexicano del Seguro Social.</w:t>
      </w:r>
    </w:p>
    <w:p w14:paraId="382C2917" w14:textId="77777777" w:rsidR="00FA2D2C" w:rsidRPr="006F438F" w:rsidRDefault="00AA4BDD" w:rsidP="00F65A34">
      <w:pPr>
        <w:pStyle w:val="NormalWeb"/>
        <w:shd w:val="clear" w:color="auto" w:fill="FFFFFF"/>
        <w:spacing w:after="300" w:afterAutospacing="0" w:line="360" w:lineRule="auto"/>
        <w:jc w:val="both"/>
        <w:rPr>
          <w:rFonts w:ascii="Arial" w:hAnsi="Arial" w:cs="Arial"/>
        </w:rPr>
      </w:pPr>
      <w:r w:rsidRPr="006F438F">
        <w:rPr>
          <w:rFonts w:ascii="Arial" w:hAnsi="Arial" w:cs="Arial"/>
        </w:rPr>
        <w:t>La L</w:t>
      </w:r>
      <w:r w:rsidR="00CB4197" w:rsidRPr="006F438F">
        <w:rPr>
          <w:rFonts w:ascii="Arial" w:hAnsi="Arial" w:cs="Arial"/>
        </w:rPr>
        <w:t xml:space="preserve">ey del </w:t>
      </w:r>
      <w:r w:rsidRPr="006F438F">
        <w:rPr>
          <w:rFonts w:ascii="Arial" w:hAnsi="Arial" w:cs="Arial"/>
        </w:rPr>
        <w:t>S</w:t>
      </w:r>
      <w:r w:rsidR="00CB4197" w:rsidRPr="006F438F">
        <w:rPr>
          <w:rFonts w:ascii="Arial" w:hAnsi="Arial" w:cs="Arial"/>
        </w:rPr>
        <w:t xml:space="preserve">eguro </w:t>
      </w:r>
      <w:r w:rsidRPr="006F438F">
        <w:rPr>
          <w:rFonts w:ascii="Arial" w:hAnsi="Arial" w:cs="Arial"/>
        </w:rPr>
        <w:t>S</w:t>
      </w:r>
      <w:r w:rsidR="00CB4197" w:rsidRPr="006F438F">
        <w:rPr>
          <w:rFonts w:ascii="Arial" w:hAnsi="Arial" w:cs="Arial"/>
        </w:rPr>
        <w:t>ocial, en su artículo</w:t>
      </w:r>
      <w:r w:rsidRPr="006F438F">
        <w:rPr>
          <w:rFonts w:ascii="Arial" w:hAnsi="Arial" w:cs="Arial"/>
        </w:rPr>
        <w:t xml:space="preserve"> 1</w:t>
      </w:r>
      <w:r w:rsidR="00CB4197" w:rsidRPr="006F438F">
        <w:rPr>
          <w:rFonts w:ascii="Arial" w:hAnsi="Arial" w:cs="Arial"/>
        </w:rPr>
        <w:t>º</w:t>
      </w:r>
      <w:r w:rsidRPr="006F438F">
        <w:rPr>
          <w:rFonts w:ascii="Arial" w:hAnsi="Arial" w:cs="Arial"/>
        </w:rPr>
        <w:t xml:space="preserve"> establece que </w:t>
      </w:r>
      <w:r w:rsidR="00CB4197" w:rsidRPr="006F438F">
        <w:rPr>
          <w:rFonts w:ascii="Arial" w:hAnsi="Arial" w:cs="Arial"/>
        </w:rPr>
        <w:t xml:space="preserve">dicha ley </w:t>
      </w:r>
      <w:r w:rsidRPr="006F438F">
        <w:rPr>
          <w:rFonts w:ascii="Arial" w:hAnsi="Arial" w:cs="Arial"/>
        </w:rPr>
        <w:t>es de observancia general en toda la República Mexicana, en la forma y términos que la misma establece y que sus disposiciones son de orden público y de interés social, por lo que las personas que presten de forma permanente o eventual algún servicio remunerado, personal y subordinado son sujetos de aseguramiento.</w:t>
      </w:r>
    </w:p>
    <w:p w14:paraId="11312822" w14:textId="77777777" w:rsidR="00FA2D2C" w:rsidRDefault="00FA2D2C" w:rsidP="00F65A34">
      <w:pPr>
        <w:spacing w:line="360" w:lineRule="auto"/>
        <w:jc w:val="both"/>
        <w:rPr>
          <w:rFonts w:ascii="Arial" w:hAnsi="Arial" w:cs="Arial"/>
          <w:sz w:val="24"/>
          <w:szCs w:val="24"/>
          <w:shd w:val="clear" w:color="auto" w:fill="FFFFFF"/>
        </w:rPr>
      </w:pPr>
      <w:r w:rsidRPr="00AA4BDD">
        <w:rPr>
          <w:rFonts w:ascii="Arial" w:hAnsi="Arial" w:cs="Arial"/>
          <w:sz w:val="24"/>
          <w:szCs w:val="24"/>
          <w:shd w:val="clear" w:color="auto" w:fill="FFFFFF"/>
        </w:rPr>
        <w:t xml:space="preserve">Cuando las personas son contratadas por un patrón residente en el país, para prestar su servicio personal subordinado por el pago de un salario, </w:t>
      </w:r>
      <w:r w:rsidR="00AA4BDD" w:rsidRPr="00AA4BDD">
        <w:rPr>
          <w:rFonts w:ascii="Arial" w:hAnsi="Arial" w:cs="Arial"/>
          <w:sz w:val="24"/>
          <w:szCs w:val="24"/>
          <w:shd w:val="clear" w:color="auto" w:fill="FFFFFF"/>
        </w:rPr>
        <w:t>se vuelven</w:t>
      </w:r>
      <w:r w:rsidRPr="00AA4BDD">
        <w:rPr>
          <w:rFonts w:ascii="Arial" w:hAnsi="Arial" w:cs="Arial"/>
          <w:sz w:val="24"/>
          <w:szCs w:val="24"/>
          <w:shd w:val="clear" w:color="auto" w:fill="FFFFFF"/>
        </w:rPr>
        <w:t xml:space="preserve"> trabajadores directos de dicho patrón, con independencia de su nacionalidad. En </w:t>
      </w:r>
      <w:proofErr w:type="gramStart"/>
      <w:r w:rsidRPr="00AA4BDD">
        <w:rPr>
          <w:rFonts w:ascii="Arial" w:hAnsi="Arial" w:cs="Arial"/>
          <w:sz w:val="24"/>
          <w:szCs w:val="24"/>
          <w:shd w:val="clear" w:color="auto" w:fill="FFFFFF"/>
        </w:rPr>
        <w:t>consecuencia</w:t>
      </w:r>
      <w:proofErr w:type="gramEnd"/>
      <w:r w:rsidRPr="00AA4BDD">
        <w:rPr>
          <w:rFonts w:ascii="Arial" w:hAnsi="Arial" w:cs="Arial"/>
          <w:sz w:val="24"/>
          <w:szCs w:val="24"/>
          <w:shd w:val="clear" w:color="auto" w:fill="FFFFFF"/>
        </w:rPr>
        <w:t xml:space="preserve"> son sujetos de afiliación al Régimen Obligatorio del Seguro Social, de conformidad con el artículo 12, fracción I de la L</w:t>
      </w:r>
      <w:r w:rsidR="00AA4BDD" w:rsidRPr="00AA4BDD">
        <w:rPr>
          <w:rFonts w:ascii="Arial" w:hAnsi="Arial" w:cs="Arial"/>
          <w:sz w:val="24"/>
          <w:szCs w:val="24"/>
          <w:shd w:val="clear" w:color="auto" w:fill="FFFFFF"/>
        </w:rPr>
        <w:t xml:space="preserve">ey del </w:t>
      </w:r>
      <w:r w:rsidRPr="00AA4BDD">
        <w:rPr>
          <w:rFonts w:ascii="Arial" w:hAnsi="Arial" w:cs="Arial"/>
          <w:sz w:val="24"/>
          <w:szCs w:val="24"/>
          <w:shd w:val="clear" w:color="auto" w:fill="FFFFFF"/>
        </w:rPr>
        <w:t>S</w:t>
      </w:r>
      <w:r w:rsidR="00AA4BDD" w:rsidRPr="00AA4BDD">
        <w:rPr>
          <w:rFonts w:ascii="Arial" w:hAnsi="Arial" w:cs="Arial"/>
          <w:sz w:val="24"/>
          <w:szCs w:val="24"/>
          <w:shd w:val="clear" w:color="auto" w:fill="FFFFFF"/>
        </w:rPr>
        <w:t xml:space="preserve">eguro </w:t>
      </w:r>
      <w:r w:rsidRPr="00AA4BDD">
        <w:rPr>
          <w:rFonts w:ascii="Arial" w:hAnsi="Arial" w:cs="Arial"/>
          <w:sz w:val="24"/>
          <w:szCs w:val="24"/>
          <w:shd w:val="clear" w:color="auto" w:fill="FFFFFF"/>
        </w:rPr>
        <w:t>S</w:t>
      </w:r>
      <w:r w:rsidR="00AA4BDD" w:rsidRPr="00AA4BDD">
        <w:rPr>
          <w:rFonts w:ascii="Arial" w:hAnsi="Arial" w:cs="Arial"/>
          <w:sz w:val="24"/>
          <w:szCs w:val="24"/>
          <w:shd w:val="clear" w:color="auto" w:fill="FFFFFF"/>
        </w:rPr>
        <w:t>ocial.</w:t>
      </w:r>
    </w:p>
    <w:p w14:paraId="25DD4C7C" w14:textId="77777777" w:rsidR="00CB4197" w:rsidRPr="00CB4197" w:rsidRDefault="00CB4197" w:rsidP="00F65A34">
      <w:pPr>
        <w:pStyle w:val="NormalWeb"/>
        <w:shd w:val="clear" w:color="auto" w:fill="FFFFFF"/>
        <w:spacing w:after="300" w:afterAutospacing="0" w:line="360" w:lineRule="auto"/>
        <w:jc w:val="both"/>
        <w:rPr>
          <w:rFonts w:ascii="Arial" w:hAnsi="Arial" w:cs="Arial"/>
        </w:rPr>
      </w:pPr>
      <w:r w:rsidRPr="00CB4197">
        <w:rPr>
          <w:rFonts w:ascii="Arial" w:hAnsi="Arial" w:cs="Arial"/>
        </w:rPr>
        <w:lastRenderedPageBreak/>
        <w:t>Asimismo, los artículos</w:t>
      </w:r>
      <w:r w:rsidR="00AA4BDD" w:rsidRPr="00CB4197">
        <w:rPr>
          <w:rFonts w:ascii="Arial" w:hAnsi="Arial" w:cs="Arial"/>
        </w:rPr>
        <w:t xml:space="preserve"> 20 y 21 de </w:t>
      </w:r>
      <w:r w:rsidRPr="00CB4197">
        <w:rPr>
          <w:rFonts w:ascii="Arial" w:hAnsi="Arial" w:cs="Arial"/>
        </w:rPr>
        <w:t>la Ley Federal del Trabajo</w:t>
      </w:r>
      <w:r w:rsidR="00AA4BDD" w:rsidRPr="00CB4197">
        <w:rPr>
          <w:rFonts w:ascii="Arial" w:hAnsi="Arial" w:cs="Arial"/>
        </w:rPr>
        <w:t xml:space="preserve">, </w:t>
      </w:r>
      <w:r w:rsidRPr="00CB4197">
        <w:rPr>
          <w:rFonts w:ascii="Arial" w:hAnsi="Arial" w:cs="Arial"/>
        </w:rPr>
        <w:t xml:space="preserve">también </w:t>
      </w:r>
      <w:r w:rsidR="00AA4BDD" w:rsidRPr="00CB4197">
        <w:rPr>
          <w:rFonts w:ascii="Arial" w:hAnsi="Arial" w:cs="Arial"/>
        </w:rPr>
        <w:t>mencionan que una relación de trabajo es la prestación de un trabajo personal subordinado mediante el pago de un salario que es una contraprestación y, además, se presume d</w:t>
      </w:r>
      <w:r w:rsidRPr="00CB4197">
        <w:rPr>
          <w:rFonts w:ascii="Arial" w:hAnsi="Arial" w:cs="Arial"/>
        </w:rPr>
        <w:t>erivado de una relación laboral.</w:t>
      </w:r>
    </w:p>
    <w:p w14:paraId="35CC0A5D" w14:textId="77777777" w:rsidR="008E42C3" w:rsidRPr="00F65A34" w:rsidRDefault="00AA4BDD" w:rsidP="00F65A34">
      <w:pPr>
        <w:pStyle w:val="NormalWeb"/>
        <w:shd w:val="clear" w:color="auto" w:fill="FFFFFF"/>
        <w:spacing w:after="300" w:afterAutospacing="0" w:line="360" w:lineRule="auto"/>
        <w:jc w:val="both"/>
        <w:rPr>
          <w:rFonts w:ascii="Arial" w:hAnsi="Arial" w:cs="Arial"/>
        </w:rPr>
      </w:pPr>
      <w:r w:rsidRPr="00CB4197">
        <w:rPr>
          <w:rFonts w:ascii="Arial" w:hAnsi="Arial" w:cs="Arial"/>
        </w:rPr>
        <w:t>Tal situación implica que e</w:t>
      </w:r>
      <w:r w:rsidR="00CB4197" w:rsidRPr="00CB4197">
        <w:rPr>
          <w:rFonts w:ascii="Arial" w:hAnsi="Arial" w:cs="Arial"/>
        </w:rPr>
        <w:t>stos trabajadores migrantes puedan gozar</w:t>
      </w:r>
      <w:r w:rsidRPr="00CB4197">
        <w:rPr>
          <w:rFonts w:ascii="Arial" w:hAnsi="Arial" w:cs="Arial"/>
        </w:rPr>
        <w:t xml:space="preserve"> de los derechos mínimos establecidos en la L</w:t>
      </w:r>
      <w:r w:rsidR="00CB4197" w:rsidRPr="00CB4197">
        <w:rPr>
          <w:rFonts w:ascii="Arial" w:hAnsi="Arial" w:cs="Arial"/>
        </w:rPr>
        <w:t xml:space="preserve">ey </w:t>
      </w:r>
      <w:r w:rsidRPr="00CB4197">
        <w:rPr>
          <w:rFonts w:ascii="Arial" w:hAnsi="Arial" w:cs="Arial"/>
        </w:rPr>
        <w:t>F</w:t>
      </w:r>
      <w:r w:rsidR="00CB4197" w:rsidRPr="00CB4197">
        <w:rPr>
          <w:rFonts w:ascii="Arial" w:hAnsi="Arial" w:cs="Arial"/>
        </w:rPr>
        <w:t xml:space="preserve">ederal del </w:t>
      </w:r>
      <w:r w:rsidRPr="00CB4197">
        <w:rPr>
          <w:rFonts w:ascii="Arial" w:hAnsi="Arial" w:cs="Arial"/>
        </w:rPr>
        <w:t>T</w:t>
      </w:r>
      <w:r w:rsidR="00CB4197" w:rsidRPr="00CB4197">
        <w:rPr>
          <w:rFonts w:ascii="Arial" w:hAnsi="Arial" w:cs="Arial"/>
        </w:rPr>
        <w:t xml:space="preserve">rabajo y en la Ley del Seguro Social, </w:t>
      </w:r>
      <w:proofErr w:type="gramStart"/>
      <w:r w:rsidRPr="00CB4197">
        <w:rPr>
          <w:rFonts w:ascii="Arial" w:hAnsi="Arial" w:cs="Arial"/>
        </w:rPr>
        <w:t>y</w:t>
      </w:r>
      <w:r w:rsidR="00CB4197" w:rsidRPr="00CB4197">
        <w:rPr>
          <w:rFonts w:ascii="Arial" w:hAnsi="Arial" w:cs="Arial"/>
        </w:rPr>
        <w:t xml:space="preserve"> </w:t>
      </w:r>
      <w:r w:rsidRPr="00CB4197">
        <w:rPr>
          <w:rFonts w:ascii="Arial" w:hAnsi="Arial" w:cs="Arial"/>
        </w:rPr>
        <w:t xml:space="preserve"> que</w:t>
      </w:r>
      <w:proofErr w:type="gramEnd"/>
      <w:r w:rsidRPr="00CB4197">
        <w:rPr>
          <w:rFonts w:ascii="Arial" w:hAnsi="Arial" w:cs="Arial"/>
        </w:rPr>
        <w:t xml:space="preserve"> las empresas les den un trato como a cualquiera</w:t>
      </w:r>
      <w:r w:rsidR="00CB4197" w:rsidRPr="00CB4197">
        <w:rPr>
          <w:rFonts w:ascii="Arial" w:hAnsi="Arial" w:cs="Arial"/>
        </w:rPr>
        <w:t xml:space="preserve"> de sus trabajadores nacionales y que los afilien a ellos y sus familias al Instituto Mexicano del Seguro Social.</w:t>
      </w:r>
    </w:p>
    <w:p w14:paraId="6FB6590A" w14:textId="77777777" w:rsidR="008E42C3" w:rsidRDefault="008E42C3" w:rsidP="00F65A34">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Debemos de apoyar a la comunidad migrante extranjera que labora o que desea int</w:t>
      </w:r>
      <w:r w:rsidR="000E293E">
        <w:rPr>
          <w:rFonts w:ascii="Arial" w:eastAsia="Times New Roman" w:hAnsi="Arial" w:cs="Arial"/>
          <w:bCs/>
          <w:sz w:val="24"/>
          <w:szCs w:val="24"/>
          <w:lang w:eastAsia="es-MX"/>
        </w:rPr>
        <w:t xml:space="preserve">egrarse al campo laboral formal, y además de ofrecerles empleos, lo cual les da una estabilidad económica, también se les debe de garantizar la seguridad social, tanto al trabajador como a su </w:t>
      </w:r>
      <w:proofErr w:type="gramStart"/>
      <w:r w:rsidR="000E293E">
        <w:rPr>
          <w:rFonts w:ascii="Arial" w:eastAsia="Times New Roman" w:hAnsi="Arial" w:cs="Arial"/>
          <w:bCs/>
          <w:sz w:val="24"/>
          <w:szCs w:val="24"/>
          <w:lang w:eastAsia="es-MX"/>
        </w:rPr>
        <w:t>familia,  por</w:t>
      </w:r>
      <w:proofErr w:type="gramEnd"/>
      <w:r w:rsidR="000E293E">
        <w:rPr>
          <w:rFonts w:ascii="Arial" w:eastAsia="Times New Roman" w:hAnsi="Arial" w:cs="Arial"/>
          <w:bCs/>
          <w:sz w:val="24"/>
          <w:szCs w:val="24"/>
          <w:lang w:eastAsia="es-MX"/>
        </w:rPr>
        <w:t xml:space="preserve"> parte del Instituto Mexicano del Seguro Social, como a cualquier trabajador nacional.</w:t>
      </w:r>
    </w:p>
    <w:p w14:paraId="4182CADF" w14:textId="77777777" w:rsidR="000E293E" w:rsidRDefault="000E293E" w:rsidP="00F65A34">
      <w:pPr>
        <w:shd w:val="clear" w:color="auto" w:fill="FFFFFF"/>
        <w:spacing w:after="0" w:line="360" w:lineRule="auto"/>
        <w:jc w:val="both"/>
        <w:rPr>
          <w:rFonts w:ascii="Arial" w:eastAsia="Times New Roman" w:hAnsi="Arial" w:cs="Arial"/>
          <w:bCs/>
          <w:sz w:val="24"/>
          <w:szCs w:val="24"/>
          <w:lang w:eastAsia="es-MX"/>
        </w:rPr>
      </w:pPr>
    </w:p>
    <w:p w14:paraId="51AD98C3" w14:textId="29F7D75A" w:rsidR="00643BE3" w:rsidRPr="00830D43" w:rsidRDefault="000E293E" w:rsidP="00F65A34">
      <w:pPr>
        <w:spacing w:line="360" w:lineRule="auto"/>
        <w:jc w:val="both"/>
        <w:rPr>
          <w:rFonts w:ascii="Arial" w:eastAsia="Times New Roman" w:hAnsi="Arial" w:cs="Arial"/>
          <w:bCs/>
          <w:sz w:val="24"/>
          <w:szCs w:val="24"/>
          <w:lang w:eastAsia="es-MX"/>
        </w:rPr>
      </w:pPr>
      <w:r w:rsidRPr="00830D43">
        <w:rPr>
          <w:rFonts w:ascii="Arial" w:eastAsia="Times New Roman" w:hAnsi="Arial" w:cs="Arial"/>
          <w:bCs/>
          <w:sz w:val="24"/>
          <w:szCs w:val="24"/>
          <w:lang w:eastAsia="es-MX"/>
        </w:rPr>
        <w:t xml:space="preserve">Por lo cual solicito amablemente al </w:t>
      </w:r>
      <w:r w:rsidR="004F324A" w:rsidRPr="004F324A">
        <w:rPr>
          <w:rFonts w:ascii="Arial" w:hAnsi="Arial" w:cs="Arial"/>
          <w:bCs/>
          <w:sz w:val="24"/>
          <w:szCs w:val="24"/>
          <w:shd w:val="clear" w:color="auto" w:fill="FFFFFF"/>
        </w:rPr>
        <w:t>titular del órgano de Operación Administrativa Desconcentrada en Chihuahua</w:t>
      </w:r>
      <w:r w:rsidRPr="00830D43">
        <w:rPr>
          <w:rFonts w:ascii="Arial" w:eastAsia="Times New Roman" w:hAnsi="Arial" w:cs="Arial"/>
          <w:bCs/>
          <w:sz w:val="24"/>
          <w:szCs w:val="24"/>
          <w:lang w:eastAsia="es-MX"/>
        </w:rPr>
        <w:t xml:space="preserve">, </w:t>
      </w:r>
      <w:r w:rsidR="00830D43" w:rsidRPr="00830D43">
        <w:rPr>
          <w:rFonts w:ascii="Arial" w:eastAsia="Times New Roman" w:hAnsi="Arial" w:cs="Arial"/>
          <w:bCs/>
          <w:sz w:val="24"/>
          <w:szCs w:val="24"/>
          <w:lang w:eastAsia="es-MX"/>
        </w:rPr>
        <w:t>envié</w:t>
      </w:r>
      <w:r w:rsidRPr="00830D43">
        <w:rPr>
          <w:rFonts w:ascii="Arial" w:eastAsia="Times New Roman" w:hAnsi="Arial" w:cs="Arial"/>
          <w:bCs/>
          <w:sz w:val="24"/>
          <w:szCs w:val="24"/>
          <w:lang w:eastAsia="es-MX"/>
        </w:rPr>
        <w:t xml:space="preserve"> a personal a su cargo </w:t>
      </w:r>
      <w:r w:rsidR="00EE1FA6" w:rsidRPr="00830D43">
        <w:rPr>
          <w:rFonts w:ascii="Arial" w:eastAsia="Times New Roman" w:hAnsi="Arial" w:cs="Arial"/>
          <w:bCs/>
          <w:sz w:val="24"/>
          <w:szCs w:val="24"/>
          <w:lang w:eastAsia="es-MX"/>
        </w:rPr>
        <w:t>a los albergues migrantes del Estado, con el fin de que se les pueda brindar el asesoramiento y</w:t>
      </w:r>
      <w:r w:rsidR="00830D43" w:rsidRPr="00830D43">
        <w:rPr>
          <w:rFonts w:ascii="Arial" w:eastAsia="Times New Roman" w:hAnsi="Arial" w:cs="Arial"/>
          <w:bCs/>
          <w:sz w:val="24"/>
          <w:szCs w:val="24"/>
          <w:lang w:eastAsia="es-MX"/>
        </w:rPr>
        <w:t xml:space="preserve"> apoyarlos a registrarse para que se les dé su Número de Seguridad Social y así garantizarles seguridad social a las personas migrantes que </w:t>
      </w:r>
      <w:r w:rsidR="004F324A" w:rsidRPr="00830D43">
        <w:rPr>
          <w:rFonts w:ascii="Arial" w:eastAsia="Times New Roman" w:hAnsi="Arial" w:cs="Arial"/>
          <w:bCs/>
          <w:sz w:val="24"/>
          <w:szCs w:val="24"/>
          <w:lang w:eastAsia="es-MX"/>
        </w:rPr>
        <w:t>laboran y</w:t>
      </w:r>
      <w:r w:rsidR="00830D43" w:rsidRPr="00830D43">
        <w:rPr>
          <w:rFonts w:ascii="Arial" w:eastAsia="Times New Roman" w:hAnsi="Arial" w:cs="Arial"/>
          <w:bCs/>
          <w:sz w:val="24"/>
          <w:szCs w:val="24"/>
          <w:lang w:eastAsia="es-MX"/>
        </w:rPr>
        <w:t xml:space="preserve"> a sus familias</w:t>
      </w:r>
      <w:r w:rsidR="00EE1FA6" w:rsidRPr="00830D43">
        <w:rPr>
          <w:rFonts w:ascii="Arial" w:eastAsia="Times New Roman" w:hAnsi="Arial" w:cs="Arial"/>
          <w:bCs/>
          <w:sz w:val="24"/>
          <w:szCs w:val="24"/>
          <w:lang w:eastAsia="es-MX"/>
        </w:rPr>
        <w:t xml:space="preserve"> </w:t>
      </w:r>
    </w:p>
    <w:p w14:paraId="0BCA632F" w14:textId="77777777" w:rsidR="0040575D" w:rsidRDefault="0040575D"/>
    <w:p w14:paraId="6E4BBC97" w14:textId="77777777" w:rsidR="00BE2BDC" w:rsidRPr="00A707B2" w:rsidRDefault="00BE2BDC" w:rsidP="00BE2BDC">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6A8EE7BC" w14:textId="77777777" w:rsidR="00BE2BDC" w:rsidRPr="00A707B2" w:rsidRDefault="00BE2BDC" w:rsidP="00BE2BDC">
      <w:pPr>
        <w:pStyle w:val="Cuerpo"/>
        <w:spacing w:line="360" w:lineRule="auto"/>
        <w:jc w:val="both"/>
        <w:rPr>
          <w:rFonts w:ascii="Arial" w:hAnsi="Arial" w:cs="Arial"/>
          <w:color w:val="auto"/>
          <w:sz w:val="24"/>
          <w:szCs w:val="24"/>
          <w:lang w:val="es-MX"/>
        </w:rPr>
      </w:pPr>
    </w:p>
    <w:p w14:paraId="075D134F" w14:textId="2D7CA37C" w:rsidR="008C4C84" w:rsidRDefault="00FE21EB" w:rsidP="00BE2BDC">
      <w:pPr>
        <w:spacing w:line="360" w:lineRule="auto"/>
        <w:jc w:val="both"/>
        <w:rPr>
          <w:rFonts w:ascii="Arial" w:hAnsi="Arial" w:cs="Arial"/>
          <w:b/>
          <w:sz w:val="24"/>
          <w:szCs w:val="24"/>
        </w:rPr>
      </w:pPr>
      <w:r w:rsidRPr="00A707B2">
        <w:rPr>
          <w:rFonts w:ascii="Arial" w:eastAsia="Arial" w:hAnsi="Arial" w:cs="Arial"/>
          <w:b/>
          <w:sz w:val="24"/>
          <w:szCs w:val="24"/>
        </w:rPr>
        <w:t xml:space="preserve">ARTÍCULO ÚNICO.- </w:t>
      </w:r>
      <w:r w:rsidR="00BE2BDC" w:rsidRPr="00FE21EB">
        <w:rPr>
          <w:rFonts w:ascii="Arial" w:eastAsia="Arial" w:hAnsi="Arial" w:cs="Arial"/>
          <w:b/>
          <w:bCs/>
          <w:i/>
          <w:sz w:val="24"/>
          <w:szCs w:val="24"/>
        </w:rPr>
        <w:t>La Sexagésima Séptima Legislatura del Estado de Chihuahua</w:t>
      </w:r>
      <w:r w:rsidR="00BE2BDC" w:rsidRPr="00A707B2">
        <w:rPr>
          <w:rFonts w:ascii="Arial" w:eastAsia="Arial" w:hAnsi="Arial" w:cs="Arial"/>
          <w:i/>
          <w:sz w:val="24"/>
          <w:szCs w:val="24"/>
        </w:rPr>
        <w:t xml:space="preserve"> </w:t>
      </w:r>
      <w:r w:rsidR="00BE2BDC">
        <w:rPr>
          <w:rFonts w:ascii="Arial" w:eastAsia="Arial" w:hAnsi="Arial" w:cs="Arial"/>
          <w:b/>
          <w:sz w:val="24"/>
          <w:szCs w:val="24"/>
        </w:rPr>
        <w:t>exhorta</w:t>
      </w:r>
      <w:r>
        <w:rPr>
          <w:rFonts w:ascii="Arial" w:eastAsia="Arial" w:hAnsi="Arial" w:cs="Arial"/>
          <w:b/>
          <w:sz w:val="24"/>
          <w:szCs w:val="24"/>
        </w:rPr>
        <w:t xml:space="preserve"> al</w:t>
      </w:r>
      <w:r w:rsidR="00BE2BDC">
        <w:rPr>
          <w:rFonts w:ascii="Arial" w:eastAsia="Arial" w:hAnsi="Arial" w:cs="Arial"/>
          <w:b/>
          <w:sz w:val="24"/>
          <w:szCs w:val="24"/>
        </w:rPr>
        <w:t xml:space="preserve"> </w:t>
      </w:r>
      <w:r w:rsidR="008C4C84">
        <w:rPr>
          <w:rFonts w:ascii="Arial" w:hAnsi="Arial" w:cs="Arial"/>
          <w:b/>
          <w:sz w:val="24"/>
          <w:szCs w:val="24"/>
        </w:rPr>
        <w:t>Instituto Mexicano del Seguro Social</w:t>
      </w:r>
      <w:r>
        <w:rPr>
          <w:rFonts w:ascii="Arial" w:hAnsi="Arial" w:cs="Arial"/>
          <w:b/>
          <w:sz w:val="24"/>
          <w:szCs w:val="24"/>
          <w:shd w:val="clear" w:color="auto" w:fill="FFFFFF"/>
        </w:rPr>
        <w:t xml:space="preserve">, </w:t>
      </w:r>
      <w:r w:rsidR="00BE2BDC">
        <w:rPr>
          <w:rFonts w:ascii="Arial" w:hAnsi="Arial" w:cs="Arial"/>
          <w:b/>
          <w:sz w:val="24"/>
          <w:szCs w:val="24"/>
          <w:shd w:val="clear" w:color="auto" w:fill="FFFFFF"/>
        </w:rPr>
        <w:t xml:space="preserve">por conducto del </w:t>
      </w:r>
      <w:r w:rsidR="004F324A">
        <w:rPr>
          <w:rFonts w:ascii="Arial" w:hAnsi="Arial" w:cs="Arial"/>
          <w:b/>
          <w:sz w:val="24"/>
          <w:szCs w:val="24"/>
          <w:shd w:val="clear" w:color="auto" w:fill="FFFFFF"/>
        </w:rPr>
        <w:t>titular del órgano de Operación Administrativa Desconcentrada en Chihuahua</w:t>
      </w:r>
      <w:r w:rsidR="00BE2BDC" w:rsidRPr="00243026">
        <w:rPr>
          <w:rFonts w:ascii="Arial" w:hAnsi="Arial" w:cs="Arial"/>
          <w:b/>
          <w:sz w:val="24"/>
          <w:szCs w:val="24"/>
          <w:shd w:val="clear" w:color="auto" w:fill="FFFFFF"/>
        </w:rPr>
        <w:t xml:space="preserve">, </w:t>
      </w:r>
      <w:r w:rsidR="00BE2BDC" w:rsidRPr="00A707B2">
        <w:rPr>
          <w:rFonts w:ascii="Arial" w:hAnsi="Arial" w:cs="Arial"/>
          <w:b/>
          <w:sz w:val="24"/>
          <w:szCs w:val="24"/>
        </w:rPr>
        <w:t>para que</w:t>
      </w:r>
      <w:r w:rsidR="00BE2BDC">
        <w:rPr>
          <w:rFonts w:ascii="Arial" w:hAnsi="Arial" w:cs="Arial"/>
          <w:b/>
          <w:sz w:val="24"/>
          <w:szCs w:val="24"/>
        </w:rPr>
        <w:t xml:space="preserve"> </w:t>
      </w:r>
      <w:r w:rsidR="008C4C84">
        <w:rPr>
          <w:rFonts w:ascii="Arial" w:hAnsi="Arial" w:cs="Arial"/>
          <w:b/>
          <w:sz w:val="24"/>
          <w:szCs w:val="24"/>
        </w:rPr>
        <w:t xml:space="preserve">tenga a bien enviar personal a su cargo a los diferentes albergues de migrantes en el estado, con el fin de registrar a los migrantes que laboran </w:t>
      </w:r>
      <w:r w:rsidR="008C4C84">
        <w:rPr>
          <w:rFonts w:ascii="Arial" w:hAnsi="Arial" w:cs="Arial"/>
          <w:b/>
          <w:sz w:val="24"/>
          <w:szCs w:val="24"/>
        </w:rPr>
        <w:lastRenderedPageBreak/>
        <w:t>formalmente en Chihuahua y que se les otorgue su Número de Seguridad Social para garantizarles la seguridad social a ellos y sus familias.</w:t>
      </w:r>
    </w:p>
    <w:p w14:paraId="18BA626B" w14:textId="77777777" w:rsidR="00BE2BDC" w:rsidRPr="00A707B2" w:rsidRDefault="00BE2BDC" w:rsidP="00BE2BDC">
      <w:pPr>
        <w:spacing w:line="360" w:lineRule="auto"/>
        <w:jc w:val="both"/>
        <w:rPr>
          <w:rFonts w:ascii="Arial" w:hAnsi="Arial" w:cs="Arial"/>
          <w:sz w:val="24"/>
          <w:szCs w:val="24"/>
        </w:rPr>
      </w:pPr>
    </w:p>
    <w:p w14:paraId="415E567F" w14:textId="19161977" w:rsidR="00BE2BDC" w:rsidRPr="00A707B2" w:rsidRDefault="00BE2BDC" w:rsidP="00BE2BDC">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F65A34">
        <w:rPr>
          <w:rFonts w:ascii="Arial" w:hAnsi="Arial" w:cs="Arial"/>
          <w:sz w:val="24"/>
          <w:szCs w:val="24"/>
        </w:rPr>
        <w:t xml:space="preserve">hihuahua, </w:t>
      </w:r>
      <w:proofErr w:type="spellStart"/>
      <w:r w:rsidR="00F65A34">
        <w:rPr>
          <w:rFonts w:ascii="Arial" w:hAnsi="Arial" w:cs="Arial"/>
          <w:sz w:val="24"/>
          <w:szCs w:val="24"/>
        </w:rPr>
        <w:t>Chih</w:t>
      </w:r>
      <w:proofErr w:type="spellEnd"/>
      <w:r w:rsidR="00F65A34">
        <w:rPr>
          <w:rFonts w:ascii="Arial" w:hAnsi="Arial" w:cs="Arial"/>
          <w:sz w:val="24"/>
          <w:szCs w:val="24"/>
        </w:rPr>
        <w:t xml:space="preserve">, a los </w:t>
      </w:r>
      <w:r w:rsidR="004F324A">
        <w:rPr>
          <w:rFonts w:ascii="Arial" w:hAnsi="Arial" w:cs="Arial"/>
          <w:sz w:val="24"/>
          <w:szCs w:val="24"/>
        </w:rPr>
        <w:t>cuatro</w:t>
      </w:r>
      <w:r>
        <w:rPr>
          <w:rFonts w:ascii="Arial" w:hAnsi="Arial" w:cs="Arial"/>
          <w:sz w:val="24"/>
          <w:szCs w:val="24"/>
        </w:rPr>
        <w:t xml:space="preserve"> d</w:t>
      </w:r>
      <w:r w:rsidR="00F65A34">
        <w:rPr>
          <w:rFonts w:ascii="Arial" w:hAnsi="Arial" w:cs="Arial"/>
          <w:sz w:val="24"/>
          <w:szCs w:val="24"/>
        </w:rPr>
        <w:t xml:space="preserve">ías del mes de </w:t>
      </w:r>
      <w:r w:rsidR="004F324A">
        <w:rPr>
          <w:rFonts w:ascii="Arial" w:hAnsi="Arial" w:cs="Arial"/>
          <w:sz w:val="24"/>
          <w:szCs w:val="24"/>
        </w:rPr>
        <w:t>abril</w:t>
      </w:r>
      <w:r>
        <w:rPr>
          <w:rFonts w:ascii="Arial" w:hAnsi="Arial" w:cs="Arial"/>
          <w:sz w:val="24"/>
          <w:szCs w:val="24"/>
        </w:rPr>
        <w:t xml:space="preserve"> del año dos mil veintitrés</w:t>
      </w:r>
      <w:r w:rsidRPr="00A707B2">
        <w:rPr>
          <w:rFonts w:ascii="Arial" w:hAnsi="Arial" w:cs="Arial"/>
          <w:sz w:val="24"/>
          <w:szCs w:val="24"/>
        </w:rPr>
        <w:t>.</w:t>
      </w:r>
    </w:p>
    <w:p w14:paraId="5B2925BE" w14:textId="77777777" w:rsidR="00BE2BDC" w:rsidRPr="00A707B2" w:rsidRDefault="00BE2BDC" w:rsidP="00BE2BDC">
      <w:pPr>
        <w:spacing w:line="360" w:lineRule="auto"/>
        <w:jc w:val="both"/>
        <w:rPr>
          <w:rFonts w:ascii="Arial" w:hAnsi="Arial" w:cs="Arial"/>
          <w:b/>
          <w:sz w:val="24"/>
          <w:szCs w:val="24"/>
        </w:rPr>
      </w:pPr>
    </w:p>
    <w:p w14:paraId="5499E188" w14:textId="77777777" w:rsidR="00BE2BDC" w:rsidRPr="00A707B2" w:rsidRDefault="00BE2BDC" w:rsidP="00BE2BDC">
      <w:pPr>
        <w:spacing w:line="360" w:lineRule="auto"/>
        <w:jc w:val="both"/>
        <w:rPr>
          <w:rFonts w:ascii="Arial" w:hAnsi="Arial" w:cs="Arial"/>
          <w:b/>
          <w:sz w:val="24"/>
          <w:szCs w:val="24"/>
        </w:rPr>
      </w:pPr>
    </w:p>
    <w:p w14:paraId="2E6E13BF" w14:textId="77777777" w:rsidR="00BE2BDC" w:rsidRPr="00A707B2" w:rsidRDefault="00BE2BDC" w:rsidP="00BE2BDC">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4FF84B18" w14:textId="77777777" w:rsidR="00BE2BDC" w:rsidRPr="00CC2571" w:rsidRDefault="00BE2BDC" w:rsidP="00BE2BDC">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0365C737" w14:textId="77777777" w:rsidR="00FA2D2C" w:rsidRDefault="00FA2D2C"/>
    <w:p w14:paraId="7298473E" w14:textId="77777777" w:rsidR="00FA2D2C" w:rsidRDefault="00FA2D2C"/>
    <w:sectPr w:rsidR="00FA2D2C" w:rsidSect="00DA79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0E"/>
    <w:rsid w:val="000518A5"/>
    <w:rsid w:val="000E293E"/>
    <w:rsid w:val="0010032F"/>
    <w:rsid w:val="00243B31"/>
    <w:rsid w:val="003F22AB"/>
    <w:rsid w:val="00404FDC"/>
    <w:rsid w:val="0040575D"/>
    <w:rsid w:val="004F324A"/>
    <w:rsid w:val="00561F5B"/>
    <w:rsid w:val="005B0036"/>
    <w:rsid w:val="00622D78"/>
    <w:rsid w:val="0064292D"/>
    <w:rsid w:val="00643BE3"/>
    <w:rsid w:val="006F438F"/>
    <w:rsid w:val="007E7C9A"/>
    <w:rsid w:val="00830D43"/>
    <w:rsid w:val="00881F0E"/>
    <w:rsid w:val="008C4C84"/>
    <w:rsid w:val="008E42C3"/>
    <w:rsid w:val="00914A32"/>
    <w:rsid w:val="00AA4BDD"/>
    <w:rsid w:val="00BE2BDC"/>
    <w:rsid w:val="00CB4197"/>
    <w:rsid w:val="00DA79F1"/>
    <w:rsid w:val="00E32AA3"/>
    <w:rsid w:val="00EC7938"/>
    <w:rsid w:val="00EE1FA6"/>
    <w:rsid w:val="00F65A34"/>
    <w:rsid w:val="00FA2D2C"/>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F625"/>
  <w15:docId w15:val="{99DAE60C-8DC9-4EF7-99D7-0124558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2D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A2D2C"/>
    <w:rPr>
      <w:b/>
      <w:bCs/>
    </w:rPr>
  </w:style>
  <w:style w:type="character" w:styleId="Hipervnculo">
    <w:name w:val="Hyperlink"/>
    <w:basedOn w:val="Fuentedeprrafopredeter"/>
    <w:uiPriority w:val="99"/>
    <w:semiHidden/>
    <w:unhideWhenUsed/>
    <w:rsid w:val="00FA2D2C"/>
    <w:rPr>
      <w:color w:val="0000FF"/>
      <w:u w:val="single"/>
    </w:rPr>
  </w:style>
  <w:style w:type="paragraph" w:customStyle="1" w:styleId="Cuerpo">
    <w:name w:val="Cuerpo"/>
    <w:rsid w:val="00BE2B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2505">
      <w:bodyDiv w:val="1"/>
      <w:marLeft w:val="0"/>
      <w:marRight w:val="0"/>
      <w:marTop w:val="0"/>
      <w:marBottom w:val="0"/>
      <w:divBdr>
        <w:top w:val="none" w:sz="0" w:space="0" w:color="auto"/>
        <w:left w:val="none" w:sz="0" w:space="0" w:color="auto"/>
        <w:bottom w:val="none" w:sz="0" w:space="0" w:color="auto"/>
        <w:right w:val="none" w:sz="0" w:space="0" w:color="auto"/>
      </w:divBdr>
    </w:div>
    <w:div w:id="787773973">
      <w:bodyDiv w:val="1"/>
      <w:marLeft w:val="0"/>
      <w:marRight w:val="0"/>
      <w:marTop w:val="0"/>
      <w:marBottom w:val="0"/>
      <w:divBdr>
        <w:top w:val="none" w:sz="0" w:space="0" w:color="auto"/>
        <w:left w:val="none" w:sz="0" w:space="0" w:color="auto"/>
        <w:bottom w:val="none" w:sz="0" w:space="0" w:color="auto"/>
        <w:right w:val="none" w:sz="0" w:space="0" w:color="auto"/>
      </w:divBdr>
    </w:div>
    <w:div w:id="944772049">
      <w:bodyDiv w:val="1"/>
      <w:marLeft w:val="0"/>
      <w:marRight w:val="0"/>
      <w:marTop w:val="0"/>
      <w:marBottom w:val="0"/>
      <w:divBdr>
        <w:top w:val="none" w:sz="0" w:space="0" w:color="auto"/>
        <w:left w:val="none" w:sz="0" w:space="0" w:color="auto"/>
        <w:bottom w:val="none" w:sz="0" w:space="0" w:color="auto"/>
        <w:right w:val="none" w:sz="0" w:space="0" w:color="auto"/>
      </w:divBdr>
    </w:div>
    <w:div w:id="1211068008">
      <w:bodyDiv w:val="1"/>
      <w:marLeft w:val="0"/>
      <w:marRight w:val="0"/>
      <w:marTop w:val="0"/>
      <w:marBottom w:val="0"/>
      <w:divBdr>
        <w:top w:val="none" w:sz="0" w:space="0" w:color="auto"/>
        <w:left w:val="none" w:sz="0" w:space="0" w:color="auto"/>
        <w:bottom w:val="none" w:sz="0" w:space="0" w:color="auto"/>
        <w:right w:val="none" w:sz="0" w:space="0" w:color="auto"/>
      </w:divBdr>
    </w:div>
    <w:div w:id="1804885073">
      <w:bodyDiv w:val="1"/>
      <w:marLeft w:val="0"/>
      <w:marRight w:val="0"/>
      <w:marTop w:val="0"/>
      <w:marBottom w:val="0"/>
      <w:divBdr>
        <w:top w:val="none" w:sz="0" w:space="0" w:color="auto"/>
        <w:left w:val="none" w:sz="0" w:space="0" w:color="auto"/>
        <w:bottom w:val="none" w:sz="0" w:space="0" w:color="auto"/>
        <w:right w:val="none" w:sz="0" w:space="0" w:color="auto"/>
      </w:divBdr>
    </w:div>
    <w:div w:id="1935631997">
      <w:bodyDiv w:val="1"/>
      <w:marLeft w:val="0"/>
      <w:marRight w:val="0"/>
      <w:marTop w:val="0"/>
      <w:marBottom w:val="0"/>
      <w:divBdr>
        <w:top w:val="none" w:sz="0" w:space="0" w:color="auto"/>
        <w:left w:val="none" w:sz="0" w:space="0" w:color="auto"/>
        <w:bottom w:val="none" w:sz="0" w:space="0" w:color="auto"/>
        <w:right w:val="none" w:sz="0" w:space="0" w:color="auto"/>
      </w:divBdr>
    </w:div>
    <w:div w:id="1942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2023-04-04T16:06:00Z</dcterms:created>
  <dcterms:modified xsi:type="dcterms:W3CDTF">2023-04-04T16:06:00Z</dcterms:modified>
</cp:coreProperties>
</file>