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49CD" w14:textId="77777777" w:rsidR="00797BB0" w:rsidRDefault="00797BB0"/>
    <w:p w14:paraId="08700B07" w14:textId="77777777" w:rsidR="00E70549" w:rsidRPr="00AF65E9" w:rsidRDefault="00E70549" w:rsidP="00E70549">
      <w:pPr>
        <w:spacing w:line="360" w:lineRule="auto"/>
        <w:jc w:val="both"/>
        <w:rPr>
          <w:rFonts w:ascii="Arial" w:hAnsi="Arial" w:cs="Arial"/>
          <w:b/>
          <w:sz w:val="24"/>
          <w:szCs w:val="24"/>
        </w:rPr>
      </w:pPr>
      <w:r w:rsidRPr="00AF65E9">
        <w:rPr>
          <w:rFonts w:ascii="Arial" w:hAnsi="Arial" w:cs="Arial"/>
          <w:b/>
          <w:sz w:val="24"/>
          <w:szCs w:val="24"/>
        </w:rPr>
        <w:t>H. CONGRESO DEL ESTADO CHIHUAHUA</w:t>
      </w:r>
    </w:p>
    <w:p w14:paraId="4D63BEF1" w14:textId="77777777" w:rsidR="00E70549" w:rsidRPr="00AF65E9" w:rsidRDefault="00E70549" w:rsidP="00E70549">
      <w:pPr>
        <w:spacing w:line="360" w:lineRule="auto"/>
        <w:jc w:val="both"/>
        <w:rPr>
          <w:rFonts w:ascii="Arial" w:hAnsi="Arial" w:cs="Arial"/>
          <w:b/>
          <w:sz w:val="24"/>
          <w:szCs w:val="24"/>
        </w:rPr>
      </w:pPr>
      <w:r w:rsidRPr="00AF65E9">
        <w:rPr>
          <w:rFonts w:ascii="Arial" w:hAnsi="Arial" w:cs="Arial"/>
          <w:b/>
          <w:sz w:val="24"/>
          <w:szCs w:val="24"/>
        </w:rPr>
        <w:t>P R E S E N T E.-</w:t>
      </w:r>
    </w:p>
    <w:p w14:paraId="06A1149F" w14:textId="77777777" w:rsidR="00E70549" w:rsidRPr="00AF65E9" w:rsidRDefault="00E70549" w:rsidP="00E70549">
      <w:pPr>
        <w:spacing w:line="360" w:lineRule="auto"/>
        <w:jc w:val="both"/>
        <w:rPr>
          <w:sz w:val="24"/>
          <w:szCs w:val="24"/>
        </w:rPr>
      </w:pPr>
    </w:p>
    <w:p w14:paraId="6CA0CEE8" w14:textId="77777777" w:rsidR="00E70549" w:rsidRPr="001C1481" w:rsidRDefault="00E70549" w:rsidP="00315F56">
      <w:pPr>
        <w:pStyle w:val="Textoindependiente3"/>
        <w:spacing w:line="360" w:lineRule="auto"/>
        <w:rPr>
          <w:rFonts w:cs="Arial"/>
          <w:szCs w:val="24"/>
        </w:rPr>
      </w:pPr>
      <w:r w:rsidRPr="001C1481">
        <w:rPr>
          <w:rFonts w:cs="Arial"/>
          <w:b w:val="0"/>
          <w:szCs w:val="24"/>
        </w:rPr>
        <w:t>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ante esta  Representación Popular para someter a su consideración  la presente</w:t>
      </w:r>
      <w:r w:rsidRPr="001C1481">
        <w:rPr>
          <w:rFonts w:cs="Arial"/>
          <w:szCs w:val="24"/>
        </w:rPr>
        <w:t xml:space="preserve"> </w:t>
      </w:r>
      <w:r w:rsidR="001C1481" w:rsidRPr="001C1481">
        <w:rPr>
          <w:rFonts w:cs="Arial"/>
          <w:szCs w:val="24"/>
        </w:rPr>
        <w:t>I</w:t>
      </w:r>
      <w:r w:rsidRPr="001C1481">
        <w:rPr>
          <w:rFonts w:cs="Arial"/>
          <w:szCs w:val="24"/>
        </w:rPr>
        <w:t xml:space="preserve">niciativa con carácter de Decreto para </w:t>
      </w:r>
      <w:r w:rsidR="00B6119E">
        <w:rPr>
          <w:rFonts w:cs="Arial"/>
          <w:szCs w:val="24"/>
        </w:rPr>
        <w:t>reformar la fracción XIII y  adicionar la fracción XV al artículo 13</w:t>
      </w:r>
      <w:r w:rsidRPr="001C1481">
        <w:rPr>
          <w:rFonts w:cs="Arial"/>
          <w:szCs w:val="24"/>
        </w:rPr>
        <w:t xml:space="preserve"> de la </w:t>
      </w:r>
      <w:r w:rsidR="001C1481" w:rsidRPr="001C1481">
        <w:rPr>
          <w:rFonts w:cs="Arial"/>
          <w:szCs w:val="24"/>
        </w:rPr>
        <w:t>Ley para la Inclusión y Desarrollo de las Personas con Discapacidad en el Estado de Chihuahua</w:t>
      </w:r>
      <w:r w:rsidR="001C1481" w:rsidRPr="001C1481">
        <w:rPr>
          <w:rFonts w:cs="Arial"/>
          <w:sz w:val="22"/>
          <w:szCs w:val="22"/>
        </w:rPr>
        <w:t>,</w:t>
      </w:r>
      <w:r w:rsidRPr="001C1481">
        <w:rPr>
          <w:rFonts w:cs="Arial"/>
          <w:szCs w:val="24"/>
        </w:rPr>
        <w:t xml:space="preserve"> conforme a la siguiente:</w:t>
      </w:r>
    </w:p>
    <w:p w14:paraId="702E8E7E" w14:textId="77777777" w:rsidR="001C1481" w:rsidRDefault="001C1481" w:rsidP="001C1481">
      <w:pPr>
        <w:pStyle w:val="Textoindependiente3"/>
        <w:rPr>
          <w:rFonts w:cs="Arial"/>
          <w:szCs w:val="24"/>
        </w:rPr>
      </w:pPr>
    </w:p>
    <w:p w14:paraId="451D6D7C" w14:textId="77777777" w:rsidR="00E70549" w:rsidRPr="00AF65E9" w:rsidRDefault="00E70549" w:rsidP="00E70549">
      <w:pPr>
        <w:spacing w:line="360" w:lineRule="auto"/>
        <w:jc w:val="both"/>
        <w:rPr>
          <w:rFonts w:ascii="Arial" w:hAnsi="Arial" w:cs="Arial"/>
          <w:sz w:val="24"/>
          <w:szCs w:val="24"/>
        </w:rPr>
      </w:pPr>
    </w:p>
    <w:p w14:paraId="14FE15AD" w14:textId="77777777" w:rsidR="00550907" w:rsidRPr="00B6119E" w:rsidRDefault="00E70549" w:rsidP="00B6119E">
      <w:pPr>
        <w:spacing w:after="375"/>
        <w:jc w:val="center"/>
        <w:rPr>
          <w:rFonts w:ascii="Arial" w:hAnsi="Arial" w:cs="Arial"/>
          <w:b/>
          <w:sz w:val="24"/>
          <w:szCs w:val="24"/>
        </w:rPr>
      </w:pPr>
      <w:r w:rsidRPr="00AF65E9">
        <w:rPr>
          <w:rFonts w:ascii="Arial" w:hAnsi="Arial" w:cs="Arial"/>
          <w:b/>
          <w:sz w:val="24"/>
          <w:szCs w:val="24"/>
        </w:rPr>
        <w:t>EXPOSICIÓN DE MOTIVOS</w:t>
      </w:r>
    </w:p>
    <w:p w14:paraId="72924957" w14:textId="77777777" w:rsidR="003A1154" w:rsidRDefault="003A1154"/>
    <w:p w14:paraId="711470FC" w14:textId="77777777" w:rsidR="003A1154" w:rsidRPr="00DA0027" w:rsidRDefault="003A1154" w:rsidP="00DA0027">
      <w:pPr>
        <w:spacing w:line="360" w:lineRule="auto"/>
        <w:jc w:val="both"/>
        <w:rPr>
          <w:rFonts w:ascii="Arial" w:hAnsi="Arial" w:cs="Arial"/>
          <w:sz w:val="24"/>
          <w:szCs w:val="24"/>
        </w:rPr>
      </w:pPr>
      <w:r w:rsidRPr="00DA0027">
        <w:rPr>
          <w:rFonts w:ascii="Arial" w:hAnsi="Arial" w:cs="Arial"/>
          <w:sz w:val="24"/>
          <w:szCs w:val="24"/>
        </w:rPr>
        <w:t>Toda persona tiene derecho a acceder a un trabajo digno y adecuado, así como el derecho al trabajo de las personas con discapacidad debe ser en igualdad  de oportunidades y en equidad, garantizando su desarrollo personal, social y laboral.</w:t>
      </w:r>
    </w:p>
    <w:p w14:paraId="383F606B" w14:textId="77777777" w:rsidR="003A1154" w:rsidRPr="00DA0027" w:rsidRDefault="003A1154" w:rsidP="00DA0027">
      <w:pPr>
        <w:spacing w:line="360" w:lineRule="auto"/>
        <w:jc w:val="both"/>
        <w:rPr>
          <w:rFonts w:ascii="Arial" w:hAnsi="Arial" w:cs="Arial"/>
          <w:sz w:val="24"/>
          <w:szCs w:val="24"/>
        </w:rPr>
      </w:pPr>
    </w:p>
    <w:p w14:paraId="7262BFDC" w14:textId="77777777" w:rsidR="003A1154" w:rsidRPr="00DA0027" w:rsidRDefault="00474293" w:rsidP="00DA0027">
      <w:pPr>
        <w:spacing w:line="360" w:lineRule="auto"/>
        <w:jc w:val="both"/>
        <w:rPr>
          <w:rFonts w:ascii="Arial" w:hAnsi="Arial" w:cs="Arial"/>
          <w:sz w:val="24"/>
          <w:szCs w:val="24"/>
          <w:shd w:val="clear" w:color="auto" w:fill="FFFFFF"/>
        </w:rPr>
      </w:pPr>
      <w:r w:rsidRPr="00DA0027">
        <w:rPr>
          <w:rFonts w:ascii="Arial" w:hAnsi="Arial" w:cs="Arial"/>
          <w:sz w:val="24"/>
          <w:szCs w:val="24"/>
          <w:shd w:val="clear" w:color="auto" w:fill="FFFFFF"/>
        </w:rPr>
        <w:t xml:space="preserve">La discapacidad forma parte del ser humano y es consustancial a la experiencia humana. Es el resultado de la interacción entre afecciones como la demencia, la ceguera o las lesiones medulares, y una serie de factores ambientales y personales. Se calcula que 1300 millones de personas, es decir, el 16% de la población mundial, sufren actualmente una discapacidad importante. Esta cifra está aumentando debido al crecimiento de las enfermedades no transmisibles y a la mayor duración de la vida de las personas. Las personas con discapacidad constituyen un grupo diverso, por lo que sus experiencias vitales y a sus necesidades en materia de salud se ven afectadas por factores como el sexo, la </w:t>
      </w:r>
      <w:r w:rsidRPr="00DA0027">
        <w:rPr>
          <w:rFonts w:ascii="Arial" w:hAnsi="Arial" w:cs="Arial"/>
          <w:sz w:val="24"/>
          <w:szCs w:val="24"/>
          <w:shd w:val="clear" w:color="auto" w:fill="FFFFFF"/>
        </w:rPr>
        <w:lastRenderedPageBreak/>
        <w:t>edad, la identidad de género, la orientación sexual, la religión, la raza, la etnia y la situación económica. Las personas con discapacidad mueren antes, tienen peor salud y experimentan más limitaciones en su actividad cotidiana que las demás.</w:t>
      </w:r>
    </w:p>
    <w:p w14:paraId="516756B4" w14:textId="77777777" w:rsidR="00E70549" w:rsidRPr="00DA0027" w:rsidRDefault="00E70549" w:rsidP="00DA0027">
      <w:pPr>
        <w:spacing w:line="360" w:lineRule="auto"/>
        <w:jc w:val="both"/>
        <w:rPr>
          <w:rFonts w:ascii="Arial" w:hAnsi="Arial" w:cs="Arial"/>
          <w:sz w:val="24"/>
          <w:szCs w:val="24"/>
          <w:shd w:val="clear" w:color="auto" w:fill="FFFFFF"/>
        </w:rPr>
      </w:pPr>
    </w:p>
    <w:p w14:paraId="047613EE" w14:textId="77777777" w:rsidR="00E70549" w:rsidRPr="00DA0027" w:rsidRDefault="00466929" w:rsidP="00DA0027">
      <w:pPr>
        <w:autoSpaceDE w:val="0"/>
        <w:autoSpaceDN w:val="0"/>
        <w:adjustRightInd w:val="0"/>
        <w:spacing w:line="360" w:lineRule="auto"/>
        <w:jc w:val="both"/>
        <w:rPr>
          <w:rFonts w:ascii="Arial" w:eastAsiaTheme="minorHAnsi" w:hAnsi="Arial" w:cs="Arial"/>
          <w:sz w:val="24"/>
          <w:szCs w:val="24"/>
          <w:lang w:val="es-MX" w:eastAsia="en-US"/>
        </w:rPr>
      </w:pPr>
      <w:r w:rsidRPr="00DA0027">
        <w:rPr>
          <w:rFonts w:ascii="Arial" w:eastAsiaTheme="minorHAnsi" w:hAnsi="Arial" w:cs="Arial"/>
          <w:sz w:val="24"/>
          <w:szCs w:val="24"/>
          <w:lang w:val="es-MX" w:eastAsia="en-US"/>
        </w:rPr>
        <w:t>Si bien los sistemas de protección social han generado diversas herramientas para promover la inclusión laboral de las personas con discapacidad, aún quedan por fortalecer diversos espacios que permitan garantizar el derecho de esta población a la protecc</w:t>
      </w:r>
      <w:r w:rsidR="00475D72" w:rsidRPr="00DA0027">
        <w:rPr>
          <w:rFonts w:ascii="Arial" w:eastAsiaTheme="minorHAnsi" w:hAnsi="Arial" w:cs="Arial"/>
          <w:sz w:val="24"/>
          <w:szCs w:val="24"/>
          <w:lang w:val="es-MX" w:eastAsia="en-US"/>
        </w:rPr>
        <w:t>ión social y al trabajo decente y bien remunerado.</w:t>
      </w:r>
    </w:p>
    <w:p w14:paraId="40E75173" w14:textId="77777777" w:rsidR="00466929" w:rsidRPr="00DA0027" w:rsidRDefault="00466929" w:rsidP="00DA0027">
      <w:pPr>
        <w:spacing w:line="360" w:lineRule="auto"/>
        <w:jc w:val="both"/>
        <w:rPr>
          <w:rFonts w:ascii="Arial" w:eastAsiaTheme="minorHAnsi" w:hAnsi="Arial" w:cs="Arial"/>
          <w:sz w:val="24"/>
          <w:szCs w:val="24"/>
          <w:lang w:val="es-MX" w:eastAsia="en-US"/>
        </w:rPr>
      </w:pPr>
    </w:p>
    <w:p w14:paraId="052C8744" w14:textId="77777777" w:rsidR="00466929" w:rsidRPr="00DA0027" w:rsidRDefault="00466929" w:rsidP="00DA0027">
      <w:pPr>
        <w:autoSpaceDE w:val="0"/>
        <w:autoSpaceDN w:val="0"/>
        <w:adjustRightInd w:val="0"/>
        <w:spacing w:line="360" w:lineRule="auto"/>
        <w:jc w:val="both"/>
        <w:rPr>
          <w:rFonts w:ascii="Arial" w:eastAsiaTheme="minorHAnsi" w:hAnsi="Arial" w:cs="Arial"/>
          <w:sz w:val="24"/>
          <w:szCs w:val="24"/>
          <w:lang w:val="es-MX" w:eastAsia="en-US"/>
        </w:rPr>
      </w:pPr>
      <w:r w:rsidRPr="00DA0027">
        <w:rPr>
          <w:rFonts w:ascii="Arial" w:eastAsiaTheme="minorHAnsi" w:hAnsi="Arial" w:cs="Arial"/>
          <w:sz w:val="24"/>
          <w:szCs w:val="24"/>
          <w:lang w:val="es-MX" w:eastAsia="en-US"/>
        </w:rPr>
        <w:t>La Declaración Uni</w:t>
      </w:r>
      <w:r w:rsidR="00475D72" w:rsidRPr="00DA0027">
        <w:rPr>
          <w:rFonts w:ascii="Arial" w:eastAsiaTheme="minorHAnsi" w:hAnsi="Arial" w:cs="Arial"/>
          <w:sz w:val="24"/>
          <w:szCs w:val="24"/>
          <w:lang w:val="es-MX" w:eastAsia="en-US"/>
        </w:rPr>
        <w:t xml:space="preserve">versal de los Derechos Humanos </w:t>
      </w:r>
      <w:r w:rsidRPr="00DA0027">
        <w:rPr>
          <w:rFonts w:ascii="Arial" w:eastAsiaTheme="minorHAnsi" w:hAnsi="Arial" w:cs="Arial"/>
          <w:sz w:val="24"/>
          <w:szCs w:val="24"/>
          <w:lang w:val="es-MX" w:eastAsia="en-US"/>
        </w:rPr>
        <w:t>proclamada en la Asamblea General de la</w:t>
      </w:r>
      <w:r w:rsidR="00475D72" w:rsidRPr="00DA0027">
        <w:rPr>
          <w:rFonts w:ascii="Arial" w:eastAsiaTheme="minorHAnsi" w:hAnsi="Arial" w:cs="Arial"/>
          <w:sz w:val="24"/>
          <w:szCs w:val="24"/>
          <w:lang w:val="es-MX" w:eastAsia="en-US"/>
        </w:rPr>
        <w:t xml:space="preserve"> </w:t>
      </w:r>
      <w:r w:rsidRPr="00DA0027">
        <w:rPr>
          <w:rFonts w:ascii="Arial" w:eastAsiaTheme="minorHAnsi" w:hAnsi="Arial" w:cs="Arial"/>
          <w:sz w:val="24"/>
          <w:szCs w:val="24"/>
          <w:lang w:val="es-MX" w:eastAsia="en-US"/>
        </w:rPr>
        <w:t>Organización de las Naciones Uni</w:t>
      </w:r>
      <w:r w:rsidR="00475D72" w:rsidRPr="00DA0027">
        <w:rPr>
          <w:rFonts w:ascii="Arial" w:eastAsiaTheme="minorHAnsi" w:hAnsi="Arial" w:cs="Arial"/>
          <w:sz w:val="24"/>
          <w:szCs w:val="24"/>
          <w:lang w:val="es-MX" w:eastAsia="en-US"/>
        </w:rPr>
        <w:t xml:space="preserve">das </w:t>
      </w:r>
      <w:r w:rsidRPr="00DA0027">
        <w:rPr>
          <w:rFonts w:ascii="Arial" w:eastAsiaTheme="minorHAnsi" w:hAnsi="Arial" w:cs="Arial"/>
          <w:sz w:val="24"/>
          <w:szCs w:val="24"/>
          <w:lang w:val="es-MX" w:eastAsia="en-US"/>
        </w:rPr>
        <w:t xml:space="preserve"> en 1948 es un hito histórico para el desarrollo de la sociedad, ya que no solo fue elaborada por actores de todas las regiones del mundo, con diferentes antecedentes jurídicos y culturales, sino porque establece los lineamientos generales para un nuevo ordenamiento social.</w:t>
      </w:r>
    </w:p>
    <w:p w14:paraId="184DF10E" w14:textId="77777777" w:rsidR="00466929" w:rsidRPr="00DA0027" w:rsidRDefault="00466929" w:rsidP="00DA0027">
      <w:pPr>
        <w:autoSpaceDE w:val="0"/>
        <w:autoSpaceDN w:val="0"/>
        <w:adjustRightInd w:val="0"/>
        <w:spacing w:line="360" w:lineRule="auto"/>
        <w:jc w:val="both"/>
        <w:rPr>
          <w:rFonts w:ascii="Arial" w:eastAsiaTheme="minorHAnsi" w:hAnsi="Arial" w:cs="Arial"/>
          <w:sz w:val="24"/>
          <w:szCs w:val="24"/>
          <w:lang w:val="es-MX" w:eastAsia="en-US"/>
        </w:rPr>
      </w:pPr>
    </w:p>
    <w:p w14:paraId="01256627" w14:textId="77777777" w:rsidR="00466929" w:rsidRPr="00DA0027" w:rsidRDefault="00466929" w:rsidP="00DA0027">
      <w:pPr>
        <w:autoSpaceDE w:val="0"/>
        <w:autoSpaceDN w:val="0"/>
        <w:adjustRightInd w:val="0"/>
        <w:spacing w:line="360" w:lineRule="auto"/>
        <w:jc w:val="both"/>
        <w:rPr>
          <w:rFonts w:ascii="Arial" w:eastAsiaTheme="minorHAnsi" w:hAnsi="Arial" w:cs="Arial"/>
          <w:sz w:val="24"/>
          <w:szCs w:val="24"/>
          <w:lang w:val="es-MX" w:eastAsia="en-US"/>
        </w:rPr>
      </w:pPr>
      <w:r w:rsidRPr="00DA0027">
        <w:rPr>
          <w:rFonts w:ascii="Arial" w:eastAsiaTheme="minorHAnsi" w:hAnsi="Arial" w:cs="Arial"/>
          <w:sz w:val="24"/>
          <w:szCs w:val="24"/>
          <w:lang w:val="es-MX" w:eastAsia="en-US"/>
        </w:rPr>
        <w:t>En  su art. 7°, señala que “todos son iguales ante la ley y tienen derecho sin distinción a igual protección de la ley. Todos tienen derecho a igual protección contra toda discriminación que infrinja esta Declaración y contra toda incitación a</w:t>
      </w:r>
      <w:r w:rsidR="00475D72" w:rsidRPr="00DA0027">
        <w:rPr>
          <w:rFonts w:ascii="Arial" w:eastAsiaTheme="minorHAnsi" w:hAnsi="Arial" w:cs="Arial"/>
          <w:sz w:val="24"/>
          <w:szCs w:val="24"/>
          <w:lang w:val="es-MX" w:eastAsia="en-US"/>
        </w:rPr>
        <w:t xml:space="preserve"> tal discriminación”</w:t>
      </w:r>
      <w:r w:rsidRPr="00DA0027">
        <w:rPr>
          <w:rFonts w:ascii="Arial" w:eastAsiaTheme="minorHAnsi" w:hAnsi="Arial" w:cs="Arial"/>
          <w:sz w:val="24"/>
          <w:szCs w:val="24"/>
          <w:lang w:val="es-MX" w:eastAsia="en-US"/>
        </w:rPr>
        <w:t>. Asimismo, reconoce en el art. 22 que “toda persona, como miembro de la sociedad, tiene derecho a la seguridad social”. Con la</w:t>
      </w:r>
      <w:r w:rsidR="00475D72" w:rsidRPr="00DA0027">
        <w:rPr>
          <w:rFonts w:ascii="Arial" w:eastAsiaTheme="minorHAnsi" w:hAnsi="Arial" w:cs="Arial"/>
          <w:sz w:val="24"/>
          <w:szCs w:val="24"/>
          <w:lang w:val="es-MX" w:eastAsia="en-US"/>
        </w:rPr>
        <w:t xml:space="preserve"> Declaración</w:t>
      </w:r>
      <w:r w:rsidRPr="00DA0027">
        <w:rPr>
          <w:rFonts w:ascii="Arial" w:eastAsiaTheme="minorHAnsi" w:hAnsi="Arial" w:cs="Arial"/>
          <w:sz w:val="24"/>
          <w:szCs w:val="24"/>
          <w:lang w:val="es-MX" w:eastAsia="en-US"/>
        </w:rPr>
        <w:t xml:space="preserve"> se establecen los derechos humanos fundamentales a ser universalmente protegidos.</w:t>
      </w:r>
    </w:p>
    <w:p w14:paraId="12CCA543" w14:textId="77777777" w:rsidR="00466929" w:rsidRPr="00DA0027" w:rsidRDefault="00466929" w:rsidP="00DA0027">
      <w:pPr>
        <w:autoSpaceDE w:val="0"/>
        <w:autoSpaceDN w:val="0"/>
        <w:adjustRightInd w:val="0"/>
        <w:spacing w:line="360" w:lineRule="auto"/>
        <w:jc w:val="both"/>
        <w:rPr>
          <w:rFonts w:ascii="Arial" w:eastAsiaTheme="minorHAnsi" w:hAnsi="Arial" w:cs="Arial"/>
          <w:sz w:val="24"/>
          <w:szCs w:val="24"/>
          <w:lang w:val="es-MX" w:eastAsia="en-US"/>
        </w:rPr>
      </w:pPr>
    </w:p>
    <w:p w14:paraId="4FECAC91" w14:textId="77777777" w:rsidR="00466929" w:rsidRPr="00DA0027" w:rsidRDefault="00466929" w:rsidP="00DA0027">
      <w:pPr>
        <w:autoSpaceDE w:val="0"/>
        <w:autoSpaceDN w:val="0"/>
        <w:adjustRightInd w:val="0"/>
        <w:spacing w:line="360" w:lineRule="auto"/>
        <w:jc w:val="both"/>
        <w:rPr>
          <w:rFonts w:ascii="Arial" w:eastAsiaTheme="minorHAnsi" w:hAnsi="Arial" w:cs="Arial"/>
          <w:sz w:val="24"/>
          <w:szCs w:val="24"/>
          <w:lang w:val="es-MX" w:eastAsia="en-US"/>
        </w:rPr>
      </w:pPr>
      <w:r w:rsidRPr="00DA0027">
        <w:rPr>
          <w:rFonts w:ascii="Arial" w:eastAsiaTheme="minorHAnsi" w:hAnsi="Arial" w:cs="Arial"/>
          <w:sz w:val="24"/>
          <w:szCs w:val="24"/>
          <w:lang w:val="es-MX" w:eastAsia="en-US"/>
        </w:rPr>
        <w:t>A la luz de los principios de igualdad y no discriminación, se comienza a gene</w:t>
      </w:r>
      <w:r w:rsidR="00475D72" w:rsidRPr="00DA0027">
        <w:rPr>
          <w:rFonts w:ascii="Arial" w:eastAsiaTheme="minorHAnsi" w:hAnsi="Arial" w:cs="Arial"/>
          <w:sz w:val="24"/>
          <w:szCs w:val="24"/>
          <w:lang w:val="es-MX" w:eastAsia="en-US"/>
        </w:rPr>
        <w:t>rar un sistema jurídico amplio (</w:t>
      </w:r>
      <w:r w:rsidRPr="00DA0027">
        <w:rPr>
          <w:rFonts w:ascii="Arial" w:eastAsiaTheme="minorHAnsi" w:hAnsi="Arial" w:cs="Arial"/>
          <w:sz w:val="24"/>
          <w:szCs w:val="24"/>
          <w:lang w:val="es-MX" w:eastAsia="en-US"/>
        </w:rPr>
        <w:t>tratados internacionales, principios generales, acuerdos regionales, l</w:t>
      </w:r>
      <w:r w:rsidR="00475D72" w:rsidRPr="00DA0027">
        <w:rPr>
          <w:rFonts w:ascii="Arial" w:eastAsiaTheme="minorHAnsi" w:hAnsi="Arial" w:cs="Arial"/>
          <w:sz w:val="24"/>
          <w:szCs w:val="24"/>
          <w:lang w:val="es-MX" w:eastAsia="en-US"/>
        </w:rPr>
        <w:t xml:space="preserve">eyes y disposiciones nacionales) </w:t>
      </w:r>
      <w:r w:rsidRPr="00DA0027">
        <w:rPr>
          <w:rFonts w:ascii="Arial" w:eastAsiaTheme="minorHAnsi" w:hAnsi="Arial" w:cs="Arial"/>
          <w:sz w:val="24"/>
          <w:szCs w:val="24"/>
          <w:lang w:val="es-MX" w:eastAsia="en-US"/>
        </w:rPr>
        <w:t xml:space="preserve"> vinculado a la promoción y la protección de los derechos humanos en el que se adopta los derechos individ</w:t>
      </w:r>
      <w:r w:rsidR="00475D72" w:rsidRPr="00DA0027">
        <w:rPr>
          <w:rFonts w:ascii="Arial" w:eastAsiaTheme="minorHAnsi" w:hAnsi="Arial" w:cs="Arial"/>
          <w:sz w:val="24"/>
          <w:szCs w:val="24"/>
          <w:lang w:val="es-MX" w:eastAsia="en-US"/>
        </w:rPr>
        <w:t>uales preestablecidos en la Declaración</w:t>
      </w:r>
      <w:r w:rsidRPr="00DA0027">
        <w:rPr>
          <w:rFonts w:ascii="Arial" w:eastAsiaTheme="minorHAnsi" w:hAnsi="Arial" w:cs="Arial"/>
          <w:sz w:val="24"/>
          <w:szCs w:val="24"/>
          <w:lang w:val="es-MX" w:eastAsia="en-US"/>
        </w:rPr>
        <w:t xml:space="preserve">. Dichos pactos profundizan sobre factores sociales, económicos, culturales, políticos y civiles, como el derecho a la vida, a la igualdad ante la ley, la libertad de expresión, el derecho al trabajo, la </w:t>
      </w:r>
      <w:r w:rsidRPr="00DA0027">
        <w:rPr>
          <w:rFonts w:ascii="Arial" w:eastAsiaTheme="minorHAnsi" w:hAnsi="Arial" w:cs="Arial"/>
          <w:sz w:val="24"/>
          <w:szCs w:val="24"/>
          <w:lang w:val="es-MX" w:eastAsia="en-US"/>
        </w:rPr>
        <w:lastRenderedPageBreak/>
        <w:t>seguridad social y la educación, conforme a los principios de libertad, justicia y paz, enunciados en la Carta de las Naciones Unidas, donde se comprometen a respetarlos, reconocerlos y garantizarlos, dejando explícito que los derechos humanos son inherentes a todas las personas en condiciones iguales e inalienables.</w:t>
      </w:r>
    </w:p>
    <w:p w14:paraId="45A528FB" w14:textId="77777777" w:rsidR="004619FD" w:rsidRPr="00DA0027" w:rsidRDefault="004619FD" w:rsidP="00DA0027">
      <w:pPr>
        <w:autoSpaceDE w:val="0"/>
        <w:autoSpaceDN w:val="0"/>
        <w:adjustRightInd w:val="0"/>
        <w:spacing w:line="360" w:lineRule="auto"/>
        <w:jc w:val="both"/>
        <w:rPr>
          <w:rFonts w:ascii="Arial" w:eastAsiaTheme="minorHAnsi" w:hAnsi="Arial" w:cs="Arial"/>
          <w:sz w:val="24"/>
          <w:szCs w:val="24"/>
          <w:lang w:val="es-MX" w:eastAsia="en-US"/>
        </w:rPr>
      </w:pPr>
    </w:p>
    <w:p w14:paraId="6C21EF5C" w14:textId="77777777" w:rsidR="00466929" w:rsidRPr="00DA0027" w:rsidRDefault="00466929" w:rsidP="00DA0027">
      <w:pPr>
        <w:autoSpaceDE w:val="0"/>
        <w:autoSpaceDN w:val="0"/>
        <w:adjustRightInd w:val="0"/>
        <w:spacing w:line="360" w:lineRule="auto"/>
        <w:jc w:val="both"/>
        <w:rPr>
          <w:rFonts w:ascii="Arial" w:eastAsiaTheme="minorHAnsi" w:hAnsi="Arial" w:cs="Arial"/>
          <w:sz w:val="24"/>
          <w:szCs w:val="24"/>
          <w:lang w:val="es-MX" w:eastAsia="en-US"/>
        </w:rPr>
      </w:pPr>
      <w:r w:rsidRPr="00DA0027">
        <w:rPr>
          <w:rFonts w:ascii="Arial" w:eastAsiaTheme="minorHAnsi" w:hAnsi="Arial" w:cs="Arial"/>
          <w:sz w:val="24"/>
          <w:szCs w:val="24"/>
          <w:lang w:val="es-MX" w:eastAsia="en-US"/>
        </w:rPr>
        <w:t>En el marco de la Organización de los Estados America</w:t>
      </w:r>
      <w:r w:rsidR="00DA0027">
        <w:rPr>
          <w:rFonts w:ascii="Arial" w:eastAsiaTheme="minorHAnsi" w:hAnsi="Arial" w:cs="Arial"/>
          <w:sz w:val="24"/>
          <w:szCs w:val="24"/>
          <w:lang w:val="es-MX" w:eastAsia="en-US"/>
        </w:rPr>
        <w:t>nos</w:t>
      </w:r>
      <w:r w:rsidR="004619FD" w:rsidRPr="00DA0027">
        <w:rPr>
          <w:rFonts w:ascii="Arial" w:eastAsiaTheme="minorHAnsi" w:hAnsi="Arial" w:cs="Arial"/>
          <w:sz w:val="24"/>
          <w:szCs w:val="24"/>
          <w:lang w:val="es-MX" w:eastAsia="en-US"/>
        </w:rPr>
        <w:t xml:space="preserve">, los Estados miembros </w:t>
      </w:r>
      <w:r w:rsidRPr="00DA0027">
        <w:rPr>
          <w:rFonts w:ascii="Arial" w:eastAsiaTheme="minorHAnsi" w:hAnsi="Arial" w:cs="Arial"/>
          <w:sz w:val="24"/>
          <w:szCs w:val="24"/>
          <w:lang w:val="es-MX" w:eastAsia="en-US"/>
        </w:rPr>
        <w:t>adoptaron la Convención Interamericana para la Eliminación de tod</w:t>
      </w:r>
      <w:r w:rsidR="004619FD" w:rsidRPr="00DA0027">
        <w:rPr>
          <w:rFonts w:ascii="Arial" w:eastAsiaTheme="minorHAnsi" w:hAnsi="Arial" w:cs="Arial"/>
          <w:sz w:val="24"/>
          <w:szCs w:val="24"/>
          <w:lang w:val="es-MX" w:eastAsia="en-US"/>
        </w:rPr>
        <w:t xml:space="preserve">as las formas de Discriminación </w:t>
      </w:r>
      <w:r w:rsidRPr="00DA0027">
        <w:rPr>
          <w:rFonts w:ascii="Arial" w:eastAsiaTheme="minorHAnsi" w:hAnsi="Arial" w:cs="Arial"/>
          <w:sz w:val="24"/>
          <w:szCs w:val="24"/>
          <w:lang w:val="es-MX" w:eastAsia="en-US"/>
        </w:rPr>
        <w:t>contra las Pe</w:t>
      </w:r>
      <w:r w:rsidR="00DA0027">
        <w:rPr>
          <w:rFonts w:ascii="Arial" w:eastAsiaTheme="minorHAnsi" w:hAnsi="Arial" w:cs="Arial"/>
          <w:sz w:val="24"/>
          <w:szCs w:val="24"/>
          <w:lang w:val="es-MX" w:eastAsia="en-US"/>
        </w:rPr>
        <w:t>rsonas con Discapacidad en 1999</w:t>
      </w:r>
      <w:r w:rsidRPr="00DA0027">
        <w:rPr>
          <w:rFonts w:ascii="Arial" w:eastAsiaTheme="minorHAnsi" w:hAnsi="Arial" w:cs="Arial"/>
          <w:sz w:val="24"/>
          <w:szCs w:val="24"/>
          <w:lang w:val="es-MX" w:eastAsia="en-US"/>
        </w:rPr>
        <w:t>. Los objetivos de esta</w:t>
      </w:r>
      <w:r w:rsidR="004619FD" w:rsidRPr="00DA0027">
        <w:rPr>
          <w:rFonts w:ascii="Arial" w:eastAsiaTheme="minorHAnsi" w:hAnsi="Arial" w:cs="Arial"/>
          <w:sz w:val="24"/>
          <w:szCs w:val="24"/>
          <w:lang w:val="es-MX" w:eastAsia="en-US"/>
        </w:rPr>
        <w:t xml:space="preserve"> Convención son la prevención y </w:t>
      </w:r>
      <w:r w:rsidRPr="00DA0027">
        <w:rPr>
          <w:rFonts w:ascii="Arial" w:eastAsiaTheme="minorHAnsi" w:hAnsi="Arial" w:cs="Arial"/>
          <w:sz w:val="24"/>
          <w:szCs w:val="24"/>
          <w:lang w:val="es-MX" w:eastAsia="en-US"/>
        </w:rPr>
        <w:t>eliminación de todas las formas de discriminación contra las personas con discapacidad y propiciar su</w:t>
      </w:r>
      <w:r w:rsidR="004619FD" w:rsidRPr="00DA0027">
        <w:rPr>
          <w:rFonts w:ascii="Arial" w:eastAsiaTheme="minorHAnsi" w:hAnsi="Arial" w:cs="Arial"/>
          <w:sz w:val="24"/>
          <w:szCs w:val="24"/>
          <w:lang w:val="es-MX" w:eastAsia="en-US"/>
        </w:rPr>
        <w:t xml:space="preserve"> </w:t>
      </w:r>
      <w:r w:rsidRPr="00DA0027">
        <w:rPr>
          <w:rFonts w:ascii="Arial" w:eastAsiaTheme="minorHAnsi" w:hAnsi="Arial" w:cs="Arial"/>
          <w:sz w:val="24"/>
          <w:szCs w:val="24"/>
          <w:lang w:val="es-MX" w:eastAsia="en-US"/>
        </w:rPr>
        <w:t>plena integración en la sociedad (art. 2). Para lograr estos objetivos, los Estados parte se comprometen</w:t>
      </w:r>
      <w:r w:rsidR="00475D72" w:rsidRPr="00DA0027">
        <w:rPr>
          <w:rFonts w:ascii="Arial" w:eastAsiaTheme="minorHAnsi" w:hAnsi="Arial" w:cs="Arial"/>
          <w:sz w:val="24"/>
          <w:szCs w:val="24"/>
          <w:lang w:val="es-MX" w:eastAsia="en-US"/>
        </w:rPr>
        <w:t xml:space="preserve"> </w:t>
      </w:r>
      <w:r w:rsidRPr="00DA0027">
        <w:rPr>
          <w:rFonts w:ascii="Arial" w:eastAsiaTheme="minorHAnsi" w:hAnsi="Arial" w:cs="Arial"/>
          <w:sz w:val="24"/>
          <w:szCs w:val="24"/>
          <w:lang w:val="es-MX" w:eastAsia="en-US"/>
        </w:rPr>
        <w:t>a adoptar las medidas de carácter legislativo, social, educativo, laboral</w:t>
      </w:r>
      <w:r w:rsidR="004619FD" w:rsidRPr="00DA0027">
        <w:rPr>
          <w:rFonts w:ascii="Arial" w:eastAsiaTheme="minorHAnsi" w:hAnsi="Arial" w:cs="Arial"/>
          <w:sz w:val="24"/>
          <w:szCs w:val="24"/>
          <w:lang w:val="es-MX" w:eastAsia="en-US"/>
        </w:rPr>
        <w:t xml:space="preserve"> o de cualquier otra índole que </w:t>
      </w:r>
      <w:r w:rsidRPr="00DA0027">
        <w:rPr>
          <w:rFonts w:ascii="Arial" w:eastAsiaTheme="minorHAnsi" w:hAnsi="Arial" w:cs="Arial"/>
          <w:sz w:val="24"/>
          <w:szCs w:val="24"/>
          <w:lang w:val="es-MX" w:eastAsia="en-US"/>
        </w:rPr>
        <w:t>sean necesarias para eliminar la discriminación contra las personas con di</w:t>
      </w:r>
      <w:r w:rsidR="004619FD" w:rsidRPr="00DA0027">
        <w:rPr>
          <w:rFonts w:ascii="Arial" w:eastAsiaTheme="minorHAnsi" w:hAnsi="Arial" w:cs="Arial"/>
          <w:sz w:val="24"/>
          <w:szCs w:val="24"/>
          <w:lang w:val="es-MX" w:eastAsia="en-US"/>
        </w:rPr>
        <w:t xml:space="preserve">scapacidad y propiciar su plena </w:t>
      </w:r>
      <w:r w:rsidRPr="00DA0027">
        <w:rPr>
          <w:rFonts w:ascii="Arial" w:eastAsiaTheme="minorHAnsi" w:hAnsi="Arial" w:cs="Arial"/>
          <w:sz w:val="24"/>
          <w:szCs w:val="24"/>
          <w:lang w:val="es-MX" w:eastAsia="en-US"/>
        </w:rPr>
        <w:t>integración en la sociedad (art. 3). Esta Convención entiende q</w:t>
      </w:r>
      <w:r w:rsidR="004619FD" w:rsidRPr="00DA0027">
        <w:rPr>
          <w:rFonts w:ascii="Arial" w:eastAsiaTheme="minorHAnsi" w:hAnsi="Arial" w:cs="Arial"/>
          <w:sz w:val="24"/>
          <w:szCs w:val="24"/>
          <w:lang w:val="es-MX" w:eastAsia="en-US"/>
        </w:rPr>
        <w:t xml:space="preserve">ue la discapacidad no se define </w:t>
      </w:r>
      <w:r w:rsidRPr="00DA0027">
        <w:rPr>
          <w:rFonts w:ascii="Arial" w:eastAsiaTheme="minorHAnsi" w:hAnsi="Arial" w:cs="Arial"/>
          <w:sz w:val="24"/>
          <w:szCs w:val="24"/>
          <w:lang w:val="es-MX" w:eastAsia="en-US"/>
        </w:rPr>
        <w:t>exclusivamente por la presencia de una “deficiencia física, mental o sensorial”, sino “</w:t>
      </w:r>
      <w:r w:rsidR="004619FD" w:rsidRPr="00DA0027">
        <w:rPr>
          <w:rFonts w:ascii="Arial" w:eastAsiaTheme="minorHAnsi" w:hAnsi="Arial" w:cs="Arial"/>
          <w:sz w:val="24"/>
          <w:szCs w:val="24"/>
          <w:lang w:val="es-MX" w:eastAsia="en-US"/>
        </w:rPr>
        <w:t xml:space="preserve">que puede ser </w:t>
      </w:r>
      <w:r w:rsidRPr="00DA0027">
        <w:rPr>
          <w:rFonts w:ascii="Arial" w:eastAsiaTheme="minorHAnsi" w:hAnsi="Arial" w:cs="Arial"/>
          <w:sz w:val="24"/>
          <w:szCs w:val="24"/>
          <w:lang w:val="es-MX" w:eastAsia="en-US"/>
        </w:rPr>
        <w:t>causada o agravada por el entorno económico y social” (artículo I.1).</w:t>
      </w:r>
    </w:p>
    <w:p w14:paraId="6CE895E1" w14:textId="77777777" w:rsidR="004619FD" w:rsidRPr="00DA0027" w:rsidRDefault="004619FD" w:rsidP="00DA0027">
      <w:pPr>
        <w:autoSpaceDE w:val="0"/>
        <w:autoSpaceDN w:val="0"/>
        <w:adjustRightInd w:val="0"/>
        <w:spacing w:line="360" w:lineRule="auto"/>
        <w:jc w:val="both"/>
        <w:rPr>
          <w:rFonts w:ascii="Arial" w:eastAsiaTheme="minorHAnsi" w:hAnsi="Arial" w:cs="Arial"/>
          <w:sz w:val="24"/>
          <w:szCs w:val="24"/>
          <w:lang w:val="es-MX" w:eastAsia="en-US"/>
        </w:rPr>
      </w:pPr>
    </w:p>
    <w:p w14:paraId="31CAC383" w14:textId="77777777" w:rsidR="00466929" w:rsidRPr="00DA0027" w:rsidRDefault="00466929" w:rsidP="00DA0027">
      <w:pPr>
        <w:autoSpaceDE w:val="0"/>
        <w:autoSpaceDN w:val="0"/>
        <w:adjustRightInd w:val="0"/>
        <w:spacing w:line="360" w:lineRule="auto"/>
        <w:jc w:val="both"/>
        <w:rPr>
          <w:rFonts w:ascii="Arial" w:eastAsiaTheme="minorHAnsi" w:hAnsi="Arial" w:cs="Arial"/>
          <w:sz w:val="24"/>
          <w:szCs w:val="24"/>
          <w:lang w:val="es-MX" w:eastAsia="en-US"/>
        </w:rPr>
      </w:pPr>
      <w:r w:rsidRPr="00DA0027">
        <w:rPr>
          <w:rFonts w:ascii="Arial" w:eastAsiaTheme="minorHAnsi" w:hAnsi="Arial" w:cs="Arial"/>
          <w:sz w:val="24"/>
          <w:szCs w:val="24"/>
          <w:lang w:val="es-MX" w:eastAsia="en-US"/>
        </w:rPr>
        <w:t>En línea con ello, en 2001, la Or</w:t>
      </w:r>
      <w:r w:rsidR="00475D72" w:rsidRPr="00DA0027">
        <w:rPr>
          <w:rFonts w:ascii="Arial" w:eastAsiaTheme="minorHAnsi" w:hAnsi="Arial" w:cs="Arial"/>
          <w:sz w:val="24"/>
          <w:szCs w:val="24"/>
          <w:lang w:val="es-MX" w:eastAsia="en-US"/>
        </w:rPr>
        <w:t xml:space="preserve">ganización Mundial de la Salud </w:t>
      </w:r>
      <w:r w:rsidRPr="00DA0027">
        <w:rPr>
          <w:rFonts w:ascii="Arial" w:eastAsiaTheme="minorHAnsi" w:hAnsi="Arial" w:cs="Arial"/>
          <w:sz w:val="24"/>
          <w:szCs w:val="24"/>
          <w:lang w:val="es-MX" w:eastAsia="en-US"/>
        </w:rPr>
        <w:t>modificó la Clasificación</w:t>
      </w:r>
      <w:r w:rsidR="00475D72" w:rsidRPr="00DA0027">
        <w:rPr>
          <w:rFonts w:ascii="Arial" w:eastAsiaTheme="minorHAnsi" w:hAnsi="Arial" w:cs="Arial"/>
          <w:sz w:val="24"/>
          <w:szCs w:val="24"/>
          <w:lang w:val="es-MX" w:eastAsia="en-US"/>
        </w:rPr>
        <w:t xml:space="preserve"> </w:t>
      </w:r>
      <w:r w:rsidRPr="00DA0027">
        <w:rPr>
          <w:rFonts w:ascii="Arial" w:eastAsiaTheme="minorHAnsi" w:hAnsi="Arial" w:cs="Arial"/>
          <w:sz w:val="24"/>
          <w:szCs w:val="24"/>
          <w:lang w:val="es-MX" w:eastAsia="en-US"/>
        </w:rPr>
        <w:t xml:space="preserve">Internacional del Funcionamiento, de </w:t>
      </w:r>
      <w:r w:rsidR="00475D72" w:rsidRPr="00DA0027">
        <w:rPr>
          <w:rFonts w:ascii="Arial" w:eastAsiaTheme="minorHAnsi" w:hAnsi="Arial" w:cs="Arial"/>
          <w:sz w:val="24"/>
          <w:szCs w:val="24"/>
          <w:lang w:val="es-MX" w:eastAsia="en-US"/>
        </w:rPr>
        <w:t>la Discapacidad y la Salud</w:t>
      </w:r>
      <w:r w:rsidR="004619FD" w:rsidRPr="00DA0027">
        <w:rPr>
          <w:rFonts w:ascii="Arial" w:eastAsiaTheme="minorHAnsi" w:hAnsi="Arial" w:cs="Arial"/>
          <w:sz w:val="24"/>
          <w:szCs w:val="24"/>
          <w:lang w:val="es-MX" w:eastAsia="en-US"/>
        </w:rPr>
        <w:t xml:space="preserve">. El objetivo principal de este </w:t>
      </w:r>
      <w:r w:rsidRPr="00DA0027">
        <w:rPr>
          <w:rFonts w:ascii="Arial" w:eastAsiaTheme="minorHAnsi" w:hAnsi="Arial" w:cs="Arial"/>
          <w:sz w:val="24"/>
          <w:szCs w:val="24"/>
          <w:lang w:val="es-MX" w:eastAsia="en-US"/>
        </w:rPr>
        <w:t>documento es brindar un lenguaje codificado que permita elaborar un p</w:t>
      </w:r>
      <w:r w:rsidR="004619FD" w:rsidRPr="00DA0027">
        <w:rPr>
          <w:rFonts w:ascii="Arial" w:eastAsiaTheme="minorHAnsi" w:hAnsi="Arial" w:cs="Arial"/>
          <w:sz w:val="24"/>
          <w:szCs w:val="24"/>
          <w:lang w:val="es-MX" w:eastAsia="en-US"/>
        </w:rPr>
        <w:t xml:space="preserve">erfil unificado y estandarizado </w:t>
      </w:r>
      <w:r w:rsidRPr="00DA0027">
        <w:rPr>
          <w:rFonts w:ascii="Arial" w:eastAsiaTheme="minorHAnsi" w:hAnsi="Arial" w:cs="Arial"/>
          <w:sz w:val="24"/>
          <w:szCs w:val="24"/>
          <w:lang w:val="es-MX" w:eastAsia="en-US"/>
        </w:rPr>
        <w:t>sobre el funcionamiento, la discapacidad y la salud del individ</w:t>
      </w:r>
      <w:r w:rsidR="004619FD" w:rsidRPr="00DA0027">
        <w:rPr>
          <w:rFonts w:ascii="Arial" w:eastAsiaTheme="minorHAnsi" w:hAnsi="Arial" w:cs="Arial"/>
          <w:sz w:val="24"/>
          <w:szCs w:val="24"/>
          <w:lang w:val="es-MX" w:eastAsia="en-US"/>
        </w:rPr>
        <w:t xml:space="preserve">uo, tomando como referencia sus </w:t>
      </w:r>
      <w:r w:rsidRPr="00DA0027">
        <w:rPr>
          <w:rFonts w:ascii="Arial" w:eastAsiaTheme="minorHAnsi" w:hAnsi="Arial" w:cs="Arial"/>
          <w:sz w:val="24"/>
          <w:szCs w:val="24"/>
          <w:lang w:val="es-MX" w:eastAsia="en-US"/>
        </w:rPr>
        <w:t>funciones y estructuras corporales, las actividades que realiza y su posibilidad de participación en estas.</w:t>
      </w:r>
    </w:p>
    <w:p w14:paraId="4ABB4C49" w14:textId="77777777" w:rsidR="004619FD" w:rsidRPr="00DA0027" w:rsidRDefault="004619FD" w:rsidP="00DA0027">
      <w:pPr>
        <w:autoSpaceDE w:val="0"/>
        <w:autoSpaceDN w:val="0"/>
        <w:adjustRightInd w:val="0"/>
        <w:spacing w:line="360" w:lineRule="auto"/>
        <w:jc w:val="both"/>
        <w:rPr>
          <w:rFonts w:ascii="Arial" w:eastAsiaTheme="minorHAnsi" w:hAnsi="Arial" w:cs="Arial"/>
          <w:sz w:val="24"/>
          <w:szCs w:val="24"/>
          <w:lang w:val="es-MX" w:eastAsia="en-US"/>
        </w:rPr>
      </w:pPr>
    </w:p>
    <w:p w14:paraId="0E6A623E" w14:textId="77777777" w:rsidR="00466929" w:rsidRPr="00DA0027" w:rsidRDefault="00466929" w:rsidP="00DA0027">
      <w:pPr>
        <w:autoSpaceDE w:val="0"/>
        <w:autoSpaceDN w:val="0"/>
        <w:adjustRightInd w:val="0"/>
        <w:spacing w:line="360" w:lineRule="auto"/>
        <w:jc w:val="both"/>
        <w:rPr>
          <w:rFonts w:ascii="Arial" w:eastAsiaTheme="minorHAnsi" w:hAnsi="Arial" w:cs="Arial"/>
          <w:sz w:val="24"/>
          <w:szCs w:val="24"/>
          <w:lang w:val="es-MX" w:eastAsia="en-US"/>
        </w:rPr>
      </w:pPr>
      <w:r w:rsidRPr="00DA0027">
        <w:rPr>
          <w:rFonts w:ascii="Arial" w:eastAsiaTheme="minorHAnsi" w:hAnsi="Arial" w:cs="Arial"/>
          <w:sz w:val="24"/>
          <w:szCs w:val="24"/>
          <w:lang w:val="es-MX" w:eastAsia="en-US"/>
        </w:rPr>
        <w:t>De este modo, el concepto de discapacidad deja de ser exclusivament</w:t>
      </w:r>
      <w:r w:rsidR="004619FD" w:rsidRPr="00DA0027">
        <w:rPr>
          <w:rFonts w:ascii="Arial" w:eastAsiaTheme="minorHAnsi" w:hAnsi="Arial" w:cs="Arial"/>
          <w:sz w:val="24"/>
          <w:szCs w:val="24"/>
          <w:lang w:val="es-MX" w:eastAsia="en-US"/>
        </w:rPr>
        <w:t>e médico, dado que en la C</w:t>
      </w:r>
      <w:r w:rsidR="00475D72" w:rsidRPr="00DA0027">
        <w:rPr>
          <w:rFonts w:ascii="Arial" w:eastAsiaTheme="minorHAnsi" w:hAnsi="Arial" w:cs="Arial"/>
          <w:sz w:val="24"/>
          <w:szCs w:val="24"/>
          <w:lang w:val="es-MX" w:eastAsia="en-US"/>
        </w:rPr>
        <w:t xml:space="preserve">lasificación </w:t>
      </w:r>
      <w:r w:rsidR="004619FD" w:rsidRPr="00DA0027">
        <w:rPr>
          <w:rFonts w:ascii="Arial" w:eastAsiaTheme="minorHAnsi" w:hAnsi="Arial" w:cs="Arial"/>
          <w:sz w:val="24"/>
          <w:szCs w:val="24"/>
          <w:lang w:val="es-MX" w:eastAsia="en-US"/>
        </w:rPr>
        <w:t>I</w:t>
      </w:r>
      <w:r w:rsidR="00475D72" w:rsidRPr="00DA0027">
        <w:rPr>
          <w:rFonts w:ascii="Arial" w:eastAsiaTheme="minorHAnsi" w:hAnsi="Arial" w:cs="Arial"/>
          <w:sz w:val="24"/>
          <w:szCs w:val="24"/>
          <w:lang w:val="es-MX" w:eastAsia="en-US"/>
        </w:rPr>
        <w:t>nternacional</w:t>
      </w:r>
      <w:r w:rsidR="004619FD" w:rsidRPr="00DA0027">
        <w:rPr>
          <w:rFonts w:ascii="Arial" w:eastAsiaTheme="minorHAnsi" w:hAnsi="Arial" w:cs="Arial"/>
          <w:sz w:val="24"/>
          <w:szCs w:val="24"/>
          <w:lang w:val="es-MX" w:eastAsia="en-US"/>
        </w:rPr>
        <w:t xml:space="preserve"> se </w:t>
      </w:r>
      <w:r w:rsidRPr="00DA0027">
        <w:rPr>
          <w:rFonts w:ascii="Arial" w:eastAsiaTheme="minorHAnsi" w:hAnsi="Arial" w:cs="Arial"/>
          <w:sz w:val="24"/>
          <w:szCs w:val="24"/>
          <w:lang w:val="es-MX" w:eastAsia="en-US"/>
        </w:rPr>
        <w:t xml:space="preserve">tiene en cuenta el papel que </w:t>
      </w:r>
      <w:r w:rsidRPr="00DA0027">
        <w:rPr>
          <w:rFonts w:ascii="Arial" w:eastAsiaTheme="minorHAnsi" w:hAnsi="Arial" w:cs="Arial"/>
          <w:sz w:val="24"/>
          <w:szCs w:val="24"/>
          <w:lang w:val="es-MX" w:eastAsia="en-US"/>
        </w:rPr>
        <w:lastRenderedPageBreak/>
        <w:t>desempeña el entorno para facilitar o res</w:t>
      </w:r>
      <w:r w:rsidR="004619FD" w:rsidRPr="00DA0027">
        <w:rPr>
          <w:rFonts w:ascii="Arial" w:eastAsiaTheme="minorHAnsi" w:hAnsi="Arial" w:cs="Arial"/>
          <w:sz w:val="24"/>
          <w:szCs w:val="24"/>
          <w:lang w:val="es-MX" w:eastAsia="en-US"/>
        </w:rPr>
        <w:t xml:space="preserve">tringir la participación de las </w:t>
      </w:r>
      <w:r w:rsidRPr="00DA0027">
        <w:rPr>
          <w:rFonts w:ascii="Arial" w:eastAsiaTheme="minorHAnsi" w:hAnsi="Arial" w:cs="Arial"/>
          <w:sz w:val="24"/>
          <w:szCs w:val="24"/>
          <w:lang w:val="es-MX" w:eastAsia="en-US"/>
        </w:rPr>
        <w:t>personas con discapacidad.</w:t>
      </w:r>
    </w:p>
    <w:p w14:paraId="22479035" w14:textId="77777777" w:rsidR="004619FD" w:rsidRPr="00DA0027" w:rsidRDefault="004619FD" w:rsidP="00DA0027">
      <w:pPr>
        <w:autoSpaceDE w:val="0"/>
        <w:autoSpaceDN w:val="0"/>
        <w:adjustRightInd w:val="0"/>
        <w:spacing w:line="360" w:lineRule="auto"/>
        <w:jc w:val="both"/>
        <w:rPr>
          <w:rFonts w:ascii="Arial" w:eastAsiaTheme="minorHAnsi" w:hAnsi="Arial" w:cs="Arial"/>
          <w:sz w:val="24"/>
          <w:szCs w:val="24"/>
          <w:lang w:val="es-MX" w:eastAsia="en-US"/>
        </w:rPr>
      </w:pPr>
    </w:p>
    <w:p w14:paraId="2E741720" w14:textId="77777777" w:rsidR="00475D72" w:rsidRPr="00DA0027" w:rsidRDefault="00466929" w:rsidP="00DA0027">
      <w:pPr>
        <w:autoSpaceDE w:val="0"/>
        <w:autoSpaceDN w:val="0"/>
        <w:adjustRightInd w:val="0"/>
        <w:spacing w:line="360" w:lineRule="auto"/>
        <w:jc w:val="both"/>
        <w:rPr>
          <w:rFonts w:ascii="Arial" w:eastAsiaTheme="minorHAnsi" w:hAnsi="Arial" w:cs="Arial"/>
          <w:sz w:val="24"/>
          <w:szCs w:val="24"/>
          <w:lang w:val="es-MX" w:eastAsia="en-US"/>
        </w:rPr>
      </w:pPr>
      <w:r w:rsidRPr="00DA0027">
        <w:rPr>
          <w:rFonts w:ascii="Arial" w:eastAsiaTheme="minorHAnsi" w:hAnsi="Arial" w:cs="Arial"/>
          <w:sz w:val="24"/>
          <w:szCs w:val="24"/>
          <w:lang w:val="es-MX" w:eastAsia="en-US"/>
        </w:rPr>
        <w:t>En este contexto surge la Convención sobre los Derechos de las Personas con Discapacidad, que fue aprobada por la Asamblea General de las Naciones Unidas el 13 de diciembre de 2006.</w:t>
      </w:r>
    </w:p>
    <w:p w14:paraId="36A7E03F" w14:textId="77777777" w:rsidR="004619FD" w:rsidRPr="00DA0027" w:rsidRDefault="004619FD" w:rsidP="00DA0027">
      <w:pPr>
        <w:autoSpaceDE w:val="0"/>
        <w:autoSpaceDN w:val="0"/>
        <w:adjustRightInd w:val="0"/>
        <w:spacing w:line="360" w:lineRule="auto"/>
        <w:jc w:val="both"/>
        <w:rPr>
          <w:rFonts w:ascii="Arial" w:eastAsiaTheme="minorHAnsi" w:hAnsi="Arial" w:cs="Arial"/>
          <w:sz w:val="24"/>
          <w:szCs w:val="24"/>
          <w:lang w:val="es-MX" w:eastAsia="en-US"/>
        </w:rPr>
      </w:pPr>
    </w:p>
    <w:p w14:paraId="61529E83" w14:textId="77777777" w:rsidR="00466929" w:rsidRPr="00DA0027" w:rsidRDefault="00475D72" w:rsidP="00DA0027">
      <w:pPr>
        <w:autoSpaceDE w:val="0"/>
        <w:autoSpaceDN w:val="0"/>
        <w:adjustRightInd w:val="0"/>
        <w:spacing w:line="360" w:lineRule="auto"/>
        <w:jc w:val="both"/>
        <w:rPr>
          <w:rFonts w:ascii="Arial" w:eastAsiaTheme="minorHAnsi" w:hAnsi="Arial" w:cs="Arial"/>
          <w:sz w:val="24"/>
          <w:szCs w:val="24"/>
          <w:lang w:val="es-MX" w:eastAsia="en-US"/>
        </w:rPr>
      </w:pPr>
      <w:r w:rsidRPr="00DA0027">
        <w:rPr>
          <w:rFonts w:ascii="Arial" w:eastAsiaTheme="minorHAnsi" w:hAnsi="Arial" w:cs="Arial"/>
          <w:sz w:val="24"/>
          <w:szCs w:val="24"/>
          <w:lang w:val="es-MX" w:eastAsia="en-US"/>
        </w:rPr>
        <w:t>La C</w:t>
      </w:r>
      <w:r w:rsidR="00466929" w:rsidRPr="00DA0027">
        <w:rPr>
          <w:rFonts w:ascii="Arial" w:eastAsiaTheme="minorHAnsi" w:hAnsi="Arial" w:cs="Arial"/>
          <w:sz w:val="24"/>
          <w:szCs w:val="24"/>
          <w:lang w:val="es-MX" w:eastAsia="en-US"/>
        </w:rPr>
        <w:t>onvención reconoce que la discapacidad es un concepto que</w:t>
      </w:r>
      <w:r w:rsidR="004619FD" w:rsidRPr="00DA0027">
        <w:rPr>
          <w:rFonts w:ascii="Arial" w:eastAsiaTheme="minorHAnsi" w:hAnsi="Arial" w:cs="Arial"/>
          <w:sz w:val="24"/>
          <w:szCs w:val="24"/>
          <w:lang w:val="es-MX" w:eastAsia="en-US"/>
        </w:rPr>
        <w:t xml:space="preserve"> evoluciona y que resulta de la </w:t>
      </w:r>
      <w:r w:rsidR="00466929" w:rsidRPr="00DA0027">
        <w:rPr>
          <w:rFonts w:ascii="Arial" w:eastAsiaTheme="minorHAnsi" w:hAnsi="Arial" w:cs="Arial"/>
          <w:sz w:val="24"/>
          <w:szCs w:val="24"/>
          <w:lang w:val="es-MX" w:eastAsia="en-US"/>
        </w:rPr>
        <w:t>interacción entre la condición (física, mental, intelectual o sensorial</w:t>
      </w:r>
      <w:r w:rsidR="004619FD" w:rsidRPr="00DA0027">
        <w:rPr>
          <w:rFonts w:ascii="Arial" w:eastAsiaTheme="minorHAnsi" w:hAnsi="Arial" w:cs="Arial"/>
          <w:sz w:val="24"/>
          <w:szCs w:val="24"/>
          <w:lang w:val="es-MX" w:eastAsia="en-US"/>
        </w:rPr>
        <w:t xml:space="preserve">) de una persona y las barreras </w:t>
      </w:r>
      <w:r w:rsidR="00466929" w:rsidRPr="00DA0027">
        <w:rPr>
          <w:rFonts w:ascii="Arial" w:eastAsiaTheme="minorHAnsi" w:hAnsi="Arial" w:cs="Arial"/>
          <w:sz w:val="24"/>
          <w:szCs w:val="24"/>
          <w:lang w:val="es-MX" w:eastAsia="en-US"/>
        </w:rPr>
        <w:t>debidas a la actitud y al entorno que evitan su participación plena y efect</w:t>
      </w:r>
      <w:r w:rsidR="004619FD" w:rsidRPr="00DA0027">
        <w:rPr>
          <w:rFonts w:ascii="Arial" w:eastAsiaTheme="minorHAnsi" w:hAnsi="Arial" w:cs="Arial"/>
          <w:sz w:val="24"/>
          <w:szCs w:val="24"/>
          <w:lang w:val="es-MX" w:eastAsia="en-US"/>
        </w:rPr>
        <w:t xml:space="preserve">iva en la sociedad, en igualdad </w:t>
      </w:r>
      <w:r w:rsidR="00466929" w:rsidRPr="00DA0027">
        <w:rPr>
          <w:rFonts w:ascii="Arial" w:eastAsiaTheme="minorHAnsi" w:hAnsi="Arial" w:cs="Arial"/>
          <w:sz w:val="24"/>
          <w:szCs w:val="24"/>
          <w:lang w:val="es-MX" w:eastAsia="en-US"/>
        </w:rPr>
        <w:t>de condiciones con las demás.</w:t>
      </w:r>
    </w:p>
    <w:p w14:paraId="3997E853" w14:textId="77777777" w:rsidR="004619FD" w:rsidRPr="00DA0027" w:rsidRDefault="004619FD" w:rsidP="00DA0027">
      <w:pPr>
        <w:autoSpaceDE w:val="0"/>
        <w:autoSpaceDN w:val="0"/>
        <w:adjustRightInd w:val="0"/>
        <w:spacing w:line="360" w:lineRule="auto"/>
        <w:jc w:val="both"/>
        <w:rPr>
          <w:rFonts w:ascii="Arial" w:eastAsiaTheme="minorHAnsi" w:hAnsi="Arial" w:cs="Arial"/>
          <w:sz w:val="24"/>
          <w:szCs w:val="24"/>
          <w:lang w:val="es-MX" w:eastAsia="en-US"/>
        </w:rPr>
      </w:pPr>
    </w:p>
    <w:p w14:paraId="13B87EBD" w14:textId="77777777" w:rsidR="00FD037D" w:rsidRPr="00DA0027" w:rsidRDefault="00466929" w:rsidP="00DA0027">
      <w:pPr>
        <w:autoSpaceDE w:val="0"/>
        <w:autoSpaceDN w:val="0"/>
        <w:adjustRightInd w:val="0"/>
        <w:spacing w:line="360" w:lineRule="auto"/>
        <w:jc w:val="both"/>
        <w:rPr>
          <w:rFonts w:ascii="Arial" w:eastAsiaTheme="minorHAnsi" w:hAnsi="Arial" w:cs="Arial"/>
          <w:sz w:val="24"/>
          <w:szCs w:val="24"/>
          <w:lang w:val="es-MX" w:eastAsia="en-US"/>
        </w:rPr>
      </w:pPr>
      <w:r w:rsidRPr="00DA0027">
        <w:rPr>
          <w:rFonts w:ascii="Arial" w:eastAsiaTheme="minorHAnsi" w:hAnsi="Arial" w:cs="Arial"/>
          <w:sz w:val="24"/>
          <w:szCs w:val="24"/>
          <w:lang w:val="es-MX" w:eastAsia="en-US"/>
        </w:rPr>
        <w:t>De este modo, el foco se centra en promover aquellas herramie</w:t>
      </w:r>
      <w:r w:rsidR="00FD037D" w:rsidRPr="00DA0027">
        <w:rPr>
          <w:rFonts w:ascii="Arial" w:eastAsiaTheme="minorHAnsi" w:hAnsi="Arial" w:cs="Arial"/>
          <w:sz w:val="24"/>
          <w:szCs w:val="24"/>
          <w:lang w:val="es-MX" w:eastAsia="en-US"/>
        </w:rPr>
        <w:t xml:space="preserve">ntas que contribuyan a eliminar </w:t>
      </w:r>
      <w:r w:rsidRPr="00DA0027">
        <w:rPr>
          <w:rFonts w:ascii="Arial" w:eastAsiaTheme="minorHAnsi" w:hAnsi="Arial" w:cs="Arial"/>
          <w:sz w:val="24"/>
          <w:szCs w:val="24"/>
          <w:lang w:val="es-MX" w:eastAsia="en-US"/>
        </w:rPr>
        <w:t>las barreras con las que estas personas se enfrentan al momento de poder ejercer con total pleni</w:t>
      </w:r>
      <w:r w:rsidR="00FD037D" w:rsidRPr="00DA0027">
        <w:rPr>
          <w:rFonts w:ascii="Arial" w:eastAsiaTheme="minorHAnsi" w:hAnsi="Arial" w:cs="Arial"/>
          <w:sz w:val="24"/>
          <w:szCs w:val="24"/>
          <w:lang w:val="es-MX" w:eastAsia="en-US"/>
        </w:rPr>
        <w:t xml:space="preserve">tud sus </w:t>
      </w:r>
      <w:r w:rsidRPr="00DA0027">
        <w:rPr>
          <w:rFonts w:ascii="Arial" w:eastAsiaTheme="minorHAnsi" w:hAnsi="Arial" w:cs="Arial"/>
          <w:sz w:val="24"/>
          <w:szCs w:val="24"/>
          <w:lang w:val="es-MX" w:eastAsia="en-US"/>
        </w:rPr>
        <w:t xml:space="preserve">derechos. </w:t>
      </w:r>
    </w:p>
    <w:p w14:paraId="27E2D02F" w14:textId="77777777" w:rsidR="00475D72" w:rsidRPr="00DA0027" w:rsidRDefault="00475D72" w:rsidP="00DA0027">
      <w:pPr>
        <w:autoSpaceDE w:val="0"/>
        <w:autoSpaceDN w:val="0"/>
        <w:adjustRightInd w:val="0"/>
        <w:spacing w:line="360" w:lineRule="auto"/>
        <w:jc w:val="both"/>
        <w:rPr>
          <w:rFonts w:ascii="Arial" w:eastAsiaTheme="minorHAnsi" w:hAnsi="Arial" w:cs="Arial"/>
          <w:sz w:val="24"/>
          <w:szCs w:val="24"/>
          <w:lang w:val="es-MX" w:eastAsia="en-US"/>
        </w:rPr>
      </w:pPr>
    </w:p>
    <w:p w14:paraId="43596567" w14:textId="77777777" w:rsidR="00FD037D" w:rsidRPr="00DA0027" w:rsidRDefault="00475D72" w:rsidP="00DA0027">
      <w:pPr>
        <w:autoSpaceDE w:val="0"/>
        <w:autoSpaceDN w:val="0"/>
        <w:adjustRightInd w:val="0"/>
        <w:spacing w:line="360" w:lineRule="auto"/>
        <w:jc w:val="both"/>
        <w:rPr>
          <w:rFonts w:ascii="Arial" w:eastAsiaTheme="minorHAnsi" w:hAnsi="Arial" w:cs="Arial"/>
          <w:sz w:val="24"/>
          <w:szCs w:val="24"/>
          <w:lang w:val="es-MX" w:eastAsia="en-US"/>
        </w:rPr>
      </w:pPr>
      <w:r w:rsidRPr="00DA0027">
        <w:rPr>
          <w:rFonts w:ascii="Arial" w:eastAsiaTheme="minorHAnsi" w:hAnsi="Arial" w:cs="Arial"/>
          <w:sz w:val="24"/>
          <w:szCs w:val="24"/>
          <w:lang w:val="es-MX" w:eastAsia="en-US"/>
        </w:rPr>
        <w:t>La Convención</w:t>
      </w:r>
      <w:r w:rsidR="00466929" w:rsidRPr="00DA0027">
        <w:rPr>
          <w:rFonts w:ascii="Arial" w:eastAsiaTheme="minorHAnsi" w:hAnsi="Arial" w:cs="Arial"/>
          <w:sz w:val="24"/>
          <w:szCs w:val="24"/>
          <w:lang w:val="es-MX" w:eastAsia="en-US"/>
        </w:rPr>
        <w:t xml:space="preserve"> aborda la discapacidad como cuestión de derechos hu</w:t>
      </w:r>
      <w:r w:rsidR="00FD037D" w:rsidRPr="00DA0027">
        <w:rPr>
          <w:rFonts w:ascii="Arial" w:eastAsiaTheme="minorHAnsi" w:hAnsi="Arial" w:cs="Arial"/>
          <w:sz w:val="24"/>
          <w:szCs w:val="24"/>
          <w:lang w:val="es-MX" w:eastAsia="en-US"/>
        </w:rPr>
        <w:t xml:space="preserve">manos. En esta línea, establece </w:t>
      </w:r>
      <w:r w:rsidR="00466929" w:rsidRPr="00DA0027">
        <w:rPr>
          <w:rFonts w:ascii="Arial" w:eastAsiaTheme="minorHAnsi" w:hAnsi="Arial" w:cs="Arial"/>
          <w:sz w:val="24"/>
          <w:szCs w:val="24"/>
          <w:lang w:val="es-MX" w:eastAsia="en-US"/>
        </w:rPr>
        <w:t>que los Estados parte asumen el compromiso de asegurar y promover qu</w:t>
      </w:r>
      <w:r w:rsidR="00FD037D" w:rsidRPr="00DA0027">
        <w:rPr>
          <w:rFonts w:ascii="Arial" w:eastAsiaTheme="minorHAnsi" w:hAnsi="Arial" w:cs="Arial"/>
          <w:sz w:val="24"/>
          <w:szCs w:val="24"/>
          <w:lang w:val="es-MX" w:eastAsia="en-US"/>
        </w:rPr>
        <w:t xml:space="preserve">e las personas con discapacidad </w:t>
      </w:r>
      <w:r w:rsidR="00466929" w:rsidRPr="00DA0027">
        <w:rPr>
          <w:rFonts w:ascii="Arial" w:eastAsiaTheme="minorHAnsi" w:hAnsi="Arial" w:cs="Arial"/>
          <w:sz w:val="24"/>
          <w:szCs w:val="24"/>
          <w:lang w:val="es-MX" w:eastAsia="en-US"/>
        </w:rPr>
        <w:t>ejerzan todos sus derechos y libertades fundamentales sin ningún tipo</w:t>
      </w:r>
      <w:r w:rsidR="00FD037D" w:rsidRPr="00DA0027">
        <w:rPr>
          <w:rFonts w:ascii="Arial" w:eastAsiaTheme="minorHAnsi" w:hAnsi="Arial" w:cs="Arial"/>
          <w:sz w:val="24"/>
          <w:szCs w:val="24"/>
          <w:lang w:val="es-MX" w:eastAsia="en-US"/>
        </w:rPr>
        <w:t xml:space="preserve"> de discriminación</w:t>
      </w:r>
      <w:r w:rsidRPr="00DA0027">
        <w:rPr>
          <w:rFonts w:ascii="Arial" w:eastAsiaTheme="minorHAnsi" w:hAnsi="Arial" w:cs="Arial"/>
          <w:sz w:val="24"/>
          <w:szCs w:val="24"/>
          <w:lang w:val="es-MX" w:eastAsia="en-US"/>
        </w:rPr>
        <w:t>.</w:t>
      </w:r>
    </w:p>
    <w:p w14:paraId="57940173" w14:textId="77777777" w:rsidR="00475D72" w:rsidRPr="00DA0027" w:rsidRDefault="00475D72" w:rsidP="00DA0027">
      <w:pPr>
        <w:autoSpaceDE w:val="0"/>
        <w:autoSpaceDN w:val="0"/>
        <w:adjustRightInd w:val="0"/>
        <w:spacing w:line="360" w:lineRule="auto"/>
        <w:jc w:val="both"/>
        <w:rPr>
          <w:rFonts w:ascii="Arial" w:eastAsiaTheme="minorHAnsi" w:hAnsi="Arial" w:cs="Arial"/>
          <w:sz w:val="24"/>
          <w:szCs w:val="24"/>
          <w:lang w:val="es-MX" w:eastAsia="en-US"/>
        </w:rPr>
      </w:pPr>
    </w:p>
    <w:p w14:paraId="64087B3B" w14:textId="77777777" w:rsidR="00466929" w:rsidRPr="00DA0027" w:rsidRDefault="00466929" w:rsidP="00DA0027">
      <w:pPr>
        <w:autoSpaceDE w:val="0"/>
        <w:autoSpaceDN w:val="0"/>
        <w:adjustRightInd w:val="0"/>
        <w:spacing w:line="360" w:lineRule="auto"/>
        <w:jc w:val="both"/>
        <w:rPr>
          <w:rFonts w:ascii="Arial" w:eastAsiaTheme="minorHAnsi" w:hAnsi="Arial" w:cs="Arial"/>
          <w:sz w:val="24"/>
          <w:szCs w:val="24"/>
          <w:lang w:val="es-MX" w:eastAsia="en-US"/>
        </w:rPr>
      </w:pPr>
      <w:r w:rsidRPr="00DA0027">
        <w:rPr>
          <w:rFonts w:ascii="Arial" w:eastAsiaTheme="minorHAnsi" w:hAnsi="Arial" w:cs="Arial"/>
          <w:sz w:val="24"/>
          <w:szCs w:val="24"/>
          <w:lang w:val="es-MX" w:eastAsia="en-US"/>
        </w:rPr>
        <w:t>Asimismo, se establece en su art. 28, párrafo 1, que los Estados parte reconocen el derecho de las</w:t>
      </w:r>
      <w:r w:rsidR="00FD037D" w:rsidRPr="00DA0027">
        <w:rPr>
          <w:rFonts w:ascii="Arial" w:eastAsiaTheme="minorHAnsi" w:hAnsi="Arial" w:cs="Arial"/>
          <w:sz w:val="24"/>
          <w:szCs w:val="24"/>
          <w:lang w:val="es-MX" w:eastAsia="en-US"/>
        </w:rPr>
        <w:t xml:space="preserve"> </w:t>
      </w:r>
      <w:r w:rsidRPr="00DA0027">
        <w:rPr>
          <w:rFonts w:ascii="Arial" w:eastAsiaTheme="minorHAnsi" w:hAnsi="Arial" w:cs="Arial"/>
          <w:sz w:val="24"/>
          <w:szCs w:val="24"/>
          <w:lang w:val="es-MX" w:eastAsia="en-US"/>
        </w:rPr>
        <w:t>personas con discapacidad a un nivel de vida adecuado para ellas y sus familias. Esto inclu</w:t>
      </w:r>
      <w:r w:rsidR="00FD037D" w:rsidRPr="00DA0027">
        <w:rPr>
          <w:rFonts w:ascii="Arial" w:eastAsiaTheme="minorHAnsi" w:hAnsi="Arial" w:cs="Arial"/>
          <w:sz w:val="24"/>
          <w:szCs w:val="24"/>
          <w:lang w:val="es-MX" w:eastAsia="en-US"/>
        </w:rPr>
        <w:t xml:space="preserve">ye </w:t>
      </w:r>
      <w:r w:rsidRPr="00DA0027">
        <w:rPr>
          <w:rFonts w:ascii="Arial" w:eastAsiaTheme="minorHAnsi" w:hAnsi="Arial" w:cs="Arial"/>
          <w:sz w:val="24"/>
          <w:szCs w:val="24"/>
          <w:lang w:val="es-MX" w:eastAsia="en-US"/>
        </w:rPr>
        <w:t xml:space="preserve">alimentación, vestido y </w:t>
      </w:r>
      <w:proofErr w:type="gramStart"/>
      <w:r w:rsidRPr="00DA0027">
        <w:rPr>
          <w:rFonts w:ascii="Arial" w:eastAsiaTheme="minorHAnsi" w:hAnsi="Arial" w:cs="Arial"/>
          <w:sz w:val="24"/>
          <w:szCs w:val="24"/>
          <w:lang w:val="es-MX" w:eastAsia="en-US"/>
        </w:rPr>
        <w:t xml:space="preserve">vivienda </w:t>
      </w:r>
      <w:r w:rsidR="00FD037D" w:rsidRPr="00DA0027">
        <w:rPr>
          <w:rFonts w:ascii="Arial" w:eastAsiaTheme="minorHAnsi" w:hAnsi="Arial" w:cs="Arial"/>
          <w:sz w:val="24"/>
          <w:szCs w:val="24"/>
          <w:lang w:val="es-MX" w:eastAsia="en-US"/>
        </w:rPr>
        <w:t xml:space="preserve"> </w:t>
      </w:r>
      <w:r w:rsidRPr="00DA0027">
        <w:rPr>
          <w:rFonts w:ascii="Arial" w:eastAsiaTheme="minorHAnsi" w:hAnsi="Arial" w:cs="Arial"/>
          <w:sz w:val="24"/>
          <w:szCs w:val="24"/>
          <w:lang w:val="es-MX" w:eastAsia="en-US"/>
        </w:rPr>
        <w:t>adecuados</w:t>
      </w:r>
      <w:proofErr w:type="gramEnd"/>
      <w:r w:rsidRPr="00DA0027">
        <w:rPr>
          <w:rFonts w:ascii="Arial" w:eastAsiaTheme="minorHAnsi" w:hAnsi="Arial" w:cs="Arial"/>
          <w:sz w:val="24"/>
          <w:szCs w:val="24"/>
          <w:lang w:val="es-MX" w:eastAsia="en-US"/>
        </w:rPr>
        <w:t xml:space="preserve"> y la mejora continua de sus</w:t>
      </w:r>
      <w:r w:rsidR="00FD037D" w:rsidRPr="00DA0027">
        <w:rPr>
          <w:rFonts w:ascii="Arial" w:eastAsiaTheme="minorHAnsi" w:hAnsi="Arial" w:cs="Arial"/>
          <w:sz w:val="24"/>
          <w:szCs w:val="24"/>
          <w:lang w:val="es-MX" w:eastAsia="en-US"/>
        </w:rPr>
        <w:t xml:space="preserve"> condiciones de vida, adoptando </w:t>
      </w:r>
      <w:r w:rsidRPr="00DA0027">
        <w:rPr>
          <w:rFonts w:ascii="Arial" w:eastAsiaTheme="minorHAnsi" w:hAnsi="Arial" w:cs="Arial"/>
          <w:sz w:val="24"/>
          <w:szCs w:val="24"/>
          <w:lang w:val="es-MX" w:eastAsia="en-US"/>
        </w:rPr>
        <w:t xml:space="preserve">las medidas pertinentes para salvaguardar y promover el ejercicio de </w:t>
      </w:r>
      <w:r w:rsidR="00FD037D" w:rsidRPr="00DA0027">
        <w:rPr>
          <w:rFonts w:ascii="Arial" w:eastAsiaTheme="minorHAnsi" w:hAnsi="Arial" w:cs="Arial"/>
          <w:sz w:val="24"/>
          <w:szCs w:val="24"/>
          <w:lang w:val="es-MX" w:eastAsia="en-US"/>
        </w:rPr>
        <w:t xml:space="preserve">este derecho sin discriminación </w:t>
      </w:r>
      <w:r w:rsidRPr="00DA0027">
        <w:rPr>
          <w:rFonts w:ascii="Arial" w:eastAsiaTheme="minorHAnsi" w:hAnsi="Arial" w:cs="Arial"/>
          <w:sz w:val="24"/>
          <w:szCs w:val="24"/>
          <w:lang w:val="es-MX" w:eastAsia="en-US"/>
        </w:rPr>
        <w:t>por motivos de discapacidad.</w:t>
      </w:r>
    </w:p>
    <w:p w14:paraId="346C7A33" w14:textId="77777777" w:rsidR="00FD037D" w:rsidRPr="00DA0027" w:rsidRDefault="00FD037D" w:rsidP="00DA0027">
      <w:pPr>
        <w:autoSpaceDE w:val="0"/>
        <w:autoSpaceDN w:val="0"/>
        <w:adjustRightInd w:val="0"/>
        <w:spacing w:line="360" w:lineRule="auto"/>
        <w:jc w:val="both"/>
        <w:rPr>
          <w:rFonts w:ascii="Arial" w:eastAsiaTheme="minorHAnsi" w:hAnsi="Arial" w:cs="Arial"/>
          <w:sz w:val="24"/>
          <w:szCs w:val="24"/>
          <w:lang w:val="es-MX" w:eastAsia="en-US"/>
        </w:rPr>
      </w:pPr>
    </w:p>
    <w:p w14:paraId="4098C25B" w14:textId="77777777" w:rsidR="00466929" w:rsidRPr="00DA0027" w:rsidRDefault="00466929" w:rsidP="00DA0027">
      <w:pPr>
        <w:autoSpaceDE w:val="0"/>
        <w:autoSpaceDN w:val="0"/>
        <w:adjustRightInd w:val="0"/>
        <w:spacing w:line="360" w:lineRule="auto"/>
        <w:jc w:val="both"/>
        <w:rPr>
          <w:rFonts w:ascii="Arial" w:eastAsiaTheme="minorHAnsi" w:hAnsi="Arial" w:cs="Arial"/>
          <w:sz w:val="24"/>
          <w:szCs w:val="24"/>
          <w:lang w:val="es-MX" w:eastAsia="en-US"/>
        </w:rPr>
      </w:pPr>
      <w:r w:rsidRPr="00DA0027">
        <w:rPr>
          <w:rFonts w:ascii="Arial" w:eastAsiaTheme="minorHAnsi" w:hAnsi="Arial" w:cs="Arial"/>
          <w:sz w:val="24"/>
          <w:szCs w:val="24"/>
          <w:lang w:val="es-MX" w:eastAsia="en-US"/>
        </w:rPr>
        <w:t>Un entorno inadecuado genera una situación de discriminaci</w:t>
      </w:r>
      <w:r w:rsidR="00FD037D" w:rsidRPr="00DA0027">
        <w:rPr>
          <w:rFonts w:ascii="Arial" w:eastAsiaTheme="minorHAnsi" w:hAnsi="Arial" w:cs="Arial"/>
          <w:sz w:val="24"/>
          <w:szCs w:val="24"/>
          <w:lang w:val="es-MX" w:eastAsia="en-US"/>
        </w:rPr>
        <w:t xml:space="preserve">ón estructural que impide a las </w:t>
      </w:r>
      <w:r w:rsidRPr="00DA0027">
        <w:rPr>
          <w:rFonts w:ascii="Arial" w:eastAsiaTheme="minorHAnsi" w:hAnsi="Arial" w:cs="Arial"/>
          <w:sz w:val="24"/>
          <w:szCs w:val="24"/>
          <w:lang w:val="es-MX" w:eastAsia="en-US"/>
        </w:rPr>
        <w:t xml:space="preserve">personas con discapacidad realizar actividades de la vida diaria, </w:t>
      </w:r>
      <w:r w:rsidR="00FD037D" w:rsidRPr="00DA0027">
        <w:rPr>
          <w:rFonts w:ascii="Arial" w:eastAsiaTheme="minorHAnsi" w:hAnsi="Arial" w:cs="Arial"/>
          <w:sz w:val="24"/>
          <w:szCs w:val="24"/>
          <w:lang w:val="es-MX" w:eastAsia="en-US"/>
        </w:rPr>
        <w:lastRenderedPageBreak/>
        <w:t xml:space="preserve">desarrollar sus potencialidades </w:t>
      </w:r>
      <w:r w:rsidRPr="00DA0027">
        <w:rPr>
          <w:rFonts w:ascii="Arial" w:eastAsiaTheme="minorHAnsi" w:hAnsi="Arial" w:cs="Arial"/>
          <w:sz w:val="24"/>
          <w:szCs w:val="24"/>
          <w:lang w:val="es-MX" w:eastAsia="en-US"/>
        </w:rPr>
        <w:t>(estudiar, capacitarse y trabajar), elegir su proyecto de vida, participar activa</w:t>
      </w:r>
      <w:r w:rsidR="00FD037D" w:rsidRPr="00DA0027">
        <w:rPr>
          <w:rFonts w:ascii="Arial" w:eastAsiaTheme="minorHAnsi" w:hAnsi="Arial" w:cs="Arial"/>
          <w:sz w:val="24"/>
          <w:szCs w:val="24"/>
          <w:lang w:val="es-MX" w:eastAsia="en-US"/>
        </w:rPr>
        <w:t xml:space="preserve">mente y recrearse, entre </w:t>
      </w:r>
      <w:r w:rsidRPr="00DA0027">
        <w:rPr>
          <w:rFonts w:ascii="Arial" w:eastAsiaTheme="minorHAnsi" w:hAnsi="Arial" w:cs="Arial"/>
          <w:sz w:val="24"/>
          <w:szCs w:val="24"/>
          <w:lang w:val="es-MX" w:eastAsia="en-US"/>
        </w:rPr>
        <w:t xml:space="preserve">otros. </w:t>
      </w:r>
    </w:p>
    <w:p w14:paraId="3F64F001" w14:textId="77777777" w:rsidR="00FD037D" w:rsidRPr="00DA0027" w:rsidRDefault="00FD037D" w:rsidP="00DA0027">
      <w:pPr>
        <w:spacing w:line="360" w:lineRule="auto"/>
        <w:jc w:val="both"/>
        <w:rPr>
          <w:rFonts w:ascii="Arial" w:eastAsiaTheme="minorHAnsi" w:hAnsi="Arial" w:cs="Arial"/>
          <w:sz w:val="24"/>
          <w:szCs w:val="24"/>
          <w:lang w:val="es-MX" w:eastAsia="en-US"/>
        </w:rPr>
      </w:pPr>
    </w:p>
    <w:p w14:paraId="1E583320" w14:textId="77777777" w:rsidR="00FD037D" w:rsidRPr="00DA0027" w:rsidRDefault="00FD037D" w:rsidP="00DA0027">
      <w:pPr>
        <w:autoSpaceDE w:val="0"/>
        <w:autoSpaceDN w:val="0"/>
        <w:adjustRightInd w:val="0"/>
        <w:spacing w:line="360" w:lineRule="auto"/>
        <w:jc w:val="both"/>
        <w:rPr>
          <w:rFonts w:ascii="Arial" w:eastAsiaTheme="minorHAnsi" w:hAnsi="Arial" w:cs="Arial"/>
          <w:sz w:val="24"/>
          <w:szCs w:val="24"/>
          <w:lang w:val="es-MX" w:eastAsia="en-US"/>
        </w:rPr>
      </w:pPr>
      <w:r w:rsidRPr="00DA0027">
        <w:rPr>
          <w:rFonts w:ascii="Arial" w:eastAsiaTheme="minorHAnsi" w:hAnsi="Arial" w:cs="Arial"/>
          <w:sz w:val="24"/>
          <w:szCs w:val="24"/>
          <w:lang w:val="es-MX" w:eastAsia="en-US"/>
        </w:rPr>
        <w:t>Es así que la accesibilidad es entendida como medio o condición básica para el ejercicio de derechos fundamentales y un requisito previo para la participación efectiva de las personas con discapacidad, en igualdad de condiciones con los demás, en todos los ámbitos de la vida.</w:t>
      </w:r>
    </w:p>
    <w:p w14:paraId="38AE2785" w14:textId="77777777" w:rsidR="00FD037D" w:rsidRPr="00DA0027" w:rsidRDefault="00FD037D" w:rsidP="00DA0027">
      <w:pPr>
        <w:autoSpaceDE w:val="0"/>
        <w:autoSpaceDN w:val="0"/>
        <w:adjustRightInd w:val="0"/>
        <w:spacing w:line="360" w:lineRule="auto"/>
        <w:jc w:val="both"/>
        <w:rPr>
          <w:rFonts w:ascii="Arial" w:eastAsiaTheme="minorHAnsi" w:hAnsi="Arial" w:cs="Arial"/>
          <w:sz w:val="24"/>
          <w:szCs w:val="24"/>
          <w:lang w:val="es-MX" w:eastAsia="en-US"/>
        </w:rPr>
      </w:pPr>
    </w:p>
    <w:p w14:paraId="0C2EEB71" w14:textId="77777777" w:rsidR="00FD037D" w:rsidRDefault="00FD037D" w:rsidP="00DA0027">
      <w:pPr>
        <w:autoSpaceDE w:val="0"/>
        <w:autoSpaceDN w:val="0"/>
        <w:adjustRightInd w:val="0"/>
        <w:spacing w:line="360" w:lineRule="auto"/>
        <w:jc w:val="both"/>
        <w:rPr>
          <w:rFonts w:ascii="Arial" w:eastAsiaTheme="minorHAnsi" w:hAnsi="Arial" w:cs="Arial"/>
          <w:sz w:val="24"/>
          <w:szCs w:val="24"/>
          <w:lang w:val="es-MX" w:eastAsia="en-US"/>
        </w:rPr>
      </w:pPr>
      <w:r w:rsidRPr="00DA0027">
        <w:rPr>
          <w:rFonts w:ascii="Arial" w:eastAsiaTheme="minorHAnsi" w:hAnsi="Arial" w:cs="Arial"/>
          <w:sz w:val="24"/>
          <w:szCs w:val="24"/>
          <w:lang w:val="es-MX" w:eastAsia="en-US"/>
        </w:rPr>
        <w:t>Con el fin de asegurar y promover la plena particip</w:t>
      </w:r>
      <w:r w:rsidR="00DA0027" w:rsidRPr="00DA0027">
        <w:rPr>
          <w:rFonts w:ascii="Arial" w:eastAsiaTheme="minorHAnsi" w:hAnsi="Arial" w:cs="Arial"/>
          <w:sz w:val="24"/>
          <w:szCs w:val="24"/>
          <w:lang w:val="es-MX" w:eastAsia="en-US"/>
        </w:rPr>
        <w:t>ación de esta población, la Convención establece en su art. 4° párrafo 3</w:t>
      </w:r>
      <w:r w:rsidRPr="00DA0027">
        <w:rPr>
          <w:rFonts w:ascii="Arial" w:eastAsiaTheme="minorHAnsi" w:hAnsi="Arial" w:cs="Arial"/>
          <w:sz w:val="24"/>
          <w:szCs w:val="24"/>
          <w:lang w:val="es-MX" w:eastAsia="en-US"/>
        </w:rPr>
        <w:t>, la obligación de los Estados parte de celebrar consultas con las personas con discapacidad y las organizaciones que las representan y lograr su participación en la formulación y aplicación de legislación y políticas para hacer efectiva la Convención, así como en otros procesos de adopción de decisiones que afecten sus vidas y su participación e inclusión plena en la sociedad.</w:t>
      </w:r>
    </w:p>
    <w:p w14:paraId="7F0B0485" w14:textId="77777777" w:rsidR="00A0643B" w:rsidRDefault="00A0643B" w:rsidP="00DA0027">
      <w:pPr>
        <w:autoSpaceDE w:val="0"/>
        <w:autoSpaceDN w:val="0"/>
        <w:adjustRightInd w:val="0"/>
        <w:spacing w:line="360" w:lineRule="auto"/>
        <w:jc w:val="both"/>
        <w:rPr>
          <w:rFonts w:ascii="Arial" w:eastAsiaTheme="minorHAnsi" w:hAnsi="Arial" w:cs="Arial"/>
          <w:sz w:val="24"/>
          <w:szCs w:val="24"/>
          <w:lang w:val="es-MX" w:eastAsia="en-US"/>
        </w:rPr>
      </w:pPr>
    </w:p>
    <w:p w14:paraId="64B9648A" w14:textId="77777777" w:rsidR="00A0643B" w:rsidRPr="00DA0027" w:rsidRDefault="00A0643B" w:rsidP="00DA0027">
      <w:pPr>
        <w:autoSpaceDE w:val="0"/>
        <w:autoSpaceDN w:val="0"/>
        <w:adjustRightInd w:val="0"/>
        <w:spacing w:line="360" w:lineRule="auto"/>
        <w:jc w:val="both"/>
        <w:rPr>
          <w:rFonts w:ascii="Arial" w:eastAsiaTheme="minorHAnsi" w:hAnsi="Arial" w:cs="Arial"/>
          <w:sz w:val="24"/>
          <w:szCs w:val="24"/>
          <w:lang w:val="es-MX" w:eastAsia="en-US"/>
        </w:rPr>
      </w:pPr>
      <w:r>
        <w:rPr>
          <w:rFonts w:ascii="Arial" w:eastAsiaTheme="minorHAnsi" w:hAnsi="Arial" w:cs="Arial"/>
          <w:sz w:val="24"/>
          <w:szCs w:val="24"/>
          <w:lang w:val="es-MX" w:eastAsia="en-US"/>
        </w:rPr>
        <w:t>Por todo esto proponemos reconocer el derecho que tienen las personas con discapacidad a un trabajo digno y bien remunerado, de manera que se le dé certeza a su desarrollo personal, social y laboral, y así se le brinde una oportunidad laboral en igualdad de circunstancias.</w:t>
      </w:r>
    </w:p>
    <w:p w14:paraId="3752F6A6" w14:textId="77777777" w:rsidR="00474293" w:rsidRDefault="00474293">
      <w:pPr>
        <w:rPr>
          <w:rFonts w:ascii="Arial" w:hAnsi="Arial" w:cs="Arial"/>
          <w:color w:val="3C4245"/>
          <w:shd w:val="clear" w:color="auto" w:fill="FFFFFF"/>
        </w:rPr>
      </w:pPr>
    </w:p>
    <w:p w14:paraId="04CD0318" w14:textId="77777777" w:rsidR="00E70549" w:rsidRPr="00400B04" w:rsidRDefault="00E70549" w:rsidP="00E70549">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 xml:space="preserve">Por lo </w:t>
      </w:r>
      <w:r>
        <w:rPr>
          <w:rFonts w:ascii="Arial" w:hAnsi="Arial" w:cs="Arial"/>
          <w:sz w:val="24"/>
          <w:szCs w:val="24"/>
          <w:lang w:eastAsia="es-MX"/>
        </w:rPr>
        <w:t xml:space="preserve">anteriormente expuesto someto a su consideración </w:t>
      </w:r>
      <w:r w:rsidRPr="00400B04">
        <w:rPr>
          <w:rFonts w:ascii="Arial" w:hAnsi="Arial" w:cs="Arial"/>
          <w:sz w:val="24"/>
          <w:szCs w:val="24"/>
          <w:lang w:eastAsia="es-MX"/>
        </w:rPr>
        <w:t>con carácter y aprobación   el siguiente:</w:t>
      </w:r>
    </w:p>
    <w:p w14:paraId="47FC5974" w14:textId="77777777" w:rsidR="00E70549" w:rsidRDefault="00E70549" w:rsidP="00E70549">
      <w:pPr>
        <w:pStyle w:val="Texto"/>
        <w:spacing w:after="0" w:line="240" w:lineRule="auto"/>
        <w:rPr>
          <w:b/>
          <w:sz w:val="20"/>
        </w:rPr>
      </w:pPr>
    </w:p>
    <w:p w14:paraId="370097A6" w14:textId="77777777" w:rsidR="00E70549" w:rsidRDefault="00E70549" w:rsidP="00E70549">
      <w:pPr>
        <w:pStyle w:val="Texto"/>
        <w:spacing w:after="0" w:line="240" w:lineRule="auto"/>
        <w:rPr>
          <w:b/>
          <w:sz w:val="20"/>
        </w:rPr>
      </w:pPr>
    </w:p>
    <w:p w14:paraId="2CC69359" w14:textId="77777777" w:rsidR="00E70549" w:rsidRDefault="00E70549" w:rsidP="00E70549">
      <w:pPr>
        <w:pStyle w:val="Texto"/>
        <w:spacing w:after="0" w:line="240" w:lineRule="auto"/>
        <w:ind w:firstLine="0"/>
        <w:rPr>
          <w:b/>
          <w:sz w:val="20"/>
        </w:rPr>
      </w:pPr>
    </w:p>
    <w:p w14:paraId="590F8137" w14:textId="77777777" w:rsidR="00E70549" w:rsidRPr="00AE79F5" w:rsidRDefault="00E70549" w:rsidP="00E70549">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42DD0A8D" w14:textId="77777777" w:rsidR="00B6119E" w:rsidRDefault="00E70549" w:rsidP="00B6119E">
      <w:pPr>
        <w:spacing w:line="360" w:lineRule="auto"/>
        <w:jc w:val="both"/>
        <w:rPr>
          <w:rFonts w:ascii="Arial" w:hAnsi="Arial" w:cs="Arial"/>
          <w:sz w:val="24"/>
          <w:szCs w:val="24"/>
        </w:rPr>
      </w:pPr>
      <w:r>
        <w:rPr>
          <w:rFonts w:ascii="Arial" w:hAnsi="Arial" w:cs="Arial"/>
          <w:b/>
          <w:sz w:val="24"/>
          <w:szCs w:val="24"/>
        </w:rPr>
        <w:t>ARTÍCULO PRIMERO</w:t>
      </w:r>
      <w:r w:rsidRPr="00B115F1">
        <w:rPr>
          <w:rFonts w:ascii="Arial" w:hAnsi="Arial" w:cs="Arial"/>
          <w:b/>
          <w:sz w:val="24"/>
          <w:szCs w:val="24"/>
        </w:rPr>
        <w:t xml:space="preserve">.- </w:t>
      </w:r>
      <w:r w:rsidRPr="00B115F1">
        <w:rPr>
          <w:rFonts w:ascii="Arial" w:hAnsi="Arial" w:cs="Arial"/>
          <w:sz w:val="24"/>
          <w:szCs w:val="24"/>
        </w:rPr>
        <w:t xml:space="preserve">Se </w:t>
      </w:r>
      <w:r w:rsidR="00B6119E">
        <w:rPr>
          <w:rFonts w:ascii="Arial" w:hAnsi="Arial" w:cs="Arial"/>
          <w:sz w:val="24"/>
          <w:szCs w:val="24"/>
        </w:rPr>
        <w:t>reforma la fracción XIII y se adiciona la fracción XV al artículo 13</w:t>
      </w:r>
      <w:r>
        <w:rPr>
          <w:rFonts w:ascii="Arial" w:hAnsi="Arial" w:cs="Arial"/>
          <w:sz w:val="24"/>
          <w:szCs w:val="24"/>
        </w:rPr>
        <w:t xml:space="preserve"> de la </w:t>
      </w:r>
      <w:r w:rsidRPr="00835FBD">
        <w:rPr>
          <w:rFonts w:ascii="Arial" w:hAnsi="Arial" w:cs="Arial"/>
          <w:sz w:val="24"/>
          <w:szCs w:val="24"/>
        </w:rPr>
        <w:t xml:space="preserve">Ley </w:t>
      </w:r>
      <w:r w:rsidR="00A0643B">
        <w:rPr>
          <w:rFonts w:ascii="Arial" w:hAnsi="Arial" w:cs="Arial"/>
          <w:sz w:val="24"/>
          <w:szCs w:val="24"/>
        </w:rPr>
        <w:t>para la Inclusión y Desarrollo de las Personas con Discapacidad en el Estado de Chihuahua</w:t>
      </w:r>
      <w:r w:rsidRPr="00B115F1">
        <w:rPr>
          <w:rFonts w:ascii="Arial" w:hAnsi="Arial" w:cs="Arial"/>
          <w:sz w:val="24"/>
          <w:szCs w:val="24"/>
        </w:rPr>
        <w:t>, quedando de la siguiente manera:</w:t>
      </w:r>
      <w:bookmarkStart w:id="0" w:name="OLE_LINK1"/>
      <w:bookmarkStart w:id="1" w:name="OLE_LINK2"/>
    </w:p>
    <w:p w14:paraId="34EA8875" w14:textId="77777777" w:rsidR="00B6119E" w:rsidRDefault="00B6119E" w:rsidP="00B6119E">
      <w:pPr>
        <w:spacing w:line="360" w:lineRule="auto"/>
        <w:jc w:val="both"/>
        <w:rPr>
          <w:rFonts w:ascii="Arial" w:hAnsi="Arial" w:cs="Arial"/>
          <w:sz w:val="24"/>
          <w:szCs w:val="24"/>
        </w:rPr>
      </w:pPr>
    </w:p>
    <w:p w14:paraId="2481C40D" w14:textId="77777777" w:rsidR="00E70549" w:rsidRPr="00B6119E" w:rsidRDefault="00E70549" w:rsidP="00B6119E">
      <w:pPr>
        <w:spacing w:line="360" w:lineRule="auto"/>
        <w:jc w:val="both"/>
        <w:rPr>
          <w:rFonts w:ascii="Arial" w:hAnsi="Arial" w:cs="Arial"/>
          <w:sz w:val="24"/>
          <w:szCs w:val="24"/>
        </w:rPr>
      </w:pPr>
      <w:r w:rsidRPr="00B6119E">
        <w:rPr>
          <w:rFonts w:ascii="Arial" w:eastAsia="Calibri" w:hAnsi="Arial" w:cs="Arial"/>
          <w:b/>
          <w:sz w:val="24"/>
          <w:szCs w:val="24"/>
          <w:lang w:val="es-MX" w:eastAsia="en-US"/>
        </w:rPr>
        <w:lastRenderedPageBreak/>
        <w:t>Artículo 13.</w:t>
      </w:r>
      <w:r w:rsidRPr="00B6119E">
        <w:rPr>
          <w:rFonts w:ascii="Arial" w:eastAsia="Calibri" w:hAnsi="Arial" w:cs="Arial"/>
          <w:sz w:val="24"/>
          <w:szCs w:val="24"/>
          <w:lang w:val="es-MX" w:eastAsia="en-US"/>
        </w:rPr>
        <w:t xml:space="preserve"> El Poder Ejecutivo del Estado y los ayuntamientos, a través de sus entes públicos, en su respectivo ámbito de competencias, tendrán las siguientes facultades y obligaciones:</w:t>
      </w:r>
    </w:p>
    <w:p w14:paraId="214AEE82" w14:textId="77777777" w:rsidR="00E70549" w:rsidRPr="00B6119E" w:rsidRDefault="00E70549" w:rsidP="00B6119E">
      <w:pPr>
        <w:spacing w:line="360" w:lineRule="auto"/>
        <w:ind w:right="-148"/>
        <w:jc w:val="both"/>
        <w:rPr>
          <w:rFonts w:ascii="Arial" w:eastAsia="Calibri" w:hAnsi="Arial" w:cs="Arial"/>
          <w:sz w:val="24"/>
          <w:szCs w:val="24"/>
          <w:lang w:val="es-MX" w:eastAsia="en-US"/>
        </w:rPr>
      </w:pPr>
    </w:p>
    <w:p w14:paraId="52ACA527" w14:textId="77777777" w:rsidR="00E70549" w:rsidRPr="00B6119E" w:rsidRDefault="00B6119E" w:rsidP="00B6119E">
      <w:pPr>
        <w:spacing w:line="360" w:lineRule="auto"/>
        <w:ind w:left="1134" w:right="-148" w:hanging="567"/>
        <w:jc w:val="both"/>
        <w:rPr>
          <w:rFonts w:ascii="Arial" w:eastAsia="Calibri" w:hAnsi="Arial" w:cs="Arial"/>
          <w:sz w:val="24"/>
          <w:szCs w:val="24"/>
          <w:lang w:val="es-MX" w:eastAsia="en-US"/>
        </w:rPr>
      </w:pPr>
      <w:r w:rsidRPr="00B6119E">
        <w:rPr>
          <w:rFonts w:ascii="Arial" w:eastAsia="Calibri" w:hAnsi="Arial" w:cs="Arial"/>
          <w:sz w:val="24"/>
          <w:szCs w:val="24"/>
          <w:lang w:val="es-MX" w:eastAsia="en-US"/>
        </w:rPr>
        <w:t>I al XII ……………………………</w:t>
      </w:r>
      <w:proofErr w:type="gramStart"/>
      <w:r w:rsidRPr="00B6119E">
        <w:rPr>
          <w:rFonts w:ascii="Arial" w:eastAsia="Calibri" w:hAnsi="Arial" w:cs="Arial"/>
          <w:sz w:val="24"/>
          <w:szCs w:val="24"/>
          <w:lang w:val="es-MX" w:eastAsia="en-US"/>
        </w:rPr>
        <w:t>…….</w:t>
      </w:r>
      <w:proofErr w:type="gramEnd"/>
      <w:r w:rsidRPr="00B6119E">
        <w:rPr>
          <w:rFonts w:ascii="Arial" w:eastAsia="Calibri" w:hAnsi="Arial" w:cs="Arial"/>
          <w:sz w:val="24"/>
          <w:szCs w:val="24"/>
          <w:lang w:val="es-MX" w:eastAsia="en-US"/>
        </w:rPr>
        <w:t>.</w:t>
      </w:r>
    </w:p>
    <w:p w14:paraId="44489E49" w14:textId="77777777" w:rsidR="00E70549" w:rsidRPr="00B6119E" w:rsidRDefault="00E70549" w:rsidP="00B6119E">
      <w:pPr>
        <w:spacing w:line="360" w:lineRule="auto"/>
        <w:ind w:left="1134" w:right="-148" w:hanging="567"/>
        <w:jc w:val="both"/>
        <w:rPr>
          <w:rFonts w:ascii="Arial" w:eastAsia="Calibri" w:hAnsi="Arial" w:cs="Arial"/>
          <w:sz w:val="24"/>
          <w:szCs w:val="24"/>
          <w:lang w:val="es-MX" w:eastAsia="en-US"/>
        </w:rPr>
      </w:pPr>
    </w:p>
    <w:p w14:paraId="30ED3D8C" w14:textId="77777777" w:rsidR="00E70549" w:rsidRPr="00B6119E" w:rsidRDefault="00E70549" w:rsidP="00B6119E">
      <w:pPr>
        <w:spacing w:line="360" w:lineRule="auto"/>
        <w:ind w:left="1134" w:right="-148" w:hanging="567"/>
        <w:jc w:val="both"/>
        <w:rPr>
          <w:rFonts w:ascii="Arial" w:eastAsia="Calibri" w:hAnsi="Arial" w:cs="Arial"/>
          <w:sz w:val="24"/>
          <w:szCs w:val="24"/>
          <w:lang w:val="es-MX" w:eastAsia="en-US"/>
        </w:rPr>
      </w:pPr>
      <w:r w:rsidRPr="00B6119E">
        <w:rPr>
          <w:rFonts w:ascii="Arial" w:eastAsia="Calibri" w:hAnsi="Arial" w:cs="Arial"/>
          <w:sz w:val="24"/>
          <w:szCs w:val="24"/>
          <w:lang w:val="es-MX" w:eastAsia="en-US"/>
        </w:rPr>
        <w:t xml:space="preserve">XIII.  </w:t>
      </w:r>
      <w:r w:rsidRPr="00B6119E">
        <w:rPr>
          <w:rFonts w:ascii="Arial" w:eastAsia="Calibri" w:hAnsi="Arial" w:cs="Arial"/>
          <w:sz w:val="24"/>
          <w:szCs w:val="24"/>
          <w:lang w:val="es-MX" w:eastAsia="en-US"/>
        </w:rPr>
        <w:tab/>
        <w:t>Otorgar estímulos fiscales para aquellas personas físicas o morales que contraten personas con discapacidad.</w:t>
      </w:r>
      <w:r w:rsidR="00E22DFD" w:rsidRPr="00B6119E">
        <w:rPr>
          <w:rFonts w:ascii="Arial" w:eastAsia="Calibri" w:hAnsi="Arial" w:cs="Arial"/>
          <w:sz w:val="24"/>
          <w:szCs w:val="24"/>
          <w:lang w:val="es-MX" w:eastAsia="en-US"/>
        </w:rPr>
        <w:t xml:space="preserve"> </w:t>
      </w:r>
      <w:r w:rsidR="00E22DFD" w:rsidRPr="00B6119E">
        <w:rPr>
          <w:rFonts w:ascii="Arial" w:eastAsia="Calibri" w:hAnsi="Arial" w:cs="Arial"/>
          <w:b/>
          <w:sz w:val="24"/>
          <w:szCs w:val="24"/>
          <w:lang w:val="es-MX" w:eastAsia="en-US"/>
        </w:rPr>
        <w:t>La contratación de personas con discapacidad se hará efectiva cuando se cubran la profesión, oficio o actividad requerido para el puesto, en igualdad de oportunidades que otras. persona.</w:t>
      </w:r>
    </w:p>
    <w:p w14:paraId="185EF456" w14:textId="77777777" w:rsidR="00E70549" w:rsidRPr="00B6119E" w:rsidRDefault="00E70549" w:rsidP="00B6119E">
      <w:pPr>
        <w:spacing w:line="360" w:lineRule="auto"/>
        <w:ind w:left="1134" w:right="-148" w:hanging="567"/>
        <w:jc w:val="both"/>
        <w:rPr>
          <w:rFonts w:ascii="Arial" w:eastAsia="Calibri" w:hAnsi="Arial" w:cs="Arial"/>
          <w:sz w:val="24"/>
          <w:szCs w:val="24"/>
          <w:lang w:val="es-MX" w:eastAsia="en-US"/>
        </w:rPr>
      </w:pPr>
    </w:p>
    <w:p w14:paraId="0DD03DDE" w14:textId="77777777" w:rsidR="00E70549" w:rsidRPr="00B6119E" w:rsidRDefault="00E70549" w:rsidP="00B6119E">
      <w:pPr>
        <w:spacing w:line="360" w:lineRule="auto"/>
        <w:ind w:left="1134" w:right="-148" w:hanging="567"/>
        <w:jc w:val="both"/>
        <w:rPr>
          <w:rFonts w:ascii="Arial" w:eastAsia="Calibri" w:hAnsi="Arial" w:cs="Arial"/>
          <w:snapToGrid w:val="0"/>
          <w:sz w:val="24"/>
          <w:szCs w:val="24"/>
          <w:lang w:val="es-MX" w:eastAsia="en-US"/>
        </w:rPr>
      </w:pPr>
      <w:r w:rsidRPr="00B6119E">
        <w:rPr>
          <w:rFonts w:ascii="Arial" w:eastAsia="Calibri" w:hAnsi="Arial" w:cs="Arial"/>
          <w:snapToGrid w:val="0"/>
          <w:sz w:val="24"/>
          <w:szCs w:val="24"/>
          <w:lang w:val="es-MX" w:eastAsia="en-US"/>
        </w:rPr>
        <w:t xml:space="preserve">XIV.  </w:t>
      </w:r>
      <w:r w:rsidRPr="00B6119E">
        <w:rPr>
          <w:rFonts w:ascii="Arial" w:eastAsia="Calibri" w:hAnsi="Arial" w:cs="Arial"/>
          <w:snapToGrid w:val="0"/>
          <w:sz w:val="24"/>
          <w:szCs w:val="24"/>
          <w:lang w:val="es-MX" w:eastAsia="en-US"/>
        </w:rPr>
        <w:tab/>
      </w:r>
      <w:r w:rsidR="00B6119E" w:rsidRPr="00B6119E">
        <w:rPr>
          <w:rFonts w:ascii="Arial" w:eastAsia="Calibri" w:hAnsi="Arial" w:cs="Arial"/>
          <w:snapToGrid w:val="0"/>
          <w:sz w:val="24"/>
          <w:szCs w:val="24"/>
          <w:lang w:val="es-MX" w:eastAsia="en-US"/>
        </w:rPr>
        <w:t>…………………………..</w:t>
      </w:r>
      <w:r w:rsidRPr="00B6119E">
        <w:rPr>
          <w:rFonts w:ascii="Arial" w:eastAsia="Calibri" w:hAnsi="Arial" w:cs="Arial"/>
          <w:snapToGrid w:val="0"/>
          <w:sz w:val="24"/>
          <w:szCs w:val="24"/>
          <w:lang w:val="es-MX" w:eastAsia="en-US"/>
        </w:rPr>
        <w:t xml:space="preserve">. </w:t>
      </w:r>
    </w:p>
    <w:p w14:paraId="08E23116" w14:textId="77777777" w:rsidR="00E70549" w:rsidRPr="00B6119E" w:rsidRDefault="00E70549" w:rsidP="00B6119E">
      <w:pPr>
        <w:spacing w:line="360" w:lineRule="auto"/>
        <w:ind w:left="1134" w:right="-148" w:hanging="567"/>
        <w:jc w:val="both"/>
        <w:rPr>
          <w:rFonts w:ascii="Arial" w:eastAsia="Calibri" w:hAnsi="Arial" w:cs="Arial"/>
          <w:sz w:val="24"/>
          <w:szCs w:val="24"/>
          <w:lang w:val="es-MX" w:eastAsia="en-US"/>
        </w:rPr>
      </w:pPr>
    </w:p>
    <w:p w14:paraId="6881DEC0" w14:textId="77777777" w:rsidR="00E22DFD" w:rsidRPr="00B6119E" w:rsidRDefault="00E70549" w:rsidP="00B6119E">
      <w:pPr>
        <w:spacing w:line="360" w:lineRule="auto"/>
        <w:ind w:left="1134" w:right="-148" w:hanging="567"/>
        <w:jc w:val="both"/>
        <w:rPr>
          <w:rFonts w:ascii="Arial" w:eastAsia="Calibri" w:hAnsi="Arial" w:cs="Arial"/>
          <w:b/>
          <w:sz w:val="24"/>
          <w:szCs w:val="24"/>
          <w:lang w:val="es-MX" w:eastAsia="en-US"/>
        </w:rPr>
      </w:pPr>
      <w:r w:rsidRPr="00B6119E">
        <w:rPr>
          <w:rFonts w:ascii="Arial" w:eastAsia="Calibri" w:hAnsi="Arial" w:cs="Arial"/>
          <w:sz w:val="24"/>
          <w:szCs w:val="24"/>
          <w:lang w:val="es-MX" w:eastAsia="en-US"/>
        </w:rPr>
        <w:t xml:space="preserve">XV.  </w:t>
      </w:r>
      <w:r w:rsidRPr="00B6119E">
        <w:rPr>
          <w:rFonts w:ascii="Arial" w:eastAsia="Calibri" w:hAnsi="Arial" w:cs="Arial"/>
          <w:sz w:val="24"/>
          <w:szCs w:val="24"/>
          <w:lang w:val="es-MX" w:eastAsia="en-US"/>
        </w:rPr>
        <w:tab/>
      </w:r>
      <w:r w:rsidR="00E22DFD" w:rsidRPr="00B6119E">
        <w:rPr>
          <w:rFonts w:ascii="Arial" w:eastAsia="Calibri" w:hAnsi="Arial" w:cs="Arial"/>
          <w:b/>
          <w:sz w:val="24"/>
          <w:szCs w:val="24"/>
          <w:lang w:val="es-MX" w:eastAsia="en-US"/>
        </w:rPr>
        <w:t>Garantizar que las personas con discapacidad tengan un trabajo digno y bien remunerado, así como a la capacitación en términos de igualdad de oportunidades y equidad, que les garanticen certeza en su desarrollo personal, social y laboral.</w:t>
      </w:r>
    </w:p>
    <w:p w14:paraId="594B49B5" w14:textId="77777777" w:rsidR="00B6119E" w:rsidRPr="00B6119E" w:rsidRDefault="00B6119E" w:rsidP="00B6119E">
      <w:pPr>
        <w:spacing w:line="360" w:lineRule="auto"/>
        <w:ind w:left="1134" w:right="-148" w:hanging="567"/>
        <w:jc w:val="both"/>
        <w:rPr>
          <w:rFonts w:ascii="Arial" w:eastAsia="Calibri" w:hAnsi="Arial" w:cs="Arial"/>
          <w:b/>
          <w:sz w:val="24"/>
          <w:szCs w:val="24"/>
          <w:lang w:val="es-MX" w:eastAsia="en-US"/>
        </w:rPr>
      </w:pPr>
    </w:p>
    <w:p w14:paraId="38579C6A" w14:textId="77777777" w:rsidR="00B6119E" w:rsidRPr="00B6119E" w:rsidRDefault="00B6119E" w:rsidP="00B6119E">
      <w:pPr>
        <w:spacing w:line="360" w:lineRule="auto"/>
        <w:ind w:left="1134" w:right="-148" w:hanging="567"/>
        <w:jc w:val="both"/>
        <w:rPr>
          <w:rFonts w:ascii="Arial" w:eastAsia="Calibri" w:hAnsi="Arial" w:cs="Arial"/>
          <w:sz w:val="24"/>
          <w:szCs w:val="24"/>
          <w:lang w:val="es-MX" w:eastAsia="en-US"/>
        </w:rPr>
      </w:pPr>
      <w:r w:rsidRPr="00B6119E">
        <w:rPr>
          <w:rFonts w:ascii="Arial" w:eastAsia="Calibri" w:hAnsi="Arial" w:cs="Arial"/>
          <w:sz w:val="24"/>
          <w:szCs w:val="24"/>
          <w:lang w:val="es-MX" w:eastAsia="en-US"/>
        </w:rPr>
        <w:t>XVI……………………………</w:t>
      </w:r>
    </w:p>
    <w:p w14:paraId="14186B6C" w14:textId="77777777" w:rsidR="00E70549" w:rsidRPr="00E70549" w:rsidRDefault="00E70549" w:rsidP="00550907">
      <w:pPr>
        <w:pStyle w:val="Textoindependiente3"/>
        <w:jc w:val="center"/>
        <w:rPr>
          <w:rFonts w:cs="Arial"/>
          <w:sz w:val="22"/>
          <w:szCs w:val="22"/>
          <w:lang w:val="es-MX"/>
        </w:rPr>
      </w:pPr>
    </w:p>
    <w:bookmarkEnd w:id="0"/>
    <w:bookmarkEnd w:id="1"/>
    <w:p w14:paraId="07DDCAB5" w14:textId="77777777" w:rsidR="00E70549" w:rsidRDefault="00E70549" w:rsidP="00B6119E">
      <w:pPr>
        <w:ind w:right="-148"/>
        <w:jc w:val="both"/>
        <w:rPr>
          <w:rFonts w:ascii="Arial" w:eastAsia="Calibri" w:hAnsi="Arial" w:cs="Arial"/>
          <w:lang w:val="es-MX" w:eastAsia="en-US"/>
        </w:rPr>
      </w:pPr>
    </w:p>
    <w:p w14:paraId="62B62545" w14:textId="77777777" w:rsidR="00E70549" w:rsidRDefault="00E70549" w:rsidP="00E70549">
      <w:pPr>
        <w:spacing w:line="360" w:lineRule="auto"/>
        <w:jc w:val="center"/>
        <w:rPr>
          <w:rFonts w:ascii="Arial" w:hAnsi="Arial" w:cs="Arial"/>
          <w:b/>
          <w:sz w:val="24"/>
          <w:szCs w:val="24"/>
        </w:rPr>
      </w:pPr>
      <w:r w:rsidRPr="0012700F">
        <w:rPr>
          <w:rFonts w:ascii="Arial" w:hAnsi="Arial" w:cs="Arial"/>
          <w:b/>
          <w:sz w:val="24"/>
          <w:szCs w:val="24"/>
        </w:rPr>
        <w:t>TRANSITORIO</w:t>
      </w:r>
    </w:p>
    <w:p w14:paraId="00C0A5A8" w14:textId="77777777" w:rsidR="00E70549" w:rsidRPr="0012700F" w:rsidRDefault="00E70549" w:rsidP="00E70549">
      <w:pPr>
        <w:spacing w:line="360" w:lineRule="auto"/>
        <w:jc w:val="center"/>
        <w:rPr>
          <w:rFonts w:ascii="Arial" w:hAnsi="Arial" w:cs="Arial"/>
          <w:b/>
          <w:sz w:val="24"/>
          <w:szCs w:val="24"/>
        </w:rPr>
      </w:pPr>
    </w:p>
    <w:p w14:paraId="799FCC7C" w14:textId="77777777" w:rsidR="00E70549" w:rsidRDefault="00E70549" w:rsidP="00E70549">
      <w:pPr>
        <w:spacing w:line="360" w:lineRule="auto"/>
        <w:jc w:val="both"/>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0274A292" w14:textId="77777777" w:rsidR="00E70549" w:rsidRPr="0012700F" w:rsidRDefault="00E70549" w:rsidP="00E70549">
      <w:pPr>
        <w:spacing w:line="360" w:lineRule="auto"/>
        <w:jc w:val="both"/>
        <w:rPr>
          <w:rFonts w:ascii="Arial" w:hAnsi="Arial" w:cs="Arial"/>
          <w:sz w:val="24"/>
          <w:szCs w:val="24"/>
        </w:rPr>
      </w:pPr>
    </w:p>
    <w:p w14:paraId="4F8D5AE2" w14:textId="77777777" w:rsidR="00E70549" w:rsidRDefault="00E70549" w:rsidP="00E70549">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 xml:space="preserve">d de Chihuahua, </w:t>
      </w:r>
      <w:proofErr w:type="spellStart"/>
      <w:r>
        <w:rPr>
          <w:rFonts w:ascii="Arial" w:hAnsi="Arial" w:cs="Arial"/>
          <w:sz w:val="24"/>
          <w:szCs w:val="24"/>
        </w:rPr>
        <w:t>Chih</w:t>
      </w:r>
      <w:proofErr w:type="spellEnd"/>
      <w:r>
        <w:rPr>
          <w:rFonts w:ascii="Arial" w:hAnsi="Arial" w:cs="Arial"/>
          <w:sz w:val="24"/>
          <w:szCs w:val="24"/>
        </w:rPr>
        <w:t>, a los doce días del mes de septiembre del año dos mil veintitrés</w:t>
      </w:r>
      <w:r w:rsidRPr="0012700F">
        <w:rPr>
          <w:rFonts w:ascii="Arial" w:hAnsi="Arial" w:cs="Arial"/>
          <w:sz w:val="24"/>
          <w:szCs w:val="24"/>
        </w:rPr>
        <w:t>.</w:t>
      </w:r>
    </w:p>
    <w:p w14:paraId="7CE47182" w14:textId="77777777" w:rsidR="00E70549" w:rsidRPr="0012700F" w:rsidRDefault="00E70549" w:rsidP="00E70549">
      <w:pPr>
        <w:spacing w:line="360" w:lineRule="auto"/>
        <w:rPr>
          <w:rFonts w:ascii="Arial" w:hAnsi="Arial" w:cs="Arial"/>
          <w:b/>
          <w:sz w:val="24"/>
          <w:szCs w:val="24"/>
        </w:rPr>
      </w:pPr>
    </w:p>
    <w:p w14:paraId="62E37E29" w14:textId="77777777" w:rsidR="00E70549" w:rsidRPr="0012700F" w:rsidRDefault="00E70549" w:rsidP="00E70549">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4C6BE780" w14:textId="77777777" w:rsidR="00550907" w:rsidRPr="00B6119E" w:rsidRDefault="00E70549" w:rsidP="00B6119E">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sectPr w:rsidR="00550907" w:rsidRPr="00B6119E" w:rsidSect="00797B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07"/>
    <w:rsid w:val="001C1481"/>
    <w:rsid w:val="00252E2B"/>
    <w:rsid w:val="00315F56"/>
    <w:rsid w:val="003A1154"/>
    <w:rsid w:val="004619FD"/>
    <w:rsid w:val="00466929"/>
    <w:rsid w:val="00474293"/>
    <w:rsid w:val="00475D72"/>
    <w:rsid w:val="00527655"/>
    <w:rsid w:val="00550907"/>
    <w:rsid w:val="0072655F"/>
    <w:rsid w:val="00797BB0"/>
    <w:rsid w:val="00A0643B"/>
    <w:rsid w:val="00B065F8"/>
    <w:rsid w:val="00B6119E"/>
    <w:rsid w:val="00DA0027"/>
    <w:rsid w:val="00E22DFD"/>
    <w:rsid w:val="00E554F7"/>
    <w:rsid w:val="00E70549"/>
    <w:rsid w:val="00F9692B"/>
    <w:rsid w:val="00FD03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BDC0"/>
  <w15:docId w15:val="{3C754AA6-A950-4FF4-A800-65B27C77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90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550907"/>
    <w:pPr>
      <w:ind w:right="284"/>
      <w:jc w:val="both"/>
    </w:pPr>
    <w:rPr>
      <w:rFonts w:ascii="Arial" w:hAnsi="Arial"/>
      <w:b/>
      <w:sz w:val="24"/>
    </w:rPr>
  </w:style>
  <w:style w:type="character" w:customStyle="1" w:styleId="Textoindependiente3Car">
    <w:name w:val="Texto independiente 3 Car"/>
    <w:basedOn w:val="Fuentedeprrafopredeter"/>
    <w:link w:val="Textoindependiente3"/>
    <w:rsid w:val="00550907"/>
    <w:rPr>
      <w:rFonts w:ascii="Arial" w:eastAsia="Times New Roman" w:hAnsi="Arial" w:cs="Times New Roman"/>
      <w:b/>
      <w:sz w:val="24"/>
      <w:szCs w:val="20"/>
      <w:lang w:val="es-ES" w:eastAsia="es-ES"/>
    </w:rPr>
  </w:style>
  <w:style w:type="paragraph" w:customStyle="1" w:styleId="Texto">
    <w:name w:val="Texto"/>
    <w:basedOn w:val="Normal"/>
    <w:link w:val="TextoCar"/>
    <w:rsid w:val="00E70549"/>
    <w:pPr>
      <w:spacing w:after="101" w:line="216" w:lineRule="exact"/>
      <w:ind w:firstLine="288"/>
      <w:jc w:val="both"/>
    </w:pPr>
    <w:rPr>
      <w:rFonts w:ascii="Arial" w:hAnsi="Arial" w:cs="Arial"/>
      <w:sz w:val="18"/>
      <w:szCs w:val="18"/>
      <w:lang w:val="es-MX"/>
    </w:rPr>
  </w:style>
  <w:style w:type="character" w:customStyle="1" w:styleId="TextoCar">
    <w:name w:val="Texto Car"/>
    <w:link w:val="Texto"/>
    <w:locked/>
    <w:rsid w:val="00E70549"/>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8536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2023-09-11T18:46:00Z</dcterms:created>
  <dcterms:modified xsi:type="dcterms:W3CDTF">2023-09-11T18:46:00Z</dcterms:modified>
</cp:coreProperties>
</file>