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0F707" w14:textId="77777777" w:rsidR="00762875" w:rsidRPr="006C1688" w:rsidRDefault="00762875" w:rsidP="006C1688">
      <w:pPr>
        <w:spacing w:line="360" w:lineRule="auto"/>
        <w:jc w:val="both"/>
        <w:rPr>
          <w:rFonts w:ascii="Century Gothic" w:hAnsi="Century Gothic"/>
          <w:b/>
          <w:bCs/>
        </w:rPr>
      </w:pPr>
      <w:bookmarkStart w:id="0" w:name="_GoBack"/>
      <w:bookmarkEnd w:id="0"/>
      <w:r w:rsidRPr="006C1688">
        <w:rPr>
          <w:rFonts w:ascii="Century Gothic" w:hAnsi="Century Gothic"/>
          <w:b/>
          <w:bCs/>
        </w:rPr>
        <w:t xml:space="preserve">HONORABLE CONGRESO DEL ESTADO DE CHIHUAHUA </w:t>
      </w:r>
    </w:p>
    <w:p w14:paraId="52F1A880" w14:textId="77777777" w:rsidR="00762875" w:rsidRPr="006C1688" w:rsidRDefault="00762875" w:rsidP="006C1688">
      <w:pPr>
        <w:tabs>
          <w:tab w:val="right" w:pos="8838"/>
        </w:tabs>
        <w:spacing w:line="360" w:lineRule="auto"/>
        <w:jc w:val="both"/>
        <w:rPr>
          <w:rFonts w:ascii="Century Gothic" w:hAnsi="Century Gothic"/>
          <w:b/>
          <w:bCs/>
        </w:rPr>
      </w:pPr>
      <w:r w:rsidRPr="006C1688">
        <w:rPr>
          <w:rFonts w:ascii="Century Gothic" w:hAnsi="Century Gothic"/>
          <w:b/>
          <w:bCs/>
        </w:rPr>
        <w:t>P R E S E N T E.</w:t>
      </w:r>
    </w:p>
    <w:p w14:paraId="708D8448" w14:textId="0CF181F2" w:rsidR="00762875" w:rsidRPr="006C1688" w:rsidRDefault="006E32E4" w:rsidP="006C1688">
      <w:pPr>
        <w:spacing w:before="240" w:after="240" w:line="360" w:lineRule="auto"/>
        <w:ind w:left="100"/>
        <w:jc w:val="both"/>
        <w:rPr>
          <w:rFonts w:ascii="Century Gothic" w:hAnsi="Century Gothic"/>
        </w:rPr>
      </w:pPr>
      <w:r>
        <w:rPr>
          <w:rFonts w:ascii="Century Gothic" w:hAnsi="Century Gothic" w:cs="Arial"/>
        </w:rPr>
        <w:t xml:space="preserve">El que suscribe, </w:t>
      </w:r>
      <w:r w:rsidR="00762875" w:rsidRPr="006C1688">
        <w:rPr>
          <w:rFonts w:ascii="Century Gothic" w:hAnsi="Century Gothic" w:cs="Arial"/>
          <w:b/>
          <w:bCs/>
        </w:rPr>
        <w:t>Óscar Daniel Avitia Arellanes,</w:t>
      </w:r>
      <w:r w:rsidR="00762875" w:rsidRPr="006C1688">
        <w:rPr>
          <w:rFonts w:ascii="Century Gothic" w:hAnsi="Century Gothic" w:cs="Arial"/>
          <w:b/>
        </w:rPr>
        <w:t xml:space="preserve"> </w:t>
      </w:r>
      <w:r w:rsidR="00762875" w:rsidRPr="006C1688">
        <w:rPr>
          <w:rFonts w:ascii="Century Gothic" w:hAnsi="Century Gothic" w:cs="Arial"/>
          <w:bCs/>
        </w:rPr>
        <w:t xml:space="preserve">en </w:t>
      </w:r>
      <w:r>
        <w:rPr>
          <w:rFonts w:ascii="Century Gothic" w:hAnsi="Century Gothic" w:cs="Arial"/>
          <w:bCs/>
        </w:rPr>
        <w:t xml:space="preserve">mi caácter </w:t>
      </w:r>
      <w:r w:rsidR="00762875" w:rsidRPr="006C1688">
        <w:rPr>
          <w:rFonts w:ascii="Century Gothic" w:hAnsi="Century Gothic" w:cs="Arial"/>
          <w:bCs/>
        </w:rPr>
        <w:t>de Diputado de la</w:t>
      </w:r>
      <w:r w:rsidR="00762875" w:rsidRPr="006C1688">
        <w:rPr>
          <w:rFonts w:ascii="Century Gothic" w:hAnsi="Century Gothic" w:cs="Arial"/>
        </w:rPr>
        <w:t xml:space="preserve"> Sexagésima Séptima Legislatura del Honorable Congreso del Estado de Chihuahua e integrantes del Grupo Parlamentario de Morena</w:t>
      </w:r>
      <w:r w:rsidR="00762875" w:rsidRPr="006C1688">
        <w:rPr>
          <w:rFonts w:ascii="Century Gothic" w:eastAsia="Montserrat" w:hAnsi="Century Gothic" w:cs="Montserrat"/>
        </w:rPr>
        <w:t>, con fundamento en lo que dispone los artículos 167 fracción I, y 169, todos de la Ley Orgánica del Poder Legislativo del Estado de Chihuahua; artículo 2, fracción IX, del Reglamento Interior y de Prácticas Parlamentarias del Poder Legislativo; comparezco ante este Honorable Soberanía, a fin de s</w:t>
      </w:r>
      <w:r w:rsidR="00762875" w:rsidRPr="006C1688">
        <w:rPr>
          <w:rFonts w:ascii="Century Gothic" w:eastAsia="Times New Roman" w:hAnsi="Century Gothic"/>
          <w:bCs/>
        </w:rPr>
        <w:t>ometer a la consideración de esta Soberanía,</w:t>
      </w:r>
      <w:r w:rsidR="00762875" w:rsidRPr="006C1688">
        <w:rPr>
          <w:rFonts w:ascii="Century Gothic" w:eastAsia="Times New Roman" w:hAnsi="Century Gothic"/>
          <w:b/>
          <w:bCs/>
        </w:rPr>
        <w:t xml:space="preserve"> la siguiente iniciativa con carácter de </w:t>
      </w:r>
      <w:r w:rsidR="00D36B21" w:rsidRPr="006C1688">
        <w:rPr>
          <w:rFonts w:ascii="Century Gothic" w:eastAsia="Times New Roman" w:hAnsi="Century Gothic"/>
          <w:b/>
          <w:bCs/>
        </w:rPr>
        <w:t>Decreto</w:t>
      </w:r>
      <w:r w:rsidR="00762875" w:rsidRPr="006C1688">
        <w:rPr>
          <w:rFonts w:ascii="Century Gothic" w:hAnsi="Century Gothic" w:cs="Arial"/>
          <w:b/>
        </w:rPr>
        <w:t xml:space="preserve">, </w:t>
      </w:r>
      <w:r w:rsidR="00762875" w:rsidRPr="006C1688">
        <w:rPr>
          <w:rFonts w:ascii="Century Gothic" w:hAnsi="Century Gothic" w:cs="Arial"/>
          <w:b/>
          <w:bCs/>
        </w:rPr>
        <w:t>a efecto de nombrar el Muro de Honor</w:t>
      </w:r>
      <w:r w:rsidR="006C1688" w:rsidRPr="006C1688">
        <w:rPr>
          <w:rFonts w:ascii="Century Gothic" w:hAnsi="Century Gothic" w:cs="Arial"/>
          <w:b/>
          <w:bCs/>
        </w:rPr>
        <w:t xml:space="preserve"> y el Muro Legislativo</w:t>
      </w:r>
      <w:r w:rsidR="00762875" w:rsidRPr="006C1688">
        <w:rPr>
          <w:rFonts w:ascii="Century Gothic" w:hAnsi="Century Gothic"/>
          <w:b/>
        </w:rPr>
        <w:t>,</w:t>
      </w:r>
      <w:r w:rsidR="00762875" w:rsidRPr="006C1688">
        <w:rPr>
          <w:rFonts w:ascii="Century Gothic" w:hAnsi="Century Gothic" w:cs="Arial"/>
        </w:rPr>
        <w:t xml:space="preserve"> lo anterior con sustento en la siguiente:</w:t>
      </w:r>
    </w:p>
    <w:p w14:paraId="51299306" w14:textId="685CE64B" w:rsidR="00BC080E" w:rsidRPr="006C1688" w:rsidRDefault="00BC080E" w:rsidP="006C1688">
      <w:pPr>
        <w:pStyle w:val="NormalWeb"/>
        <w:spacing w:line="360" w:lineRule="auto"/>
        <w:jc w:val="center"/>
        <w:rPr>
          <w:rFonts w:ascii="Century Gothic" w:hAnsi="Century Gothic"/>
        </w:rPr>
      </w:pPr>
      <w:r w:rsidRPr="006C1688">
        <w:rPr>
          <w:rFonts w:ascii="Century Gothic" w:hAnsi="Century Gothic"/>
          <w:b/>
          <w:bCs/>
          <w:shd w:val="clear" w:color="auto" w:fill="FFFFFF"/>
        </w:rPr>
        <w:t>Exposición de Motivos</w:t>
      </w:r>
    </w:p>
    <w:p w14:paraId="42FA1EB4" w14:textId="3BD814D1" w:rsidR="00BC080E" w:rsidRPr="006C1688" w:rsidRDefault="00BC080E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  <w:shd w:val="clear" w:color="auto" w:fill="FFFFFF"/>
        </w:rPr>
        <w:t>En el Congreso del Estado de Chihuahua existe un muro que alberga de manera permanente gran parte de la historia de nuestro país; en esta superficie está plasmada con letras de oro los nombres de las y los personajes e instituciones más importantes de Chihuahua Actualmente, este muro tiene la función de expresar el sentir, la historia y la mirada a un pasado de orgullo chihuahuense, a través de estas inscripciones en letras de oro se hace una merecia distinción a los héroes y heroinas que con honor han defendido, forjado y dieron cause a Chihuahua en el que hoy vivimos.</w:t>
      </w:r>
    </w:p>
    <w:p w14:paraId="0A942032" w14:textId="31D48342" w:rsidR="00BC080E" w:rsidRPr="006C1688" w:rsidRDefault="00BC080E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  <w:shd w:val="clear" w:color="auto" w:fill="FFFFFF"/>
        </w:rPr>
        <w:lastRenderedPageBreak/>
        <w:t>Lo anterior reafirma que este muro es un espacio referente donde se plasma la historia de Chihuahua, que a través de nombres, leyendas y distinciones, remonta la conciencia de quien lo aprecia hacia un pasado de orgullo, pero también de inspiración para las actuales y futuras generaciones.</w:t>
      </w:r>
    </w:p>
    <w:p w14:paraId="6FA3CAD2" w14:textId="52FD1DD1" w:rsidR="00BC080E" w:rsidRPr="006C1688" w:rsidRDefault="00BC080E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  <w:shd w:val="clear" w:color="auto" w:fill="FFFFFF"/>
        </w:rPr>
        <w:t>En ese mismo sentido, destacamos que en el pasar histórico existen hechos que han marcado el rumbo social, político y económico de manera drástica y firme que han dado matiz a Chihuahua.</w:t>
      </w:r>
    </w:p>
    <w:p w14:paraId="0B841DE9" w14:textId="7612E2EE" w:rsidR="00596D41" w:rsidRPr="006C1688" w:rsidRDefault="00BC080E" w:rsidP="006C1688">
      <w:pPr>
        <w:pStyle w:val="NormalWeb"/>
        <w:spacing w:line="360" w:lineRule="auto"/>
        <w:jc w:val="both"/>
        <w:rPr>
          <w:rFonts w:ascii="Century Gothic" w:hAnsi="Century Gothic"/>
          <w:shd w:val="clear" w:color="auto" w:fill="FFFFFF"/>
        </w:rPr>
      </w:pPr>
      <w:r w:rsidRPr="006C1688">
        <w:rPr>
          <w:rFonts w:ascii="Century Gothic" w:hAnsi="Century Gothic"/>
          <w:shd w:val="clear" w:color="auto" w:fill="FFFFFF"/>
        </w:rPr>
        <w:t xml:space="preserve">En este orden de ideas, es menester señalar que la importancia de esta iniciativa radica principalmente en el reconocimiento a las mujeres y hombres que han servido con honor, integridad y convicción al desarrollo de nuestro estado, deben seguir visibilizándose con honra y distinción por las siguientes generaciones de Chihuahuenses, pues gracias a todas y todos los nombres inscritos en este muro con letras de oro Chihuahua </w:t>
      </w:r>
      <w:r w:rsidR="00596D41" w:rsidRPr="006C1688">
        <w:rPr>
          <w:rFonts w:ascii="Century Gothic" w:hAnsi="Century Gothic"/>
          <w:shd w:val="clear" w:color="auto" w:fill="FFFFFF"/>
        </w:rPr>
        <w:t>se ha desarrollado como hasta ahora.</w:t>
      </w:r>
    </w:p>
    <w:p w14:paraId="1E35A454" w14:textId="77777777" w:rsidR="00CD3858" w:rsidRPr="006C1688" w:rsidRDefault="00596D41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  <w:shd w:val="clear" w:color="auto" w:fill="FFFFFF"/>
        </w:rPr>
        <w:t xml:space="preserve">Por </w:t>
      </w:r>
      <w:r w:rsidR="00CD3858" w:rsidRPr="006C1688">
        <w:rPr>
          <w:rFonts w:ascii="Century Gothic" w:hAnsi="Century Gothic"/>
          <w:shd w:val="clear" w:color="auto" w:fill="FFFFFF"/>
        </w:rPr>
        <w:t xml:space="preserve">eso, en este Honorable Congreso se ha constituido como una tradición solemne para exaltar el valos de las personas que han dejado huella en la historia de Chihuahua </w:t>
      </w:r>
      <w:r w:rsidRPr="006C1688">
        <w:rPr>
          <w:rFonts w:ascii="Century Gothic" w:hAnsi="Century Gothic"/>
        </w:rPr>
        <w:t xml:space="preserve">a través de su inscripción dentro del salón de sesiones de </w:t>
      </w:r>
      <w:r w:rsidR="00CD3858" w:rsidRPr="006C1688">
        <w:rPr>
          <w:rFonts w:ascii="Century Gothic" w:hAnsi="Century Gothic"/>
        </w:rPr>
        <w:t>este Pleno</w:t>
      </w:r>
      <w:r w:rsidRPr="006C1688">
        <w:rPr>
          <w:rFonts w:ascii="Century Gothic" w:hAnsi="Century Gothic"/>
        </w:rPr>
        <w:t xml:space="preserve">. </w:t>
      </w:r>
    </w:p>
    <w:p w14:paraId="2675DBC3" w14:textId="686C2678" w:rsidR="00CD3858" w:rsidRPr="006C1688" w:rsidRDefault="00596D41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</w:rPr>
        <w:t xml:space="preserve">En ese sentido, </w:t>
      </w:r>
      <w:r w:rsidR="00CD3858" w:rsidRPr="006C1688">
        <w:rPr>
          <w:rFonts w:ascii="Century Gothic" w:hAnsi="Century Gothic"/>
        </w:rPr>
        <w:t xml:space="preserve">se hace la propuesta para que a este muro sea denominado como </w:t>
      </w:r>
      <w:r w:rsidRPr="006C1688">
        <w:rPr>
          <w:rFonts w:ascii="Century Gothic" w:hAnsi="Century Gothic"/>
        </w:rPr>
        <w:t xml:space="preserve">"Muro </w:t>
      </w:r>
      <w:r w:rsidR="00D36B21" w:rsidRPr="006C1688">
        <w:rPr>
          <w:rFonts w:ascii="Century Gothic" w:hAnsi="Century Gothic"/>
        </w:rPr>
        <w:t>de Honor</w:t>
      </w:r>
      <w:r w:rsidRPr="006C1688">
        <w:rPr>
          <w:rFonts w:ascii="Century Gothic" w:hAnsi="Century Gothic"/>
        </w:rPr>
        <w:t>"</w:t>
      </w:r>
      <w:r w:rsidR="00CD3858" w:rsidRPr="006C1688">
        <w:rPr>
          <w:rFonts w:ascii="Century Gothic" w:hAnsi="Century Gothic"/>
        </w:rPr>
        <w:t xml:space="preserve">, esto derivado </w:t>
      </w:r>
      <w:r w:rsidRPr="006C1688">
        <w:rPr>
          <w:rFonts w:ascii="Century Gothic" w:hAnsi="Century Gothic"/>
        </w:rPr>
        <w:t xml:space="preserve">de una práctica adoptada y reiterada por diversas legislaturas en el Congreso de la Unión; sin embargo, </w:t>
      </w:r>
      <w:r w:rsidR="00CD3858" w:rsidRPr="006C1688">
        <w:rPr>
          <w:rFonts w:ascii="Century Gothic" w:hAnsi="Century Gothic"/>
        </w:rPr>
        <w:t xml:space="preserve">no existe una denominación </w:t>
      </w:r>
      <w:r w:rsidRPr="006C1688">
        <w:rPr>
          <w:rFonts w:ascii="Century Gothic" w:hAnsi="Century Gothic"/>
        </w:rPr>
        <w:t xml:space="preserve">formal por medio de un Decreto. Es por ello que, con la </w:t>
      </w:r>
      <w:r w:rsidRPr="006C1688">
        <w:rPr>
          <w:rFonts w:ascii="Century Gothic" w:hAnsi="Century Gothic"/>
        </w:rPr>
        <w:lastRenderedPageBreak/>
        <w:t xml:space="preserve">finalidad de seguir reconociendo a las mujeres y hombres que han luchado por </w:t>
      </w:r>
      <w:r w:rsidR="00CD3858" w:rsidRPr="006C1688">
        <w:rPr>
          <w:rFonts w:ascii="Century Gothic" w:hAnsi="Century Gothic"/>
        </w:rPr>
        <w:t>Chihuahua</w:t>
      </w:r>
      <w:r w:rsidRPr="006C1688">
        <w:rPr>
          <w:rFonts w:ascii="Century Gothic" w:hAnsi="Century Gothic"/>
        </w:rPr>
        <w:t xml:space="preserve">, se considera necesario </w:t>
      </w:r>
      <w:r w:rsidR="00CD3858" w:rsidRPr="006C1688">
        <w:rPr>
          <w:rFonts w:ascii="Century Gothic" w:hAnsi="Century Gothic"/>
        </w:rPr>
        <w:t xml:space="preserve">denominar de manera formal al </w:t>
      </w:r>
      <w:r w:rsidR="000A4A07" w:rsidRPr="006C1688">
        <w:rPr>
          <w:rFonts w:ascii="Century Gothic" w:hAnsi="Century Gothic"/>
        </w:rPr>
        <w:t xml:space="preserve">Muro </w:t>
      </w:r>
      <w:r w:rsidR="00D36B21" w:rsidRPr="006C1688">
        <w:rPr>
          <w:rFonts w:ascii="Century Gothic" w:hAnsi="Century Gothic"/>
        </w:rPr>
        <w:t>de Honor</w:t>
      </w:r>
      <w:r w:rsidRPr="006C1688">
        <w:rPr>
          <w:rFonts w:ascii="Century Gothic" w:hAnsi="Century Gothic"/>
        </w:rPr>
        <w:t xml:space="preserve">, pues </w:t>
      </w:r>
      <w:r w:rsidR="00CD3858" w:rsidRPr="006C1688">
        <w:rPr>
          <w:rFonts w:ascii="Century Gothic" w:hAnsi="Century Gothic"/>
        </w:rPr>
        <w:t xml:space="preserve">ello </w:t>
      </w:r>
      <w:r w:rsidRPr="006C1688">
        <w:rPr>
          <w:rFonts w:ascii="Century Gothic" w:hAnsi="Century Gothic"/>
        </w:rPr>
        <w:t xml:space="preserve">nos permitiría rendir honor a todas esas personas que merecen </w:t>
      </w:r>
      <w:r w:rsidR="00CD3858" w:rsidRPr="006C1688">
        <w:rPr>
          <w:rFonts w:ascii="Century Gothic" w:hAnsi="Century Gothic"/>
        </w:rPr>
        <w:t>re</w:t>
      </w:r>
      <w:r w:rsidRPr="006C1688">
        <w:rPr>
          <w:rFonts w:ascii="Century Gothic" w:hAnsi="Century Gothic"/>
        </w:rPr>
        <w:t xml:space="preserve">conocerse, </w:t>
      </w:r>
      <w:r w:rsidR="00CD3858" w:rsidRPr="006C1688">
        <w:rPr>
          <w:rFonts w:ascii="Century Gothic" w:hAnsi="Century Gothic"/>
        </w:rPr>
        <w:t xml:space="preserve">además </w:t>
      </w:r>
      <w:r w:rsidRPr="006C1688">
        <w:rPr>
          <w:rFonts w:ascii="Century Gothic" w:hAnsi="Century Gothic"/>
        </w:rPr>
        <w:t xml:space="preserve">que serviría como un instrumento útil para conocer y entender de mejor manera el proceso de lucha y fortalecimiento de </w:t>
      </w:r>
      <w:r w:rsidR="00CD3858" w:rsidRPr="006C1688">
        <w:rPr>
          <w:rFonts w:ascii="Century Gothic" w:hAnsi="Century Gothic"/>
        </w:rPr>
        <w:t>Chihuahua.</w:t>
      </w:r>
    </w:p>
    <w:p w14:paraId="116501AA" w14:textId="7D9C65AE" w:rsidR="009B1226" w:rsidRPr="006C1688" w:rsidRDefault="00CD3858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</w:rPr>
        <w:t>Aunado a esto, se pr</w:t>
      </w:r>
      <w:r w:rsidR="009B1226" w:rsidRPr="006C1688">
        <w:rPr>
          <w:rFonts w:ascii="Century Gothic" w:hAnsi="Century Gothic"/>
        </w:rPr>
        <w:t>o</w:t>
      </w:r>
      <w:r w:rsidRPr="006C1688">
        <w:rPr>
          <w:rFonts w:ascii="Century Gothic" w:hAnsi="Century Gothic"/>
        </w:rPr>
        <w:t xml:space="preserve">pone hacer un </w:t>
      </w:r>
      <w:r w:rsidR="00D36B21" w:rsidRPr="006C1688">
        <w:rPr>
          <w:rFonts w:ascii="Century Gothic" w:hAnsi="Century Gothic"/>
        </w:rPr>
        <w:t>Muro de Honor</w:t>
      </w:r>
      <w:r w:rsidR="000A4A07" w:rsidRPr="006C1688">
        <w:rPr>
          <w:rFonts w:ascii="Century Gothic" w:hAnsi="Century Gothic"/>
        </w:rPr>
        <w:t xml:space="preserve"> </w:t>
      </w:r>
      <w:r w:rsidR="00F53CAE" w:rsidRPr="006C1688">
        <w:rPr>
          <w:rFonts w:ascii="Century Gothic" w:hAnsi="Century Gothic"/>
        </w:rPr>
        <w:t xml:space="preserve">Digital </w:t>
      </w:r>
      <w:r w:rsidRPr="006C1688">
        <w:rPr>
          <w:rFonts w:ascii="Century Gothic" w:hAnsi="Century Gothic"/>
        </w:rPr>
        <w:t xml:space="preserve">que sea contenido en </w:t>
      </w:r>
      <w:r w:rsidR="009B1226" w:rsidRPr="006C1688">
        <w:rPr>
          <w:rFonts w:ascii="Century Gothic" w:hAnsi="Century Gothic"/>
        </w:rPr>
        <w:t>la página web del Congreso del Estado de Chihuahua, en donde se contengan los nombres de estos personajes ilustres y al que contenga enlaces a diversas páginas que expliquen su aportación a Chihuahua, esto con el fin de que toda la ciudadanía conozca de esta participación tan relevante.</w:t>
      </w:r>
    </w:p>
    <w:p w14:paraId="377509BE" w14:textId="6AB0F752" w:rsidR="002779AE" w:rsidRPr="006C1688" w:rsidRDefault="00BC080E" w:rsidP="006C1688">
      <w:pPr>
        <w:pStyle w:val="NormalWeb"/>
        <w:spacing w:line="360" w:lineRule="auto"/>
        <w:jc w:val="both"/>
        <w:rPr>
          <w:rFonts w:ascii="Century Gothic" w:hAnsi="Century Gothic"/>
          <w:shd w:val="clear" w:color="auto" w:fill="FFFFFF"/>
        </w:rPr>
      </w:pPr>
      <w:r w:rsidRPr="006C1688">
        <w:rPr>
          <w:rFonts w:ascii="Century Gothic" w:hAnsi="Century Gothic"/>
          <w:shd w:val="clear" w:color="auto" w:fill="FFFFFF"/>
        </w:rPr>
        <w:t xml:space="preserve">Por todo lo anterior, es que, </w:t>
      </w:r>
      <w:r w:rsidR="009B1226" w:rsidRPr="006C1688">
        <w:rPr>
          <w:rFonts w:ascii="Century Gothic" w:hAnsi="Century Gothic"/>
          <w:shd w:val="clear" w:color="auto" w:fill="FFFFFF"/>
        </w:rPr>
        <w:t xml:space="preserve">consideramos necesario denominar como </w:t>
      </w:r>
      <w:r w:rsidR="00D36B21" w:rsidRPr="006C1688">
        <w:rPr>
          <w:rFonts w:ascii="Century Gothic" w:hAnsi="Century Gothic"/>
          <w:shd w:val="clear" w:color="auto" w:fill="FFFFFF"/>
        </w:rPr>
        <w:t>MURO DE HONOR</w:t>
      </w:r>
      <w:r w:rsidR="000A4A07" w:rsidRPr="006C1688">
        <w:rPr>
          <w:rFonts w:ascii="Century Gothic" w:hAnsi="Century Gothic"/>
        </w:rPr>
        <w:t xml:space="preserve"> </w:t>
      </w:r>
      <w:r w:rsidR="009B1226" w:rsidRPr="006C1688">
        <w:rPr>
          <w:rFonts w:ascii="Century Gothic" w:hAnsi="Century Gothic"/>
          <w:shd w:val="clear" w:color="auto" w:fill="FFFFFF"/>
        </w:rPr>
        <w:t xml:space="preserve">a aquel que contiene los nombres en letras de oro de las personas que han realizado acciones que enorgullesen a Chihuahua; además de la instauración del </w:t>
      </w:r>
      <w:r w:rsidR="00D36B21" w:rsidRPr="006C1688">
        <w:rPr>
          <w:rFonts w:ascii="Century Gothic" w:hAnsi="Century Gothic"/>
          <w:shd w:val="clear" w:color="auto" w:fill="FFFFFF"/>
        </w:rPr>
        <w:t>MURO DE HONOR</w:t>
      </w:r>
      <w:r w:rsidR="000A4A07" w:rsidRPr="006C1688">
        <w:rPr>
          <w:rFonts w:ascii="Century Gothic" w:hAnsi="Century Gothic"/>
          <w:shd w:val="clear" w:color="auto" w:fill="FFFFFF"/>
        </w:rPr>
        <w:t xml:space="preserve"> </w:t>
      </w:r>
      <w:r w:rsidR="009B1226" w:rsidRPr="006C1688">
        <w:rPr>
          <w:rFonts w:ascii="Century Gothic" w:hAnsi="Century Gothic"/>
          <w:shd w:val="clear" w:color="auto" w:fill="FFFFFF"/>
        </w:rPr>
        <w:t>DIGITAL.</w:t>
      </w:r>
    </w:p>
    <w:p w14:paraId="220CE560" w14:textId="77777777" w:rsidR="00D41BD7" w:rsidRPr="006C1688" w:rsidRDefault="00D41BD7" w:rsidP="006C1688">
      <w:pPr>
        <w:pStyle w:val="NormalWeb"/>
        <w:spacing w:line="360" w:lineRule="auto"/>
        <w:jc w:val="both"/>
        <w:rPr>
          <w:rFonts w:ascii="Century Gothic" w:hAnsi="Century Gothic"/>
          <w:shd w:val="clear" w:color="auto" w:fill="FFFFFF"/>
        </w:rPr>
      </w:pPr>
    </w:p>
    <w:p w14:paraId="2C724EA4" w14:textId="35D56170" w:rsidR="00D36B21" w:rsidRPr="006C1688" w:rsidRDefault="00D36B21" w:rsidP="006C1688">
      <w:pPr>
        <w:pStyle w:val="NormalWeb"/>
        <w:spacing w:line="360" w:lineRule="auto"/>
        <w:jc w:val="both"/>
        <w:rPr>
          <w:rFonts w:ascii="Century Gothic" w:hAnsi="Century Gothic"/>
          <w:color w:val="000000" w:themeColor="text1"/>
        </w:rPr>
      </w:pPr>
      <w:r w:rsidRPr="006C1688">
        <w:rPr>
          <w:rFonts w:ascii="Century Gothic" w:hAnsi="Century Gothic"/>
        </w:rPr>
        <w:t xml:space="preserve">Así mismo, en diverso muro, se encuentra en la parte posterior parte de la historia del Honorable Congreso del Estado de Chihuahua, </w:t>
      </w:r>
      <w:r w:rsidR="00F53CAE" w:rsidRPr="006C1688">
        <w:rPr>
          <w:rFonts w:ascii="Century Gothic" w:hAnsi="Century Gothic"/>
        </w:rPr>
        <w:t>de las mujeres y los hombres que han aportado para Chihuahua su Constitución, las leyes y demás instrumentos que rigen la vida de los chihuahuenses</w:t>
      </w:r>
      <w:r w:rsidRPr="006C1688">
        <w:rPr>
          <w:rFonts w:ascii="Century Gothic" w:hAnsi="Century Gothic" w:cs="Arial"/>
          <w:color w:val="000000" w:themeColor="text1"/>
          <w:lang w:val="es-ES"/>
        </w:rPr>
        <w:t>.</w:t>
      </w:r>
    </w:p>
    <w:p w14:paraId="4CE947BF" w14:textId="6C69D5E7" w:rsidR="00D36B21" w:rsidRPr="006C1688" w:rsidRDefault="00F53CAE" w:rsidP="006C1688">
      <w:pPr>
        <w:pStyle w:val="Standard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eastAsia="Times New Roman" w:hAnsi="Century Gothic" w:cs="Arial"/>
          <w:color w:val="000000" w:themeColor="text1"/>
          <w:lang w:eastAsia="es-MX"/>
        </w:rPr>
        <w:lastRenderedPageBreak/>
        <w:t>L</w:t>
      </w:r>
      <w:r w:rsidRPr="006C1688">
        <w:rPr>
          <w:rFonts w:ascii="Century Gothic" w:eastAsia="Times New Roman" w:hAnsi="Century Gothic" w:cs="Arial"/>
          <w:color w:val="000000" w:themeColor="text1"/>
          <w:lang w:val="es-ES" w:eastAsia="es-MX"/>
        </w:rPr>
        <w:t>as legislaturas se han reconocido con la exposición de las fotografías de las diputadas y los diputados que las han conformado</w:t>
      </w:r>
      <w:r w:rsidR="00D36B21" w:rsidRPr="006C1688">
        <w:rPr>
          <w:rFonts w:ascii="Century Gothic" w:eastAsia="Times New Roman" w:hAnsi="Century Gothic" w:cs="Arial"/>
          <w:color w:val="000000" w:themeColor="text1"/>
          <w:lang w:val="es-ES" w:eastAsia="es-MX"/>
        </w:rPr>
        <w:t xml:space="preserve">; </w:t>
      </w:r>
      <w:r w:rsidRPr="006C1688">
        <w:rPr>
          <w:rFonts w:ascii="Century Gothic" w:eastAsia="Times New Roman" w:hAnsi="Century Gothic" w:cs="Arial"/>
          <w:color w:val="000000" w:themeColor="text1"/>
          <w:lang w:val="es-ES" w:eastAsia="es-MX"/>
        </w:rPr>
        <w:t>por eso</w:t>
      </w:r>
      <w:r w:rsidRPr="006C1688">
        <w:rPr>
          <w:rFonts w:ascii="Century Gothic" w:hAnsi="Century Gothic"/>
        </w:rPr>
        <w:t xml:space="preserve"> se hace la propuesta para que a este muro sea denominado como "Muro Legislativo ", para seguir reconociendo a las mujeres y hombres que han pertenecido a este Honorable Congreso del Estado de Chihuahua.</w:t>
      </w:r>
    </w:p>
    <w:p w14:paraId="69FA3836" w14:textId="1E2D82E9" w:rsidR="000A4A07" w:rsidRPr="006C1688" w:rsidRDefault="000A4A07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</w:rPr>
        <w:t xml:space="preserve">Por lo anteriormente expuesto y debidamente fundado en lo dispuesto por el Artículo 68 fracción I de la Constitución Política del Estado libre y soberano de Chihuahua, y los artículos 97 y 98 de la Ley orgánica del Poder Legislativo del Estado, me permito someter a la consideración de este H. Congreso del Estado el presente proyecto con carácter de: </w:t>
      </w:r>
    </w:p>
    <w:p w14:paraId="413C1565" w14:textId="77777777" w:rsidR="006E32E4" w:rsidRDefault="00D36B21" w:rsidP="006E32E4">
      <w:pPr>
        <w:pStyle w:val="NormalWeb"/>
        <w:spacing w:line="360" w:lineRule="auto"/>
        <w:jc w:val="center"/>
        <w:rPr>
          <w:rFonts w:ascii="Century Gothic" w:hAnsi="Century Gothic"/>
        </w:rPr>
      </w:pPr>
      <w:r w:rsidRPr="006C1688">
        <w:rPr>
          <w:rFonts w:ascii="Century Gothic" w:hAnsi="Century Gothic"/>
        </w:rPr>
        <w:t>DECRETO</w:t>
      </w:r>
    </w:p>
    <w:p w14:paraId="30284283" w14:textId="76DAC171" w:rsidR="000A4A07" w:rsidRPr="006E32E4" w:rsidRDefault="000A4A07" w:rsidP="006E32E4">
      <w:pPr>
        <w:pStyle w:val="NormalWeb"/>
        <w:spacing w:line="360" w:lineRule="auto"/>
        <w:jc w:val="center"/>
        <w:rPr>
          <w:rFonts w:ascii="Century Gothic" w:hAnsi="Century Gothic"/>
        </w:rPr>
      </w:pPr>
      <w:r w:rsidRPr="006C1688">
        <w:rPr>
          <w:rFonts w:ascii="Century Gothic" w:hAnsi="Century Gothic"/>
        </w:rPr>
        <w:br/>
      </w:r>
      <w:r w:rsidR="00D41BD7" w:rsidRPr="006C1688">
        <w:rPr>
          <w:rFonts w:ascii="Century Gothic" w:hAnsi="Century Gothic"/>
        </w:rPr>
        <w:t>PRIMERO</w:t>
      </w:r>
      <w:r w:rsidRPr="006C1688">
        <w:rPr>
          <w:rFonts w:ascii="Century Gothic" w:hAnsi="Century Gothic"/>
        </w:rPr>
        <w:t xml:space="preserve">. </w:t>
      </w:r>
      <w:r w:rsidR="00D41BD7" w:rsidRPr="006C1688">
        <w:rPr>
          <w:rFonts w:ascii="Century Gothic" w:hAnsi="Century Gothic"/>
        </w:rPr>
        <w:t xml:space="preserve">La Sexagéxima Séptima Legislatura denomina </w:t>
      </w:r>
      <w:r w:rsidRPr="006C1688">
        <w:rPr>
          <w:rFonts w:ascii="Century Gothic" w:hAnsi="Century Gothic"/>
          <w:shd w:val="clear" w:color="auto" w:fill="FFFFFF"/>
        </w:rPr>
        <w:t xml:space="preserve">como </w:t>
      </w:r>
      <w:r w:rsidR="00D36B21" w:rsidRPr="006C1688">
        <w:rPr>
          <w:rFonts w:ascii="Century Gothic" w:hAnsi="Century Gothic"/>
          <w:shd w:val="clear" w:color="auto" w:fill="FFFFFF"/>
        </w:rPr>
        <w:t>MURO DE HONOR</w:t>
      </w:r>
      <w:r w:rsidRPr="006C1688">
        <w:rPr>
          <w:rFonts w:ascii="Century Gothic" w:hAnsi="Century Gothic"/>
          <w:shd w:val="clear" w:color="auto" w:fill="FFFFFF"/>
        </w:rPr>
        <w:t xml:space="preserve"> a aquel que contiene los nombres en letras de oro de las personas que han realizado acciones que enorgullesen a Chihuahua; además de la instauración del </w:t>
      </w:r>
      <w:r w:rsidR="00D36B21" w:rsidRPr="006C1688">
        <w:rPr>
          <w:rFonts w:ascii="Century Gothic" w:hAnsi="Century Gothic"/>
          <w:shd w:val="clear" w:color="auto" w:fill="FFFFFF"/>
        </w:rPr>
        <w:t>MURO DE HONOR</w:t>
      </w:r>
      <w:r w:rsidRPr="006C1688">
        <w:rPr>
          <w:rFonts w:ascii="Century Gothic" w:hAnsi="Century Gothic"/>
          <w:shd w:val="clear" w:color="auto" w:fill="FFFFFF"/>
        </w:rPr>
        <w:t xml:space="preserve"> DIGITAL</w:t>
      </w:r>
      <w:r w:rsidR="00D41BD7" w:rsidRPr="006C1688">
        <w:rPr>
          <w:rFonts w:ascii="Century Gothic" w:hAnsi="Century Gothic"/>
          <w:shd w:val="clear" w:color="auto" w:fill="FFFFFF"/>
        </w:rPr>
        <w:t>.</w:t>
      </w:r>
    </w:p>
    <w:p w14:paraId="70688808" w14:textId="769708D7" w:rsidR="00D41BD7" w:rsidRDefault="00D41BD7" w:rsidP="006C1688">
      <w:pPr>
        <w:pStyle w:val="NormalWeb"/>
        <w:spacing w:line="360" w:lineRule="auto"/>
        <w:jc w:val="both"/>
        <w:rPr>
          <w:rFonts w:ascii="Century Gothic" w:hAnsi="Century Gothic"/>
          <w:shd w:val="clear" w:color="auto" w:fill="FFFFFF"/>
        </w:rPr>
      </w:pPr>
      <w:r w:rsidRPr="006C1688">
        <w:rPr>
          <w:rFonts w:ascii="Century Gothic" w:hAnsi="Century Gothic"/>
        </w:rPr>
        <w:t xml:space="preserve">SEGUNDO. La Sexagéxima Séptima Legislatura denomina </w:t>
      </w:r>
      <w:r w:rsidRPr="006C1688">
        <w:rPr>
          <w:rFonts w:ascii="Century Gothic" w:hAnsi="Century Gothic"/>
          <w:shd w:val="clear" w:color="auto" w:fill="FFFFFF"/>
        </w:rPr>
        <w:t>como MURO LEGISLATIVO a aquel que contiene las fotografías de las diputadas y diputados de las distintas legislaturas del Honorable Congreso del Estado de Chihuahua.</w:t>
      </w:r>
    </w:p>
    <w:p w14:paraId="7C704F21" w14:textId="77777777" w:rsidR="00EF3836" w:rsidRPr="006C1688" w:rsidRDefault="00EF3836" w:rsidP="006C1688">
      <w:pPr>
        <w:pStyle w:val="NormalWeb"/>
        <w:spacing w:line="360" w:lineRule="auto"/>
        <w:jc w:val="both"/>
        <w:rPr>
          <w:rFonts w:ascii="Century Gothic" w:hAnsi="Century Gothic"/>
          <w:shd w:val="clear" w:color="auto" w:fill="FFFFFF"/>
        </w:rPr>
      </w:pPr>
    </w:p>
    <w:p w14:paraId="0DB7F8E2" w14:textId="77777777" w:rsidR="00D36B21" w:rsidRPr="006C1688" w:rsidRDefault="000A4A07" w:rsidP="006C1688">
      <w:pPr>
        <w:pStyle w:val="NormalWeb"/>
        <w:spacing w:line="360" w:lineRule="auto"/>
        <w:jc w:val="center"/>
        <w:rPr>
          <w:rFonts w:ascii="Century Gothic" w:hAnsi="Century Gothic"/>
        </w:rPr>
      </w:pPr>
      <w:r w:rsidRPr="006C1688">
        <w:rPr>
          <w:rFonts w:ascii="Century Gothic" w:hAnsi="Century Gothic"/>
        </w:rPr>
        <w:t>TRANSITORIOS</w:t>
      </w:r>
    </w:p>
    <w:p w14:paraId="0764CAE9" w14:textId="035CCD1B" w:rsidR="000A4A07" w:rsidRPr="006C1688" w:rsidRDefault="000A4A07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</w:rPr>
        <w:t>UNICO. El presente decreto entrará en vigor al día siguiente de su publicación en el Periódico Oficial del Estado</w:t>
      </w:r>
      <w:r w:rsidR="00D36B21" w:rsidRPr="006C1688">
        <w:rPr>
          <w:rFonts w:ascii="Century Gothic" w:hAnsi="Century Gothic"/>
        </w:rPr>
        <w:t>.</w:t>
      </w:r>
    </w:p>
    <w:p w14:paraId="40C8EE83" w14:textId="7C3E5EE6" w:rsidR="000A4A07" w:rsidRPr="006C1688" w:rsidRDefault="000A4A07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</w:rPr>
        <w:t xml:space="preserve">ECONÓMICO. Aprobado que sea, túrnese a la Secretaría correspondiente para que elabore la Minuta de Acuerdo en los términos que deba publicarse. </w:t>
      </w:r>
    </w:p>
    <w:p w14:paraId="7772F552" w14:textId="1A353F68" w:rsidR="000A4A07" w:rsidRPr="006C1688" w:rsidRDefault="000A4A07" w:rsidP="006C1688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6C1688">
        <w:rPr>
          <w:rFonts w:ascii="Century Gothic" w:hAnsi="Century Gothic"/>
        </w:rPr>
        <w:t>DADO. En el Salón de Sesiones del Honorable Congreso del Estado de Chihuahua, a los 1</w:t>
      </w:r>
      <w:r w:rsidR="00762875" w:rsidRPr="006C1688">
        <w:rPr>
          <w:rFonts w:ascii="Century Gothic" w:hAnsi="Century Gothic"/>
        </w:rPr>
        <w:t>9</w:t>
      </w:r>
      <w:r w:rsidRPr="006C1688">
        <w:rPr>
          <w:rFonts w:ascii="Century Gothic" w:hAnsi="Century Gothic"/>
        </w:rPr>
        <w:t xml:space="preserve"> días del mes de septiembre del año dos mil veintitrés. </w:t>
      </w:r>
    </w:p>
    <w:p w14:paraId="33F8712F" w14:textId="77777777" w:rsidR="00762875" w:rsidRPr="006C1688" w:rsidRDefault="00762875" w:rsidP="006C1688">
      <w:pPr>
        <w:pStyle w:val="NormalWeb"/>
        <w:spacing w:line="360" w:lineRule="auto"/>
        <w:rPr>
          <w:rFonts w:ascii="Century Gothic" w:hAnsi="Century Gothic"/>
        </w:rPr>
      </w:pPr>
    </w:p>
    <w:p w14:paraId="3CAD0A67" w14:textId="5D1AF73C" w:rsidR="00BC080E" w:rsidRPr="006C1688" w:rsidRDefault="000A4A07" w:rsidP="006C1688">
      <w:pPr>
        <w:pStyle w:val="NormalWeb"/>
        <w:spacing w:line="360" w:lineRule="auto"/>
        <w:jc w:val="center"/>
        <w:rPr>
          <w:rFonts w:ascii="Century Gothic" w:hAnsi="Century Gothic"/>
        </w:rPr>
      </w:pPr>
      <w:r w:rsidRPr="006C1688">
        <w:rPr>
          <w:rFonts w:ascii="Century Gothic" w:hAnsi="Century Gothic"/>
        </w:rPr>
        <w:t>ATENTAMENTE</w:t>
      </w:r>
    </w:p>
    <w:p w14:paraId="0BC3EECF" w14:textId="77777777" w:rsidR="00D36B21" w:rsidRPr="006C1688" w:rsidRDefault="00D36B21" w:rsidP="006C1688">
      <w:pPr>
        <w:pStyle w:val="NormalWeb"/>
        <w:spacing w:line="360" w:lineRule="auto"/>
        <w:jc w:val="center"/>
        <w:rPr>
          <w:rFonts w:ascii="Century Gothic" w:hAnsi="Century Gothic" w:cs="Arial"/>
          <w:b/>
          <w:bCs/>
        </w:rPr>
      </w:pPr>
    </w:p>
    <w:p w14:paraId="6E8B91FF" w14:textId="31C1076B" w:rsidR="00762875" w:rsidRPr="006C1688" w:rsidRDefault="00762875" w:rsidP="006E32E4">
      <w:pPr>
        <w:pStyle w:val="NormalWeb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6C1688">
        <w:rPr>
          <w:rFonts w:ascii="Century Gothic" w:hAnsi="Century Gothic" w:cs="Arial"/>
          <w:b/>
          <w:bCs/>
        </w:rPr>
        <w:t>Óscar Daniel Avitia Arellanes</w:t>
      </w:r>
    </w:p>
    <w:sectPr w:rsidR="00762875" w:rsidRPr="006C1688" w:rsidSect="00EF3836"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E432B"/>
    <w:multiLevelType w:val="multilevel"/>
    <w:tmpl w:val="0ECE4F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0E"/>
    <w:rsid w:val="000A4A07"/>
    <w:rsid w:val="002779AE"/>
    <w:rsid w:val="00596D41"/>
    <w:rsid w:val="006C1688"/>
    <w:rsid w:val="006E32E4"/>
    <w:rsid w:val="00762875"/>
    <w:rsid w:val="009B1226"/>
    <w:rsid w:val="00A11FBF"/>
    <w:rsid w:val="00A440D2"/>
    <w:rsid w:val="00BC080E"/>
    <w:rsid w:val="00CD3858"/>
    <w:rsid w:val="00D36B21"/>
    <w:rsid w:val="00D41BD7"/>
    <w:rsid w:val="00EF3836"/>
    <w:rsid w:val="00F53CAE"/>
    <w:rsid w:val="00F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2745"/>
  <w15:chartTrackingRefBased/>
  <w15:docId w15:val="{C54B569E-2E3D-6D4E-AECF-86B3BD87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8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80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80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596D41"/>
  </w:style>
  <w:style w:type="table" w:styleId="Tablaconcuadrcula">
    <w:name w:val="Table Grid"/>
    <w:basedOn w:val="Tablanormal"/>
    <w:uiPriority w:val="39"/>
    <w:rsid w:val="00762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6B21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character" w:styleId="Textoennegrita">
    <w:name w:val="Strong"/>
    <w:basedOn w:val="Fuentedeprrafopredeter"/>
    <w:uiPriority w:val="22"/>
    <w:qFormat/>
    <w:rsid w:val="0027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4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4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4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3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7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1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3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8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4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avalos</dc:creator>
  <cp:keywords/>
  <dc:description/>
  <cp:lastModifiedBy>Brenda Sarahi Gonzalez Dominguez</cp:lastModifiedBy>
  <cp:revision>2</cp:revision>
  <dcterms:created xsi:type="dcterms:W3CDTF">2023-09-26T17:57:00Z</dcterms:created>
  <dcterms:modified xsi:type="dcterms:W3CDTF">2023-09-26T17:57:00Z</dcterms:modified>
</cp:coreProperties>
</file>