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675EB" w14:textId="77777777" w:rsidR="00A629C1" w:rsidRPr="00641B21" w:rsidRDefault="00A629C1" w:rsidP="00981CA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839159F" w14:textId="77777777" w:rsidR="00A629C1" w:rsidRPr="00641B21" w:rsidRDefault="00A629C1" w:rsidP="00981CA4">
      <w:pPr>
        <w:spacing w:after="0" w:line="240" w:lineRule="auto"/>
        <w:rPr>
          <w:rFonts w:ascii="Arial" w:hAnsi="Arial" w:cs="Arial"/>
          <w:b/>
          <w:sz w:val="2"/>
          <w:szCs w:val="24"/>
        </w:rPr>
      </w:pPr>
    </w:p>
    <w:p w14:paraId="6DDDADDE" w14:textId="77777777" w:rsidR="00F47F3A" w:rsidRPr="00641B21" w:rsidRDefault="00F47F3A" w:rsidP="00F47F3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41B21">
        <w:rPr>
          <w:rFonts w:ascii="Arial" w:hAnsi="Arial" w:cs="Arial"/>
          <w:b/>
          <w:bCs/>
          <w:sz w:val="24"/>
          <w:szCs w:val="24"/>
        </w:rPr>
        <w:t xml:space="preserve">H. CONGRESO DEL ESTADO DE CHIHUAHUA                                                      </w:t>
      </w:r>
    </w:p>
    <w:p w14:paraId="6C64051F" w14:textId="77777777" w:rsidR="00F47F3A" w:rsidRDefault="00F47F3A" w:rsidP="00F47F3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641B21">
        <w:rPr>
          <w:rFonts w:ascii="Arial" w:hAnsi="Arial" w:cs="Arial"/>
          <w:b/>
          <w:bCs/>
          <w:sz w:val="24"/>
          <w:szCs w:val="24"/>
        </w:rPr>
        <w:t>P R E S E N T E.</w:t>
      </w:r>
    </w:p>
    <w:p w14:paraId="492F307A" w14:textId="77777777" w:rsidR="00762976" w:rsidRPr="00641B21" w:rsidRDefault="00762976" w:rsidP="00F47F3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425709E" w14:textId="77777777" w:rsidR="00F47F3A" w:rsidRPr="00641B21" w:rsidRDefault="00F47F3A" w:rsidP="00F47F3A">
      <w:pPr>
        <w:spacing w:after="0" w:line="360" w:lineRule="auto"/>
        <w:rPr>
          <w:rFonts w:ascii="Arial" w:hAnsi="Arial" w:cs="Arial"/>
          <w:b/>
          <w:bCs/>
          <w:sz w:val="2"/>
          <w:szCs w:val="24"/>
        </w:rPr>
      </w:pPr>
    </w:p>
    <w:p w14:paraId="6CCE6107" w14:textId="3C8B982B" w:rsidR="008A03DB" w:rsidRPr="00D842A1" w:rsidRDefault="00F47F3A" w:rsidP="008A03DB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41B21">
        <w:rPr>
          <w:rFonts w:ascii="Arial" w:hAnsi="Arial" w:cs="Arial"/>
          <w:sz w:val="24"/>
          <w:szCs w:val="24"/>
        </w:rPr>
        <w:t>El suscrito</w:t>
      </w:r>
      <w:r w:rsidRPr="00641B21">
        <w:rPr>
          <w:rFonts w:ascii="Arial" w:hAnsi="Arial" w:cs="Arial"/>
          <w:b/>
          <w:bCs/>
          <w:sz w:val="24"/>
          <w:szCs w:val="24"/>
        </w:rPr>
        <w:t xml:space="preserve"> EDGAR JOSÉ PIÑÓN DOMÍNGUEZ, </w:t>
      </w:r>
      <w:r w:rsidR="008A03DB" w:rsidRPr="00641B21">
        <w:rPr>
          <w:rFonts w:ascii="Arial" w:hAnsi="Arial" w:cs="Arial"/>
          <w:sz w:val="24"/>
          <w:szCs w:val="24"/>
          <w:shd w:val="clear" w:color="auto" w:fill="FFFFFF"/>
        </w:rPr>
        <w:t xml:space="preserve">en mi calidad de Diputado de la Sexagésima Séptima Legislatura del H. Congreso del Estado, integrante de la Fracción Parlamentaria del Partido Revolucionario Institucional, </w:t>
      </w:r>
      <w:r w:rsidR="00D842A1" w:rsidRPr="00D842A1">
        <w:rPr>
          <w:rFonts w:ascii="Arial" w:hAnsi="Arial" w:cs="Arial"/>
          <w:sz w:val="24"/>
          <w:szCs w:val="24"/>
          <w:shd w:val="clear" w:color="auto" w:fill="FFFFFF"/>
        </w:rPr>
        <w:t>con fundamento en el artículo 68 Fracción I de la Constitución Política del Estado y 167 fracción I y 168 de la Ley Orgánica del Poder Legislativo para el Estado de Chihuahua,  comparezco ante esta Hono</w:t>
      </w:r>
      <w:r w:rsidR="00D842A1">
        <w:rPr>
          <w:rFonts w:ascii="Arial" w:hAnsi="Arial" w:cs="Arial"/>
          <w:sz w:val="24"/>
          <w:szCs w:val="24"/>
          <w:shd w:val="clear" w:color="auto" w:fill="FFFFFF"/>
        </w:rPr>
        <w:t xml:space="preserve">rable Representación Popular </w:t>
      </w:r>
      <w:r w:rsidR="00D842A1" w:rsidRPr="00D842A1">
        <w:rPr>
          <w:rFonts w:ascii="Arial" w:hAnsi="Arial" w:cs="Arial"/>
          <w:sz w:val="24"/>
          <w:szCs w:val="24"/>
          <w:shd w:val="clear" w:color="auto" w:fill="FFFFFF"/>
        </w:rPr>
        <w:t xml:space="preserve">a someter a su consideración </w:t>
      </w:r>
      <w:r w:rsidR="00D842A1" w:rsidRPr="00D842A1">
        <w:rPr>
          <w:rFonts w:ascii="Arial" w:hAnsi="Arial" w:cs="Arial"/>
          <w:b/>
          <w:sz w:val="24"/>
          <w:szCs w:val="24"/>
          <w:shd w:val="clear" w:color="auto" w:fill="FFFFFF"/>
        </w:rPr>
        <w:t>Proposición con carácter de Punto de Acuerdo</w:t>
      </w:r>
      <w:r w:rsidR="00712FF9">
        <w:rPr>
          <w:rFonts w:ascii="Arial" w:hAnsi="Arial" w:cs="Arial"/>
          <w:b/>
          <w:sz w:val="24"/>
          <w:szCs w:val="24"/>
          <w:shd w:val="clear" w:color="auto" w:fill="FFFFFF"/>
        </w:rPr>
        <w:t xml:space="preserve">, </w:t>
      </w:r>
      <w:r w:rsidR="008A03DB" w:rsidRPr="00641B21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r w:rsidR="00AD26FF">
        <w:rPr>
          <w:rFonts w:ascii="Arial" w:hAnsi="Arial" w:cs="Arial"/>
          <w:sz w:val="24"/>
          <w:szCs w:val="24"/>
          <w:shd w:val="clear" w:color="auto" w:fill="FFFFFF"/>
        </w:rPr>
        <w:t>fin de exhortar</w:t>
      </w:r>
      <w:r w:rsidR="00712FF9">
        <w:rPr>
          <w:rFonts w:ascii="Arial" w:hAnsi="Arial" w:cs="Arial"/>
          <w:sz w:val="24"/>
          <w:szCs w:val="24"/>
          <w:shd w:val="clear" w:color="auto" w:fill="FFFFFF"/>
        </w:rPr>
        <w:t xml:space="preserve"> a</w:t>
      </w:r>
      <w:r w:rsidR="004A5F2F">
        <w:rPr>
          <w:rFonts w:ascii="Arial" w:hAnsi="Arial" w:cs="Arial"/>
          <w:sz w:val="24"/>
          <w:szCs w:val="24"/>
          <w:shd w:val="clear" w:color="auto" w:fill="FFFFFF"/>
        </w:rPr>
        <w:t xml:space="preserve"> la Secretaría de Comunicaciones y Transportes </w:t>
      </w:r>
      <w:r w:rsidR="00BE1B1C">
        <w:rPr>
          <w:rFonts w:ascii="Arial" w:hAnsi="Arial" w:cs="Arial"/>
          <w:sz w:val="24"/>
          <w:szCs w:val="24"/>
          <w:shd w:val="clear" w:color="auto" w:fill="FFFFFF"/>
        </w:rPr>
        <w:t xml:space="preserve">(SCT) </w:t>
      </w:r>
      <w:r w:rsidR="004A5F2F">
        <w:rPr>
          <w:rFonts w:ascii="Arial" w:hAnsi="Arial" w:cs="Arial"/>
          <w:sz w:val="24"/>
          <w:szCs w:val="24"/>
          <w:shd w:val="clear" w:color="auto" w:fill="FFFFFF"/>
        </w:rPr>
        <w:t xml:space="preserve">para que vigile </w:t>
      </w:r>
      <w:r w:rsidR="008218B8">
        <w:rPr>
          <w:rFonts w:ascii="Arial" w:hAnsi="Arial" w:cs="Arial"/>
          <w:sz w:val="24"/>
          <w:szCs w:val="24"/>
          <w:shd w:val="clear" w:color="auto" w:fill="FFFFFF"/>
        </w:rPr>
        <w:t xml:space="preserve">y aumente </w:t>
      </w:r>
      <w:r w:rsidR="007F3FF3">
        <w:rPr>
          <w:rFonts w:ascii="Arial" w:hAnsi="Arial" w:cs="Arial"/>
          <w:sz w:val="24"/>
          <w:szCs w:val="24"/>
          <w:shd w:val="clear" w:color="auto" w:fill="FFFFFF"/>
        </w:rPr>
        <w:t xml:space="preserve">las medidas de </w:t>
      </w:r>
      <w:r w:rsidR="008218B8">
        <w:rPr>
          <w:rFonts w:ascii="Arial" w:hAnsi="Arial" w:cs="Arial"/>
          <w:sz w:val="24"/>
          <w:szCs w:val="24"/>
          <w:shd w:val="clear" w:color="auto" w:fill="FFFFFF"/>
        </w:rPr>
        <w:t xml:space="preserve"> control, así como el cumplimiento </w:t>
      </w:r>
      <w:r w:rsidR="004A5F2F">
        <w:rPr>
          <w:rFonts w:ascii="Arial" w:hAnsi="Arial" w:cs="Arial"/>
          <w:sz w:val="24"/>
          <w:szCs w:val="24"/>
          <w:shd w:val="clear" w:color="auto" w:fill="FFFFFF"/>
        </w:rPr>
        <w:t xml:space="preserve">de las normativas que </w:t>
      </w:r>
      <w:r w:rsidR="00BE1B1C">
        <w:rPr>
          <w:rFonts w:ascii="Arial" w:hAnsi="Arial" w:cs="Arial"/>
          <w:sz w:val="24"/>
          <w:szCs w:val="24"/>
          <w:shd w:val="clear" w:color="auto" w:fill="FFFFFF"/>
        </w:rPr>
        <w:t xml:space="preserve">se </w:t>
      </w:r>
      <w:r w:rsidR="004A5F2F">
        <w:rPr>
          <w:rFonts w:ascii="Arial" w:hAnsi="Arial" w:cs="Arial"/>
          <w:sz w:val="24"/>
          <w:szCs w:val="24"/>
          <w:shd w:val="clear" w:color="auto" w:fill="FFFFFF"/>
        </w:rPr>
        <w:t>rigen</w:t>
      </w:r>
      <w:r w:rsidR="00BE1B1C">
        <w:rPr>
          <w:rFonts w:ascii="Arial" w:hAnsi="Arial" w:cs="Arial"/>
          <w:sz w:val="24"/>
          <w:szCs w:val="24"/>
          <w:shd w:val="clear" w:color="auto" w:fill="FFFFFF"/>
        </w:rPr>
        <w:t xml:space="preserve"> para la otorgación de obras a </w:t>
      </w:r>
      <w:r w:rsidR="004A5F2F">
        <w:rPr>
          <w:rFonts w:ascii="Arial" w:hAnsi="Arial" w:cs="Arial"/>
          <w:sz w:val="24"/>
          <w:szCs w:val="24"/>
          <w:shd w:val="clear" w:color="auto" w:fill="FFFFFF"/>
        </w:rPr>
        <w:t>empresas contratistas encargadas del mantenimiento y conservación de carreteras</w:t>
      </w:r>
      <w:r w:rsidR="005B49F4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F03FE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A03DB" w:rsidRPr="00641B21">
        <w:rPr>
          <w:rFonts w:ascii="Arial" w:hAnsi="Arial" w:cs="Arial"/>
          <w:sz w:val="24"/>
          <w:szCs w:val="24"/>
          <w:shd w:val="clear" w:color="auto" w:fill="FFFFFF"/>
        </w:rPr>
        <w:t>lo anterior bajo la siguiente:</w:t>
      </w:r>
    </w:p>
    <w:p w14:paraId="652358AE" w14:textId="77777777" w:rsidR="00ED215B" w:rsidRPr="00ED215B" w:rsidRDefault="00ED215B" w:rsidP="008A03DB">
      <w:pPr>
        <w:spacing w:line="360" w:lineRule="auto"/>
        <w:jc w:val="both"/>
        <w:rPr>
          <w:rFonts w:ascii="Arial" w:hAnsi="Arial" w:cs="Arial"/>
          <w:sz w:val="2"/>
          <w:szCs w:val="16"/>
          <w:shd w:val="clear" w:color="auto" w:fill="FFFFFF"/>
        </w:rPr>
      </w:pPr>
    </w:p>
    <w:p w14:paraId="342A3820" w14:textId="14EC200F" w:rsidR="007D3B1C" w:rsidRDefault="008A03DB" w:rsidP="00BE1B1C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41B21">
        <w:rPr>
          <w:rFonts w:ascii="Arial" w:hAnsi="Arial" w:cs="Arial"/>
          <w:b/>
          <w:sz w:val="24"/>
          <w:szCs w:val="24"/>
          <w:shd w:val="clear" w:color="auto" w:fill="FFFFFF"/>
        </w:rPr>
        <w:t xml:space="preserve">EXPOSICIÓN DE MOTIVOS </w:t>
      </w:r>
    </w:p>
    <w:p w14:paraId="41968942" w14:textId="77777777" w:rsidR="00BE1B1C" w:rsidRDefault="00BE1B1C" w:rsidP="00BE1B1C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0BC5134B" w14:textId="098BE86B" w:rsidR="008B44FF" w:rsidRDefault="008B44FF" w:rsidP="008B44FF">
      <w:pPr>
        <w:tabs>
          <w:tab w:val="left" w:pos="801"/>
        </w:tabs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El pasado 03 de noviembre del año en curso, la empresa </w:t>
      </w:r>
      <w:r w:rsidR="009127F2">
        <w:rPr>
          <w:rFonts w:ascii="Arial" w:hAnsi="Arial" w:cs="Arial"/>
          <w:sz w:val="24"/>
          <w:szCs w:val="24"/>
          <w:shd w:val="clear" w:color="auto" w:fill="FFFFFF"/>
        </w:rPr>
        <w:t>denominada “</w:t>
      </w:r>
      <w:r w:rsidRPr="008B44FF">
        <w:rPr>
          <w:rFonts w:ascii="Arial" w:hAnsi="Arial" w:cs="Arial"/>
          <w:sz w:val="24"/>
          <w:szCs w:val="24"/>
          <w:shd w:val="clear" w:color="auto" w:fill="FFFFFF"/>
        </w:rPr>
        <w:t>Ob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ras, Pavimentos y Señalamientos </w:t>
      </w:r>
      <w:r w:rsidRPr="008B44FF">
        <w:rPr>
          <w:rFonts w:ascii="Arial" w:hAnsi="Arial" w:cs="Arial"/>
          <w:sz w:val="24"/>
          <w:szCs w:val="24"/>
          <w:shd w:val="clear" w:color="auto" w:fill="FFFFFF"/>
        </w:rPr>
        <w:t>DELTA, S.A. de C.V.</w:t>
      </w:r>
      <w:r w:rsidR="009127F2">
        <w:rPr>
          <w:rFonts w:ascii="Arial" w:hAnsi="Arial" w:cs="Arial"/>
          <w:sz w:val="24"/>
          <w:szCs w:val="24"/>
          <w:shd w:val="clear" w:color="auto" w:fill="FFFFFF"/>
        </w:rPr>
        <w:t>”,</w:t>
      </w:r>
      <w:r w:rsidRPr="008B44FF">
        <w:rPr>
          <w:rFonts w:ascii="Arial" w:hAnsi="Arial" w:cs="Arial"/>
          <w:sz w:val="24"/>
          <w:szCs w:val="24"/>
          <w:shd w:val="clear" w:color="auto" w:fill="FFFFFF"/>
        </w:rPr>
        <w:t xml:space="preserve"> daba mante</w:t>
      </w:r>
      <w:r w:rsidR="00C700A0">
        <w:rPr>
          <w:rFonts w:ascii="Arial" w:hAnsi="Arial" w:cs="Arial"/>
          <w:sz w:val="24"/>
          <w:szCs w:val="24"/>
          <w:shd w:val="clear" w:color="auto" w:fill="FFFFFF"/>
        </w:rPr>
        <w:t>nimiento rutinario a un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puente</w:t>
      </w:r>
      <w:r w:rsidR="009127F2">
        <w:rPr>
          <w:rFonts w:ascii="Arial" w:hAnsi="Arial" w:cs="Arial"/>
          <w:sz w:val="24"/>
          <w:szCs w:val="24"/>
          <w:shd w:val="clear" w:color="auto" w:fill="FFFFFF"/>
        </w:rPr>
        <w:t xml:space="preserve"> carretero</w:t>
      </w:r>
      <w:r w:rsidR="00C700A0">
        <w:rPr>
          <w:rFonts w:ascii="Arial" w:hAnsi="Arial" w:cs="Arial"/>
          <w:sz w:val="24"/>
          <w:szCs w:val="24"/>
          <w:shd w:val="clear" w:color="auto" w:fill="FFFFFF"/>
        </w:rPr>
        <w:t xml:space="preserve">, ubicado sobre la </w:t>
      </w:r>
      <w:r w:rsidR="00C700A0" w:rsidRPr="008B44FF">
        <w:rPr>
          <w:rFonts w:ascii="Arial" w:hAnsi="Arial" w:cs="Arial"/>
          <w:sz w:val="24"/>
          <w:szCs w:val="24"/>
          <w:shd w:val="clear" w:color="auto" w:fill="FFFFFF"/>
        </w:rPr>
        <w:t xml:space="preserve">vía corta </w:t>
      </w:r>
      <w:r w:rsidR="00C700A0">
        <w:rPr>
          <w:rFonts w:ascii="Arial" w:hAnsi="Arial" w:cs="Arial"/>
          <w:sz w:val="24"/>
          <w:szCs w:val="24"/>
          <w:shd w:val="clear" w:color="auto" w:fill="FFFFFF"/>
        </w:rPr>
        <w:t xml:space="preserve">a Hidalgo del Parral, </w:t>
      </w:r>
      <w:r w:rsidR="009127F2">
        <w:rPr>
          <w:rFonts w:ascii="Arial" w:hAnsi="Arial" w:cs="Arial"/>
          <w:sz w:val="24"/>
          <w:szCs w:val="24"/>
          <w:shd w:val="clear" w:color="auto" w:fill="FFFFFF"/>
        </w:rPr>
        <w:t>en el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municipio de Satevó, misma empresa que no</w:t>
      </w:r>
      <w:r w:rsidRPr="008B44FF">
        <w:rPr>
          <w:rFonts w:ascii="Arial" w:hAnsi="Arial" w:cs="Arial"/>
          <w:sz w:val="24"/>
          <w:szCs w:val="24"/>
          <w:shd w:val="clear" w:color="auto" w:fill="FFFFFF"/>
        </w:rPr>
        <w:t xml:space="preserve"> respeto ningún protocolo ni normativa de actuación.</w:t>
      </w:r>
    </w:p>
    <w:p w14:paraId="2A26B4C0" w14:textId="14F111DC" w:rsidR="008B44FF" w:rsidRDefault="008B44FF" w:rsidP="008B44FF">
      <w:pPr>
        <w:tabs>
          <w:tab w:val="left" w:pos="801"/>
        </w:tabs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Dado a que, </w:t>
      </w:r>
      <w:r w:rsidRPr="008B44FF">
        <w:rPr>
          <w:rFonts w:ascii="Arial" w:hAnsi="Arial" w:cs="Arial"/>
          <w:sz w:val="24"/>
          <w:szCs w:val="24"/>
          <w:shd w:val="clear" w:color="auto" w:fill="FFFFFF"/>
        </w:rPr>
        <w:t>fue v</w:t>
      </w:r>
      <w:r w:rsidR="009127F2">
        <w:rPr>
          <w:rFonts w:ascii="Arial" w:hAnsi="Arial" w:cs="Arial"/>
          <w:sz w:val="24"/>
          <w:szCs w:val="24"/>
          <w:shd w:val="clear" w:color="auto" w:fill="FFFFFF"/>
        </w:rPr>
        <w:t>ertido asfalto al afluente del R</w:t>
      </w:r>
      <w:r w:rsidRPr="008B44FF">
        <w:rPr>
          <w:rFonts w:ascii="Arial" w:hAnsi="Arial" w:cs="Arial"/>
          <w:sz w:val="24"/>
          <w:szCs w:val="24"/>
          <w:shd w:val="clear" w:color="auto" w:fill="FFFFFF"/>
        </w:rPr>
        <w:t xml:space="preserve">ío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San Pedro </w:t>
      </w:r>
      <w:r w:rsidRPr="008B44FF">
        <w:rPr>
          <w:rFonts w:ascii="Arial" w:hAnsi="Arial" w:cs="Arial"/>
          <w:sz w:val="24"/>
          <w:szCs w:val="24"/>
          <w:shd w:val="clear" w:color="auto" w:fill="FFFFFF"/>
        </w:rPr>
        <w:t>y con ello se puso en riesgo la galería de filtración de dond</w:t>
      </w:r>
      <w:r>
        <w:rPr>
          <w:rFonts w:ascii="Arial" w:hAnsi="Arial" w:cs="Arial"/>
          <w:sz w:val="24"/>
          <w:szCs w:val="24"/>
          <w:shd w:val="clear" w:color="auto" w:fill="FFFFFF"/>
        </w:rPr>
        <w:t>e se consume agua potable en el cita</w:t>
      </w:r>
      <w:r w:rsidR="009127F2">
        <w:rPr>
          <w:rFonts w:ascii="Arial" w:hAnsi="Arial" w:cs="Arial"/>
          <w:sz w:val="24"/>
          <w:szCs w:val="24"/>
          <w:shd w:val="clear" w:color="auto" w:fill="FFFFFF"/>
        </w:rPr>
        <w:t>do municipio.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6BB6F26D" w14:textId="52C868AE" w:rsidR="009127F2" w:rsidRPr="008B44FF" w:rsidRDefault="009127F2" w:rsidP="008B44FF">
      <w:pPr>
        <w:tabs>
          <w:tab w:val="left" w:pos="801"/>
        </w:tabs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En el manual de Políticas, Bases, y Lineamientos para la </w:t>
      </w:r>
      <w:r w:rsidR="00C700A0">
        <w:rPr>
          <w:rFonts w:ascii="Arial" w:hAnsi="Arial" w:cs="Arial"/>
          <w:sz w:val="24"/>
          <w:szCs w:val="24"/>
          <w:shd w:val="clear" w:color="auto" w:fill="FFFFFF"/>
        </w:rPr>
        <w:t>C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ontratación de </w:t>
      </w:r>
      <w:r w:rsidR="00C700A0">
        <w:rPr>
          <w:rFonts w:ascii="Arial" w:hAnsi="Arial" w:cs="Arial"/>
          <w:sz w:val="24"/>
          <w:szCs w:val="24"/>
          <w:shd w:val="clear" w:color="auto" w:fill="FFFFFF"/>
        </w:rPr>
        <w:t>Obras P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úblicas </w:t>
      </w:r>
      <w:r w:rsidR="00C700A0">
        <w:rPr>
          <w:rFonts w:ascii="Arial" w:hAnsi="Arial" w:cs="Arial"/>
          <w:sz w:val="24"/>
          <w:szCs w:val="24"/>
          <w:shd w:val="clear" w:color="auto" w:fill="FFFFFF"/>
        </w:rPr>
        <w:t>y S</w:t>
      </w:r>
      <w:r>
        <w:rPr>
          <w:rFonts w:ascii="Arial" w:hAnsi="Arial" w:cs="Arial"/>
          <w:sz w:val="24"/>
          <w:szCs w:val="24"/>
          <w:shd w:val="clear" w:color="auto" w:fill="FFFFFF"/>
        </w:rPr>
        <w:t>ervicios relacionados en la Secretaría de Comunicaciones y Transportes se establece</w:t>
      </w:r>
      <w:r w:rsidR="00C700A0">
        <w:rPr>
          <w:rFonts w:ascii="Arial" w:hAnsi="Arial" w:cs="Arial"/>
          <w:sz w:val="24"/>
          <w:szCs w:val="24"/>
          <w:shd w:val="clear" w:color="auto" w:fill="FFFFFF"/>
        </w:rPr>
        <w:t xml:space="preserve"> que, “para la realización de las obras se requerirá contar con los estudios y proyectos, especificaciones de construcción, normas de calidad y el programa de ejecución totalmente terminados, elaborados conforme a la normativa SCT aplicable”, es evidente que en esta ocasión la empresa contratista no respetó ningún lineamiento.</w:t>
      </w:r>
    </w:p>
    <w:p w14:paraId="7240072A" w14:textId="57F3615A" w:rsidR="008B44FF" w:rsidRPr="008B44FF" w:rsidRDefault="008B44FF" w:rsidP="008B44FF">
      <w:pPr>
        <w:tabs>
          <w:tab w:val="left" w:pos="801"/>
        </w:tabs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B44FF">
        <w:rPr>
          <w:rFonts w:ascii="Arial" w:hAnsi="Arial" w:cs="Arial"/>
          <w:sz w:val="24"/>
          <w:szCs w:val="24"/>
          <w:shd w:val="clear" w:color="auto" w:fill="FFFFFF"/>
        </w:rPr>
        <w:t xml:space="preserve">Un servidor acudió al lugar </w:t>
      </w:r>
      <w:r w:rsidR="00D078F0">
        <w:rPr>
          <w:rFonts w:ascii="Arial" w:hAnsi="Arial" w:cs="Arial"/>
          <w:sz w:val="24"/>
          <w:szCs w:val="24"/>
          <w:shd w:val="clear" w:color="auto" w:fill="FFFFFF"/>
        </w:rPr>
        <w:t xml:space="preserve">en mención en compañía de Norma Muñoz Anchondo, alcaldesa del municipio </w:t>
      </w:r>
      <w:r w:rsidR="001F342E">
        <w:rPr>
          <w:rFonts w:ascii="Arial" w:hAnsi="Arial" w:cs="Arial"/>
          <w:sz w:val="24"/>
          <w:szCs w:val="24"/>
          <w:shd w:val="clear" w:color="auto" w:fill="FFFFFF"/>
        </w:rPr>
        <w:t xml:space="preserve">de Satevó </w:t>
      </w:r>
      <w:r w:rsidR="00D078F0">
        <w:rPr>
          <w:rFonts w:ascii="Arial" w:hAnsi="Arial" w:cs="Arial"/>
          <w:sz w:val="24"/>
          <w:szCs w:val="24"/>
          <w:shd w:val="clear" w:color="auto" w:fill="FFFFFF"/>
        </w:rPr>
        <w:t>y</w:t>
      </w:r>
      <w:r w:rsidRPr="008B44FF">
        <w:rPr>
          <w:rFonts w:ascii="Arial" w:hAnsi="Arial" w:cs="Arial"/>
          <w:sz w:val="24"/>
          <w:szCs w:val="24"/>
          <w:shd w:val="clear" w:color="auto" w:fill="FFFFFF"/>
        </w:rPr>
        <w:t xml:space="preserve"> junto</w:t>
      </w:r>
      <w:r w:rsidR="00D078F0">
        <w:rPr>
          <w:rFonts w:ascii="Arial" w:hAnsi="Arial" w:cs="Arial"/>
          <w:sz w:val="24"/>
          <w:szCs w:val="24"/>
          <w:shd w:val="clear" w:color="auto" w:fill="FFFFFF"/>
        </w:rPr>
        <w:t>s</w:t>
      </w:r>
      <w:r w:rsidRPr="008B44FF">
        <w:rPr>
          <w:rFonts w:ascii="Arial" w:hAnsi="Arial" w:cs="Arial"/>
          <w:sz w:val="24"/>
          <w:szCs w:val="24"/>
          <w:shd w:val="clear" w:color="auto" w:fill="FFFFFF"/>
        </w:rPr>
        <w:t xml:space="preserve"> pudimos constatar el nive</w:t>
      </w:r>
      <w:r w:rsidR="001F342E">
        <w:rPr>
          <w:rFonts w:ascii="Arial" w:hAnsi="Arial" w:cs="Arial"/>
          <w:sz w:val="24"/>
          <w:szCs w:val="24"/>
          <w:shd w:val="clear" w:color="auto" w:fill="FFFFFF"/>
        </w:rPr>
        <w:t>l de aceite en el lecho del r</w:t>
      </w:r>
      <w:r w:rsidR="00D078F0">
        <w:rPr>
          <w:rFonts w:ascii="Arial" w:hAnsi="Arial" w:cs="Arial"/>
          <w:sz w:val="24"/>
          <w:szCs w:val="24"/>
          <w:shd w:val="clear" w:color="auto" w:fill="FFFFFF"/>
        </w:rPr>
        <w:t xml:space="preserve">ío, por lo que inmediatamente solicitamos la intervención de la SEMARNAT, PROFEPA, CONAGUA Y DE LA SECRETARÍA DE DESARROLLO URBANO Y ECOLOGÍA. </w:t>
      </w:r>
    </w:p>
    <w:p w14:paraId="77823FBE" w14:textId="71606D16" w:rsidR="008B44FF" w:rsidRPr="008B44FF" w:rsidRDefault="00D078F0" w:rsidP="008B44FF">
      <w:pPr>
        <w:tabs>
          <w:tab w:val="left" w:pos="801"/>
        </w:tabs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Al respecto, </w:t>
      </w:r>
      <w:r w:rsidR="008B44FF" w:rsidRPr="008B44FF">
        <w:rPr>
          <w:rFonts w:ascii="Arial" w:hAnsi="Arial" w:cs="Arial"/>
          <w:sz w:val="24"/>
          <w:szCs w:val="24"/>
          <w:shd w:val="clear" w:color="auto" w:fill="FFFFFF"/>
        </w:rPr>
        <w:t xml:space="preserve">PROFEPA se </w:t>
      </w:r>
      <w:r w:rsidRPr="008B44FF">
        <w:rPr>
          <w:rFonts w:ascii="Arial" w:hAnsi="Arial" w:cs="Arial"/>
          <w:sz w:val="24"/>
          <w:szCs w:val="24"/>
          <w:shd w:val="clear" w:color="auto" w:fill="FFFFFF"/>
        </w:rPr>
        <w:t>deslindó</w:t>
      </w:r>
      <w:r w:rsidR="008B44FF" w:rsidRPr="008B44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que no es competencia de ellos; CONAGUA que necesita la denuncia por escrito para lo cual la alcaldesa se comprometió hacerla llegar por escrito para que envíen inspectores, tomen muestras y las mande</w:t>
      </w:r>
      <w:r w:rsidRPr="008B44FF">
        <w:rPr>
          <w:rFonts w:ascii="Arial" w:hAnsi="Arial" w:cs="Arial"/>
          <w:sz w:val="24"/>
          <w:szCs w:val="24"/>
          <w:shd w:val="clear" w:color="auto" w:fill="FFFFFF"/>
        </w:rPr>
        <w:t>n al laboratorio, si hay contaminación imponen multas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3CEE2DFA" w14:textId="77D48451" w:rsidR="008B44FF" w:rsidRDefault="00D078F0" w:rsidP="008B44FF">
      <w:pPr>
        <w:tabs>
          <w:tab w:val="left" w:pos="801"/>
        </w:tabs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Hay que destacar que e</w:t>
      </w:r>
      <w:r w:rsidR="009127F2">
        <w:rPr>
          <w:rFonts w:ascii="Arial" w:hAnsi="Arial" w:cs="Arial"/>
          <w:sz w:val="24"/>
          <w:szCs w:val="24"/>
          <w:shd w:val="clear" w:color="auto" w:fill="FFFFFF"/>
        </w:rPr>
        <w:t xml:space="preserve">l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río San Pedro </w:t>
      </w:r>
      <w:r w:rsidR="009127F2">
        <w:rPr>
          <w:rFonts w:ascii="Arial" w:hAnsi="Arial" w:cs="Arial"/>
          <w:sz w:val="24"/>
          <w:szCs w:val="24"/>
          <w:shd w:val="clear" w:color="auto" w:fill="FFFFFF"/>
        </w:rPr>
        <w:t xml:space="preserve">es uno de los principales de nuestra entidad </w:t>
      </w:r>
      <w:r>
        <w:rPr>
          <w:rFonts w:ascii="Arial" w:hAnsi="Arial" w:cs="Arial"/>
          <w:sz w:val="24"/>
          <w:szCs w:val="24"/>
          <w:shd w:val="clear" w:color="auto" w:fill="FFFFFF"/>
        </w:rPr>
        <w:t>y desemboca en la presa L</w:t>
      </w:r>
      <w:r w:rsidR="009127F2">
        <w:rPr>
          <w:rFonts w:ascii="Arial" w:hAnsi="Arial" w:cs="Arial"/>
          <w:sz w:val="24"/>
          <w:szCs w:val="24"/>
          <w:shd w:val="clear" w:color="auto" w:fill="FFFFFF"/>
        </w:rPr>
        <w:t xml:space="preserve">as </w:t>
      </w:r>
      <w:r w:rsidR="00CD4B8D">
        <w:rPr>
          <w:rFonts w:ascii="Arial" w:hAnsi="Arial" w:cs="Arial"/>
          <w:sz w:val="24"/>
          <w:szCs w:val="24"/>
          <w:shd w:val="clear" w:color="auto" w:fill="FFFFFF"/>
        </w:rPr>
        <w:t>V</w:t>
      </w:r>
      <w:r w:rsidR="009127F2">
        <w:rPr>
          <w:rFonts w:ascii="Arial" w:hAnsi="Arial" w:cs="Arial"/>
          <w:sz w:val="24"/>
          <w:szCs w:val="24"/>
          <w:shd w:val="clear" w:color="auto" w:fill="FFFFFF"/>
        </w:rPr>
        <w:t>írgenes, que a</w:t>
      </w:r>
      <w:r w:rsidR="001F342E">
        <w:rPr>
          <w:rFonts w:ascii="Arial" w:hAnsi="Arial" w:cs="Arial"/>
          <w:sz w:val="24"/>
          <w:szCs w:val="24"/>
          <w:shd w:val="clear" w:color="auto" w:fill="FFFFFF"/>
        </w:rPr>
        <w:t>bastece al distrito de riego 05.</w:t>
      </w:r>
    </w:p>
    <w:p w14:paraId="00295F9C" w14:textId="62F30FA5" w:rsidR="00BE1B1C" w:rsidRPr="00BE1B1C" w:rsidRDefault="00BE1B1C" w:rsidP="00BE1B1C">
      <w:pPr>
        <w:tabs>
          <w:tab w:val="left" w:pos="801"/>
        </w:tabs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El artículo 134 de la Constitución Mexicana en su segundo párrafo establece: </w:t>
      </w:r>
      <w:r w:rsidRPr="00BE1B1C">
        <w:rPr>
          <w:rFonts w:ascii="Arial" w:hAnsi="Arial" w:cs="Arial"/>
          <w:sz w:val="24"/>
          <w:szCs w:val="24"/>
          <w:shd w:val="clear" w:color="auto" w:fill="FFFFFF"/>
        </w:rPr>
        <w:t>Las adquisiciones, arrendamientos y enajenaciones de todo tipo de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BE1B1C">
        <w:rPr>
          <w:rFonts w:ascii="Arial" w:hAnsi="Arial" w:cs="Arial"/>
          <w:sz w:val="24"/>
          <w:szCs w:val="24"/>
          <w:shd w:val="clear" w:color="auto" w:fill="FFFFFF"/>
        </w:rPr>
        <w:t>bienes, prestación de servicios de cualquier naturaleza y la contratación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BE1B1C">
        <w:rPr>
          <w:rFonts w:ascii="Arial" w:hAnsi="Arial" w:cs="Arial"/>
          <w:sz w:val="24"/>
          <w:szCs w:val="24"/>
          <w:shd w:val="clear" w:color="auto" w:fill="FFFFFF"/>
        </w:rPr>
        <w:t xml:space="preserve">de obra que realicen, se </w:t>
      </w:r>
      <w:r w:rsidRPr="00BE1B1C">
        <w:rPr>
          <w:rFonts w:ascii="Arial" w:hAnsi="Arial" w:cs="Arial"/>
          <w:sz w:val="24"/>
          <w:szCs w:val="24"/>
          <w:shd w:val="clear" w:color="auto" w:fill="FFFFFF"/>
        </w:rPr>
        <w:lastRenderedPageBreak/>
        <w:t>adjudicará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n o llevarán a cabo a través de </w:t>
      </w:r>
      <w:r w:rsidRPr="00BE1B1C">
        <w:rPr>
          <w:rFonts w:ascii="Arial" w:hAnsi="Arial" w:cs="Arial"/>
          <w:sz w:val="24"/>
          <w:szCs w:val="24"/>
          <w:shd w:val="clear" w:color="auto" w:fill="FFFFFF"/>
        </w:rPr>
        <w:t>licitaciones públicas mediant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e convocatoria pública para que </w:t>
      </w:r>
      <w:r w:rsidRPr="00BE1B1C">
        <w:rPr>
          <w:rFonts w:ascii="Arial" w:hAnsi="Arial" w:cs="Arial"/>
          <w:sz w:val="24"/>
          <w:szCs w:val="24"/>
          <w:shd w:val="clear" w:color="auto" w:fill="FFFFFF"/>
        </w:rPr>
        <w:t xml:space="preserve">libremente se presenten proposiciones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solventes en sobre cerrado, que </w:t>
      </w:r>
      <w:r w:rsidRPr="00BE1B1C">
        <w:rPr>
          <w:rFonts w:ascii="Arial" w:hAnsi="Arial" w:cs="Arial"/>
          <w:sz w:val="24"/>
          <w:szCs w:val="24"/>
          <w:shd w:val="clear" w:color="auto" w:fill="FFFFFF"/>
        </w:rPr>
        <w:t>será abierto públicamente, a fin de asegurar al Estad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o las mejores </w:t>
      </w:r>
      <w:r w:rsidRPr="00BE1B1C">
        <w:rPr>
          <w:rFonts w:ascii="Arial" w:hAnsi="Arial" w:cs="Arial"/>
          <w:sz w:val="24"/>
          <w:szCs w:val="24"/>
          <w:shd w:val="clear" w:color="auto" w:fill="FFFFFF"/>
        </w:rPr>
        <w:t>condiciones disponibles en cuanto a p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recio, calidad, financiamiento, </w:t>
      </w:r>
      <w:r w:rsidRPr="00BE1B1C">
        <w:rPr>
          <w:rFonts w:ascii="Arial" w:hAnsi="Arial" w:cs="Arial"/>
          <w:sz w:val="24"/>
          <w:szCs w:val="24"/>
          <w:shd w:val="clear" w:color="auto" w:fill="FFFFFF"/>
        </w:rPr>
        <w:t>oportunidad y demás circunstancias pertinentes.</w:t>
      </w:r>
    </w:p>
    <w:p w14:paraId="471C9074" w14:textId="26FEBF45" w:rsidR="00BE1B1C" w:rsidRDefault="00BE1B1C" w:rsidP="00BE1B1C">
      <w:pPr>
        <w:tabs>
          <w:tab w:val="left" w:pos="801"/>
        </w:tabs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E1B1C">
        <w:rPr>
          <w:rFonts w:ascii="Arial" w:hAnsi="Arial" w:cs="Arial"/>
          <w:sz w:val="24"/>
          <w:szCs w:val="24"/>
          <w:shd w:val="clear" w:color="auto" w:fill="FFFFFF"/>
        </w:rPr>
        <w:t>Cuando las licitaciones a que hace referen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cia el párrafo anterior no sean </w:t>
      </w:r>
      <w:r w:rsidRPr="00BE1B1C">
        <w:rPr>
          <w:rFonts w:ascii="Arial" w:hAnsi="Arial" w:cs="Arial"/>
          <w:sz w:val="24"/>
          <w:szCs w:val="24"/>
          <w:shd w:val="clear" w:color="auto" w:fill="FFFFFF"/>
        </w:rPr>
        <w:t>idóneas para asegurar dichas condicio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nes, las leyes establecerán las </w:t>
      </w:r>
      <w:r w:rsidRPr="00BE1B1C">
        <w:rPr>
          <w:rFonts w:ascii="Arial" w:hAnsi="Arial" w:cs="Arial"/>
          <w:sz w:val="24"/>
          <w:szCs w:val="24"/>
          <w:shd w:val="clear" w:color="auto" w:fill="FFFFFF"/>
        </w:rPr>
        <w:t>bases, procedimientos, reglas, re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quisitos y demás elementos para </w:t>
      </w:r>
      <w:r w:rsidRPr="00BE1B1C">
        <w:rPr>
          <w:rFonts w:ascii="Arial" w:hAnsi="Arial" w:cs="Arial"/>
          <w:sz w:val="24"/>
          <w:szCs w:val="24"/>
          <w:shd w:val="clear" w:color="auto" w:fill="FFFFFF"/>
        </w:rPr>
        <w:t>acreditar la economía, eficacia, eficienci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a, imparcialidad y honradez que </w:t>
      </w:r>
      <w:r w:rsidRPr="00BE1B1C">
        <w:rPr>
          <w:rFonts w:ascii="Arial" w:hAnsi="Arial" w:cs="Arial"/>
          <w:sz w:val="24"/>
          <w:szCs w:val="24"/>
          <w:shd w:val="clear" w:color="auto" w:fill="FFFFFF"/>
        </w:rPr>
        <w:t>aseguren las mejores condiciones para el Estado</w:t>
      </w:r>
      <w:r>
        <w:rPr>
          <w:rFonts w:ascii="Arial" w:hAnsi="Arial" w:cs="Arial"/>
          <w:sz w:val="24"/>
          <w:szCs w:val="24"/>
          <w:shd w:val="clear" w:color="auto" w:fill="FFFFFF"/>
        </w:rPr>
        <w:t>, es por ello que es obligación de la SCT el vigil</w:t>
      </w:r>
      <w:r w:rsidR="001F342E">
        <w:rPr>
          <w:rFonts w:ascii="Arial" w:hAnsi="Arial" w:cs="Arial"/>
          <w:sz w:val="24"/>
          <w:szCs w:val="24"/>
          <w:shd w:val="clear" w:color="auto" w:fill="FFFFFF"/>
        </w:rPr>
        <w:t>ar el cumplimiento de las normativas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y todo lineamiento ejecutado por las empresas seleccionadas a llevar a cabo las obras.</w:t>
      </w:r>
    </w:p>
    <w:p w14:paraId="52B7F359" w14:textId="475EFC2A" w:rsidR="007D3B1C" w:rsidRPr="00CD4B8D" w:rsidRDefault="00BE1B1C" w:rsidP="00CD4B8D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Porque, d</w:t>
      </w:r>
      <w:r w:rsidR="00C700A0" w:rsidRPr="00C700A0">
        <w:rPr>
          <w:rFonts w:ascii="Arial" w:hAnsi="Arial" w:cs="Arial"/>
          <w:sz w:val="24"/>
          <w:szCs w:val="24"/>
          <w:shd w:val="clear" w:color="auto" w:fill="FFFFFF"/>
        </w:rPr>
        <w:t>ar mantenimiento a un puente carretero por ningún motivo puede significar un riesgo ecológico y un riesgo en el consumo de a</w:t>
      </w:r>
      <w:r w:rsidR="00746FE8">
        <w:rPr>
          <w:rFonts w:ascii="Arial" w:hAnsi="Arial" w:cs="Arial"/>
          <w:sz w:val="24"/>
          <w:szCs w:val="24"/>
          <w:shd w:val="clear" w:color="auto" w:fill="FFFFFF"/>
        </w:rPr>
        <w:t>g</w:t>
      </w:r>
      <w:r w:rsidR="007F3FF3">
        <w:rPr>
          <w:rFonts w:ascii="Arial" w:hAnsi="Arial" w:cs="Arial"/>
          <w:sz w:val="24"/>
          <w:szCs w:val="24"/>
          <w:shd w:val="clear" w:color="auto" w:fill="FFFFFF"/>
        </w:rPr>
        <w:t>ua potable en alguna comunidad.</w:t>
      </w:r>
    </w:p>
    <w:p w14:paraId="734E93ED" w14:textId="77777777" w:rsidR="00C505B7" w:rsidRDefault="008825D0" w:rsidP="00C505B7">
      <w:pPr>
        <w:spacing w:line="360" w:lineRule="auto"/>
        <w:jc w:val="center"/>
        <w:rPr>
          <w:rFonts w:ascii="Arial" w:hAnsi="Arial" w:cs="Arial"/>
          <w:b/>
          <w:sz w:val="2"/>
          <w:szCs w:val="16"/>
          <w:shd w:val="clear" w:color="auto" w:fill="FFFFFF"/>
        </w:rPr>
      </w:pPr>
      <w:r>
        <w:rPr>
          <w:rFonts w:ascii="Arial" w:hAnsi="Arial" w:cs="Arial"/>
          <w:b/>
          <w:sz w:val="2"/>
          <w:szCs w:val="16"/>
          <w:shd w:val="clear" w:color="auto" w:fill="FFFFFF"/>
        </w:rPr>
        <w:t>En d</w:t>
      </w:r>
    </w:p>
    <w:p w14:paraId="48C6503A" w14:textId="1077453F" w:rsidR="00051AF2" w:rsidRDefault="00051AF2" w:rsidP="00402AF8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51AF2">
        <w:rPr>
          <w:rFonts w:ascii="Arial" w:hAnsi="Arial" w:cs="Arial"/>
          <w:sz w:val="24"/>
          <w:szCs w:val="24"/>
          <w:shd w:val="clear" w:color="auto" w:fill="FFFFFF"/>
        </w:rPr>
        <w:t xml:space="preserve">Por lo anteriormente expuesto, me permito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someter a consideración de esta </w:t>
      </w:r>
      <w:r w:rsidRPr="00051AF2">
        <w:rPr>
          <w:rFonts w:ascii="Arial" w:hAnsi="Arial" w:cs="Arial"/>
          <w:sz w:val="24"/>
          <w:szCs w:val="24"/>
          <w:shd w:val="clear" w:color="auto" w:fill="FFFFFF"/>
        </w:rPr>
        <w:t>soberanía, el presente proyecto con carácter de:</w:t>
      </w:r>
    </w:p>
    <w:p w14:paraId="4AA841F3" w14:textId="77777777" w:rsidR="00402AF8" w:rsidRPr="00051AF2" w:rsidRDefault="00402AF8" w:rsidP="00402AF8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F8B123C" w14:textId="4F994885" w:rsidR="007A2075" w:rsidRDefault="00051AF2" w:rsidP="00051AF2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51AF2">
        <w:rPr>
          <w:rFonts w:ascii="Arial" w:hAnsi="Arial" w:cs="Arial"/>
          <w:b/>
          <w:sz w:val="24"/>
          <w:szCs w:val="24"/>
          <w:shd w:val="clear" w:color="auto" w:fill="FFFFFF"/>
        </w:rPr>
        <w:t xml:space="preserve">PROPOSICIÓN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CON CARÁCTER </w:t>
      </w:r>
      <w:r w:rsidRPr="00051AF2">
        <w:rPr>
          <w:rFonts w:ascii="Arial" w:hAnsi="Arial" w:cs="Arial"/>
          <w:b/>
          <w:sz w:val="24"/>
          <w:szCs w:val="24"/>
          <w:shd w:val="clear" w:color="auto" w:fill="FFFFFF"/>
        </w:rPr>
        <w:t>DE PUNTO DE ACUERDO</w:t>
      </w:r>
    </w:p>
    <w:p w14:paraId="714F7638" w14:textId="77777777" w:rsidR="00402AF8" w:rsidRPr="00051AF2" w:rsidRDefault="00402AF8" w:rsidP="00051AF2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7C9D5232" w14:textId="686470A0" w:rsidR="008218B8" w:rsidRDefault="00D253CE" w:rsidP="00D253CE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253CE">
        <w:rPr>
          <w:rFonts w:ascii="Arial" w:hAnsi="Arial" w:cs="Arial"/>
          <w:b/>
          <w:sz w:val="24"/>
          <w:szCs w:val="24"/>
          <w:shd w:val="clear" w:color="auto" w:fill="FFFFFF"/>
        </w:rPr>
        <w:t>ÚNICO. -</w:t>
      </w:r>
      <w:r w:rsidRPr="00D253CE">
        <w:rPr>
          <w:rFonts w:ascii="Arial" w:hAnsi="Arial" w:cs="Arial"/>
          <w:sz w:val="24"/>
          <w:szCs w:val="24"/>
          <w:shd w:val="clear" w:color="auto" w:fill="FFFFFF"/>
        </w:rPr>
        <w:t xml:space="preserve"> Se exhorte </w:t>
      </w:r>
      <w:r w:rsidR="007F3FF3" w:rsidRPr="007F3FF3">
        <w:rPr>
          <w:rFonts w:ascii="Arial" w:hAnsi="Arial" w:cs="Arial"/>
          <w:sz w:val="24"/>
          <w:szCs w:val="24"/>
          <w:shd w:val="clear" w:color="auto" w:fill="FFFFFF"/>
        </w:rPr>
        <w:t>a la Secretaría de Comunicaciones y Transportes (SCT) para que v</w:t>
      </w:r>
      <w:r w:rsidR="007F3FF3">
        <w:rPr>
          <w:rFonts w:ascii="Arial" w:hAnsi="Arial" w:cs="Arial"/>
          <w:sz w:val="24"/>
          <w:szCs w:val="24"/>
          <w:shd w:val="clear" w:color="auto" w:fill="FFFFFF"/>
        </w:rPr>
        <w:t xml:space="preserve">igile y aumente las medidas de </w:t>
      </w:r>
      <w:r w:rsidR="007F3FF3" w:rsidRPr="007F3FF3">
        <w:rPr>
          <w:rFonts w:ascii="Arial" w:hAnsi="Arial" w:cs="Arial"/>
          <w:sz w:val="24"/>
          <w:szCs w:val="24"/>
          <w:shd w:val="clear" w:color="auto" w:fill="FFFFFF"/>
        </w:rPr>
        <w:t xml:space="preserve">control, así como el cumplimiento de las </w:t>
      </w:r>
      <w:r w:rsidR="007F3FF3" w:rsidRPr="007F3FF3">
        <w:rPr>
          <w:rFonts w:ascii="Arial" w:hAnsi="Arial" w:cs="Arial"/>
          <w:sz w:val="24"/>
          <w:szCs w:val="24"/>
          <w:shd w:val="clear" w:color="auto" w:fill="FFFFFF"/>
        </w:rPr>
        <w:lastRenderedPageBreak/>
        <w:t>normativas que se rigen para la otorgación de obras a empresas contratistas encargadas del mantenimiento y conservación de carreteras</w:t>
      </w:r>
      <w:r w:rsidR="007F3FF3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11078420" w14:textId="77777777" w:rsidR="007F3FF3" w:rsidRDefault="007F3FF3" w:rsidP="00D253CE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1DD0FE5" w14:textId="7041A262" w:rsidR="00AD7C69" w:rsidRDefault="00D253CE" w:rsidP="00D253CE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253CE">
        <w:rPr>
          <w:rFonts w:ascii="Arial" w:hAnsi="Arial" w:cs="Arial"/>
          <w:sz w:val="24"/>
          <w:szCs w:val="24"/>
          <w:shd w:val="clear" w:color="auto" w:fill="FFFFFF"/>
        </w:rPr>
        <w:t xml:space="preserve">            </w:t>
      </w:r>
      <w:r w:rsidRPr="00D253CE">
        <w:rPr>
          <w:rFonts w:ascii="Arial" w:hAnsi="Arial" w:cs="Arial"/>
          <w:b/>
          <w:sz w:val="24"/>
          <w:szCs w:val="24"/>
          <w:shd w:val="clear" w:color="auto" w:fill="FFFFFF"/>
        </w:rPr>
        <w:t>ECONÓMICO.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-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253CE">
        <w:rPr>
          <w:rFonts w:ascii="Arial" w:hAnsi="Arial" w:cs="Arial"/>
          <w:sz w:val="24"/>
          <w:szCs w:val="24"/>
          <w:shd w:val="clear" w:color="auto" w:fill="FFFFFF"/>
        </w:rPr>
        <w:t xml:space="preserve"> Aprobado que sea, túrnese </w:t>
      </w:r>
      <w:r>
        <w:rPr>
          <w:rFonts w:ascii="Arial" w:hAnsi="Arial" w:cs="Arial"/>
          <w:sz w:val="24"/>
          <w:szCs w:val="24"/>
          <w:shd w:val="clear" w:color="auto" w:fill="FFFFFF"/>
        </w:rPr>
        <w:t>a la Secretaría para que se ela</w:t>
      </w:r>
      <w:r w:rsidRPr="00D253CE">
        <w:rPr>
          <w:rFonts w:ascii="Arial" w:hAnsi="Arial" w:cs="Arial"/>
          <w:sz w:val="24"/>
          <w:szCs w:val="24"/>
          <w:shd w:val="clear" w:color="auto" w:fill="FFFFFF"/>
        </w:rPr>
        <w:t>bore la minuta en los términos correspondientes, así como remita copia de este a las autoridades competentes para los efectos que haya lugar.</w:t>
      </w:r>
    </w:p>
    <w:p w14:paraId="20FF77E6" w14:textId="77777777" w:rsidR="007F3FF3" w:rsidRPr="00D253CE" w:rsidRDefault="007F3FF3" w:rsidP="00D253CE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7A79E217" w14:textId="60D4A1A8" w:rsidR="00D253CE" w:rsidRPr="00D253CE" w:rsidRDefault="00D253CE" w:rsidP="00D253CE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253CE">
        <w:rPr>
          <w:rFonts w:ascii="Arial" w:hAnsi="Arial" w:cs="Arial"/>
          <w:sz w:val="24"/>
          <w:szCs w:val="24"/>
          <w:shd w:val="clear" w:color="auto" w:fill="FFFFFF"/>
        </w:rPr>
        <w:t>Dado en el Palacio Legislativo del Estado de Chihuah</w:t>
      </w:r>
      <w:r w:rsidR="00CD4B8D">
        <w:rPr>
          <w:rFonts w:ascii="Arial" w:hAnsi="Arial" w:cs="Arial"/>
          <w:sz w:val="24"/>
          <w:szCs w:val="24"/>
          <w:shd w:val="clear" w:color="auto" w:fill="FFFFFF"/>
        </w:rPr>
        <w:t>ua, a los 07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días del mes de </w:t>
      </w:r>
      <w:r w:rsidR="00CD4B8D">
        <w:rPr>
          <w:rFonts w:ascii="Arial" w:hAnsi="Arial" w:cs="Arial"/>
          <w:sz w:val="24"/>
          <w:szCs w:val="24"/>
          <w:shd w:val="clear" w:color="auto" w:fill="FFFFFF"/>
        </w:rPr>
        <w:t>noviembre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del dos mil veintitrés</w:t>
      </w:r>
      <w:r w:rsidRPr="00D253CE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30E37ACD" w14:textId="77777777" w:rsidR="00D253CE" w:rsidRPr="00D253CE" w:rsidRDefault="00D253CE" w:rsidP="00D253CE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21EADA6C" w14:textId="57AFB1CA" w:rsidR="00D253CE" w:rsidRPr="00D253CE" w:rsidRDefault="00D253CE" w:rsidP="00D253CE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253CE">
        <w:rPr>
          <w:rFonts w:ascii="Arial" w:hAnsi="Arial" w:cs="Arial"/>
          <w:b/>
          <w:sz w:val="24"/>
          <w:szCs w:val="24"/>
          <w:shd w:val="clear" w:color="auto" w:fill="FFFFFF"/>
        </w:rPr>
        <w:t>ATENTAMENTE</w:t>
      </w:r>
    </w:p>
    <w:p w14:paraId="49CA33CE" w14:textId="77777777" w:rsidR="00D253CE" w:rsidRPr="00D253CE" w:rsidRDefault="00D253CE" w:rsidP="00D253CE">
      <w:pPr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6D32461E" w14:textId="77777777" w:rsidR="00D253CE" w:rsidRPr="00D253CE" w:rsidRDefault="00D253CE" w:rsidP="00D253CE">
      <w:pPr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20E8E491" w14:textId="6C0D4E4D" w:rsidR="005765BB" w:rsidRPr="007A2075" w:rsidRDefault="00D253CE" w:rsidP="007A2075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253CE">
        <w:rPr>
          <w:rFonts w:ascii="Arial" w:hAnsi="Arial" w:cs="Arial"/>
          <w:b/>
          <w:sz w:val="24"/>
          <w:szCs w:val="24"/>
          <w:shd w:val="clear" w:color="auto" w:fill="FFFFFF"/>
        </w:rPr>
        <w:t>DIP. EDGAR JOSÉ PIÑÓN DOMÍNGUEZ                                                                                   PARTIDO REVOLUCIONARIO INSTITUCIONAL</w:t>
      </w:r>
    </w:p>
    <w:sectPr w:rsidR="005765BB" w:rsidRPr="007A2075" w:rsidSect="00981CA4">
      <w:headerReference w:type="default" r:id="rId7"/>
      <w:footerReference w:type="default" r:id="rId8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35F7D" w14:textId="77777777" w:rsidR="00EE0B69" w:rsidRDefault="00EE0B69" w:rsidP="007F665E">
      <w:pPr>
        <w:spacing w:after="0" w:line="240" w:lineRule="auto"/>
      </w:pPr>
      <w:r>
        <w:separator/>
      </w:r>
    </w:p>
  </w:endnote>
  <w:endnote w:type="continuationSeparator" w:id="0">
    <w:p w14:paraId="7633D422" w14:textId="77777777" w:rsidR="00EE0B69" w:rsidRDefault="00EE0B69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5593448"/>
      <w:docPartObj>
        <w:docPartGallery w:val="Page Numbers (Bottom of Page)"/>
        <w:docPartUnique/>
      </w:docPartObj>
    </w:sdtPr>
    <w:sdtEndPr/>
    <w:sdtContent>
      <w:p w14:paraId="41D3E899" w14:textId="7D9AB312" w:rsidR="00DF5319" w:rsidRDefault="00DF531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FF3" w:rsidRPr="007F3FF3">
          <w:rPr>
            <w:noProof/>
            <w:lang w:val="es-ES"/>
          </w:rPr>
          <w:t>2</w:t>
        </w:r>
        <w:r>
          <w:fldChar w:fldCharType="end"/>
        </w:r>
      </w:p>
    </w:sdtContent>
  </w:sdt>
  <w:p w14:paraId="6BFF2B73" w14:textId="77777777" w:rsidR="00DF5319" w:rsidRDefault="00DF53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9E243" w14:textId="77777777" w:rsidR="00EE0B69" w:rsidRDefault="00EE0B69" w:rsidP="007F665E">
      <w:pPr>
        <w:spacing w:after="0" w:line="240" w:lineRule="auto"/>
      </w:pPr>
      <w:r>
        <w:separator/>
      </w:r>
    </w:p>
  </w:footnote>
  <w:footnote w:type="continuationSeparator" w:id="0">
    <w:p w14:paraId="55682D4F" w14:textId="77777777" w:rsidR="00EE0B69" w:rsidRDefault="00EE0B69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09C59" w14:textId="79B661DA" w:rsidR="00194740" w:rsidRDefault="00194740" w:rsidP="00A21F91">
    <w:pPr>
      <w:pStyle w:val="Encabezado"/>
      <w:tabs>
        <w:tab w:val="clear" w:pos="4419"/>
        <w:tab w:val="clear" w:pos="8838"/>
        <w:tab w:val="left" w:pos="6324"/>
      </w:tabs>
      <w:rPr>
        <w:rFonts w:ascii="Edwardian Script ITC" w:hAnsi="Edwardian Script ITC"/>
        <w:b/>
        <w:sz w:val="44"/>
      </w:rPr>
    </w:pPr>
    <w:r>
      <w:rPr>
        <w:rFonts w:ascii="Edwardian Script ITC" w:hAnsi="Edwardian Script ITC"/>
        <w:b/>
        <w:noProof/>
        <w:sz w:val="44"/>
        <w:lang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844D125" wp14:editId="5EE37F0D">
              <wp:simplePos x="0" y="0"/>
              <wp:positionH relativeFrom="column">
                <wp:posOffset>571805</wp:posOffset>
              </wp:positionH>
              <wp:positionV relativeFrom="paragraph">
                <wp:posOffset>12700</wp:posOffset>
              </wp:positionV>
              <wp:extent cx="5743575" cy="56197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43575" cy="561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E28913" w14:textId="77777777" w:rsidR="00DF5319" w:rsidRPr="00F47F3A" w:rsidRDefault="00DF5319" w:rsidP="00F47F3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 w:rsidRPr="00F47F3A">
                            <w:rPr>
                              <w:sz w:val="24"/>
                              <w:szCs w:val="24"/>
                            </w:rPr>
                            <w:t>"2023, Centenario de la muerte del General Francisco Villa”</w:t>
                          </w:r>
                        </w:p>
                        <w:p w14:paraId="0609A18C" w14:textId="377C1507" w:rsidR="00DF5319" w:rsidRDefault="00DF5319" w:rsidP="00F47F3A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                                             </w:t>
                          </w:r>
                          <w:r w:rsidRPr="00F47F3A">
                            <w:rPr>
                              <w:sz w:val="24"/>
                              <w:szCs w:val="24"/>
                            </w:rPr>
                            <w:t xml:space="preserve">“2023, Cien años del </w:t>
                          </w:r>
                          <w:proofErr w:type="spellStart"/>
                          <w:r w:rsidRPr="00F47F3A">
                            <w:rPr>
                              <w:sz w:val="24"/>
                              <w:szCs w:val="24"/>
                            </w:rPr>
                            <w:t>Rotarismo</w:t>
                          </w:r>
                          <w:proofErr w:type="spellEnd"/>
                          <w:r w:rsidRPr="00F47F3A">
                            <w:rPr>
                              <w:sz w:val="24"/>
                              <w:szCs w:val="24"/>
                            </w:rPr>
                            <w:t xml:space="preserve"> en Chihuahua”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44D12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5pt;margin-top:1pt;width:452.25pt;height:4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" filled="f" stroked="f" strokeweight=".5pt">
              <v:textbox>
                <w:txbxContent>
                  <w:p w14:paraId="67E28913" w14:textId="77777777" w:rsidR="00DF5319" w:rsidRPr="00F47F3A" w:rsidRDefault="00DF5319" w:rsidP="00F47F3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 w:rsidRPr="00F47F3A">
                      <w:rPr>
                        <w:sz w:val="24"/>
                        <w:szCs w:val="24"/>
                      </w:rPr>
                      <w:t>"2023, Centenario de la muerte del General Francisco Villa”</w:t>
                    </w:r>
                  </w:p>
                  <w:p w14:paraId="0609A18C" w14:textId="377C1507" w:rsidR="00DF5319" w:rsidRDefault="00DF5319" w:rsidP="00F47F3A">
                    <w:pPr>
                      <w:spacing w:after="0" w:line="240" w:lineRule="auto"/>
                      <w:jc w:val="center"/>
                    </w:pPr>
                    <w:r>
                      <w:rPr>
                        <w:sz w:val="24"/>
                        <w:szCs w:val="24"/>
                      </w:rPr>
                      <w:t xml:space="preserve">                                             </w:t>
                    </w:r>
                    <w:r w:rsidRPr="00F47F3A">
                      <w:rPr>
                        <w:sz w:val="24"/>
                        <w:szCs w:val="24"/>
                      </w:rPr>
                      <w:t xml:space="preserve">“2023, Cien años del </w:t>
                    </w:r>
                    <w:proofErr w:type="spellStart"/>
                    <w:r w:rsidRPr="00F47F3A">
                      <w:rPr>
                        <w:sz w:val="24"/>
                        <w:szCs w:val="24"/>
                      </w:rPr>
                      <w:t>Rotarismo</w:t>
                    </w:r>
                    <w:proofErr w:type="spellEnd"/>
                    <w:r w:rsidRPr="00F47F3A">
                      <w:rPr>
                        <w:sz w:val="24"/>
                        <w:szCs w:val="24"/>
                      </w:rPr>
                      <w:t xml:space="preserve"> en Chihuahua”</w:t>
                    </w:r>
                  </w:p>
                </w:txbxContent>
              </v:textbox>
            </v:shape>
          </w:pict>
        </mc:Fallback>
      </mc:AlternateContent>
    </w:r>
    <w:r w:rsidR="00A21F91">
      <w:rPr>
        <w:rFonts w:ascii="Edwardian Script ITC" w:hAnsi="Edwardian Script ITC"/>
        <w:b/>
        <w:sz w:val="44"/>
      </w:rPr>
      <w:tab/>
    </w:r>
  </w:p>
  <w:p w14:paraId="19C35881" w14:textId="54D948EE" w:rsidR="00DF5319" w:rsidRDefault="00DF5319">
    <w:pPr>
      <w:pStyle w:val="Encabezado"/>
      <w:rPr>
        <w:rFonts w:ascii="Edwardian Script ITC" w:hAnsi="Edwardian Script ITC"/>
        <w:b/>
        <w:sz w:val="44"/>
      </w:rPr>
    </w:pPr>
    <w:r>
      <w:rPr>
        <w:noProof/>
        <w:lang w:eastAsia="es-MX"/>
      </w:rPr>
      <w:drawing>
        <wp:anchor distT="152400" distB="152400" distL="152400" distR="152400" simplePos="0" relativeHeight="251661312" behindDoc="1" locked="0" layoutInCell="1" allowOverlap="1" wp14:anchorId="1E955256" wp14:editId="7EBF2D46">
          <wp:simplePos x="0" y="0"/>
          <wp:positionH relativeFrom="page">
            <wp:posOffset>411480</wp:posOffset>
          </wp:positionH>
          <wp:positionV relativeFrom="page">
            <wp:posOffset>354965</wp:posOffset>
          </wp:positionV>
          <wp:extent cx="1061085" cy="1017905"/>
          <wp:effectExtent l="0" t="0" r="0" b="0"/>
          <wp:wrapNone/>
          <wp:docPr id="1073741825" name="officeArt object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 descr="image3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1085" cy="10179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7626F95E" w14:textId="38262B64" w:rsidR="00DF5319" w:rsidRDefault="00DF5319" w:rsidP="00F47F3A">
    <w:pPr>
      <w:pStyle w:val="Encabezado"/>
      <w:jc w:val="right"/>
    </w:pPr>
    <w:r>
      <w:rPr>
        <w:rFonts w:ascii="Edwardian Script ITC" w:hAnsi="Edwardian Script ITC"/>
        <w:b/>
        <w:sz w:val="4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87FBE"/>
    <w:multiLevelType w:val="hybridMultilevel"/>
    <w:tmpl w:val="C0C851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8D52E19"/>
    <w:multiLevelType w:val="hybridMultilevel"/>
    <w:tmpl w:val="126AE1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D788F"/>
    <w:multiLevelType w:val="hybridMultilevel"/>
    <w:tmpl w:val="72BE6364"/>
    <w:lvl w:ilvl="0" w:tplc="5F220E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65E"/>
    <w:rsid w:val="00006498"/>
    <w:rsid w:val="00012F7A"/>
    <w:rsid w:val="00013A03"/>
    <w:rsid w:val="00016937"/>
    <w:rsid w:val="00034AF4"/>
    <w:rsid w:val="00035776"/>
    <w:rsid w:val="00040F27"/>
    <w:rsid w:val="00046FFF"/>
    <w:rsid w:val="00047FCE"/>
    <w:rsid w:val="00051AF2"/>
    <w:rsid w:val="00051F91"/>
    <w:rsid w:val="000534BD"/>
    <w:rsid w:val="0006711B"/>
    <w:rsid w:val="000821C2"/>
    <w:rsid w:val="00087531"/>
    <w:rsid w:val="00096ED8"/>
    <w:rsid w:val="000B06FE"/>
    <w:rsid w:val="000B1DCF"/>
    <w:rsid w:val="000B2303"/>
    <w:rsid w:val="000B6A91"/>
    <w:rsid w:val="000C0C7F"/>
    <w:rsid w:val="000D099C"/>
    <w:rsid w:val="000E08F8"/>
    <w:rsid w:val="000E2797"/>
    <w:rsid w:val="000F168A"/>
    <w:rsid w:val="000F6069"/>
    <w:rsid w:val="000F612B"/>
    <w:rsid w:val="00100BCA"/>
    <w:rsid w:val="00101AA8"/>
    <w:rsid w:val="00102CF4"/>
    <w:rsid w:val="00105B93"/>
    <w:rsid w:val="00113406"/>
    <w:rsid w:val="001143E6"/>
    <w:rsid w:val="00120C3A"/>
    <w:rsid w:val="0012241A"/>
    <w:rsid w:val="0012265C"/>
    <w:rsid w:val="00123C6A"/>
    <w:rsid w:val="001257AC"/>
    <w:rsid w:val="00125CA3"/>
    <w:rsid w:val="0012624D"/>
    <w:rsid w:val="00127DEB"/>
    <w:rsid w:val="00136DF9"/>
    <w:rsid w:val="001435F0"/>
    <w:rsid w:val="001605E9"/>
    <w:rsid w:val="00162487"/>
    <w:rsid w:val="00165406"/>
    <w:rsid w:val="00165C67"/>
    <w:rsid w:val="001676B0"/>
    <w:rsid w:val="001676F9"/>
    <w:rsid w:val="00167E60"/>
    <w:rsid w:val="001745A3"/>
    <w:rsid w:val="00175D2E"/>
    <w:rsid w:val="00177B98"/>
    <w:rsid w:val="0018003A"/>
    <w:rsid w:val="0018009C"/>
    <w:rsid w:val="00181AFD"/>
    <w:rsid w:val="00187E83"/>
    <w:rsid w:val="00194740"/>
    <w:rsid w:val="00197F7B"/>
    <w:rsid w:val="001A147F"/>
    <w:rsid w:val="001B0F82"/>
    <w:rsid w:val="001B13B5"/>
    <w:rsid w:val="001C4874"/>
    <w:rsid w:val="001C6AE9"/>
    <w:rsid w:val="001D0003"/>
    <w:rsid w:val="001D5EA8"/>
    <w:rsid w:val="001F02B0"/>
    <w:rsid w:val="001F342E"/>
    <w:rsid w:val="001F58E7"/>
    <w:rsid w:val="001F7FA6"/>
    <w:rsid w:val="0020326C"/>
    <w:rsid w:val="00206E6D"/>
    <w:rsid w:val="0021378F"/>
    <w:rsid w:val="002144F7"/>
    <w:rsid w:val="002170FE"/>
    <w:rsid w:val="00217655"/>
    <w:rsid w:val="002249EE"/>
    <w:rsid w:val="00225728"/>
    <w:rsid w:val="00231DDB"/>
    <w:rsid w:val="002354D9"/>
    <w:rsid w:val="00242286"/>
    <w:rsid w:val="00245125"/>
    <w:rsid w:val="00245613"/>
    <w:rsid w:val="00245848"/>
    <w:rsid w:val="002529E6"/>
    <w:rsid w:val="00256185"/>
    <w:rsid w:val="00257FEB"/>
    <w:rsid w:val="00275BA0"/>
    <w:rsid w:val="002810F7"/>
    <w:rsid w:val="00281584"/>
    <w:rsid w:val="0029098F"/>
    <w:rsid w:val="00291896"/>
    <w:rsid w:val="00295AA0"/>
    <w:rsid w:val="002A1A62"/>
    <w:rsid w:val="002A3006"/>
    <w:rsid w:val="002A6D80"/>
    <w:rsid w:val="002B579E"/>
    <w:rsid w:val="002B6F6D"/>
    <w:rsid w:val="002C7DF8"/>
    <w:rsid w:val="002D27CC"/>
    <w:rsid w:val="002E1D49"/>
    <w:rsid w:val="002E2556"/>
    <w:rsid w:val="002F0A79"/>
    <w:rsid w:val="00304D3B"/>
    <w:rsid w:val="0030631A"/>
    <w:rsid w:val="00312437"/>
    <w:rsid w:val="0031296C"/>
    <w:rsid w:val="00313867"/>
    <w:rsid w:val="00317461"/>
    <w:rsid w:val="00320C0D"/>
    <w:rsid w:val="0032336A"/>
    <w:rsid w:val="00324859"/>
    <w:rsid w:val="00326670"/>
    <w:rsid w:val="003303A8"/>
    <w:rsid w:val="00332CB7"/>
    <w:rsid w:val="00337E9A"/>
    <w:rsid w:val="00341B19"/>
    <w:rsid w:val="0034230B"/>
    <w:rsid w:val="00355D83"/>
    <w:rsid w:val="00357681"/>
    <w:rsid w:val="0036014F"/>
    <w:rsid w:val="0036018D"/>
    <w:rsid w:val="00360F64"/>
    <w:rsid w:val="00363CB5"/>
    <w:rsid w:val="00375E57"/>
    <w:rsid w:val="00376ED3"/>
    <w:rsid w:val="0038144E"/>
    <w:rsid w:val="00387B84"/>
    <w:rsid w:val="00390D84"/>
    <w:rsid w:val="00393E23"/>
    <w:rsid w:val="003A31D4"/>
    <w:rsid w:val="003A7D38"/>
    <w:rsid w:val="003C4292"/>
    <w:rsid w:val="003C745E"/>
    <w:rsid w:val="003D04ED"/>
    <w:rsid w:val="003D4747"/>
    <w:rsid w:val="003E3C0F"/>
    <w:rsid w:val="003E5BFA"/>
    <w:rsid w:val="003E6F2A"/>
    <w:rsid w:val="003F0D6F"/>
    <w:rsid w:val="003F3D7F"/>
    <w:rsid w:val="003F5B1D"/>
    <w:rsid w:val="00402AF8"/>
    <w:rsid w:val="00406B17"/>
    <w:rsid w:val="004300BE"/>
    <w:rsid w:val="00434920"/>
    <w:rsid w:val="00444C92"/>
    <w:rsid w:val="00457FC1"/>
    <w:rsid w:val="0046122D"/>
    <w:rsid w:val="004703AF"/>
    <w:rsid w:val="004828C2"/>
    <w:rsid w:val="004835A4"/>
    <w:rsid w:val="004860F5"/>
    <w:rsid w:val="0049684C"/>
    <w:rsid w:val="00497390"/>
    <w:rsid w:val="00497763"/>
    <w:rsid w:val="004A0082"/>
    <w:rsid w:val="004A2904"/>
    <w:rsid w:val="004A300A"/>
    <w:rsid w:val="004A5AE4"/>
    <w:rsid w:val="004A5F2F"/>
    <w:rsid w:val="004A61D2"/>
    <w:rsid w:val="004D1542"/>
    <w:rsid w:val="004D199A"/>
    <w:rsid w:val="004D2DC5"/>
    <w:rsid w:val="004D5B3F"/>
    <w:rsid w:val="004E3F9B"/>
    <w:rsid w:val="004E77FD"/>
    <w:rsid w:val="004F3B14"/>
    <w:rsid w:val="005000CA"/>
    <w:rsid w:val="005015AC"/>
    <w:rsid w:val="0050301E"/>
    <w:rsid w:val="00507564"/>
    <w:rsid w:val="00514B57"/>
    <w:rsid w:val="005172F7"/>
    <w:rsid w:val="0052789E"/>
    <w:rsid w:val="0054546D"/>
    <w:rsid w:val="0054701C"/>
    <w:rsid w:val="00552D38"/>
    <w:rsid w:val="00553531"/>
    <w:rsid w:val="0055448B"/>
    <w:rsid w:val="00556431"/>
    <w:rsid w:val="00561A86"/>
    <w:rsid w:val="00563582"/>
    <w:rsid w:val="005668B2"/>
    <w:rsid w:val="00572A5E"/>
    <w:rsid w:val="005765BB"/>
    <w:rsid w:val="005832F0"/>
    <w:rsid w:val="00594148"/>
    <w:rsid w:val="00596134"/>
    <w:rsid w:val="00596577"/>
    <w:rsid w:val="005970A2"/>
    <w:rsid w:val="005A46D9"/>
    <w:rsid w:val="005A4D4B"/>
    <w:rsid w:val="005A524E"/>
    <w:rsid w:val="005B49F4"/>
    <w:rsid w:val="005C3CDD"/>
    <w:rsid w:val="005C76D2"/>
    <w:rsid w:val="005D01E6"/>
    <w:rsid w:val="005D2E06"/>
    <w:rsid w:val="005D52B0"/>
    <w:rsid w:val="005F1BC8"/>
    <w:rsid w:val="005F3E7D"/>
    <w:rsid w:val="005F41C7"/>
    <w:rsid w:val="005F7989"/>
    <w:rsid w:val="006026E0"/>
    <w:rsid w:val="00607CEE"/>
    <w:rsid w:val="00615DAF"/>
    <w:rsid w:val="006203F1"/>
    <w:rsid w:val="006236A8"/>
    <w:rsid w:val="00625A7A"/>
    <w:rsid w:val="00635698"/>
    <w:rsid w:val="00636486"/>
    <w:rsid w:val="00640C57"/>
    <w:rsid w:val="006414EF"/>
    <w:rsid w:val="0064176C"/>
    <w:rsid w:val="00641B21"/>
    <w:rsid w:val="00644461"/>
    <w:rsid w:val="00650B03"/>
    <w:rsid w:val="0065589B"/>
    <w:rsid w:val="00656EC7"/>
    <w:rsid w:val="006676C5"/>
    <w:rsid w:val="00672025"/>
    <w:rsid w:val="0067484E"/>
    <w:rsid w:val="006759BB"/>
    <w:rsid w:val="00677C94"/>
    <w:rsid w:val="00685298"/>
    <w:rsid w:val="00686507"/>
    <w:rsid w:val="00697334"/>
    <w:rsid w:val="006A0F81"/>
    <w:rsid w:val="006A1E0E"/>
    <w:rsid w:val="006A2D70"/>
    <w:rsid w:val="006A339C"/>
    <w:rsid w:val="006A7C7E"/>
    <w:rsid w:val="006B1F69"/>
    <w:rsid w:val="006B40A4"/>
    <w:rsid w:val="006C38EA"/>
    <w:rsid w:val="006C66EB"/>
    <w:rsid w:val="006D6C2B"/>
    <w:rsid w:val="006D7337"/>
    <w:rsid w:val="006E209D"/>
    <w:rsid w:val="006E3C19"/>
    <w:rsid w:val="006E7232"/>
    <w:rsid w:val="006F1931"/>
    <w:rsid w:val="006F2249"/>
    <w:rsid w:val="006F3EC5"/>
    <w:rsid w:val="00701F15"/>
    <w:rsid w:val="007029C4"/>
    <w:rsid w:val="0070484A"/>
    <w:rsid w:val="00704D38"/>
    <w:rsid w:val="00711C18"/>
    <w:rsid w:val="00712FF9"/>
    <w:rsid w:val="00723FD8"/>
    <w:rsid w:val="0072631C"/>
    <w:rsid w:val="00726C5C"/>
    <w:rsid w:val="00727BA3"/>
    <w:rsid w:val="00727CB5"/>
    <w:rsid w:val="00731F62"/>
    <w:rsid w:val="007360C3"/>
    <w:rsid w:val="00737B19"/>
    <w:rsid w:val="00737D8B"/>
    <w:rsid w:val="00740750"/>
    <w:rsid w:val="00740848"/>
    <w:rsid w:val="00746FE8"/>
    <w:rsid w:val="00761D48"/>
    <w:rsid w:val="00762976"/>
    <w:rsid w:val="00762B58"/>
    <w:rsid w:val="0077183D"/>
    <w:rsid w:val="00782D89"/>
    <w:rsid w:val="00792A3F"/>
    <w:rsid w:val="00797B1A"/>
    <w:rsid w:val="007A0796"/>
    <w:rsid w:val="007A1AB5"/>
    <w:rsid w:val="007A1AD1"/>
    <w:rsid w:val="007A2075"/>
    <w:rsid w:val="007A7235"/>
    <w:rsid w:val="007B3F64"/>
    <w:rsid w:val="007B5CAE"/>
    <w:rsid w:val="007B65F5"/>
    <w:rsid w:val="007C13FE"/>
    <w:rsid w:val="007D09A6"/>
    <w:rsid w:val="007D2B07"/>
    <w:rsid w:val="007D3B1C"/>
    <w:rsid w:val="007E46CF"/>
    <w:rsid w:val="007E568B"/>
    <w:rsid w:val="007F3FF3"/>
    <w:rsid w:val="007F665E"/>
    <w:rsid w:val="007F6892"/>
    <w:rsid w:val="00804597"/>
    <w:rsid w:val="00806600"/>
    <w:rsid w:val="00816BE0"/>
    <w:rsid w:val="008218B8"/>
    <w:rsid w:val="00824555"/>
    <w:rsid w:val="0083505B"/>
    <w:rsid w:val="008372B7"/>
    <w:rsid w:val="00841739"/>
    <w:rsid w:val="00842714"/>
    <w:rsid w:val="00844B10"/>
    <w:rsid w:val="008471D3"/>
    <w:rsid w:val="0085312C"/>
    <w:rsid w:val="00854C1C"/>
    <w:rsid w:val="008614D8"/>
    <w:rsid w:val="00861C1C"/>
    <w:rsid w:val="008641D4"/>
    <w:rsid w:val="00870C81"/>
    <w:rsid w:val="00875B20"/>
    <w:rsid w:val="008818DB"/>
    <w:rsid w:val="008825D0"/>
    <w:rsid w:val="0088338E"/>
    <w:rsid w:val="008876F3"/>
    <w:rsid w:val="0089034E"/>
    <w:rsid w:val="00897B89"/>
    <w:rsid w:val="008A03DB"/>
    <w:rsid w:val="008A4445"/>
    <w:rsid w:val="008A7E85"/>
    <w:rsid w:val="008B3E99"/>
    <w:rsid w:val="008B3EB0"/>
    <w:rsid w:val="008B44FF"/>
    <w:rsid w:val="008E4ACB"/>
    <w:rsid w:val="008E621E"/>
    <w:rsid w:val="008E6C16"/>
    <w:rsid w:val="008F5B89"/>
    <w:rsid w:val="008F6A06"/>
    <w:rsid w:val="009055BD"/>
    <w:rsid w:val="00910B3F"/>
    <w:rsid w:val="00911D6D"/>
    <w:rsid w:val="009125BC"/>
    <w:rsid w:val="009127F2"/>
    <w:rsid w:val="00912FF2"/>
    <w:rsid w:val="009137F6"/>
    <w:rsid w:val="0091644B"/>
    <w:rsid w:val="0092090B"/>
    <w:rsid w:val="009273EF"/>
    <w:rsid w:val="0092775D"/>
    <w:rsid w:val="00930C7B"/>
    <w:rsid w:val="009313A0"/>
    <w:rsid w:val="00940FEE"/>
    <w:rsid w:val="009417CE"/>
    <w:rsid w:val="00942C34"/>
    <w:rsid w:val="00956012"/>
    <w:rsid w:val="009560FD"/>
    <w:rsid w:val="00957CDA"/>
    <w:rsid w:val="0096028A"/>
    <w:rsid w:val="00961FCC"/>
    <w:rsid w:val="0096723A"/>
    <w:rsid w:val="009715A5"/>
    <w:rsid w:val="00981CA4"/>
    <w:rsid w:val="00982E95"/>
    <w:rsid w:val="00984E46"/>
    <w:rsid w:val="00992EC9"/>
    <w:rsid w:val="00997C6A"/>
    <w:rsid w:val="009A71E9"/>
    <w:rsid w:val="009B0F36"/>
    <w:rsid w:val="009B2A2E"/>
    <w:rsid w:val="009B55F8"/>
    <w:rsid w:val="009C08A0"/>
    <w:rsid w:val="009C0C4A"/>
    <w:rsid w:val="009C2EAF"/>
    <w:rsid w:val="009C4BDD"/>
    <w:rsid w:val="009C4D99"/>
    <w:rsid w:val="009D713C"/>
    <w:rsid w:val="009E024A"/>
    <w:rsid w:val="009E2FF7"/>
    <w:rsid w:val="009E6E15"/>
    <w:rsid w:val="009F1080"/>
    <w:rsid w:val="009F1C4E"/>
    <w:rsid w:val="009F1EB8"/>
    <w:rsid w:val="009F6DAA"/>
    <w:rsid w:val="00A016A6"/>
    <w:rsid w:val="00A03049"/>
    <w:rsid w:val="00A031CB"/>
    <w:rsid w:val="00A032D5"/>
    <w:rsid w:val="00A06107"/>
    <w:rsid w:val="00A13068"/>
    <w:rsid w:val="00A13BC7"/>
    <w:rsid w:val="00A14949"/>
    <w:rsid w:val="00A16F9B"/>
    <w:rsid w:val="00A175A9"/>
    <w:rsid w:val="00A21F91"/>
    <w:rsid w:val="00A25BBF"/>
    <w:rsid w:val="00A418A8"/>
    <w:rsid w:val="00A422FF"/>
    <w:rsid w:val="00A51282"/>
    <w:rsid w:val="00A54731"/>
    <w:rsid w:val="00A562EC"/>
    <w:rsid w:val="00A629C1"/>
    <w:rsid w:val="00A67BC9"/>
    <w:rsid w:val="00A67BCB"/>
    <w:rsid w:val="00A74123"/>
    <w:rsid w:val="00A75221"/>
    <w:rsid w:val="00A82FC1"/>
    <w:rsid w:val="00A91E9E"/>
    <w:rsid w:val="00A93364"/>
    <w:rsid w:val="00AA6E75"/>
    <w:rsid w:val="00AA7197"/>
    <w:rsid w:val="00AB199F"/>
    <w:rsid w:val="00AB6D4B"/>
    <w:rsid w:val="00AB6E9A"/>
    <w:rsid w:val="00AC4ED2"/>
    <w:rsid w:val="00AD1CAE"/>
    <w:rsid w:val="00AD26FF"/>
    <w:rsid w:val="00AD3FC8"/>
    <w:rsid w:val="00AD5734"/>
    <w:rsid w:val="00AD6495"/>
    <w:rsid w:val="00AD7C69"/>
    <w:rsid w:val="00AE4140"/>
    <w:rsid w:val="00AE5F14"/>
    <w:rsid w:val="00AF0488"/>
    <w:rsid w:val="00AF2585"/>
    <w:rsid w:val="00AF3AF7"/>
    <w:rsid w:val="00AF6754"/>
    <w:rsid w:val="00AF6CCF"/>
    <w:rsid w:val="00B01E60"/>
    <w:rsid w:val="00B04FDB"/>
    <w:rsid w:val="00B05F4C"/>
    <w:rsid w:val="00B111D2"/>
    <w:rsid w:val="00B212C3"/>
    <w:rsid w:val="00B226B0"/>
    <w:rsid w:val="00B30E95"/>
    <w:rsid w:val="00B32149"/>
    <w:rsid w:val="00B33BAD"/>
    <w:rsid w:val="00B406C4"/>
    <w:rsid w:val="00B41481"/>
    <w:rsid w:val="00B41A7D"/>
    <w:rsid w:val="00B427EE"/>
    <w:rsid w:val="00B43ED4"/>
    <w:rsid w:val="00B45021"/>
    <w:rsid w:val="00B47672"/>
    <w:rsid w:val="00B51B21"/>
    <w:rsid w:val="00B52A9C"/>
    <w:rsid w:val="00B52D3C"/>
    <w:rsid w:val="00B56D82"/>
    <w:rsid w:val="00B614F5"/>
    <w:rsid w:val="00B62696"/>
    <w:rsid w:val="00B67212"/>
    <w:rsid w:val="00B71A81"/>
    <w:rsid w:val="00B73F7B"/>
    <w:rsid w:val="00B7532F"/>
    <w:rsid w:val="00B779EA"/>
    <w:rsid w:val="00B9060C"/>
    <w:rsid w:val="00B942B5"/>
    <w:rsid w:val="00BA098F"/>
    <w:rsid w:val="00BA3C70"/>
    <w:rsid w:val="00BA4815"/>
    <w:rsid w:val="00BA6556"/>
    <w:rsid w:val="00BB3E7F"/>
    <w:rsid w:val="00BB69F9"/>
    <w:rsid w:val="00BB6CBE"/>
    <w:rsid w:val="00BC02DD"/>
    <w:rsid w:val="00BD13FB"/>
    <w:rsid w:val="00BE1B1C"/>
    <w:rsid w:val="00BE2959"/>
    <w:rsid w:val="00BE2C56"/>
    <w:rsid w:val="00BE32D4"/>
    <w:rsid w:val="00BE54A2"/>
    <w:rsid w:val="00BF20CA"/>
    <w:rsid w:val="00BF534B"/>
    <w:rsid w:val="00C00ED8"/>
    <w:rsid w:val="00C01B52"/>
    <w:rsid w:val="00C078F0"/>
    <w:rsid w:val="00C17A1B"/>
    <w:rsid w:val="00C3226C"/>
    <w:rsid w:val="00C32785"/>
    <w:rsid w:val="00C37598"/>
    <w:rsid w:val="00C415BA"/>
    <w:rsid w:val="00C4777D"/>
    <w:rsid w:val="00C505B7"/>
    <w:rsid w:val="00C53248"/>
    <w:rsid w:val="00C61A62"/>
    <w:rsid w:val="00C6492B"/>
    <w:rsid w:val="00C65548"/>
    <w:rsid w:val="00C700A0"/>
    <w:rsid w:val="00C70162"/>
    <w:rsid w:val="00C73736"/>
    <w:rsid w:val="00C76C1D"/>
    <w:rsid w:val="00C83546"/>
    <w:rsid w:val="00CA2299"/>
    <w:rsid w:val="00CA61F8"/>
    <w:rsid w:val="00CB0A50"/>
    <w:rsid w:val="00CB0EDE"/>
    <w:rsid w:val="00CC191C"/>
    <w:rsid w:val="00CD01AC"/>
    <w:rsid w:val="00CD1FD6"/>
    <w:rsid w:val="00CD4B8D"/>
    <w:rsid w:val="00CD627E"/>
    <w:rsid w:val="00CE471F"/>
    <w:rsid w:val="00CE6DF8"/>
    <w:rsid w:val="00D02CCE"/>
    <w:rsid w:val="00D04BB2"/>
    <w:rsid w:val="00D0516D"/>
    <w:rsid w:val="00D078F0"/>
    <w:rsid w:val="00D12B9A"/>
    <w:rsid w:val="00D228B6"/>
    <w:rsid w:val="00D228EF"/>
    <w:rsid w:val="00D2483B"/>
    <w:rsid w:val="00D253CE"/>
    <w:rsid w:val="00D3483B"/>
    <w:rsid w:val="00D35020"/>
    <w:rsid w:val="00D37857"/>
    <w:rsid w:val="00D4042D"/>
    <w:rsid w:val="00D461D0"/>
    <w:rsid w:val="00D51794"/>
    <w:rsid w:val="00D634C7"/>
    <w:rsid w:val="00D64A4C"/>
    <w:rsid w:val="00D77210"/>
    <w:rsid w:val="00D813A6"/>
    <w:rsid w:val="00D83EEA"/>
    <w:rsid w:val="00D842A1"/>
    <w:rsid w:val="00D92EF1"/>
    <w:rsid w:val="00D9622D"/>
    <w:rsid w:val="00DA03B6"/>
    <w:rsid w:val="00DA2379"/>
    <w:rsid w:val="00DA3408"/>
    <w:rsid w:val="00DA3B71"/>
    <w:rsid w:val="00DA6C23"/>
    <w:rsid w:val="00DB1060"/>
    <w:rsid w:val="00DB3F45"/>
    <w:rsid w:val="00DC29E9"/>
    <w:rsid w:val="00DC302B"/>
    <w:rsid w:val="00DD0FD6"/>
    <w:rsid w:val="00DD113F"/>
    <w:rsid w:val="00DD14D4"/>
    <w:rsid w:val="00DD3919"/>
    <w:rsid w:val="00DD4B17"/>
    <w:rsid w:val="00DE224D"/>
    <w:rsid w:val="00DE2C36"/>
    <w:rsid w:val="00DE2FC4"/>
    <w:rsid w:val="00DE4F29"/>
    <w:rsid w:val="00DE633C"/>
    <w:rsid w:val="00DF5319"/>
    <w:rsid w:val="00DF669C"/>
    <w:rsid w:val="00E01A92"/>
    <w:rsid w:val="00E10EFD"/>
    <w:rsid w:val="00E13725"/>
    <w:rsid w:val="00E215DE"/>
    <w:rsid w:val="00E22C47"/>
    <w:rsid w:val="00E35523"/>
    <w:rsid w:val="00E43DE4"/>
    <w:rsid w:val="00E45E2D"/>
    <w:rsid w:val="00E55A5B"/>
    <w:rsid w:val="00E749A6"/>
    <w:rsid w:val="00E77BD5"/>
    <w:rsid w:val="00E82882"/>
    <w:rsid w:val="00E85B5D"/>
    <w:rsid w:val="00E87C31"/>
    <w:rsid w:val="00E95938"/>
    <w:rsid w:val="00EA2393"/>
    <w:rsid w:val="00EA3B5C"/>
    <w:rsid w:val="00EA7DE3"/>
    <w:rsid w:val="00EB2601"/>
    <w:rsid w:val="00EC7107"/>
    <w:rsid w:val="00EC7BDA"/>
    <w:rsid w:val="00ED215B"/>
    <w:rsid w:val="00ED679A"/>
    <w:rsid w:val="00EE0B69"/>
    <w:rsid w:val="00EE1053"/>
    <w:rsid w:val="00EE1F76"/>
    <w:rsid w:val="00EE4CA9"/>
    <w:rsid w:val="00EE6F77"/>
    <w:rsid w:val="00EF1569"/>
    <w:rsid w:val="00EF4523"/>
    <w:rsid w:val="00EF5C9B"/>
    <w:rsid w:val="00EF6AAC"/>
    <w:rsid w:val="00F004E2"/>
    <w:rsid w:val="00F00F15"/>
    <w:rsid w:val="00F03FEB"/>
    <w:rsid w:val="00F0588D"/>
    <w:rsid w:val="00F075E9"/>
    <w:rsid w:val="00F141AE"/>
    <w:rsid w:val="00F146C6"/>
    <w:rsid w:val="00F15AD3"/>
    <w:rsid w:val="00F1782A"/>
    <w:rsid w:val="00F17DD1"/>
    <w:rsid w:val="00F20BCE"/>
    <w:rsid w:val="00F218F4"/>
    <w:rsid w:val="00F2526C"/>
    <w:rsid w:val="00F27FE4"/>
    <w:rsid w:val="00F364DB"/>
    <w:rsid w:val="00F41809"/>
    <w:rsid w:val="00F42BFE"/>
    <w:rsid w:val="00F47F3A"/>
    <w:rsid w:val="00F51195"/>
    <w:rsid w:val="00F551D8"/>
    <w:rsid w:val="00F72C11"/>
    <w:rsid w:val="00F769E3"/>
    <w:rsid w:val="00F7738A"/>
    <w:rsid w:val="00F9371E"/>
    <w:rsid w:val="00F96E92"/>
    <w:rsid w:val="00FA39EC"/>
    <w:rsid w:val="00FB1259"/>
    <w:rsid w:val="00FB2574"/>
    <w:rsid w:val="00FB62EA"/>
    <w:rsid w:val="00FB7930"/>
    <w:rsid w:val="00FC06ED"/>
    <w:rsid w:val="00FC1348"/>
    <w:rsid w:val="00FC31DF"/>
    <w:rsid w:val="00FC5D78"/>
    <w:rsid w:val="00FC7E7F"/>
    <w:rsid w:val="00FD1A5B"/>
    <w:rsid w:val="00FD2A2A"/>
    <w:rsid w:val="00FD71E1"/>
    <w:rsid w:val="00FE127E"/>
    <w:rsid w:val="00FE64D7"/>
    <w:rsid w:val="00FF44BA"/>
    <w:rsid w:val="00FF6460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4ABC99"/>
  <w15:docId w15:val="{26E52BED-617F-462E-8215-F54212C1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eastAsia="es-ES"/>
    </w:rPr>
  </w:style>
  <w:style w:type="paragraph" w:customStyle="1" w:styleId="Texto">
    <w:name w:val="Texto"/>
    <w:basedOn w:val="Normal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table" w:styleId="Tablaconcuadrcula">
    <w:name w:val="Table Grid"/>
    <w:basedOn w:val="Tablanormal"/>
    <w:uiPriority w:val="39"/>
    <w:rsid w:val="00B7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6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6D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2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368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142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60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33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0640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1732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7470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017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5751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847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1139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2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2820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Guillermo López Nájera</dc:creator>
  <cp:lastModifiedBy>Brenda Sarahi Gonzalez Dominguez</cp:lastModifiedBy>
  <cp:revision>2</cp:revision>
  <cp:lastPrinted>2023-01-13T19:08:00Z</cp:lastPrinted>
  <dcterms:created xsi:type="dcterms:W3CDTF">2023-11-07T15:09:00Z</dcterms:created>
  <dcterms:modified xsi:type="dcterms:W3CDTF">2023-11-07T15:09:00Z</dcterms:modified>
</cp:coreProperties>
</file>