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1A80" w14:textId="77777777" w:rsidR="001C37F8" w:rsidRPr="00980682" w:rsidRDefault="001C37F8" w:rsidP="001C37F8">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4B024703" w14:textId="77777777" w:rsidR="001C37F8" w:rsidRPr="00980682" w:rsidRDefault="001C37F8" w:rsidP="001C37F8">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316B25DE" w14:textId="77777777" w:rsidR="001C37F8" w:rsidRPr="00980682" w:rsidRDefault="001C37F8" w:rsidP="001C37F8">
      <w:pPr>
        <w:spacing w:after="0" w:line="360" w:lineRule="auto"/>
        <w:jc w:val="both"/>
        <w:rPr>
          <w:rFonts w:ascii="Montserrat" w:hAnsi="Montserrat" w:cs="Times New Roman"/>
          <w:sz w:val="24"/>
          <w:szCs w:val="24"/>
        </w:rPr>
      </w:pPr>
    </w:p>
    <w:p w14:paraId="76989614" w14:textId="7B7E9964" w:rsidR="001C37F8" w:rsidRPr="00420834" w:rsidRDefault="001C37F8" w:rsidP="001C37F8">
      <w:pPr>
        <w:spacing w:line="360" w:lineRule="auto"/>
        <w:jc w:val="both"/>
        <w:rPr>
          <w:rFonts w:ascii="Montserrat" w:hAnsi="Montserrat" w:cs="Times New Roman"/>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Pr>
          <w:rFonts w:ascii="Montserrat" w:hAnsi="Montserrat" w:cs="Times New Roman"/>
          <w:sz w:val="24"/>
          <w:szCs w:val="24"/>
        </w:rPr>
        <w:t>los</w:t>
      </w:r>
      <w:r w:rsidRPr="00980682">
        <w:rPr>
          <w:rFonts w:ascii="Montserrat" w:hAnsi="Montserrat" w:cs="Times New Roman"/>
          <w:sz w:val="24"/>
          <w:szCs w:val="24"/>
        </w:rPr>
        <w:t xml:space="preserve"> artículos 64 de la Constitución Política; 16</w:t>
      </w:r>
      <w:r>
        <w:rPr>
          <w:rFonts w:ascii="Montserrat" w:hAnsi="Montserrat" w:cs="Times New Roman"/>
          <w:sz w:val="24"/>
          <w:szCs w:val="24"/>
        </w:rPr>
        <w:t xml:space="preserve">9 </w:t>
      </w:r>
      <w:r w:rsidRPr="00980682">
        <w:rPr>
          <w:rFonts w:ascii="Montserrat" w:hAnsi="Montserrat" w:cs="Times New Roman"/>
          <w:sz w:val="24"/>
          <w:szCs w:val="24"/>
        </w:rPr>
        <w:t>de la Ley Orgánica del Poder Legislativo</w:t>
      </w:r>
      <w:r>
        <w:rPr>
          <w:rFonts w:ascii="Montserrat" w:hAnsi="Montserrat" w:cs="Times New Roman"/>
          <w:sz w:val="24"/>
          <w:szCs w:val="24"/>
        </w:rPr>
        <w:t>,</w:t>
      </w:r>
      <w:r w:rsidRPr="00980682">
        <w:rPr>
          <w:rFonts w:ascii="Montserrat" w:hAnsi="Montserrat" w:cs="Times New Roman"/>
          <w:sz w:val="24"/>
          <w:szCs w:val="24"/>
        </w:rPr>
        <w:t xml:space="preserve"> </w:t>
      </w:r>
      <w:r>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w:t>
      </w:r>
      <w:r>
        <w:rPr>
          <w:rFonts w:ascii="Montserrat" w:hAnsi="Montserrat" w:cs="Times New Roman"/>
          <w:sz w:val="24"/>
          <w:szCs w:val="24"/>
        </w:rPr>
        <w:t>; todos ordenamientos de la entidad,</w:t>
      </w:r>
      <w:r w:rsidRPr="00980682">
        <w:rPr>
          <w:rFonts w:ascii="Montserrat" w:hAnsi="Montserrat" w:cs="Times New Roman"/>
          <w:sz w:val="24"/>
          <w:szCs w:val="24"/>
        </w:rPr>
        <w:t xml:space="preserve"> someto a consideración de</w:t>
      </w:r>
      <w:r>
        <w:rPr>
          <w:rFonts w:ascii="Montserrat" w:hAnsi="Montserrat" w:cs="Times New Roman"/>
          <w:sz w:val="24"/>
          <w:szCs w:val="24"/>
        </w:rPr>
        <w:t xml:space="preserve"> esta Soberanía</w:t>
      </w:r>
      <w:r w:rsidRPr="00980682">
        <w:rPr>
          <w:rFonts w:ascii="Montserrat" w:hAnsi="Montserrat" w:cs="Times New Roman"/>
          <w:sz w:val="24"/>
          <w:szCs w:val="24"/>
        </w:rPr>
        <w:t>, la siguiente</w:t>
      </w:r>
      <w:r>
        <w:rPr>
          <w:rFonts w:ascii="Montserrat" w:hAnsi="Montserrat" w:cs="Times New Roman"/>
          <w:b/>
          <w:bCs/>
          <w:sz w:val="24"/>
          <w:szCs w:val="24"/>
        </w:rPr>
        <w:t xml:space="preserve"> </w:t>
      </w:r>
      <w:r w:rsidRPr="00420834">
        <w:rPr>
          <w:rFonts w:ascii="Montserrat" w:hAnsi="Montserrat" w:cs="Times New Roman"/>
          <w:b/>
          <w:bCs/>
          <w:sz w:val="24"/>
          <w:szCs w:val="24"/>
        </w:rPr>
        <w:t>Proposición con carácter de Punto de Acuerdo</w:t>
      </w:r>
      <w:r w:rsidRPr="00777D49">
        <w:rPr>
          <w:rFonts w:ascii="Montserrat" w:hAnsi="Montserrat" w:cs="Times New Roman"/>
          <w:sz w:val="24"/>
          <w:szCs w:val="24"/>
        </w:rPr>
        <w:t>, a fin de exhortar a</w:t>
      </w:r>
      <w:r>
        <w:rPr>
          <w:rFonts w:ascii="Montserrat" w:hAnsi="Montserrat" w:cs="Times New Roman"/>
          <w:sz w:val="24"/>
          <w:szCs w:val="24"/>
        </w:rPr>
        <w:t xml:space="preserve">l </w:t>
      </w:r>
      <w:r w:rsidR="003F38CF">
        <w:rPr>
          <w:rFonts w:ascii="Montserrat" w:hAnsi="Montserrat" w:cs="Times New Roman"/>
          <w:sz w:val="24"/>
          <w:szCs w:val="24"/>
        </w:rPr>
        <w:t xml:space="preserve">Senado de la República, </w:t>
      </w:r>
      <w:r w:rsidRPr="00777D49">
        <w:rPr>
          <w:rFonts w:ascii="Montserrat" w:hAnsi="Montserrat" w:cs="Times New Roman"/>
          <w:sz w:val="24"/>
          <w:szCs w:val="24"/>
        </w:rPr>
        <w:t xml:space="preserve">para que </w:t>
      </w:r>
      <w:r w:rsidR="003F38CF">
        <w:rPr>
          <w:rFonts w:ascii="Montserrat" w:hAnsi="Montserrat" w:cs="Times New Roman"/>
          <w:sz w:val="24"/>
          <w:szCs w:val="24"/>
        </w:rPr>
        <w:t>designe las vacantes de personas Comisionadas del Instituto Nacional de Transparencia, Acceso a la Información y Protección de Datos Personales, previo a la conclusión de su Periodo Ordinario de Sesiones</w:t>
      </w:r>
      <w:r w:rsidRPr="00420834">
        <w:rPr>
          <w:rFonts w:ascii="Montserrat" w:hAnsi="Montserrat" w:cs="Times New Roman"/>
          <w:sz w:val="24"/>
          <w:szCs w:val="24"/>
        </w:rPr>
        <w:t>;</w:t>
      </w:r>
      <w:r w:rsidRPr="00980682">
        <w:rPr>
          <w:rFonts w:ascii="Montserrat" w:hAnsi="Montserrat" w:cs="Times New Roman"/>
          <w:b/>
          <w:iCs/>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56C274B3" w14:textId="77777777" w:rsidR="001C37F8" w:rsidRPr="00980682" w:rsidRDefault="001C37F8" w:rsidP="001C37F8">
      <w:pPr>
        <w:spacing w:after="0" w:line="360" w:lineRule="auto"/>
        <w:jc w:val="both"/>
        <w:rPr>
          <w:rFonts w:ascii="Montserrat" w:hAnsi="Montserrat" w:cs="Times New Roman"/>
          <w:sz w:val="24"/>
          <w:szCs w:val="24"/>
        </w:rPr>
      </w:pPr>
    </w:p>
    <w:p w14:paraId="7D03E58B" w14:textId="77777777" w:rsidR="001C37F8" w:rsidRPr="00980682" w:rsidRDefault="001C37F8" w:rsidP="001C37F8">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198A02A1" w14:textId="77777777" w:rsidR="001C37F8" w:rsidRPr="00980682" w:rsidRDefault="001C37F8" w:rsidP="001C37F8">
      <w:pPr>
        <w:spacing w:after="0" w:line="360" w:lineRule="auto"/>
        <w:jc w:val="both"/>
        <w:rPr>
          <w:rFonts w:ascii="Montserrat" w:hAnsi="Montserrat" w:cs="Times New Roman"/>
          <w:b/>
          <w:sz w:val="24"/>
          <w:szCs w:val="24"/>
        </w:rPr>
      </w:pPr>
    </w:p>
    <w:p w14:paraId="6CFFF26D" w14:textId="2D47AADE" w:rsidR="001D7226" w:rsidRDefault="00B22BFC"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A partir de la</w:t>
      </w:r>
      <w:r w:rsidR="006237FB">
        <w:rPr>
          <w:rFonts w:ascii="Montserrat" w:hAnsi="Montserrat" w:cs="Times New Roman"/>
          <w:bCs/>
          <w:sz w:val="24"/>
          <w:szCs w:val="24"/>
        </w:rPr>
        <w:t>s</w:t>
      </w:r>
      <w:r>
        <w:rPr>
          <w:rFonts w:ascii="Montserrat" w:hAnsi="Montserrat" w:cs="Times New Roman"/>
          <w:bCs/>
          <w:sz w:val="24"/>
          <w:szCs w:val="24"/>
        </w:rPr>
        <w:t xml:space="preserve"> reformas que</w:t>
      </w:r>
      <w:r w:rsidR="001D7226">
        <w:rPr>
          <w:rFonts w:ascii="Montserrat" w:hAnsi="Montserrat" w:cs="Times New Roman"/>
          <w:bCs/>
          <w:sz w:val="24"/>
          <w:szCs w:val="24"/>
        </w:rPr>
        <w:t>,</w:t>
      </w:r>
      <w:r>
        <w:rPr>
          <w:rFonts w:ascii="Montserrat" w:hAnsi="Montserrat" w:cs="Times New Roman"/>
          <w:bCs/>
          <w:sz w:val="24"/>
          <w:szCs w:val="24"/>
        </w:rPr>
        <w:t xml:space="preserve"> desde </w:t>
      </w:r>
      <w:r w:rsidR="006237FB">
        <w:rPr>
          <w:rFonts w:ascii="Montserrat" w:hAnsi="Montserrat" w:cs="Times New Roman"/>
          <w:bCs/>
          <w:sz w:val="24"/>
          <w:szCs w:val="24"/>
        </w:rPr>
        <w:t xml:space="preserve">el año </w:t>
      </w:r>
      <w:r>
        <w:rPr>
          <w:rFonts w:ascii="Montserrat" w:hAnsi="Montserrat" w:cs="Times New Roman"/>
          <w:bCs/>
          <w:sz w:val="24"/>
          <w:szCs w:val="24"/>
        </w:rPr>
        <w:t>2002 ha</w:t>
      </w:r>
      <w:r w:rsidR="006237FB">
        <w:rPr>
          <w:rFonts w:ascii="Montserrat" w:hAnsi="Montserrat" w:cs="Times New Roman"/>
          <w:bCs/>
          <w:sz w:val="24"/>
          <w:szCs w:val="24"/>
        </w:rPr>
        <w:t>n</w:t>
      </w:r>
      <w:r>
        <w:rPr>
          <w:rFonts w:ascii="Montserrat" w:hAnsi="Montserrat" w:cs="Times New Roman"/>
          <w:bCs/>
          <w:sz w:val="24"/>
          <w:szCs w:val="24"/>
        </w:rPr>
        <w:t xml:space="preserve"> venido </w:t>
      </w:r>
      <w:r w:rsidR="001D7226">
        <w:rPr>
          <w:rFonts w:ascii="Montserrat" w:hAnsi="Montserrat" w:cs="Times New Roman"/>
          <w:bCs/>
          <w:sz w:val="24"/>
          <w:szCs w:val="24"/>
        </w:rPr>
        <w:t>moldeando</w:t>
      </w:r>
      <w:r>
        <w:rPr>
          <w:rFonts w:ascii="Montserrat" w:hAnsi="Montserrat" w:cs="Times New Roman"/>
          <w:bCs/>
          <w:sz w:val="24"/>
          <w:szCs w:val="24"/>
        </w:rPr>
        <w:t xml:space="preserve"> el andamiaje jurídico </w:t>
      </w:r>
      <w:r w:rsidR="001D7226">
        <w:rPr>
          <w:rFonts w:ascii="Montserrat" w:hAnsi="Montserrat" w:cs="Times New Roman"/>
          <w:bCs/>
          <w:sz w:val="24"/>
          <w:szCs w:val="24"/>
        </w:rPr>
        <w:t xml:space="preserve">en materia de transparencia </w:t>
      </w:r>
      <w:r>
        <w:rPr>
          <w:rFonts w:ascii="Montserrat" w:hAnsi="Montserrat" w:cs="Times New Roman"/>
          <w:bCs/>
          <w:sz w:val="24"/>
          <w:szCs w:val="24"/>
        </w:rPr>
        <w:t xml:space="preserve">a nivel nacional, </w:t>
      </w:r>
      <w:r w:rsidR="001D7226">
        <w:rPr>
          <w:rFonts w:ascii="Montserrat" w:hAnsi="Montserrat" w:cs="Times New Roman"/>
          <w:bCs/>
          <w:sz w:val="24"/>
          <w:szCs w:val="24"/>
        </w:rPr>
        <w:t>la Constitución Federal ha dejado atrás aquella breve y quizá enigmática frase, tal cual dice Carbonell, que refería: “El derecho a la información será garantizado por el Estado.”</w:t>
      </w:r>
      <w:r w:rsidR="00570019">
        <w:rPr>
          <w:rFonts w:ascii="Montserrat" w:hAnsi="Montserrat" w:cs="Times New Roman"/>
          <w:bCs/>
          <w:sz w:val="24"/>
          <w:szCs w:val="24"/>
        </w:rPr>
        <w:t>,</w:t>
      </w:r>
      <w:r w:rsidR="001D7226">
        <w:rPr>
          <w:rFonts w:ascii="Montserrat" w:hAnsi="Montserrat" w:cs="Times New Roman"/>
          <w:bCs/>
          <w:sz w:val="24"/>
          <w:szCs w:val="24"/>
        </w:rPr>
        <w:t xml:space="preserve"> </w:t>
      </w:r>
      <w:r w:rsidR="00570019">
        <w:rPr>
          <w:rFonts w:ascii="Montserrat" w:hAnsi="Montserrat" w:cs="Times New Roman"/>
          <w:bCs/>
          <w:sz w:val="24"/>
          <w:szCs w:val="24"/>
        </w:rPr>
        <w:t>c</w:t>
      </w:r>
      <w:r w:rsidR="001D7226">
        <w:rPr>
          <w:rFonts w:ascii="Montserrat" w:hAnsi="Montserrat" w:cs="Times New Roman"/>
          <w:bCs/>
          <w:sz w:val="24"/>
          <w:szCs w:val="24"/>
        </w:rPr>
        <w:t xml:space="preserve">omo un enunciado tan amplio, al igual que indefinido y por tanto permeable a la voluntad de la autoridad. </w:t>
      </w:r>
    </w:p>
    <w:p w14:paraId="67EB0EF9" w14:textId="77777777" w:rsidR="001D7226" w:rsidRDefault="001D7226" w:rsidP="001D7226">
      <w:pPr>
        <w:spacing w:after="0" w:line="360" w:lineRule="auto"/>
        <w:jc w:val="both"/>
        <w:rPr>
          <w:rFonts w:ascii="Montserrat" w:hAnsi="Montserrat" w:cs="Times New Roman"/>
          <w:bCs/>
          <w:sz w:val="24"/>
          <w:szCs w:val="24"/>
        </w:rPr>
      </w:pPr>
    </w:p>
    <w:p w14:paraId="49E8D6FC" w14:textId="1E90F34B" w:rsidR="00FB2EFA" w:rsidRDefault="001D7226"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N</w:t>
      </w:r>
      <w:r w:rsidR="00B22BFC">
        <w:rPr>
          <w:rFonts w:ascii="Montserrat" w:hAnsi="Montserrat" w:cs="Times New Roman"/>
          <w:bCs/>
          <w:sz w:val="24"/>
          <w:szCs w:val="24"/>
        </w:rPr>
        <w:t xml:space="preserve">uestro país cuenta </w:t>
      </w:r>
      <w:r>
        <w:rPr>
          <w:rFonts w:ascii="Montserrat" w:hAnsi="Montserrat" w:cs="Times New Roman"/>
          <w:bCs/>
          <w:sz w:val="24"/>
          <w:szCs w:val="24"/>
        </w:rPr>
        <w:t>al</w:t>
      </w:r>
      <w:r w:rsidR="00B22BFC">
        <w:rPr>
          <w:rFonts w:ascii="Montserrat" w:hAnsi="Montserrat" w:cs="Times New Roman"/>
          <w:bCs/>
          <w:sz w:val="24"/>
          <w:szCs w:val="24"/>
        </w:rPr>
        <w:t xml:space="preserve"> día de hoy con una estructura </w:t>
      </w:r>
      <w:r w:rsidR="00CB3D7E">
        <w:rPr>
          <w:rFonts w:ascii="Montserrat" w:hAnsi="Montserrat" w:cs="Times New Roman"/>
          <w:bCs/>
          <w:sz w:val="24"/>
          <w:szCs w:val="24"/>
        </w:rPr>
        <w:t xml:space="preserve">constitucional e institucional </w:t>
      </w:r>
      <w:r w:rsidR="00B22BFC">
        <w:rPr>
          <w:rFonts w:ascii="Montserrat" w:hAnsi="Montserrat" w:cs="Times New Roman"/>
          <w:bCs/>
          <w:sz w:val="24"/>
          <w:szCs w:val="24"/>
        </w:rPr>
        <w:t>que</w:t>
      </w:r>
      <w:r w:rsidR="005C62FC">
        <w:rPr>
          <w:rFonts w:ascii="Montserrat" w:hAnsi="Montserrat" w:cs="Times New Roman"/>
          <w:bCs/>
          <w:sz w:val="24"/>
          <w:szCs w:val="24"/>
        </w:rPr>
        <w:t>,</w:t>
      </w:r>
      <w:r w:rsidR="00B22BFC">
        <w:rPr>
          <w:rFonts w:ascii="Montserrat" w:hAnsi="Montserrat" w:cs="Times New Roman"/>
          <w:bCs/>
          <w:sz w:val="24"/>
          <w:szCs w:val="24"/>
        </w:rPr>
        <w:t xml:space="preserve"> desde </w:t>
      </w:r>
      <w:r w:rsidR="00CB3D7E">
        <w:rPr>
          <w:rFonts w:ascii="Montserrat" w:hAnsi="Montserrat" w:cs="Times New Roman"/>
          <w:bCs/>
          <w:sz w:val="24"/>
          <w:szCs w:val="24"/>
        </w:rPr>
        <w:t>2007,</w:t>
      </w:r>
      <w:r w:rsidR="00CC08DC">
        <w:rPr>
          <w:rFonts w:ascii="Montserrat" w:hAnsi="Montserrat" w:cs="Times New Roman"/>
          <w:bCs/>
          <w:sz w:val="24"/>
          <w:szCs w:val="24"/>
        </w:rPr>
        <w:t xml:space="preserve"> </w:t>
      </w:r>
      <w:r w:rsidR="00CB3D7E">
        <w:rPr>
          <w:rFonts w:ascii="Montserrat" w:hAnsi="Montserrat" w:cs="Times New Roman"/>
          <w:bCs/>
          <w:sz w:val="24"/>
          <w:szCs w:val="24"/>
        </w:rPr>
        <w:t>avanza en la mejora d</w:t>
      </w:r>
      <w:r w:rsidR="00B22BFC">
        <w:rPr>
          <w:rFonts w:ascii="Montserrat" w:hAnsi="Montserrat" w:cs="Times New Roman"/>
          <w:bCs/>
          <w:sz w:val="24"/>
          <w:szCs w:val="24"/>
        </w:rPr>
        <w:t>el derecho de acceso a la información,</w:t>
      </w:r>
      <w:r>
        <w:rPr>
          <w:rFonts w:ascii="Montserrat" w:hAnsi="Montserrat" w:cs="Times New Roman"/>
          <w:bCs/>
          <w:sz w:val="24"/>
          <w:szCs w:val="24"/>
        </w:rPr>
        <w:t xml:space="preserve"> protegiendo los datos personales y generando criterios</w:t>
      </w:r>
      <w:r w:rsidR="005C62FC">
        <w:rPr>
          <w:rFonts w:ascii="Montserrat" w:hAnsi="Montserrat" w:cs="Times New Roman"/>
          <w:bCs/>
          <w:sz w:val="24"/>
          <w:szCs w:val="24"/>
        </w:rPr>
        <w:t xml:space="preserve">, </w:t>
      </w:r>
      <w:r w:rsidR="005C62FC">
        <w:rPr>
          <w:rFonts w:ascii="Montserrat" w:hAnsi="Montserrat" w:cs="Times New Roman"/>
          <w:bCs/>
          <w:sz w:val="24"/>
          <w:szCs w:val="24"/>
        </w:rPr>
        <w:lastRenderedPageBreak/>
        <w:t>accione</w:t>
      </w:r>
      <w:r w:rsidR="006237FB">
        <w:rPr>
          <w:rFonts w:ascii="Montserrat" w:hAnsi="Montserrat" w:cs="Times New Roman"/>
          <w:bCs/>
          <w:sz w:val="24"/>
          <w:szCs w:val="24"/>
        </w:rPr>
        <w:t>s</w:t>
      </w:r>
      <w:r w:rsidR="005C62FC">
        <w:rPr>
          <w:rFonts w:ascii="Montserrat" w:hAnsi="Montserrat" w:cs="Times New Roman"/>
          <w:bCs/>
          <w:sz w:val="24"/>
          <w:szCs w:val="24"/>
        </w:rPr>
        <w:t xml:space="preserve"> e incluso una cultura de avanzada, que deton</w:t>
      </w:r>
      <w:r w:rsidR="00CB3D7E">
        <w:rPr>
          <w:rFonts w:ascii="Montserrat" w:hAnsi="Montserrat" w:cs="Times New Roman"/>
          <w:bCs/>
          <w:sz w:val="24"/>
          <w:szCs w:val="24"/>
        </w:rPr>
        <w:t>a</w:t>
      </w:r>
      <w:r w:rsidR="005C62FC">
        <w:rPr>
          <w:rFonts w:ascii="Montserrat" w:hAnsi="Montserrat" w:cs="Times New Roman"/>
          <w:bCs/>
          <w:sz w:val="24"/>
          <w:szCs w:val="24"/>
        </w:rPr>
        <w:t xml:space="preserve"> de forma</w:t>
      </w:r>
      <w:r>
        <w:rPr>
          <w:rFonts w:ascii="Montserrat" w:hAnsi="Montserrat" w:cs="Times New Roman"/>
          <w:bCs/>
          <w:sz w:val="24"/>
          <w:szCs w:val="24"/>
        </w:rPr>
        <w:t xml:space="preserve"> obligad</w:t>
      </w:r>
      <w:r w:rsidR="005C62FC">
        <w:rPr>
          <w:rFonts w:ascii="Montserrat" w:hAnsi="Montserrat" w:cs="Times New Roman"/>
          <w:bCs/>
          <w:sz w:val="24"/>
          <w:szCs w:val="24"/>
        </w:rPr>
        <w:t xml:space="preserve">a </w:t>
      </w:r>
      <w:r w:rsidR="00570019">
        <w:rPr>
          <w:rFonts w:ascii="Montserrat" w:hAnsi="Montserrat" w:cs="Times New Roman"/>
          <w:bCs/>
          <w:sz w:val="24"/>
          <w:szCs w:val="24"/>
        </w:rPr>
        <w:t xml:space="preserve">a </w:t>
      </w:r>
      <w:r w:rsidR="005C62FC">
        <w:rPr>
          <w:rFonts w:ascii="Montserrat" w:hAnsi="Montserrat" w:cs="Times New Roman"/>
          <w:bCs/>
          <w:sz w:val="24"/>
          <w:szCs w:val="24"/>
        </w:rPr>
        <w:t xml:space="preserve">la transparencia </w:t>
      </w:r>
      <w:r w:rsidR="00CB3D7E">
        <w:rPr>
          <w:rFonts w:ascii="Montserrat" w:hAnsi="Montserrat" w:cs="Times New Roman"/>
          <w:bCs/>
          <w:sz w:val="24"/>
          <w:szCs w:val="24"/>
        </w:rPr>
        <w:t>como</w:t>
      </w:r>
      <w:r w:rsidR="005C62FC">
        <w:rPr>
          <w:rFonts w:ascii="Montserrat" w:hAnsi="Montserrat" w:cs="Times New Roman"/>
          <w:bCs/>
          <w:sz w:val="24"/>
          <w:szCs w:val="24"/>
        </w:rPr>
        <w:t xml:space="preserve"> un principio y condición </w:t>
      </w:r>
      <w:r w:rsidR="005C62FC" w:rsidRPr="005C62FC">
        <w:rPr>
          <w:rFonts w:ascii="Montserrat" w:hAnsi="Montserrat" w:cs="Times New Roman"/>
          <w:bCs/>
          <w:i/>
          <w:iCs/>
          <w:sz w:val="24"/>
          <w:szCs w:val="24"/>
        </w:rPr>
        <w:t xml:space="preserve">sine </w:t>
      </w:r>
      <w:r w:rsidR="005C62FC">
        <w:rPr>
          <w:rFonts w:ascii="Montserrat" w:hAnsi="Montserrat" w:cs="Times New Roman"/>
          <w:bCs/>
          <w:i/>
          <w:iCs/>
          <w:sz w:val="24"/>
          <w:szCs w:val="24"/>
        </w:rPr>
        <w:t>q</w:t>
      </w:r>
      <w:r w:rsidR="005C62FC" w:rsidRPr="005C62FC">
        <w:rPr>
          <w:rFonts w:ascii="Montserrat" w:hAnsi="Montserrat" w:cs="Times New Roman"/>
          <w:bCs/>
          <w:i/>
          <w:iCs/>
          <w:sz w:val="24"/>
          <w:szCs w:val="24"/>
        </w:rPr>
        <w:t>ua non</w:t>
      </w:r>
      <w:r w:rsidR="005C62FC">
        <w:rPr>
          <w:rFonts w:ascii="Montserrat" w:hAnsi="Montserrat" w:cs="Times New Roman"/>
          <w:bCs/>
          <w:sz w:val="24"/>
          <w:szCs w:val="24"/>
        </w:rPr>
        <w:t xml:space="preserve"> de nuestra democracia. </w:t>
      </w:r>
    </w:p>
    <w:p w14:paraId="33A08C5B" w14:textId="31354BC9" w:rsidR="00430CA7" w:rsidRDefault="00430CA7" w:rsidP="001D7226">
      <w:pPr>
        <w:spacing w:after="0" w:line="360" w:lineRule="auto"/>
        <w:jc w:val="both"/>
        <w:rPr>
          <w:rFonts w:ascii="Montserrat" w:hAnsi="Montserrat" w:cs="Times New Roman"/>
          <w:bCs/>
          <w:sz w:val="24"/>
          <w:szCs w:val="24"/>
        </w:rPr>
      </w:pPr>
    </w:p>
    <w:p w14:paraId="64A937DB" w14:textId="151631F1" w:rsidR="00430CA7" w:rsidRDefault="00430CA7"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La relación gobernante – gobernado, exige de condiciones en las que la ciudadanía encuentre a la transparencia, como una vía indispensable para hacer efectivos derechos y obligaciones. </w:t>
      </w:r>
      <w:r w:rsidR="00CB3D7E">
        <w:rPr>
          <w:rFonts w:ascii="Montserrat" w:hAnsi="Montserrat" w:cs="Times New Roman"/>
          <w:bCs/>
          <w:sz w:val="24"/>
          <w:szCs w:val="24"/>
        </w:rPr>
        <w:t>De igual forma</w:t>
      </w:r>
      <w:r>
        <w:rPr>
          <w:rFonts w:ascii="Montserrat" w:hAnsi="Montserrat" w:cs="Times New Roman"/>
          <w:bCs/>
          <w:sz w:val="24"/>
          <w:szCs w:val="24"/>
        </w:rPr>
        <w:t>, como un mecanismo bajo el cual, la esfera de la representación pública, gestión gubernamental, así como logro de objetivos en las políticas públicas, se desarrollen en el marco de la completa transparencia. No</w:t>
      </w:r>
      <w:r w:rsidR="00235081">
        <w:rPr>
          <w:rFonts w:ascii="Montserrat" w:hAnsi="Montserrat" w:cs="Times New Roman"/>
          <w:bCs/>
          <w:sz w:val="24"/>
          <w:szCs w:val="24"/>
        </w:rPr>
        <w:t xml:space="preserve"> se puede </w:t>
      </w:r>
      <w:r>
        <w:rPr>
          <w:rFonts w:ascii="Montserrat" w:hAnsi="Montserrat" w:cs="Times New Roman"/>
          <w:bCs/>
          <w:sz w:val="24"/>
          <w:szCs w:val="24"/>
        </w:rPr>
        <w:t xml:space="preserve">entender un México </w:t>
      </w:r>
      <w:r w:rsidR="00CB3D7E">
        <w:rPr>
          <w:rFonts w:ascii="Montserrat" w:hAnsi="Montserrat" w:cs="Times New Roman"/>
          <w:bCs/>
          <w:sz w:val="24"/>
          <w:szCs w:val="24"/>
        </w:rPr>
        <w:t>donde</w:t>
      </w:r>
      <w:r>
        <w:rPr>
          <w:rFonts w:ascii="Montserrat" w:hAnsi="Montserrat" w:cs="Times New Roman"/>
          <w:bCs/>
          <w:sz w:val="24"/>
          <w:szCs w:val="24"/>
        </w:rPr>
        <w:t>, cualquier</w:t>
      </w:r>
      <w:r w:rsidR="00CB3D7E">
        <w:rPr>
          <w:rFonts w:ascii="Montserrat" w:hAnsi="Montserrat" w:cs="Times New Roman"/>
          <w:bCs/>
          <w:sz w:val="24"/>
          <w:szCs w:val="24"/>
        </w:rPr>
        <w:t>a que sea considerado un</w:t>
      </w:r>
      <w:r>
        <w:rPr>
          <w:rFonts w:ascii="Montserrat" w:hAnsi="Montserrat" w:cs="Times New Roman"/>
          <w:bCs/>
          <w:sz w:val="24"/>
          <w:szCs w:val="24"/>
        </w:rPr>
        <w:t xml:space="preserve"> sujeto obligado, no cumpla con los parámetros mínimo</w:t>
      </w:r>
      <w:r w:rsidR="00CB3D7E">
        <w:rPr>
          <w:rFonts w:ascii="Montserrat" w:hAnsi="Montserrat" w:cs="Times New Roman"/>
          <w:bCs/>
          <w:sz w:val="24"/>
          <w:szCs w:val="24"/>
        </w:rPr>
        <w:t>s</w:t>
      </w:r>
      <w:r>
        <w:rPr>
          <w:rFonts w:ascii="Montserrat" w:hAnsi="Montserrat" w:cs="Times New Roman"/>
          <w:bCs/>
          <w:sz w:val="24"/>
          <w:szCs w:val="24"/>
        </w:rPr>
        <w:t xml:space="preserve"> de </w:t>
      </w:r>
      <w:r w:rsidR="00CB3D7E">
        <w:rPr>
          <w:rFonts w:ascii="Montserrat" w:hAnsi="Montserrat" w:cs="Times New Roman"/>
          <w:bCs/>
          <w:sz w:val="24"/>
          <w:szCs w:val="24"/>
        </w:rPr>
        <w:t xml:space="preserve">transparencia </w:t>
      </w:r>
      <w:r>
        <w:rPr>
          <w:rFonts w:ascii="Montserrat" w:hAnsi="Montserrat" w:cs="Times New Roman"/>
          <w:bCs/>
          <w:sz w:val="24"/>
          <w:szCs w:val="24"/>
        </w:rPr>
        <w:t>en su desempeño.</w:t>
      </w:r>
    </w:p>
    <w:p w14:paraId="2369E49E" w14:textId="6C0CB604" w:rsidR="005C62FC" w:rsidRDefault="005C62FC" w:rsidP="001D7226">
      <w:pPr>
        <w:spacing w:after="0" w:line="360" w:lineRule="auto"/>
        <w:jc w:val="both"/>
        <w:rPr>
          <w:rFonts w:ascii="Montserrat" w:hAnsi="Montserrat" w:cs="Times New Roman"/>
          <w:bCs/>
          <w:sz w:val="24"/>
          <w:szCs w:val="24"/>
        </w:rPr>
      </w:pPr>
    </w:p>
    <w:p w14:paraId="3EAF95B7" w14:textId="113F293D" w:rsidR="00CB3D7E" w:rsidRDefault="00CB3D7E"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gobierno, en su acepción más amplia, como aquella que engloba a todas las manifestaciones del poder, tanto los tradicionales como los organismos públicos autónomos y constitucionales, desde lo federal hasta lo local, se encuentran regulados </w:t>
      </w:r>
      <w:r w:rsidR="00E20925">
        <w:rPr>
          <w:rFonts w:ascii="Montserrat" w:hAnsi="Montserrat" w:cs="Times New Roman"/>
          <w:bCs/>
          <w:sz w:val="24"/>
          <w:szCs w:val="24"/>
        </w:rPr>
        <w:t xml:space="preserve">para que toda persona conozca de la información que considere relevante o necesaria para terminar con la opacidad o propiciar mejoras en el actuar de lo público. </w:t>
      </w:r>
    </w:p>
    <w:p w14:paraId="3F1DCCE5" w14:textId="754A4ED2" w:rsidR="00E20925" w:rsidRDefault="00E20925" w:rsidP="001D7226">
      <w:pPr>
        <w:spacing w:after="0" w:line="360" w:lineRule="auto"/>
        <w:jc w:val="both"/>
        <w:rPr>
          <w:rFonts w:ascii="Montserrat" w:hAnsi="Montserrat" w:cs="Times New Roman"/>
          <w:bCs/>
          <w:sz w:val="24"/>
          <w:szCs w:val="24"/>
        </w:rPr>
      </w:pPr>
    </w:p>
    <w:p w14:paraId="3EBEC221" w14:textId="2F554C24" w:rsidR="00E20925" w:rsidRDefault="00CC08DC"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Sobre </w:t>
      </w:r>
      <w:r w:rsidR="00E20925">
        <w:rPr>
          <w:rFonts w:ascii="Montserrat" w:hAnsi="Montserrat" w:cs="Times New Roman"/>
          <w:bCs/>
          <w:sz w:val="24"/>
          <w:szCs w:val="24"/>
        </w:rPr>
        <w:t>esta materia, los últimos años ha</w:t>
      </w:r>
      <w:r>
        <w:rPr>
          <w:rFonts w:ascii="Montserrat" w:hAnsi="Montserrat" w:cs="Times New Roman"/>
          <w:bCs/>
          <w:sz w:val="24"/>
          <w:szCs w:val="24"/>
        </w:rPr>
        <w:t>n hecho visible,</w:t>
      </w:r>
      <w:r w:rsidR="00E20925">
        <w:rPr>
          <w:rFonts w:ascii="Montserrat" w:hAnsi="Montserrat" w:cs="Times New Roman"/>
          <w:bCs/>
          <w:sz w:val="24"/>
          <w:szCs w:val="24"/>
        </w:rPr>
        <w:t xml:space="preserve"> no únicamente con l</w:t>
      </w:r>
      <w:r w:rsidR="00570019">
        <w:rPr>
          <w:rFonts w:ascii="Montserrat" w:hAnsi="Montserrat" w:cs="Times New Roman"/>
          <w:bCs/>
          <w:sz w:val="24"/>
          <w:szCs w:val="24"/>
        </w:rPr>
        <w:t>as revelaciones</w:t>
      </w:r>
      <w:r w:rsidR="00E20925">
        <w:rPr>
          <w:rFonts w:ascii="Montserrat" w:hAnsi="Montserrat" w:cs="Times New Roman"/>
          <w:bCs/>
          <w:sz w:val="24"/>
          <w:szCs w:val="24"/>
        </w:rPr>
        <w:t xml:space="preserve"> periodístic</w:t>
      </w:r>
      <w:r w:rsidR="00570019">
        <w:rPr>
          <w:rFonts w:ascii="Montserrat" w:hAnsi="Montserrat" w:cs="Times New Roman"/>
          <w:bCs/>
          <w:sz w:val="24"/>
          <w:szCs w:val="24"/>
        </w:rPr>
        <w:t>a</w:t>
      </w:r>
      <w:r w:rsidR="00E20925">
        <w:rPr>
          <w:rFonts w:ascii="Montserrat" w:hAnsi="Montserrat" w:cs="Times New Roman"/>
          <w:bCs/>
          <w:sz w:val="24"/>
          <w:szCs w:val="24"/>
        </w:rPr>
        <w:t xml:space="preserve">s, sino también con el trabajo académico, institucional </w:t>
      </w:r>
      <w:r w:rsidR="00235081">
        <w:rPr>
          <w:rFonts w:ascii="Montserrat" w:hAnsi="Montserrat" w:cs="Times New Roman"/>
          <w:bCs/>
          <w:sz w:val="24"/>
          <w:szCs w:val="24"/>
        </w:rPr>
        <w:t>y,</w:t>
      </w:r>
      <w:r w:rsidR="00E20925">
        <w:rPr>
          <w:rFonts w:ascii="Montserrat" w:hAnsi="Montserrat" w:cs="Times New Roman"/>
          <w:bCs/>
          <w:sz w:val="24"/>
          <w:szCs w:val="24"/>
        </w:rPr>
        <w:t xml:space="preserve"> por ende, </w:t>
      </w:r>
      <w:r>
        <w:rPr>
          <w:rFonts w:ascii="Montserrat" w:hAnsi="Montserrat" w:cs="Times New Roman"/>
          <w:bCs/>
          <w:sz w:val="24"/>
          <w:szCs w:val="24"/>
        </w:rPr>
        <w:t xml:space="preserve">con </w:t>
      </w:r>
      <w:r w:rsidR="00E20925">
        <w:rPr>
          <w:rFonts w:ascii="Montserrat" w:hAnsi="Montserrat" w:cs="Times New Roman"/>
          <w:bCs/>
          <w:sz w:val="24"/>
          <w:szCs w:val="24"/>
        </w:rPr>
        <w:t xml:space="preserve">los avances alcanzados desde lo </w:t>
      </w:r>
      <w:r w:rsidR="00235081">
        <w:rPr>
          <w:rFonts w:ascii="Montserrat" w:hAnsi="Montserrat" w:cs="Times New Roman"/>
          <w:bCs/>
          <w:sz w:val="24"/>
          <w:szCs w:val="24"/>
        </w:rPr>
        <w:t>legislativo</w:t>
      </w:r>
      <w:r w:rsidR="00E20925">
        <w:rPr>
          <w:rFonts w:ascii="Montserrat" w:hAnsi="Montserrat" w:cs="Times New Roman"/>
          <w:bCs/>
          <w:sz w:val="24"/>
          <w:szCs w:val="24"/>
        </w:rPr>
        <w:t xml:space="preserve">, el trascendente beneficio </w:t>
      </w:r>
      <w:r>
        <w:rPr>
          <w:rFonts w:ascii="Montserrat" w:hAnsi="Montserrat" w:cs="Times New Roman"/>
          <w:bCs/>
          <w:sz w:val="24"/>
          <w:szCs w:val="24"/>
        </w:rPr>
        <w:t xml:space="preserve">político, económico, </w:t>
      </w:r>
      <w:r w:rsidR="00E20925">
        <w:rPr>
          <w:rFonts w:ascii="Montserrat" w:hAnsi="Montserrat" w:cs="Times New Roman"/>
          <w:bCs/>
          <w:sz w:val="24"/>
          <w:szCs w:val="24"/>
        </w:rPr>
        <w:t xml:space="preserve">social </w:t>
      </w:r>
      <w:r>
        <w:rPr>
          <w:rFonts w:ascii="Montserrat" w:hAnsi="Montserrat" w:cs="Times New Roman"/>
          <w:bCs/>
          <w:sz w:val="24"/>
          <w:szCs w:val="24"/>
        </w:rPr>
        <w:t xml:space="preserve">e incluso de seguridad, </w:t>
      </w:r>
      <w:r w:rsidR="00235081">
        <w:rPr>
          <w:rFonts w:ascii="Montserrat" w:hAnsi="Montserrat" w:cs="Times New Roman"/>
          <w:bCs/>
          <w:sz w:val="24"/>
          <w:szCs w:val="24"/>
        </w:rPr>
        <w:t xml:space="preserve">que propicia la garantía </w:t>
      </w:r>
      <w:r w:rsidR="00E20925">
        <w:rPr>
          <w:rFonts w:ascii="Montserrat" w:hAnsi="Montserrat" w:cs="Times New Roman"/>
          <w:bCs/>
          <w:sz w:val="24"/>
          <w:szCs w:val="24"/>
        </w:rPr>
        <w:t xml:space="preserve">del derecho </w:t>
      </w:r>
      <w:r>
        <w:rPr>
          <w:rFonts w:ascii="Montserrat" w:hAnsi="Montserrat" w:cs="Times New Roman"/>
          <w:bCs/>
          <w:sz w:val="24"/>
          <w:szCs w:val="24"/>
        </w:rPr>
        <w:t xml:space="preserve">de acceso a la información. </w:t>
      </w:r>
      <w:r w:rsidR="00235081">
        <w:rPr>
          <w:rFonts w:ascii="Montserrat" w:hAnsi="Montserrat" w:cs="Times New Roman"/>
          <w:bCs/>
          <w:sz w:val="24"/>
          <w:szCs w:val="24"/>
        </w:rPr>
        <w:t>Como consecuencia, c</w:t>
      </w:r>
      <w:r>
        <w:rPr>
          <w:rFonts w:ascii="Montserrat" w:hAnsi="Montserrat" w:cs="Times New Roman"/>
          <w:bCs/>
          <w:sz w:val="24"/>
          <w:szCs w:val="24"/>
        </w:rPr>
        <w:t xml:space="preserve">onceptos, tiempos, costos y la compleja ruta de equilibrio entre los poderes o fuerzas, que interactúan </w:t>
      </w:r>
      <w:r w:rsidR="00235081">
        <w:rPr>
          <w:rFonts w:ascii="Montserrat" w:hAnsi="Montserrat" w:cs="Times New Roman"/>
          <w:bCs/>
          <w:sz w:val="24"/>
          <w:szCs w:val="24"/>
        </w:rPr>
        <w:t>dentro d</w:t>
      </w:r>
      <w:r>
        <w:rPr>
          <w:rFonts w:ascii="Montserrat" w:hAnsi="Montserrat" w:cs="Times New Roman"/>
          <w:bCs/>
          <w:sz w:val="24"/>
          <w:szCs w:val="24"/>
        </w:rPr>
        <w:t xml:space="preserve">el Estado Democrático de Derecho, </w:t>
      </w:r>
      <w:r w:rsidR="00556BEB">
        <w:rPr>
          <w:rFonts w:ascii="Montserrat" w:hAnsi="Montserrat" w:cs="Times New Roman"/>
          <w:bCs/>
          <w:sz w:val="24"/>
          <w:szCs w:val="24"/>
        </w:rPr>
        <w:t xml:space="preserve">se han visto </w:t>
      </w:r>
      <w:r w:rsidR="00235081">
        <w:rPr>
          <w:rFonts w:ascii="Montserrat" w:hAnsi="Montserrat" w:cs="Times New Roman"/>
          <w:bCs/>
          <w:sz w:val="24"/>
          <w:szCs w:val="24"/>
        </w:rPr>
        <w:t>trastocados</w:t>
      </w:r>
      <w:r w:rsidR="00556BEB">
        <w:rPr>
          <w:rFonts w:ascii="Montserrat" w:hAnsi="Montserrat" w:cs="Times New Roman"/>
          <w:bCs/>
          <w:sz w:val="24"/>
          <w:szCs w:val="24"/>
        </w:rPr>
        <w:t xml:space="preserve"> por la marcada dilación </w:t>
      </w:r>
      <w:r w:rsidR="00556BEB">
        <w:rPr>
          <w:rFonts w:ascii="Montserrat" w:hAnsi="Montserrat" w:cs="Times New Roman"/>
          <w:bCs/>
          <w:sz w:val="24"/>
          <w:szCs w:val="24"/>
        </w:rPr>
        <w:lastRenderedPageBreak/>
        <w:t xml:space="preserve">en el nombramiento de las personas comisionadas del INAI, por parte del Senado de la República. </w:t>
      </w:r>
    </w:p>
    <w:p w14:paraId="75D47B23" w14:textId="7384E646" w:rsidR="00556BEB" w:rsidRDefault="00556BEB" w:rsidP="001D7226">
      <w:pPr>
        <w:spacing w:after="0" w:line="360" w:lineRule="auto"/>
        <w:jc w:val="both"/>
        <w:rPr>
          <w:rFonts w:ascii="Montserrat" w:hAnsi="Montserrat" w:cs="Times New Roman"/>
          <w:bCs/>
          <w:sz w:val="24"/>
          <w:szCs w:val="24"/>
        </w:rPr>
      </w:pPr>
    </w:p>
    <w:p w14:paraId="0CF9E221" w14:textId="582C9820" w:rsidR="00602FD4" w:rsidRDefault="00235081" w:rsidP="00680E86">
      <w:pPr>
        <w:spacing w:after="0" w:line="360" w:lineRule="auto"/>
        <w:jc w:val="both"/>
        <w:rPr>
          <w:rFonts w:ascii="Montserrat" w:hAnsi="Montserrat" w:cs="Times New Roman"/>
          <w:bCs/>
          <w:sz w:val="24"/>
          <w:szCs w:val="24"/>
        </w:rPr>
      </w:pPr>
      <w:r>
        <w:rPr>
          <w:rFonts w:ascii="Montserrat" w:hAnsi="Montserrat" w:cs="Times New Roman"/>
          <w:bCs/>
          <w:sz w:val="24"/>
          <w:szCs w:val="24"/>
        </w:rPr>
        <w:t>En este sentido, co</w:t>
      </w:r>
      <w:r w:rsidR="00556BEB">
        <w:rPr>
          <w:rFonts w:ascii="Montserrat" w:hAnsi="Montserrat" w:cs="Times New Roman"/>
          <w:bCs/>
          <w:sz w:val="24"/>
          <w:szCs w:val="24"/>
        </w:rPr>
        <w:t>mo parte de las facultades del Senado, el nombramiento de las perso</w:t>
      </w:r>
      <w:r w:rsidR="00570019">
        <w:rPr>
          <w:rFonts w:ascii="Montserrat" w:hAnsi="Montserrat" w:cs="Times New Roman"/>
          <w:bCs/>
          <w:sz w:val="24"/>
          <w:szCs w:val="24"/>
        </w:rPr>
        <w:t>n</w:t>
      </w:r>
      <w:r w:rsidR="00556BEB">
        <w:rPr>
          <w:rFonts w:ascii="Montserrat" w:hAnsi="Montserrat" w:cs="Times New Roman"/>
          <w:bCs/>
          <w:sz w:val="24"/>
          <w:szCs w:val="24"/>
        </w:rPr>
        <w:t xml:space="preserve">as comisionadas que integran este Instituto, conlleva un proceso que hasta el pasado </w:t>
      </w:r>
      <w:r w:rsidR="006237FB">
        <w:rPr>
          <w:rFonts w:ascii="Montserrat" w:hAnsi="Montserrat" w:cs="Times New Roman"/>
          <w:bCs/>
          <w:sz w:val="24"/>
          <w:szCs w:val="24"/>
        </w:rPr>
        <w:t>dos</w:t>
      </w:r>
      <w:r w:rsidR="00556BEB">
        <w:rPr>
          <w:rFonts w:ascii="Montserrat" w:hAnsi="Montserrat" w:cs="Times New Roman"/>
          <w:bCs/>
          <w:sz w:val="24"/>
          <w:szCs w:val="24"/>
        </w:rPr>
        <w:t xml:space="preserve"> de octubre, sumaba 550 días </w:t>
      </w:r>
      <w:r w:rsidR="000964DA">
        <w:rPr>
          <w:rFonts w:ascii="Montserrat" w:hAnsi="Montserrat" w:cs="Times New Roman"/>
          <w:bCs/>
          <w:sz w:val="24"/>
          <w:szCs w:val="24"/>
        </w:rPr>
        <w:t>de retraso</w:t>
      </w:r>
      <w:r w:rsidR="00556BEB">
        <w:rPr>
          <w:rFonts w:ascii="Montserrat" w:hAnsi="Montserrat" w:cs="Times New Roman"/>
          <w:bCs/>
          <w:sz w:val="24"/>
          <w:szCs w:val="24"/>
        </w:rPr>
        <w:t xml:space="preserve"> desde </w:t>
      </w:r>
      <w:r>
        <w:rPr>
          <w:rFonts w:ascii="Montserrat" w:hAnsi="Montserrat" w:cs="Times New Roman"/>
          <w:bCs/>
          <w:sz w:val="24"/>
          <w:szCs w:val="24"/>
        </w:rPr>
        <w:t>la vacancia de los</w:t>
      </w:r>
      <w:r w:rsidR="00556BEB">
        <w:rPr>
          <w:rFonts w:ascii="Montserrat" w:hAnsi="Montserrat" w:cs="Times New Roman"/>
          <w:bCs/>
          <w:sz w:val="24"/>
          <w:szCs w:val="24"/>
        </w:rPr>
        <w:t xml:space="preserve"> </w:t>
      </w:r>
      <w:r w:rsidR="00602FD4">
        <w:rPr>
          <w:rFonts w:ascii="Montserrat" w:hAnsi="Montserrat" w:cs="Times New Roman"/>
          <w:bCs/>
          <w:sz w:val="24"/>
          <w:szCs w:val="24"/>
        </w:rPr>
        <w:t xml:space="preserve">primeros </w:t>
      </w:r>
      <w:r w:rsidR="00556BEB">
        <w:rPr>
          <w:rFonts w:ascii="Montserrat" w:hAnsi="Montserrat" w:cs="Times New Roman"/>
          <w:bCs/>
          <w:sz w:val="24"/>
          <w:szCs w:val="24"/>
        </w:rPr>
        <w:t xml:space="preserve">cargos. </w:t>
      </w:r>
      <w:r w:rsidR="00680E86">
        <w:rPr>
          <w:rFonts w:ascii="Montserrat" w:hAnsi="Montserrat" w:cs="Times New Roman"/>
          <w:bCs/>
          <w:sz w:val="24"/>
          <w:szCs w:val="24"/>
        </w:rPr>
        <w:t>Por tanto</w:t>
      </w:r>
      <w:r w:rsidR="000964DA">
        <w:rPr>
          <w:rFonts w:ascii="Montserrat" w:hAnsi="Montserrat" w:cs="Times New Roman"/>
          <w:bCs/>
          <w:sz w:val="24"/>
          <w:szCs w:val="24"/>
        </w:rPr>
        <w:t xml:space="preserve">, </w:t>
      </w:r>
      <w:r w:rsidR="00680E86">
        <w:rPr>
          <w:rFonts w:ascii="Montserrat" w:hAnsi="Montserrat" w:cs="Times New Roman"/>
          <w:bCs/>
          <w:sz w:val="24"/>
          <w:szCs w:val="24"/>
        </w:rPr>
        <w:t xml:space="preserve">generó que, </w:t>
      </w:r>
      <w:r w:rsidR="000964DA">
        <w:rPr>
          <w:rFonts w:ascii="Montserrat" w:hAnsi="Montserrat" w:cs="Times New Roman"/>
          <w:bCs/>
          <w:sz w:val="24"/>
          <w:szCs w:val="24"/>
        </w:rPr>
        <w:t xml:space="preserve">derivado de una Controversia Constitucional y </w:t>
      </w:r>
      <w:r w:rsidR="00602FD4">
        <w:rPr>
          <w:rFonts w:ascii="Montserrat" w:hAnsi="Montserrat" w:cs="Times New Roman"/>
          <w:bCs/>
          <w:sz w:val="24"/>
          <w:szCs w:val="24"/>
        </w:rPr>
        <w:t xml:space="preserve">con fecha de </w:t>
      </w:r>
      <w:r w:rsidR="006237FB">
        <w:rPr>
          <w:rFonts w:ascii="Montserrat" w:hAnsi="Montserrat" w:cs="Times New Roman"/>
          <w:bCs/>
          <w:sz w:val="24"/>
          <w:szCs w:val="24"/>
        </w:rPr>
        <w:t>dos</w:t>
      </w:r>
      <w:r w:rsidR="00602FD4">
        <w:rPr>
          <w:rFonts w:ascii="Montserrat" w:hAnsi="Montserrat" w:cs="Times New Roman"/>
          <w:bCs/>
          <w:sz w:val="24"/>
          <w:szCs w:val="24"/>
        </w:rPr>
        <w:t xml:space="preserve"> de octubre</w:t>
      </w:r>
      <w:r w:rsidR="000964DA">
        <w:rPr>
          <w:rFonts w:ascii="Montserrat" w:hAnsi="Montserrat" w:cs="Times New Roman"/>
          <w:bCs/>
          <w:sz w:val="24"/>
          <w:szCs w:val="24"/>
        </w:rPr>
        <w:t>,</w:t>
      </w:r>
      <w:r w:rsidR="00680E86">
        <w:rPr>
          <w:rFonts w:ascii="Montserrat" w:hAnsi="Montserrat" w:cs="Times New Roman"/>
          <w:bCs/>
          <w:sz w:val="24"/>
          <w:szCs w:val="24"/>
        </w:rPr>
        <w:t xml:space="preserve"> el Pleno de la Suprema Corte de Justicia de la Nación,</w:t>
      </w:r>
      <w:r w:rsidR="000964DA">
        <w:rPr>
          <w:rFonts w:ascii="Montserrat" w:hAnsi="Montserrat" w:cs="Times New Roman"/>
          <w:bCs/>
          <w:sz w:val="24"/>
          <w:szCs w:val="24"/>
        </w:rPr>
        <w:t xml:space="preserve"> </w:t>
      </w:r>
      <w:r w:rsidR="00B12642">
        <w:rPr>
          <w:rFonts w:ascii="Montserrat" w:hAnsi="Montserrat" w:cs="Times New Roman"/>
          <w:bCs/>
          <w:sz w:val="24"/>
          <w:szCs w:val="24"/>
        </w:rPr>
        <w:t>determin</w:t>
      </w:r>
      <w:r w:rsidR="000964DA">
        <w:rPr>
          <w:rFonts w:ascii="Montserrat" w:hAnsi="Montserrat" w:cs="Times New Roman"/>
          <w:bCs/>
          <w:sz w:val="24"/>
          <w:szCs w:val="24"/>
        </w:rPr>
        <w:t>ara</w:t>
      </w:r>
      <w:r>
        <w:rPr>
          <w:rFonts w:ascii="Montserrat" w:hAnsi="Montserrat" w:cs="Times New Roman"/>
          <w:bCs/>
          <w:sz w:val="24"/>
          <w:szCs w:val="24"/>
        </w:rPr>
        <w:t xml:space="preserve"> como</w:t>
      </w:r>
      <w:r w:rsidR="00680E86">
        <w:rPr>
          <w:rFonts w:ascii="Montserrat" w:hAnsi="Montserrat" w:cs="Times New Roman"/>
          <w:bCs/>
          <w:sz w:val="24"/>
          <w:szCs w:val="24"/>
        </w:rPr>
        <w:t xml:space="preserve"> plazo para ejercer su facultad de nombramiento, </w:t>
      </w:r>
      <w:r>
        <w:rPr>
          <w:rFonts w:ascii="Montserrat" w:hAnsi="Montserrat" w:cs="Times New Roman"/>
          <w:bCs/>
          <w:sz w:val="24"/>
          <w:szCs w:val="24"/>
        </w:rPr>
        <w:t xml:space="preserve">hasta antes de la conclusión </w:t>
      </w:r>
      <w:r w:rsidR="00680E86">
        <w:rPr>
          <w:rFonts w:ascii="Montserrat" w:hAnsi="Montserrat" w:cs="Times New Roman"/>
          <w:bCs/>
          <w:sz w:val="24"/>
          <w:szCs w:val="24"/>
        </w:rPr>
        <w:t>del actual Periodo Ordinario de Sesiones</w:t>
      </w:r>
      <w:r w:rsidR="00602FD4">
        <w:rPr>
          <w:rFonts w:ascii="Montserrat" w:hAnsi="Montserrat" w:cs="Times New Roman"/>
          <w:bCs/>
          <w:sz w:val="24"/>
          <w:szCs w:val="24"/>
        </w:rPr>
        <w:t>.</w:t>
      </w:r>
      <w:r w:rsidR="00680E86">
        <w:rPr>
          <w:rFonts w:ascii="Montserrat" w:hAnsi="Montserrat" w:cs="Times New Roman"/>
          <w:bCs/>
          <w:sz w:val="24"/>
          <w:szCs w:val="24"/>
        </w:rPr>
        <w:t xml:space="preserve"> </w:t>
      </w:r>
    </w:p>
    <w:p w14:paraId="0E30A723" w14:textId="288E37D7" w:rsidR="00556BEB" w:rsidRDefault="00556BEB" w:rsidP="001D7226">
      <w:pPr>
        <w:spacing w:after="0" w:line="360" w:lineRule="auto"/>
        <w:jc w:val="both"/>
        <w:rPr>
          <w:rFonts w:ascii="Montserrat" w:hAnsi="Montserrat" w:cs="Times New Roman"/>
          <w:bCs/>
          <w:sz w:val="24"/>
          <w:szCs w:val="24"/>
        </w:rPr>
      </w:pPr>
    </w:p>
    <w:p w14:paraId="1DB38EEB" w14:textId="596BE8DC" w:rsidR="00602FD4" w:rsidRDefault="00B12642"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A </w:t>
      </w:r>
      <w:r w:rsidR="00235081">
        <w:rPr>
          <w:rFonts w:ascii="Montserrat" w:hAnsi="Montserrat" w:cs="Times New Roman"/>
          <w:bCs/>
          <w:sz w:val="24"/>
          <w:szCs w:val="24"/>
        </w:rPr>
        <w:t xml:space="preserve">la luz de este panorama, </w:t>
      </w:r>
      <w:r>
        <w:rPr>
          <w:rFonts w:ascii="Montserrat" w:hAnsi="Montserrat" w:cs="Times New Roman"/>
          <w:bCs/>
          <w:sz w:val="24"/>
          <w:szCs w:val="24"/>
        </w:rPr>
        <w:t xml:space="preserve">prácticamente </w:t>
      </w:r>
      <w:r w:rsidR="00235081">
        <w:rPr>
          <w:rFonts w:ascii="Montserrat" w:hAnsi="Montserrat" w:cs="Times New Roman"/>
          <w:bCs/>
          <w:sz w:val="24"/>
          <w:szCs w:val="24"/>
        </w:rPr>
        <w:t xml:space="preserve">a </w:t>
      </w:r>
      <w:r>
        <w:rPr>
          <w:rFonts w:ascii="Montserrat" w:hAnsi="Montserrat" w:cs="Times New Roman"/>
          <w:bCs/>
          <w:sz w:val="24"/>
          <w:szCs w:val="24"/>
        </w:rPr>
        <w:t>un mes de esa fecha fatal, preocupa la falta de acciones que demuestren avance en la toma de decisiones</w:t>
      </w:r>
      <w:r w:rsidR="00602FD4">
        <w:rPr>
          <w:rFonts w:ascii="Montserrat" w:hAnsi="Montserrat" w:cs="Times New Roman"/>
          <w:bCs/>
          <w:sz w:val="24"/>
          <w:szCs w:val="24"/>
        </w:rPr>
        <w:t>, puesto que el Periodo Ordinario,</w:t>
      </w:r>
      <w:r w:rsidR="00602FD4" w:rsidRPr="00602FD4">
        <w:rPr>
          <w:rFonts w:ascii="Montserrat" w:hAnsi="Montserrat" w:cs="Times New Roman"/>
          <w:bCs/>
          <w:sz w:val="24"/>
          <w:szCs w:val="24"/>
        </w:rPr>
        <w:t xml:space="preserve"> </w:t>
      </w:r>
      <w:r w:rsidR="00602FD4">
        <w:rPr>
          <w:rFonts w:ascii="Montserrat" w:hAnsi="Montserrat" w:cs="Times New Roman"/>
          <w:bCs/>
          <w:sz w:val="24"/>
          <w:szCs w:val="24"/>
        </w:rPr>
        <w:t xml:space="preserve">no podrá extenderse más allá del 15 de diciembre, con base en el </w:t>
      </w:r>
      <w:r w:rsidR="00570019">
        <w:rPr>
          <w:rFonts w:ascii="Montserrat" w:hAnsi="Montserrat" w:cs="Times New Roman"/>
          <w:bCs/>
          <w:sz w:val="24"/>
          <w:szCs w:val="24"/>
        </w:rPr>
        <w:t>n</w:t>
      </w:r>
      <w:r w:rsidR="00602FD4">
        <w:rPr>
          <w:rFonts w:ascii="Montserrat" w:hAnsi="Montserrat" w:cs="Times New Roman"/>
          <w:bCs/>
          <w:sz w:val="24"/>
          <w:szCs w:val="24"/>
        </w:rPr>
        <w:t>umeral 66 de la Constitución Federal</w:t>
      </w:r>
      <w:r>
        <w:rPr>
          <w:rFonts w:ascii="Montserrat" w:hAnsi="Montserrat" w:cs="Times New Roman"/>
          <w:bCs/>
          <w:sz w:val="24"/>
          <w:szCs w:val="24"/>
        </w:rPr>
        <w:t xml:space="preserve">. El respeto que la Soberanía exige, también invita a realizar un llamado igual de respetuoso, para poner en el centro de esta discusión, la enorme </w:t>
      </w:r>
      <w:r w:rsidR="00602FD4">
        <w:rPr>
          <w:rFonts w:ascii="Montserrat" w:hAnsi="Montserrat" w:cs="Times New Roman"/>
          <w:bCs/>
          <w:sz w:val="24"/>
          <w:szCs w:val="24"/>
        </w:rPr>
        <w:t>trascen</w:t>
      </w:r>
      <w:r w:rsidR="00570019">
        <w:rPr>
          <w:rFonts w:ascii="Montserrat" w:hAnsi="Montserrat" w:cs="Times New Roman"/>
          <w:bCs/>
          <w:sz w:val="24"/>
          <w:szCs w:val="24"/>
        </w:rPr>
        <w:t>dencia</w:t>
      </w:r>
      <w:r>
        <w:rPr>
          <w:rFonts w:ascii="Montserrat" w:hAnsi="Montserrat" w:cs="Times New Roman"/>
          <w:bCs/>
          <w:sz w:val="24"/>
          <w:szCs w:val="24"/>
        </w:rPr>
        <w:t xml:space="preserve"> que conlleva una integración plena de una institución, como lo es </w:t>
      </w:r>
      <w:r w:rsidR="00570019">
        <w:rPr>
          <w:rFonts w:ascii="Montserrat" w:hAnsi="Montserrat" w:cs="Times New Roman"/>
          <w:bCs/>
          <w:sz w:val="24"/>
          <w:szCs w:val="24"/>
        </w:rPr>
        <w:t>el INAI</w:t>
      </w:r>
      <w:r w:rsidR="00602FD4">
        <w:rPr>
          <w:rFonts w:ascii="Montserrat" w:hAnsi="Montserrat" w:cs="Times New Roman"/>
          <w:bCs/>
          <w:sz w:val="24"/>
          <w:szCs w:val="24"/>
        </w:rPr>
        <w:t>.</w:t>
      </w:r>
    </w:p>
    <w:p w14:paraId="6C58740B" w14:textId="77777777" w:rsidR="00602FD4" w:rsidRDefault="00602FD4" w:rsidP="001D7226">
      <w:pPr>
        <w:spacing w:after="0" w:line="360" w:lineRule="auto"/>
        <w:jc w:val="both"/>
        <w:rPr>
          <w:rFonts w:ascii="Montserrat" w:hAnsi="Montserrat" w:cs="Times New Roman"/>
          <w:bCs/>
          <w:sz w:val="24"/>
          <w:szCs w:val="24"/>
        </w:rPr>
      </w:pPr>
    </w:p>
    <w:p w14:paraId="37CA5AB6" w14:textId="232BE6DB" w:rsidR="00602FD4" w:rsidRDefault="00B12642"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Los tiempos electorales nos han alcanzado</w:t>
      </w:r>
      <w:r w:rsidR="00602FD4">
        <w:rPr>
          <w:rFonts w:ascii="Montserrat" w:hAnsi="Montserrat" w:cs="Times New Roman"/>
          <w:bCs/>
          <w:sz w:val="24"/>
          <w:szCs w:val="24"/>
        </w:rPr>
        <w:t xml:space="preserve">, haciendo urgente el correcto funcionamiento de nuestra vida institucional y democrática, con </w:t>
      </w:r>
      <w:r>
        <w:rPr>
          <w:rFonts w:ascii="Montserrat" w:hAnsi="Montserrat" w:cs="Times New Roman"/>
          <w:bCs/>
          <w:sz w:val="24"/>
          <w:szCs w:val="24"/>
        </w:rPr>
        <w:t>un organismo, mecanismos o en general,</w:t>
      </w:r>
      <w:r w:rsidR="00602FD4">
        <w:rPr>
          <w:rFonts w:ascii="Montserrat" w:hAnsi="Montserrat" w:cs="Times New Roman"/>
          <w:bCs/>
          <w:sz w:val="24"/>
          <w:szCs w:val="24"/>
        </w:rPr>
        <w:t xml:space="preserve"> </w:t>
      </w:r>
      <w:r>
        <w:rPr>
          <w:rFonts w:ascii="Montserrat" w:hAnsi="Montserrat" w:cs="Times New Roman"/>
          <w:bCs/>
          <w:sz w:val="24"/>
          <w:szCs w:val="24"/>
        </w:rPr>
        <w:t>garantía</w:t>
      </w:r>
      <w:r w:rsidR="00602FD4">
        <w:rPr>
          <w:rFonts w:ascii="Montserrat" w:hAnsi="Montserrat" w:cs="Times New Roman"/>
          <w:bCs/>
          <w:sz w:val="24"/>
          <w:szCs w:val="24"/>
        </w:rPr>
        <w:t xml:space="preserve">s de protección a los </w:t>
      </w:r>
      <w:r>
        <w:rPr>
          <w:rFonts w:ascii="Montserrat" w:hAnsi="Montserrat" w:cs="Times New Roman"/>
          <w:bCs/>
          <w:sz w:val="24"/>
          <w:szCs w:val="24"/>
        </w:rPr>
        <w:t>derechos humanos</w:t>
      </w:r>
      <w:r w:rsidR="006237FB">
        <w:rPr>
          <w:rFonts w:ascii="Montserrat" w:hAnsi="Montserrat" w:cs="Times New Roman"/>
          <w:bCs/>
          <w:sz w:val="24"/>
          <w:szCs w:val="24"/>
        </w:rPr>
        <w:t>,</w:t>
      </w:r>
      <w:r>
        <w:rPr>
          <w:rFonts w:ascii="Montserrat" w:hAnsi="Montserrat" w:cs="Times New Roman"/>
          <w:bCs/>
          <w:sz w:val="24"/>
          <w:szCs w:val="24"/>
        </w:rPr>
        <w:t xml:space="preserve"> </w:t>
      </w:r>
      <w:r w:rsidR="00602FD4">
        <w:rPr>
          <w:rFonts w:ascii="Montserrat" w:hAnsi="Montserrat" w:cs="Times New Roman"/>
          <w:bCs/>
          <w:sz w:val="24"/>
          <w:szCs w:val="24"/>
        </w:rPr>
        <w:t>en materia de transparencia y protección de datos personales, en plenitud. Al dejar incompleto e</w:t>
      </w:r>
      <w:r w:rsidR="009C63A2">
        <w:rPr>
          <w:rFonts w:ascii="Montserrat" w:hAnsi="Montserrat" w:cs="Times New Roman"/>
          <w:bCs/>
          <w:sz w:val="24"/>
          <w:szCs w:val="24"/>
        </w:rPr>
        <w:t>l</w:t>
      </w:r>
      <w:r w:rsidR="00602FD4">
        <w:rPr>
          <w:rFonts w:ascii="Montserrat" w:hAnsi="Montserrat" w:cs="Times New Roman"/>
          <w:bCs/>
          <w:sz w:val="24"/>
          <w:szCs w:val="24"/>
        </w:rPr>
        <w:t xml:space="preserve"> pleno del INAI, se alteran los contrapesos constitucionales, </w:t>
      </w:r>
      <w:r w:rsidR="009C63A2">
        <w:rPr>
          <w:rFonts w:ascii="Montserrat" w:hAnsi="Montserrat" w:cs="Times New Roman"/>
          <w:bCs/>
          <w:sz w:val="24"/>
          <w:szCs w:val="24"/>
        </w:rPr>
        <w:t xml:space="preserve">3 de 7 espacios no tienen a </w:t>
      </w:r>
      <w:r w:rsidR="006237FB">
        <w:rPr>
          <w:rFonts w:ascii="Montserrat" w:hAnsi="Montserrat" w:cs="Times New Roman"/>
          <w:bCs/>
          <w:sz w:val="24"/>
          <w:szCs w:val="24"/>
        </w:rPr>
        <w:t>la</w:t>
      </w:r>
      <w:r w:rsidR="009C63A2">
        <w:rPr>
          <w:rFonts w:ascii="Montserrat" w:hAnsi="Montserrat" w:cs="Times New Roman"/>
          <w:bCs/>
          <w:sz w:val="24"/>
          <w:szCs w:val="24"/>
        </w:rPr>
        <w:t xml:space="preserve"> fecha, un futuro claro para estar designados. </w:t>
      </w:r>
      <w:r w:rsidR="00602FD4">
        <w:rPr>
          <w:rFonts w:ascii="Montserrat" w:hAnsi="Montserrat" w:cs="Times New Roman"/>
          <w:bCs/>
          <w:sz w:val="24"/>
          <w:szCs w:val="24"/>
        </w:rPr>
        <w:t xml:space="preserve"> </w:t>
      </w:r>
    </w:p>
    <w:p w14:paraId="4255FC58" w14:textId="77777777" w:rsidR="00602FD4" w:rsidRDefault="00602FD4" w:rsidP="001D7226">
      <w:pPr>
        <w:spacing w:after="0" w:line="360" w:lineRule="auto"/>
        <w:jc w:val="both"/>
        <w:rPr>
          <w:rFonts w:ascii="Montserrat" w:hAnsi="Montserrat" w:cs="Times New Roman"/>
          <w:bCs/>
          <w:sz w:val="24"/>
          <w:szCs w:val="24"/>
        </w:rPr>
      </w:pPr>
    </w:p>
    <w:p w14:paraId="26A468A9" w14:textId="3EFB4328" w:rsidR="009C63A2" w:rsidRDefault="009C63A2" w:rsidP="009C63A2">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Bajo esta realidad, la vacancia de personas comisionadas, ya ha acreditado las afectaciones en la operatividad de la institución, además de evidenciar aún más la compleja relación que guarda con el Poder Ejecutivo</w:t>
      </w:r>
      <w:r w:rsidR="006237FB">
        <w:rPr>
          <w:rFonts w:ascii="Montserrat" w:hAnsi="Montserrat" w:cs="Times New Roman"/>
          <w:bCs/>
          <w:sz w:val="24"/>
          <w:szCs w:val="24"/>
        </w:rPr>
        <w:t xml:space="preserve"> Federal</w:t>
      </w:r>
      <w:r>
        <w:rPr>
          <w:rFonts w:ascii="Montserrat" w:hAnsi="Montserrat" w:cs="Times New Roman"/>
          <w:bCs/>
          <w:sz w:val="24"/>
          <w:szCs w:val="24"/>
        </w:rPr>
        <w:t xml:space="preserve"> y, por tanto, hace pensar en intereses por los cuales la dilación encuentra razón. El veto presidencial en marzo pasado, es parte de este entorpecimiento al avance en los nombramientos urgentes y necesarios, que exceden ya cualquier plazo razonable para la conclusión del proceso.</w:t>
      </w:r>
    </w:p>
    <w:p w14:paraId="25D740D8" w14:textId="4DDF6859" w:rsidR="009C63A2" w:rsidRDefault="009C63A2" w:rsidP="009C63A2">
      <w:pPr>
        <w:spacing w:after="0" w:line="360" w:lineRule="auto"/>
        <w:jc w:val="both"/>
        <w:rPr>
          <w:rFonts w:ascii="Montserrat" w:hAnsi="Montserrat" w:cs="Times New Roman"/>
          <w:bCs/>
          <w:sz w:val="24"/>
          <w:szCs w:val="24"/>
        </w:rPr>
      </w:pPr>
    </w:p>
    <w:p w14:paraId="0EB2FBEC" w14:textId="5AD67730" w:rsidR="009C63A2" w:rsidRDefault="009C63A2" w:rsidP="009C63A2">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La transparencia, </w:t>
      </w:r>
      <w:r w:rsidR="00891FAA">
        <w:rPr>
          <w:rFonts w:ascii="Montserrat" w:hAnsi="Montserrat" w:cs="Times New Roman"/>
          <w:bCs/>
          <w:sz w:val="24"/>
          <w:szCs w:val="24"/>
        </w:rPr>
        <w:t>bajo una lectura cuidadosa y objetiva de su influencia en la cultura política democrática, permite apreciar fehacientemente sus alcances para demandar respuestas a las desviaciones del actuar público. Sin ella, no podríamos conocer de un relevante número de casos por los cuales, en distintos órdenes y niveles de gobierno, el destino de los recursos</w:t>
      </w:r>
      <w:r w:rsidR="003B570E">
        <w:rPr>
          <w:rFonts w:ascii="Montserrat" w:hAnsi="Montserrat" w:cs="Times New Roman"/>
          <w:bCs/>
          <w:sz w:val="24"/>
          <w:szCs w:val="24"/>
        </w:rPr>
        <w:t xml:space="preserve"> económicos</w:t>
      </w:r>
      <w:r w:rsidR="00891FAA">
        <w:rPr>
          <w:rFonts w:ascii="Montserrat" w:hAnsi="Montserrat" w:cs="Times New Roman"/>
          <w:bCs/>
          <w:sz w:val="24"/>
          <w:szCs w:val="24"/>
        </w:rPr>
        <w:t xml:space="preserve">, humanos o materiales, no han llegado a su destino, el </w:t>
      </w:r>
      <w:r w:rsidR="006237FB">
        <w:rPr>
          <w:rFonts w:ascii="Montserrat" w:hAnsi="Montserrat" w:cs="Times New Roman"/>
          <w:bCs/>
          <w:sz w:val="24"/>
          <w:szCs w:val="24"/>
        </w:rPr>
        <w:t>cual,</w:t>
      </w:r>
      <w:r w:rsidR="00891FAA">
        <w:rPr>
          <w:rFonts w:ascii="Montserrat" w:hAnsi="Montserrat" w:cs="Times New Roman"/>
          <w:bCs/>
          <w:sz w:val="24"/>
          <w:szCs w:val="24"/>
        </w:rPr>
        <w:t xml:space="preserve"> sin duda, debe ser el bien común.  </w:t>
      </w:r>
    </w:p>
    <w:p w14:paraId="71ED4E11" w14:textId="77777777" w:rsidR="009C63A2" w:rsidRDefault="009C63A2" w:rsidP="009C63A2">
      <w:pPr>
        <w:spacing w:after="0" w:line="360" w:lineRule="auto"/>
        <w:jc w:val="both"/>
        <w:rPr>
          <w:rFonts w:ascii="Montserrat" w:hAnsi="Montserrat" w:cs="Times New Roman"/>
          <w:bCs/>
          <w:sz w:val="24"/>
          <w:szCs w:val="24"/>
        </w:rPr>
      </w:pPr>
    </w:p>
    <w:p w14:paraId="4FA67518" w14:textId="2BD5843D" w:rsidR="003170FC" w:rsidRDefault="00891FAA"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En este mismo sentido, la transparencia ha permitido, solamente en los últimos años, conocer de l</w:t>
      </w:r>
      <w:r w:rsidR="006237FB">
        <w:rPr>
          <w:rFonts w:ascii="Montserrat" w:hAnsi="Montserrat" w:cs="Times New Roman"/>
          <w:bCs/>
          <w:sz w:val="24"/>
          <w:szCs w:val="24"/>
        </w:rPr>
        <w:t>a situación que guardan diversas áreas de la administración pública federal y que son de interés o trascendencia para todas y todos los mexicanos.</w:t>
      </w:r>
      <w:r w:rsidR="00ED5DFE">
        <w:rPr>
          <w:rFonts w:ascii="Montserrat" w:hAnsi="Montserrat" w:cs="Times New Roman"/>
          <w:bCs/>
          <w:sz w:val="24"/>
          <w:szCs w:val="24"/>
        </w:rPr>
        <w:t xml:space="preserve"> Para muestra, el sector salud</w:t>
      </w:r>
      <w:r w:rsidR="003170FC">
        <w:rPr>
          <w:rFonts w:ascii="Montserrat" w:hAnsi="Montserrat" w:cs="Times New Roman"/>
          <w:bCs/>
          <w:sz w:val="24"/>
          <w:szCs w:val="24"/>
        </w:rPr>
        <w:t>, particularmente en el desabasto de medicinas. El tema ha sido relevante en cuanto al esquema de compra de medicamentos, derivado de los cambios realizados por el actual gobierno federal, pues en administraciones pasadas no ocurría.</w:t>
      </w:r>
    </w:p>
    <w:p w14:paraId="393EF599" w14:textId="3F60B577" w:rsidR="003170FC" w:rsidRDefault="003170FC" w:rsidP="001D7226">
      <w:pPr>
        <w:spacing w:after="0" w:line="360" w:lineRule="auto"/>
        <w:jc w:val="both"/>
        <w:rPr>
          <w:rFonts w:ascii="Montserrat" w:hAnsi="Montserrat" w:cs="Times New Roman"/>
          <w:bCs/>
          <w:sz w:val="24"/>
          <w:szCs w:val="24"/>
        </w:rPr>
      </w:pPr>
    </w:p>
    <w:p w14:paraId="7C1E699F" w14:textId="7414C27F" w:rsidR="003170FC" w:rsidRDefault="003170FC"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Dentro de la misma área de la salud, la transparencia brinda la oportunidad de contrastar la transformación del Seguro Popular a INSABI y por último a IMSS Bienestar, para conocer los alcances de dicha</w:t>
      </w:r>
      <w:r w:rsidR="007D38A0">
        <w:rPr>
          <w:rFonts w:ascii="Montserrat" w:hAnsi="Montserrat" w:cs="Times New Roman"/>
          <w:bCs/>
          <w:sz w:val="24"/>
          <w:szCs w:val="24"/>
        </w:rPr>
        <w:t xml:space="preserve">s decisiones. Gracias a las solicitudes </w:t>
      </w:r>
      <w:r w:rsidR="007D47BD">
        <w:rPr>
          <w:rFonts w:ascii="Montserrat" w:hAnsi="Montserrat" w:cs="Times New Roman"/>
          <w:bCs/>
          <w:sz w:val="24"/>
          <w:szCs w:val="24"/>
        </w:rPr>
        <w:t xml:space="preserve">de </w:t>
      </w:r>
      <w:r w:rsidR="007D38A0">
        <w:rPr>
          <w:rFonts w:ascii="Montserrat" w:hAnsi="Montserrat" w:cs="Times New Roman"/>
          <w:bCs/>
          <w:sz w:val="24"/>
          <w:szCs w:val="24"/>
        </w:rPr>
        <w:t xml:space="preserve">información, podemos asegurar </w:t>
      </w:r>
      <w:r w:rsidR="007D38A0">
        <w:rPr>
          <w:rFonts w:ascii="Montserrat" w:hAnsi="Montserrat" w:cs="Times New Roman"/>
          <w:bCs/>
          <w:sz w:val="24"/>
          <w:szCs w:val="24"/>
        </w:rPr>
        <w:lastRenderedPageBreak/>
        <w:t>que hay más de 15 millones de personas afectadas</w:t>
      </w:r>
      <w:r w:rsidR="00972334">
        <w:rPr>
          <w:rFonts w:ascii="Montserrat" w:hAnsi="Montserrat" w:cs="Times New Roman"/>
          <w:bCs/>
          <w:sz w:val="24"/>
          <w:szCs w:val="24"/>
        </w:rPr>
        <w:t xml:space="preserve"> por estos cambios erráticos</w:t>
      </w:r>
      <w:r w:rsidR="007D38A0">
        <w:rPr>
          <w:rFonts w:ascii="Montserrat" w:hAnsi="Montserrat" w:cs="Times New Roman"/>
          <w:bCs/>
          <w:sz w:val="24"/>
          <w:szCs w:val="24"/>
        </w:rPr>
        <w:t xml:space="preserve">, al igual que visualizar la lejanía existente entre el sistema de salud de los países nórdicos, con el de México. </w:t>
      </w:r>
    </w:p>
    <w:p w14:paraId="15199EEF" w14:textId="12F2EF8C" w:rsidR="007D38A0" w:rsidRDefault="007D38A0" w:rsidP="001D7226">
      <w:pPr>
        <w:spacing w:after="0" w:line="360" w:lineRule="auto"/>
        <w:jc w:val="both"/>
        <w:rPr>
          <w:rFonts w:ascii="Montserrat" w:hAnsi="Montserrat" w:cs="Times New Roman"/>
          <w:bCs/>
          <w:sz w:val="24"/>
          <w:szCs w:val="24"/>
        </w:rPr>
      </w:pPr>
    </w:p>
    <w:p w14:paraId="0CDC9498" w14:textId="6C4820C4" w:rsidR="007D38A0" w:rsidRDefault="007D38A0"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En tanto la transparencia siga siendo un baluarte que proteja la rendición de cuentas</w:t>
      </w:r>
      <w:r w:rsidR="00972334">
        <w:rPr>
          <w:rFonts w:ascii="Montserrat" w:hAnsi="Montserrat" w:cs="Times New Roman"/>
          <w:bCs/>
          <w:sz w:val="24"/>
          <w:szCs w:val="24"/>
        </w:rPr>
        <w:t xml:space="preserve"> y</w:t>
      </w:r>
      <w:r>
        <w:rPr>
          <w:rFonts w:ascii="Montserrat" w:hAnsi="Montserrat" w:cs="Times New Roman"/>
          <w:bCs/>
          <w:sz w:val="24"/>
          <w:szCs w:val="24"/>
        </w:rPr>
        <w:t xml:space="preserve"> la vida democrática, </w:t>
      </w:r>
      <w:r w:rsidR="00972334">
        <w:rPr>
          <w:rFonts w:ascii="Montserrat" w:hAnsi="Montserrat" w:cs="Times New Roman"/>
          <w:bCs/>
          <w:sz w:val="24"/>
          <w:szCs w:val="24"/>
        </w:rPr>
        <w:t xml:space="preserve">habrá </w:t>
      </w:r>
      <w:r>
        <w:rPr>
          <w:rFonts w:ascii="Montserrat" w:hAnsi="Montserrat" w:cs="Times New Roman"/>
          <w:bCs/>
          <w:sz w:val="24"/>
          <w:szCs w:val="24"/>
        </w:rPr>
        <w:t xml:space="preserve">condiciones de reconocer áreas de oportunidad, </w:t>
      </w:r>
      <w:r w:rsidR="00972334">
        <w:rPr>
          <w:rFonts w:ascii="Montserrat" w:hAnsi="Montserrat" w:cs="Times New Roman"/>
          <w:bCs/>
          <w:sz w:val="24"/>
          <w:szCs w:val="24"/>
        </w:rPr>
        <w:t>incluso para la planeación gubernamental eficaz</w:t>
      </w:r>
      <w:r>
        <w:rPr>
          <w:rFonts w:ascii="Montserrat" w:hAnsi="Montserrat" w:cs="Times New Roman"/>
          <w:bCs/>
          <w:sz w:val="24"/>
          <w:szCs w:val="24"/>
        </w:rPr>
        <w:t xml:space="preserve">. Como ejemplo, la inversión proyectada en 8 mil millones de </w:t>
      </w:r>
      <w:r w:rsidR="003B570E">
        <w:rPr>
          <w:rFonts w:ascii="Montserrat" w:hAnsi="Montserrat" w:cs="Times New Roman"/>
          <w:bCs/>
          <w:sz w:val="24"/>
          <w:szCs w:val="24"/>
        </w:rPr>
        <w:t>dólares</w:t>
      </w:r>
      <w:r>
        <w:rPr>
          <w:rFonts w:ascii="Montserrat" w:hAnsi="Montserrat" w:cs="Times New Roman"/>
          <w:bCs/>
          <w:sz w:val="24"/>
          <w:szCs w:val="24"/>
        </w:rPr>
        <w:t xml:space="preserve"> para la Refinería de Dos </w:t>
      </w:r>
      <w:r w:rsidR="003B570E">
        <w:rPr>
          <w:rFonts w:ascii="Montserrat" w:hAnsi="Montserrat" w:cs="Times New Roman"/>
          <w:bCs/>
          <w:sz w:val="24"/>
          <w:szCs w:val="24"/>
        </w:rPr>
        <w:t>Bocas</w:t>
      </w:r>
      <w:r>
        <w:rPr>
          <w:rFonts w:ascii="Montserrat" w:hAnsi="Montserrat" w:cs="Times New Roman"/>
          <w:bCs/>
          <w:sz w:val="24"/>
          <w:szCs w:val="24"/>
        </w:rPr>
        <w:t xml:space="preserve"> y su actual realidad, con una ampliación presupuestal en más de 16 mil millones</w:t>
      </w:r>
      <w:r w:rsidR="003B570E">
        <w:rPr>
          <w:rFonts w:ascii="Montserrat" w:hAnsi="Montserrat" w:cs="Times New Roman"/>
          <w:bCs/>
          <w:sz w:val="24"/>
          <w:szCs w:val="24"/>
        </w:rPr>
        <w:t xml:space="preserve"> de dólares</w:t>
      </w:r>
      <w:r>
        <w:rPr>
          <w:rFonts w:ascii="Montserrat" w:hAnsi="Montserrat" w:cs="Times New Roman"/>
          <w:bCs/>
          <w:sz w:val="24"/>
          <w:szCs w:val="24"/>
        </w:rPr>
        <w:t xml:space="preserve">. Al igual que su producción, que </w:t>
      </w:r>
      <w:r w:rsidR="003B570E">
        <w:rPr>
          <w:rFonts w:ascii="Montserrat" w:hAnsi="Montserrat" w:cs="Times New Roman"/>
          <w:bCs/>
          <w:sz w:val="24"/>
          <w:szCs w:val="24"/>
        </w:rPr>
        <w:t>no llega a un solo bidón</w:t>
      </w:r>
      <w:r>
        <w:rPr>
          <w:rFonts w:ascii="Montserrat" w:hAnsi="Montserrat" w:cs="Times New Roman"/>
          <w:bCs/>
          <w:sz w:val="24"/>
          <w:szCs w:val="24"/>
        </w:rPr>
        <w:t xml:space="preserve"> en este </w:t>
      </w:r>
      <w:r w:rsidR="001371DE">
        <w:rPr>
          <w:rFonts w:ascii="Montserrat" w:hAnsi="Montserrat" w:cs="Times New Roman"/>
          <w:bCs/>
          <w:sz w:val="24"/>
          <w:szCs w:val="24"/>
        </w:rPr>
        <w:t xml:space="preserve">último tramo de </w:t>
      </w:r>
      <w:r>
        <w:rPr>
          <w:rFonts w:ascii="Montserrat" w:hAnsi="Montserrat" w:cs="Times New Roman"/>
          <w:bCs/>
          <w:sz w:val="24"/>
          <w:szCs w:val="24"/>
        </w:rPr>
        <w:t>2023, cuando las estimaciones del Ejecutivo Federal desde 2020, perfilaban en 340 mil barriles diarios su producción</w:t>
      </w:r>
      <w:r w:rsidR="00ED0555">
        <w:rPr>
          <w:rFonts w:ascii="Montserrat" w:hAnsi="Montserrat" w:cs="Times New Roman"/>
          <w:bCs/>
          <w:sz w:val="24"/>
          <w:szCs w:val="24"/>
        </w:rPr>
        <w:t xml:space="preserve"> actual</w:t>
      </w:r>
      <w:r>
        <w:rPr>
          <w:rFonts w:ascii="Montserrat" w:hAnsi="Montserrat" w:cs="Times New Roman"/>
          <w:bCs/>
          <w:sz w:val="24"/>
          <w:szCs w:val="24"/>
        </w:rPr>
        <w:t xml:space="preserve">. </w:t>
      </w:r>
    </w:p>
    <w:p w14:paraId="1C0BF3B6" w14:textId="119142B2" w:rsidR="007D38A0" w:rsidRDefault="007D38A0" w:rsidP="001D7226">
      <w:pPr>
        <w:spacing w:after="0" w:line="360" w:lineRule="auto"/>
        <w:jc w:val="both"/>
        <w:rPr>
          <w:rFonts w:ascii="Montserrat" w:hAnsi="Montserrat" w:cs="Times New Roman"/>
          <w:bCs/>
          <w:sz w:val="24"/>
          <w:szCs w:val="24"/>
        </w:rPr>
      </w:pPr>
    </w:p>
    <w:p w14:paraId="14FE71A5" w14:textId="3C2B4EF9" w:rsidR="00570019" w:rsidRDefault="007D38A0"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manejo de los datos públicos, abre una puerta a la verdad, como en el caso del Aeropuerto Felipe Ángeles. </w:t>
      </w:r>
      <w:r w:rsidR="00ED0555">
        <w:rPr>
          <w:rFonts w:ascii="Montserrat" w:hAnsi="Montserrat" w:cs="Times New Roman"/>
          <w:bCs/>
          <w:sz w:val="24"/>
          <w:szCs w:val="24"/>
        </w:rPr>
        <w:t>Escaso</w:t>
      </w:r>
      <w:r w:rsidR="001371DE">
        <w:rPr>
          <w:rFonts w:ascii="Montserrat" w:hAnsi="Montserrat" w:cs="Times New Roman"/>
          <w:bCs/>
          <w:sz w:val="24"/>
          <w:szCs w:val="24"/>
        </w:rPr>
        <w:t xml:space="preserve"> número</w:t>
      </w:r>
      <w:r w:rsidR="00972334">
        <w:rPr>
          <w:rFonts w:ascii="Montserrat" w:hAnsi="Montserrat" w:cs="Times New Roman"/>
          <w:bCs/>
          <w:sz w:val="24"/>
          <w:szCs w:val="24"/>
        </w:rPr>
        <w:t xml:space="preserve"> de vuelos diarios</w:t>
      </w:r>
      <w:r w:rsidR="00ED0555">
        <w:rPr>
          <w:rFonts w:ascii="Montserrat" w:hAnsi="Montserrat" w:cs="Times New Roman"/>
          <w:bCs/>
          <w:sz w:val="24"/>
          <w:szCs w:val="24"/>
        </w:rPr>
        <w:t xml:space="preserve"> y</w:t>
      </w:r>
      <w:r w:rsidR="001371DE">
        <w:rPr>
          <w:rFonts w:ascii="Montserrat" w:hAnsi="Montserrat" w:cs="Times New Roman"/>
          <w:bCs/>
          <w:sz w:val="24"/>
          <w:szCs w:val="24"/>
        </w:rPr>
        <w:t xml:space="preserve"> </w:t>
      </w:r>
      <w:r w:rsidR="00972334">
        <w:rPr>
          <w:rFonts w:ascii="Montserrat" w:hAnsi="Montserrat" w:cs="Times New Roman"/>
          <w:bCs/>
          <w:sz w:val="24"/>
          <w:szCs w:val="24"/>
        </w:rPr>
        <w:t>pasajeros,</w:t>
      </w:r>
      <w:r w:rsidR="00ED0555">
        <w:rPr>
          <w:rFonts w:ascii="Montserrat" w:hAnsi="Montserrat" w:cs="Times New Roman"/>
          <w:bCs/>
          <w:sz w:val="24"/>
          <w:szCs w:val="24"/>
        </w:rPr>
        <w:t xml:space="preserve"> al igual que la</w:t>
      </w:r>
      <w:r w:rsidR="00972334">
        <w:rPr>
          <w:rFonts w:ascii="Montserrat" w:hAnsi="Montserrat" w:cs="Times New Roman"/>
          <w:bCs/>
          <w:sz w:val="24"/>
          <w:szCs w:val="24"/>
        </w:rPr>
        <w:t xml:space="preserve"> inversión del propio aeropuerto</w:t>
      </w:r>
      <w:r w:rsidR="00ED0555">
        <w:rPr>
          <w:rFonts w:ascii="Montserrat" w:hAnsi="Montserrat" w:cs="Times New Roman"/>
          <w:bCs/>
          <w:sz w:val="24"/>
          <w:szCs w:val="24"/>
        </w:rPr>
        <w:t>, aunado a</w:t>
      </w:r>
      <w:r w:rsidR="00972334">
        <w:rPr>
          <w:rFonts w:ascii="Montserrat" w:hAnsi="Montserrat" w:cs="Times New Roman"/>
          <w:bCs/>
          <w:sz w:val="24"/>
          <w:szCs w:val="24"/>
        </w:rPr>
        <w:t xml:space="preserve"> los costos por la cancelación del aeropuerto de Texcoco. Según datos del</w:t>
      </w:r>
      <w:r w:rsidR="00ED0555">
        <w:rPr>
          <w:rFonts w:ascii="Montserrat" w:hAnsi="Montserrat" w:cs="Times New Roman"/>
          <w:bCs/>
          <w:sz w:val="24"/>
          <w:szCs w:val="24"/>
        </w:rPr>
        <w:t xml:space="preserve"> </w:t>
      </w:r>
      <w:r w:rsidR="00972334">
        <w:rPr>
          <w:rFonts w:ascii="Montserrat" w:hAnsi="Montserrat" w:cs="Times New Roman"/>
          <w:bCs/>
          <w:sz w:val="24"/>
          <w:szCs w:val="24"/>
        </w:rPr>
        <w:t xml:space="preserve">INAI, </w:t>
      </w:r>
      <w:r w:rsidR="001371DE">
        <w:rPr>
          <w:rFonts w:ascii="Montserrat" w:hAnsi="Montserrat" w:cs="Times New Roman"/>
          <w:bCs/>
          <w:sz w:val="24"/>
          <w:szCs w:val="24"/>
        </w:rPr>
        <w:t>e</w:t>
      </w:r>
      <w:r w:rsidR="00972334">
        <w:rPr>
          <w:rFonts w:ascii="Montserrat" w:hAnsi="Montserrat" w:cs="Times New Roman"/>
          <w:bCs/>
          <w:sz w:val="24"/>
          <w:szCs w:val="24"/>
        </w:rPr>
        <w:t>l aeropuerto de Texcoco costaría alrededor de 285 mil millones de pesos</w:t>
      </w:r>
      <w:r w:rsidR="000D07C5">
        <w:rPr>
          <w:rFonts w:ascii="Montserrat" w:hAnsi="Montserrat" w:cs="Times New Roman"/>
          <w:bCs/>
          <w:sz w:val="24"/>
          <w:szCs w:val="24"/>
        </w:rPr>
        <w:t xml:space="preserve"> y el resultado de la cancelación superó un costo de 113 mil millones. </w:t>
      </w:r>
    </w:p>
    <w:p w14:paraId="2C647208" w14:textId="77777777" w:rsidR="00570019" w:rsidRDefault="00570019" w:rsidP="001D7226">
      <w:pPr>
        <w:spacing w:after="0" w:line="360" w:lineRule="auto"/>
        <w:jc w:val="both"/>
        <w:rPr>
          <w:rFonts w:ascii="Montserrat" w:hAnsi="Montserrat" w:cs="Times New Roman"/>
          <w:bCs/>
          <w:sz w:val="24"/>
          <w:szCs w:val="24"/>
        </w:rPr>
      </w:pPr>
    </w:p>
    <w:p w14:paraId="0CB85546" w14:textId="64816C83" w:rsidR="007D38A0" w:rsidRDefault="000D07C5"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Lo anterior, frente a los más de 88 mil millones invertidos en la Base Aérea de Santa Lucía. Además, como mero dato complementario, también gracias a la transparencia, es sabido que dicho aeropuerto no es utilizado por el titular del Ejecutivo Federal. </w:t>
      </w:r>
      <w:r w:rsidR="001371DE">
        <w:rPr>
          <w:rFonts w:ascii="Montserrat" w:hAnsi="Montserrat" w:cs="Times New Roman"/>
          <w:bCs/>
          <w:sz w:val="24"/>
          <w:szCs w:val="24"/>
        </w:rPr>
        <w:t xml:space="preserve">En conjunto, información para propiciar una sustentada y clara exigencia en la responsabilidad del manejo del patrimonio de todas y todos los mexicanos. </w:t>
      </w:r>
    </w:p>
    <w:p w14:paraId="058D377F" w14:textId="1596A66E" w:rsidR="000D07C5" w:rsidRDefault="000D07C5" w:rsidP="001D7226">
      <w:pPr>
        <w:spacing w:after="0" w:line="360" w:lineRule="auto"/>
        <w:jc w:val="both"/>
        <w:rPr>
          <w:rFonts w:ascii="Montserrat" w:hAnsi="Montserrat" w:cs="Times New Roman"/>
          <w:bCs/>
          <w:sz w:val="24"/>
          <w:szCs w:val="24"/>
        </w:rPr>
      </w:pPr>
    </w:p>
    <w:p w14:paraId="4F3777F9" w14:textId="33FE1538" w:rsidR="00570019" w:rsidRDefault="000D07C5"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En esa misma tesitura, el Tren Maya, también arroja información relevante en virtud de la obligación para trasparentar su construcción. Los documentos de la SEDENA, revelan el sobre costo superior a 3 veces lo proyectado a su inicio, es decir, más de 515 mil millones de pesos. Esto</w:t>
      </w:r>
      <w:r w:rsidR="004E59A9">
        <w:rPr>
          <w:rFonts w:ascii="Montserrat" w:hAnsi="Montserrat" w:cs="Times New Roman"/>
          <w:bCs/>
          <w:sz w:val="24"/>
          <w:szCs w:val="24"/>
        </w:rPr>
        <w:t xml:space="preserve">, sumado al hecho de haber expropiado </w:t>
      </w:r>
      <w:r>
        <w:rPr>
          <w:rFonts w:ascii="Montserrat" w:hAnsi="Montserrat" w:cs="Times New Roman"/>
          <w:bCs/>
          <w:sz w:val="24"/>
          <w:szCs w:val="24"/>
        </w:rPr>
        <w:t>750</w:t>
      </w:r>
      <w:r w:rsidR="001371DE">
        <w:rPr>
          <w:rFonts w:ascii="Montserrat" w:hAnsi="Montserrat" w:cs="Times New Roman"/>
          <w:bCs/>
          <w:sz w:val="24"/>
          <w:szCs w:val="24"/>
        </w:rPr>
        <w:t xml:space="preserve"> mil </w:t>
      </w:r>
      <w:r>
        <w:rPr>
          <w:rFonts w:ascii="Montserrat" w:hAnsi="Montserrat" w:cs="Times New Roman"/>
          <w:bCs/>
          <w:sz w:val="24"/>
          <w:szCs w:val="24"/>
        </w:rPr>
        <w:t>734 metros cuadrados, pertenecientes a 90 inmuebles</w:t>
      </w:r>
      <w:r w:rsidR="004E59A9">
        <w:rPr>
          <w:rFonts w:ascii="Montserrat" w:hAnsi="Montserrat" w:cs="Times New Roman"/>
          <w:bCs/>
          <w:sz w:val="24"/>
          <w:szCs w:val="24"/>
        </w:rPr>
        <w:t xml:space="preserve">, </w:t>
      </w:r>
      <w:r>
        <w:rPr>
          <w:rFonts w:ascii="Montserrat" w:hAnsi="Montserrat" w:cs="Times New Roman"/>
          <w:bCs/>
          <w:sz w:val="24"/>
          <w:szCs w:val="24"/>
        </w:rPr>
        <w:t>a través de la SEDATU</w:t>
      </w:r>
      <w:r w:rsidR="001371DE">
        <w:rPr>
          <w:rFonts w:ascii="Montserrat" w:hAnsi="Montserrat" w:cs="Times New Roman"/>
          <w:bCs/>
          <w:sz w:val="24"/>
          <w:szCs w:val="24"/>
        </w:rPr>
        <w:t>,</w:t>
      </w:r>
      <w:r>
        <w:rPr>
          <w:rFonts w:ascii="Montserrat" w:hAnsi="Montserrat" w:cs="Times New Roman"/>
          <w:bCs/>
          <w:sz w:val="24"/>
          <w:szCs w:val="24"/>
        </w:rPr>
        <w:t xml:space="preserve"> </w:t>
      </w:r>
      <w:r w:rsidR="001371DE">
        <w:rPr>
          <w:rFonts w:ascii="Montserrat" w:hAnsi="Montserrat" w:cs="Times New Roman"/>
          <w:bCs/>
          <w:sz w:val="24"/>
          <w:szCs w:val="24"/>
        </w:rPr>
        <w:t>para</w:t>
      </w:r>
      <w:r>
        <w:rPr>
          <w:rFonts w:ascii="Montserrat" w:hAnsi="Montserrat" w:cs="Times New Roman"/>
          <w:bCs/>
          <w:sz w:val="24"/>
          <w:szCs w:val="24"/>
        </w:rPr>
        <w:t xml:space="preserve"> avanzar en los tramos 1, 2, 3, 6 y 7 de su construcción. </w:t>
      </w:r>
      <w:r w:rsidR="004E59A9">
        <w:rPr>
          <w:rFonts w:ascii="Montserrat" w:hAnsi="Montserrat" w:cs="Times New Roman"/>
          <w:bCs/>
          <w:sz w:val="24"/>
          <w:szCs w:val="24"/>
        </w:rPr>
        <w:t>Decisión que habrá de ser transparentada en presupuesto, alcances para las personas indemnizadas e incluso para el medio ambiente.</w:t>
      </w:r>
    </w:p>
    <w:p w14:paraId="5D98BEE8" w14:textId="77777777" w:rsidR="00570019" w:rsidRDefault="00570019" w:rsidP="001D7226">
      <w:pPr>
        <w:spacing w:after="0" w:line="360" w:lineRule="auto"/>
        <w:jc w:val="both"/>
        <w:rPr>
          <w:rFonts w:ascii="Montserrat" w:hAnsi="Montserrat" w:cs="Times New Roman"/>
          <w:bCs/>
          <w:sz w:val="24"/>
          <w:szCs w:val="24"/>
        </w:rPr>
      </w:pPr>
    </w:p>
    <w:p w14:paraId="4F7B92A4" w14:textId="5E06EDFE" w:rsidR="000D07C5" w:rsidRDefault="00570019"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De la misma forma, la claridad en el presupuesto federal, ha permitido seguir el camino de la reasignación de 30 mil millones de pesos, que pertenecieron al FONDEN y de los que se acreditaron al menos 18 mil millones para continuar con el Tren Maya. </w:t>
      </w:r>
      <w:r w:rsidR="001371DE">
        <w:rPr>
          <w:rFonts w:ascii="Montserrat" w:hAnsi="Montserrat" w:cs="Times New Roman"/>
          <w:bCs/>
          <w:sz w:val="24"/>
          <w:szCs w:val="24"/>
        </w:rPr>
        <w:t xml:space="preserve">En su conjunto, una serie de datos por los cuales se logra establecer una valoración objetiva, medible y certera de las decisiones de la administración. </w:t>
      </w:r>
    </w:p>
    <w:p w14:paraId="7617D8D6" w14:textId="0BE68E12" w:rsidR="001371DE" w:rsidRDefault="001371DE" w:rsidP="001D7226">
      <w:pPr>
        <w:spacing w:after="0" w:line="360" w:lineRule="auto"/>
        <w:jc w:val="both"/>
        <w:rPr>
          <w:rFonts w:ascii="Montserrat" w:hAnsi="Montserrat" w:cs="Times New Roman"/>
          <w:bCs/>
          <w:sz w:val="24"/>
          <w:szCs w:val="24"/>
        </w:rPr>
      </w:pPr>
    </w:p>
    <w:p w14:paraId="426AD954" w14:textId="5B768A6E" w:rsidR="00556BEB" w:rsidRDefault="001371DE"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Junto a estos temas, mucho más podrían estar en la lista de la discusión pública, de la que es imperioso reconocer, abona a una democracia y ciudadanía a la altura del contexto. La deuda pública fijada en 1.9 billones en la aprobación del paquete económico 2024, </w:t>
      </w:r>
      <w:r w:rsidR="00ED0555">
        <w:rPr>
          <w:rFonts w:ascii="Montserrat" w:hAnsi="Montserrat" w:cs="Times New Roman"/>
          <w:bCs/>
          <w:sz w:val="24"/>
          <w:szCs w:val="24"/>
        </w:rPr>
        <w:t xml:space="preserve">tiene un acumulado desde 2018 del que se puede advertir que se enfoca en mantener en un 60%, el gasto programable destinado en </w:t>
      </w:r>
      <w:r w:rsidR="004E59A9">
        <w:rPr>
          <w:rFonts w:ascii="Montserrat" w:hAnsi="Montserrat" w:cs="Times New Roman"/>
          <w:bCs/>
          <w:sz w:val="24"/>
          <w:szCs w:val="24"/>
        </w:rPr>
        <w:t>buena</w:t>
      </w:r>
      <w:r w:rsidR="00ED0555">
        <w:rPr>
          <w:rFonts w:ascii="Montserrat" w:hAnsi="Montserrat" w:cs="Times New Roman"/>
          <w:bCs/>
          <w:sz w:val="24"/>
          <w:szCs w:val="24"/>
        </w:rPr>
        <w:t xml:space="preserve"> medida a subsidios clientelares y que también</w:t>
      </w:r>
      <w:r w:rsidR="007D47BD">
        <w:rPr>
          <w:rFonts w:ascii="Montserrat" w:hAnsi="Montserrat" w:cs="Times New Roman"/>
          <w:bCs/>
          <w:sz w:val="24"/>
          <w:szCs w:val="24"/>
        </w:rPr>
        <w:t>,</w:t>
      </w:r>
      <w:r w:rsidR="00ED0555">
        <w:rPr>
          <w:rFonts w:ascii="Montserrat" w:hAnsi="Montserrat" w:cs="Times New Roman"/>
          <w:bCs/>
          <w:sz w:val="24"/>
          <w:szCs w:val="24"/>
        </w:rPr>
        <w:t xml:space="preserve"> con base en la transparencia, se puede anticipar que no serán rentables. </w:t>
      </w:r>
    </w:p>
    <w:p w14:paraId="11CCA0CA" w14:textId="7241248B" w:rsidR="00ED0555" w:rsidRDefault="00ED0555" w:rsidP="001D7226">
      <w:pPr>
        <w:spacing w:after="0" w:line="360" w:lineRule="auto"/>
        <w:jc w:val="both"/>
        <w:rPr>
          <w:rFonts w:ascii="Montserrat" w:hAnsi="Montserrat" w:cs="Times New Roman"/>
          <w:bCs/>
          <w:sz w:val="24"/>
          <w:szCs w:val="24"/>
        </w:rPr>
      </w:pPr>
    </w:p>
    <w:p w14:paraId="4823ED6B" w14:textId="5783E267" w:rsidR="00ED0555" w:rsidRDefault="00ED0555" w:rsidP="001D7226">
      <w:pPr>
        <w:spacing w:after="0" w:line="360" w:lineRule="auto"/>
        <w:jc w:val="both"/>
        <w:rPr>
          <w:rFonts w:ascii="Montserrat" w:hAnsi="Montserrat" w:cs="Times New Roman"/>
          <w:bCs/>
          <w:sz w:val="24"/>
          <w:szCs w:val="24"/>
        </w:rPr>
      </w:pPr>
      <w:r>
        <w:rPr>
          <w:rFonts w:ascii="Montserrat" w:hAnsi="Montserrat" w:cs="Times New Roman"/>
          <w:bCs/>
          <w:sz w:val="24"/>
          <w:szCs w:val="24"/>
        </w:rPr>
        <w:t>Más allá de obsesiones, filias o fobias, la urgente designación de las personas comisionadas del Instituto Nacional de Transparencia, Acceso a la Información Pública y Protección de Datos Personales, es un</w:t>
      </w:r>
      <w:r w:rsidR="004E59A9">
        <w:rPr>
          <w:rFonts w:ascii="Montserrat" w:hAnsi="Montserrat" w:cs="Times New Roman"/>
          <w:bCs/>
          <w:sz w:val="24"/>
          <w:szCs w:val="24"/>
        </w:rPr>
        <w:t xml:space="preserve"> momento </w:t>
      </w:r>
      <w:r w:rsidR="004E59A9">
        <w:rPr>
          <w:rFonts w:ascii="Montserrat" w:hAnsi="Montserrat" w:cs="Times New Roman"/>
          <w:bCs/>
          <w:sz w:val="24"/>
          <w:szCs w:val="24"/>
        </w:rPr>
        <w:lastRenderedPageBreak/>
        <w:t xml:space="preserve">que apremia concluir. Enumerar lo útil e indispensable del derecho de acceso a la información, es interminable. Por lo ya mencionado, es que esta Soberanía, invita a que Juntos veamos en beneficio de México. </w:t>
      </w:r>
    </w:p>
    <w:p w14:paraId="14EB8C7C" w14:textId="77777777" w:rsidR="00B22BFC" w:rsidRDefault="00B22BFC" w:rsidP="003F38CF">
      <w:pPr>
        <w:spacing w:after="0" w:line="276" w:lineRule="auto"/>
        <w:jc w:val="both"/>
        <w:rPr>
          <w:rFonts w:ascii="Montserrat" w:hAnsi="Montserrat" w:cs="Times New Roman"/>
          <w:bCs/>
          <w:sz w:val="24"/>
          <w:szCs w:val="24"/>
        </w:rPr>
      </w:pPr>
    </w:p>
    <w:p w14:paraId="70254CD9" w14:textId="41648FAE" w:rsidR="003F38CF" w:rsidRPr="00381A69" w:rsidRDefault="003F38CF" w:rsidP="003F38CF">
      <w:pPr>
        <w:spacing w:after="0" w:line="276" w:lineRule="auto"/>
        <w:jc w:val="both"/>
        <w:rPr>
          <w:rFonts w:ascii="Montserrat" w:hAnsi="Montserrat" w:cs="Times New Roman"/>
          <w:bCs/>
          <w:sz w:val="24"/>
          <w:szCs w:val="24"/>
        </w:rPr>
      </w:pPr>
      <w:r w:rsidRPr="00381A69">
        <w:rPr>
          <w:rFonts w:ascii="Montserrat" w:hAnsi="Montserrat" w:cs="Times New Roman"/>
          <w:bCs/>
          <w:sz w:val="24"/>
          <w:szCs w:val="24"/>
        </w:rPr>
        <w:t>Al tenor de lo anterior</w:t>
      </w:r>
      <w:r>
        <w:rPr>
          <w:rFonts w:ascii="Montserrat" w:hAnsi="Montserrat" w:cs="Times New Roman"/>
          <w:bCs/>
          <w:sz w:val="24"/>
          <w:szCs w:val="24"/>
        </w:rPr>
        <w:t xml:space="preserve"> expuesto</w:t>
      </w:r>
      <w:r w:rsidRPr="00381A69">
        <w:rPr>
          <w:rFonts w:ascii="Montserrat" w:hAnsi="Montserrat" w:cs="Times New Roman"/>
          <w:bCs/>
          <w:sz w:val="24"/>
          <w:szCs w:val="24"/>
        </w:rPr>
        <w:t>, someto a consideración de esta Legislatura el siguiente proyecto de:</w:t>
      </w:r>
    </w:p>
    <w:p w14:paraId="6BED56CA" w14:textId="77777777" w:rsidR="001C37F8" w:rsidRDefault="001C37F8" w:rsidP="001C37F8">
      <w:pPr>
        <w:spacing w:after="0" w:line="360" w:lineRule="auto"/>
        <w:jc w:val="both"/>
        <w:rPr>
          <w:rFonts w:ascii="Montserrat" w:hAnsi="Montserrat" w:cs="Times New Roman"/>
          <w:bCs/>
          <w:sz w:val="24"/>
          <w:szCs w:val="24"/>
        </w:rPr>
      </w:pPr>
    </w:p>
    <w:p w14:paraId="0B276146" w14:textId="77777777" w:rsidR="001C37F8" w:rsidRPr="00980682" w:rsidRDefault="001C37F8" w:rsidP="001C37F8">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t>ACUERDO</w:t>
      </w:r>
    </w:p>
    <w:p w14:paraId="00CB5E79" w14:textId="77777777" w:rsidR="001C37F8" w:rsidRPr="00980682" w:rsidRDefault="001C37F8" w:rsidP="001C37F8">
      <w:pPr>
        <w:spacing w:after="0" w:line="360" w:lineRule="auto"/>
        <w:jc w:val="center"/>
        <w:rPr>
          <w:rFonts w:ascii="Montserrat" w:hAnsi="Montserrat" w:cs="Times New Roman"/>
          <w:b/>
          <w:bCs/>
          <w:sz w:val="24"/>
          <w:szCs w:val="24"/>
        </w:rPr>
      </w:pPr>
    </w:p>
    <w:p w14:paraId="14F40999" w14:textId="60665F24" w:rsidR="001C37F8" w:rsidRPr="00444310" w:rsidRDefault="001C37F8" w:rsidP="001C37F8">
      <w:pPr>
        <w:spacing w:after="0" w:line="360" w:lineRule="auto"/>
        <w:jc w:val="both"/>
        <w:rPr>
          <w:rFonts w:ascii="Montserrat" w:hAnsi="Montserrat" w:cs="Times New Roman"/>
          <w:b/>
          <w:bCs/>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de manera respetuosa </w:t>
      </w:r>
      <w:r w:rsidRPr="00777D49">
        <w:rPr>
          <w:rFonts w:ascii="Montserrat" w:hAnsi="Montserrat" w:cs="Times New Roman"/>
          <w:sz w:val="24"/>
          <w:szCs w:val="24"/>
        </w:rPr>
        <w:t>a</w:t>
      </w:r>
      <w:r>
        <w:rPr>
          <w:rFonts w:ascii="Montserrat" w:hAnsi="Montserrat" w:cs="Times New Roman"/>
          <w:sz w:val="24"/>
          <w:szCs w:val="24"/>
        </w:rPr>
        <w:t>l</w:t>
      </w:r>
      <w:r w:rsidRPr="00777D49">
        <w:rPr>
          <w:rFonts w:ascii="Montserrat" w:hAnsi="Montserrat" w:cs="Times New Roman"/>
          <w:sz w:val="24"/>
          <w:szCs w:val="24"/>
        </w:rPr>
        <w:t xml:space="preserve"> </w:t>
      </w:r>
      <w:r w:rsidR="003F38CF">
        <w:rPr>
          <w:rFonts w:ascii="Montserrat" w:hAnsi="Montserrat" w:cs="Times New Roman"/>
          <w:sz w:val="24"/>
          <w:szCs w:val="24"/>
        </w:rPr>
        <w:t xml:space="preserve">Senado de la República, </w:t>
      </w:r>
      <w:r w:rsidR="003F38CF" w:rsidRPr="00777D49">
        <w:rPr>
          <w:rFonts w:ascii="Montserrat" w:hAnsi="Montserrat" w:cs="Times New Roman"/>
          <w:sz w:val="24"/>
          <w:szCs w:val="24"/>
        </w:rPr>
        <w:t xml:space="preserve">para que </w:t>
      </w:r>
      <w:r w:rsidR="003F38CF">
        <w:rPr>
          <w:rFonts w:ascii="Montserrat" w:hAnsi="Montserrat" w:cs="Times New Roman"/>
          <w:sz w:val="24"/>
          <w:szCs w:val="24"/>
        </w:rPr>
        <w:t xml:space="preserve">designe las vacantes de personas Comisionadas del Instituto Nacional de Transparencia, Acceso a la Información y Protección de Datos Personales, previo a la conclusión de su Periodo Ordinario de Sesiones. </w:t>
      </w:r>
    </w:p>
    <w:p w14:paraId="7120EA8D" w14:textId="77777777" w:rsidR="001C37F8" w:rsidRDefault="001C37F8" w:rsidP="001C37F8">
      <w:pPr>
        <w:spacing w:after="0" w:line="360" w:lineRule="auto"/>
        <w:jc w:val="both"/>
        <w:rPr>
          <w:rFonts w:ascii="Montserrat" w:hAnsi="Montserrat" w:cs="Times New Roman"/>
          <w:b/>
          <w:sz w:val="24"/>
          <w:szCs w:val="24"/>
        </w:rPr>
      </w:pPr>
    </w:p>
    <w:p w14:paraId="16D322DE" w14:textId="64BF4BD5" w:rsidR="001C37F8" w:rsidRPr="00980682" w:rsidRDefault="001C37F8" w:rsidP="001C37F8">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00FB2EFA" w:rsidRPr="00FB2EFA">
        <w:rPr>
          <w:rFonts w:ascii="Montserrat" w:hAnsi="Montserrat" w:cs="Times New Roman"/>
          <w:bCs/>
          <w:sz w:val="24"/>
          <w:szCs w:val="24"/>
        </w:rPr>
        <w:t>Envíese</w:t>
      </w:r>
      <w:r w:rsidRPr="00980682">
        <w:rPr>
          <w:rFonts w:ascii="Montserrat" w:hAnsi="Montserrat" w:cs="Times New Roman"/>
          <w:sz w:val="24"/>
          <w:szCs w:val="24"/>
        </w:rPr>
        <w:t xml:space="preserve"> copia del presente acuerdo, así como de la Proposición con Carácter de Punto de Acuerdo que le dio origen, a</w:t>
      </w:r>
      <w:r w:rsidR="00FB2EFA">
        <w:rPr>
          <w:rFonts w:ascii="Montserrat" w:hAnsi="Montserrat" w:cs="Times New Roman"/>
          <w:sz w:val="24"/>
          <w:szCs w:val="24"/>
        </w:rPr>
        <w:t>l Senado de la República</w:t>
      </w:r>
      <w:r w:rsidRPr="00980682">
        <w:rPr>
          <w:rFonts w:ascii="Montserrat" w:hAnsi="Montserrat" w:cs="Times New Roman"/>
          <w:sz w:val="24"/>
          <w:szCs w:val="24"/>
        </w:rPr>
        <w:t xml:space="preserve">, para su conocimiento y los efectos a los que haya lugar. </w:t>
      </w:r>
    </w:p>
    <w:p w14:paraId="3CED4F47" w14:textId="77777777" w:rsidR="001C37F8" w:rsidRPr="00980682" w:rsidRDefault="001C37F8" w:rsidP="001C37F8">
      <w:pPr>
        <w:spacing w:after="0" w:line="360" w:lineRule="auto"/>
        <w:jc w:val="both"/>
        <w:rPr>
          <w:rFonts w:ascii="Montserrat" w:hAnsi="Montserrat" w:cs="Times New Roman"/>
          <w:sz w:val="24"/>
          <w:szCs w:val="24"/>
        </w:rPr>
      </w:pPr>
    </w:p>
    <w:p w14:paraId="77072C35" w14:textId="6E29004B" w:rsidR="001C37F8" w:rsidRDefault="001C37F8" w:rsidP="001C37F8">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FB2EFA">
        <w:rPr>
          <w:rFonts w:ascii="Montserrat" w:hAnsi="Montserrat" w:cs="Times New Roman"/>
          <w:sz w:val="24"/>
          <w:szCs w:val="24"/>
        </w:rPr>
        <w:t xml:space="preserve">dieciséis </w:t>
      </w:r>
      <w:r w:rsidRPr="00980682">
        <w:rPr>
          <w:rFonts w:ascii="Montserrat" w:hAnsi="Montserrat" w:cs="Times New Roman"/>
          <w:sz w:val="24"/>
          <w:szCs w:val="24"/>
        </w:rPr>
        <w:t>días del mes de</w:t>
      </w:r>
      <w:r>
        <w:rPr>
          <w:rFonts w:ascii="Montserrat" w:hAnsi="Montserrat" w:cs="Times New Roman"/>
          <w:sz w:val="24"/>
          <w:szCs w:val="24"/>
        </w:rPr>
        <w:t xml:space="preserve"> </w:t>
      </w:r>
      <w:r w:rsidR="00FA0744">
        <w:rPr>
          <w:rFonts w:ascii="Montserrat" w:hAnsi="Montserrat" w:cs="Times New Roman"/>
          <w:sz w:val="24"/>
          <w:szCs w:val="24"/>
        </w:rPr>
        <w:t>noviembre</w:t>
      </w:r>
      <w:r>
        <w:rPr>
          <w:rFonts w:ascii="Montserrat" w:hAnsi="Montserrat" w:cs="Times New Roman"/>
          <w:sz w:val="24"/>
          <w:szCs w:val="24"/>
        </w:rPr>
        <w:t xml:space="preserve"> </w:t>
      </w:r>
      <w:r w:rsidRPr="00980682">
        <w:rPr>
          <w:rFonts w:ascii="Montserrat" w:hAnsi="Montserrat" w:cs="Times New Roman"/>
          <w:sz w:val="24"/>
          <w:szCs w:val="24"/>
        </w:rPr>
        <w:t>del año dos mil veintitrés.</w:t>
      </w:r>
    </w:p>
    <w:p w14:paraId="324222AC" w14:textId="77777777" w:rsidR="001C37F8" w:rsidRPr="00980682" w:rsidRDefault="001C37F8" w:rsidP="001C37F8">
      <w:pPr>
        <w:spacing w:after="0" w:line="360" w:lineRule="auto"/>
        <w:jc w:val="both"/>
        <w:rPr>
          <w:rFonts w:ascii="Montserrat" w:hAnsi="Montserrat" w:cs="Times New Roman"/>
          <w:sz w:val="24"/>
          <w:szCs w:val="24"/>
        </w:rPr>
      </w:pPr>
    </w:p>
    <w:p w14:paraId="2E38F814" w14:textId="77777777" w:rsidR="001C37F8" w:rsidRPr="00980682" w:rsidRDefault="001C37F8" w:rsidP="001C37F8">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5A91D7B4" w14:textId="77777777" w:rsidR="001C37F8" w:rsidRPr="00980682" w:rsidRDefault="001C37F8" w:rsidP="001C37F8">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280CF653" w14:textId="77777777" w:rsidR="001C37F8" w:rsidRDefault="001C37F8" w:rsidP="001C37F8">
      <w:pPr>
        <w:spacing w:after="0" w:line="360" w:lineRule="auto"/>
        <w:jc w:val="center"/>
        <w:rPr>
          <w:rFonts w:ascii="Montserrat" w:hAnsi="Montserrat"/>
          <w:b/>
          <w:bCs/>
          <w:sz w:val="24"/>
          <w:szCs w:val="24"/>
        </w:rPr>
      </w:pPr>
    </w:p>
    <w:p w14:paraId="3E96D464" w14:textId="77777777" w:rsidR="001C37F8" w:rsidRDefault="001C37F8" w:rsidP="001C37F8">
      <w:pPr>
        <w:spacing w:after="0" w:line="360" w:lineRule="auto"/>
        <w:jc w:val="center"/>
        <w:rPr>
          <w:rFonts w:ascii="Montserrat" w:hAnsi="Montserrat"/>
          <w:b/>
          <w:bCs/>
          <w:sz w:val="24"/>
          <w:szCs w:val="24"/>
        </w:rPr>
      </w:pPr>
    </w:p>
    <w:p w14:paraId="3B5ED0A7" w14:textId="77777777" w:rsidR="001C37F8" w:rsidRPr="000701D5" w:rsidRDefault="001C37F8" w:rsidP="001C37F8">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1C37F8" w:rsidRPr="00E13761" w14:paraId="49F87CB1" w14:textId="77777777" w:rsidTr="00153955">
        <w:trPr>
          <w:trHeight w:val="1615"/>
        </w:trPr>
        <w:tc>
          <w:tcPr>
            <w:tcW w:w="4736" w:type="dxa"/>
            <w:shd w:val="clear" w:color="auto" w:fill="auto"/>
            <w:vAlign w:val="center"/>
          </w:tcPr>
          <w:p w14:paraId="3F7765B8" w14:textId="77777777" w:rsidR="001C37F8" w:rsidRDefault="001C37F8" w:rsidP="00153955">
            <w:pPr>
              <w:spacing w:line="276" w:lineRule="auto"/>
              <w:jc w:val="center"/>
              <w:rPr>
                <w:rFonts w:ascii="Montserrat" w:hAnsi="Montserrat" w:cs="Times New Roman"/>
                <w:b/>
              </w:rPr>
            </w:pPr>
            <w:bookmarkStart w:id="0" w:name="_Hlk129078918"/>
          </w:p>
          <w:p w14:paraId="62860F85" w14:textId="77777777" w:rsidR="001C37F8" w:rsidRDefault="001C37F8" w:rsidP="00153955">
            <w:pPr>
              <w:spacing w:line="276" w:lineRule="auto"/>
              <w:jc w:val="center"/>
              <w:rPr>
                <w:rFonts w:ascii="Montserrat" w:hAnsi="Montserrat" w:cs="Times New Roman"/>
                <w:b/>
              </w:rPr>
            </w:pPr>
          </w:p>
          <w:p w14:paraId="4C0E4CB0" w14:textId="77777777" w:rsidR="001C37F8" w:rsidRDefault="001C37F8" w:rsidP="00153955">
            <w:pPr>
              <w:spacing w:line="276" w:lineRule="auto"/>
              <w:jc w:val="center"/>
              <w:rPr>
                <w:rFonts w:ascii="Montserrat" w:hAnsi="Montserrat" w:cs="Times New Roman"/>
                <w:b/>
              </w:rPr>
            </w:pPr>
          </w:p>
          <w:p w14:paraId="5BA0E0F1" w14:textId="77777777" w:rsidR="001C37F8" w:rsidRDefault="001C37F8" w:rsidP="00153955">
            <w:pPr>
              <w:spacing w:line="276" w:lineRule="auto"/>
              <w:jc w:val="center"/>
              <w:rPr>
                <w:rFonts w:ascii="Montserrat" w:hAnsi="Montserrat" w:cs="Times New Roman"/>
                <w:b/>
              </w:rPr>
            </w:pPr>
          </w:p>
          <w:p w14:paraId="45E251B2" w14:textId="77777777" w:rsidR="001C37F8" w:rsidRDefault="001C37F8" w:rsidP="00153955">
            <w:pPr>
              <w:spacing w:line="276" w:lineRule="auto"/>
              <w:jc w:val="center"/>
              <w:rPr>
                <w:rFonts w:ascii="Montserrat" w:hAnsi="Montserrat" w:cs="Times New Roman"/>
                <w:b/>
              </w:rPr>
            </w:pPr>
          </w:p>
          <w:p w14:paraId="1664F2D5"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39C48EB3" w14:textId="77777777" w:rsidR="001C37F8" w:rsidRDefault="001C37F8" w:rsidP="00153955">
            <w:pPr>
              <w:spacing w:line="276" w:lineRule="auto"/>
              <w:jc w:val="center"/>
              <w:rPr>
                <w:rFonts w:ascii="Montserrat" w:hAnsi="Montserrat" w:cs="Times New Roman"/>
                <w:b/>
              </w:rPr>
            </w:pPr>
          </w:p>
          <w:p w14:paraId="44A34125" w14:textId="77777777" w:rsidR="001C37F8" w:rsidRDefault="001C37F8" w:rsidP="00153955">
            <w:pPr>
              <w:spacing w:line="276" w:lineRule="auto"/>
              <w:jc w:val="center"/>
              <w:rPr>
                <w:rFonts w:ascii="Montserrat" w:hAnsi="Montserrat" w:cs="Times New Roman"/>
                <w:b/>
              </w:rPr>
            </w:pPr>
          </w:p>
          <w:p w14:paraId="4606F34B" w14:textId="77777777" w:rsidR="001C37F8" w:rsidRDefault="001C37F8" w:rsidP="00153955">
            <w:pPr>
              <w:spacing w:line="276" w:lineRule="auto"/>
              <w:jc w:val="center"/>
              <w:rPr>
                <w:rFonts w:ascii="Montserrat" w:hAnsi="Montserrat" w:cs="Times New Roman"/>
                <w:b/>
              </w:rPr>
            </w:pPr>
          </w:p>
          <w:p w14:paraId="13B06FB2" w14:textId="77777777" w:rsidR="001C37F8" w:rsidRDefault="001C37F8" w:rsidP="00153955">
            <w:pPr>
              <w:spacing w:line="276" w:lineRule="auto"/>
              <w:jc w:val="center"/>
              <w:rPr>
                <w:rFonts w:ascii="Montserrat" w:hAnsi="Montserrat" w:cs="Times New Roman"/>
                <w:b/>
              </w:rPr>
            </w:pPr>
          </w:p>
          <w:p w14:paraId="72B9C545" w14:textId="77777777" w:rsidR="001C37F8" w:rsidRDefault="001C37F8" w:rsidP="00153955">
            <w:pPr>
              <w:spacing w:line="276" w:lineRule="auto"/>
              <w:jc w:val="center"/>
              <w:rPr>
                <w:rFonts w:ascii="Montserrat" w:hAnsi="Montserrat" w:cs="Times New Roman"/>
                <w:b/>
              </w:rPr>
            </w:pPr>
          </w:p>
          <w:p w14:paraId="5BD1DE74" w14:textId="77777777" w:rsidR="001C37F8" w:rsidRPr="00E13761" w:rsidRDefault="001C37F8" w:rsidP="00153955">
            <w:pPr>
              <w:spacing w:line="276" w:lineRule="auto"/>
              <w:jc w:val="center"/>
              <w:rPr>
                <w:rFonts w:ascii="Montserrat" w:hAnsi="Montserrat" w:cs="Times New Roman"/>
                <w:b/>
              </w:rPr>
            </w:pPr>
          </w:p>
        </w:tc>
        <w:tc>
          <w:tcPr>
            <w:tcW w:w="4737" w:type="dxa"/>
            <w:shd w:val="clear" w:color="auto" w:fill="auto"/>
            <w:vAlign w:val="center"/>
          </w:tcPr>
          <w:p w14:paraId="1D4FE1AF" w14:textId="77777777" w:rsidR="001C37F8" w:rsidRDefault="001C37F8" w:rsidP="00153955">
            <w:pPr>
              <w:spacing w:line="276" w:lineRule="auto"/>
              <w:jc w:val="center"/>
              <w:rPr>
                <w:rFonts w:ascii="Montserrat" w:hAnsi="Montserrat" w:cs="Times New Roman"/>
                <w:b/>
              </w:rPr>
            </w:pPr>
          </w:p>
          <w:p w14:paraId="1C91AC60"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1B8EA263" w14:textId="77777777" w:rsidR="001C37F8" w:rsidRPr="00E13761" w:rsidRDefault="001C37F8" w:rsidP="00153955">
            <w:pPr>
              <w:spacing w:line="360" w:lineRule="auto"/>
              <w:jc w:val="center"/>
              <w:rPr>
                <w:rFonts w:ascii="Montserrat" w:hAnsi="Montserrat" w:cs="Times New Roman"/>
                <w:b/>
              </w:rPr>
            </w:pPr>
          </w:p>
        </w:tc>
      </w:tr>
      <w:tr w:rsidR="001C37F8" w:rsidRPr="00E13761" w14:paraId="78D16672" w14:textId="77777777" w:rsidTr="00153955">
        <w:trPr>
          <w:trHeight w:val="1615"/>
        </w:trPr>
        <w:tc>
          <w:tcPr>
            <w:tcW w:w="4736" w:type="dxa"/>
            <w:shd w:val="clear" w:color="auto" w:fill="auto"/>
            <w:vAlign w:val="center"/>
          </w:tcPr>
          <w:p w14:paraId="5CD46C23"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5C4572C0" w14:textId="77777777" w:rsidR="001C37F8" w:rsidRDefault="001C37F8" w:rsidP="00153955">
            <w:pPr>
              <w:spacing w:line="360" w:lineRule="auto"/>
              <w:jc w:val="center"/>
              <w:rPr>
                <w:rFonts w:ascii="Montserrat" w:hAnsi="Montserrat" w:cs="Times New Roman"/>
                <w:b/>
              </w:rPr>
            </w:pPr>
          </w:p>
          <w:p w14:paraId="6F500923" w14:textId="77777777" w:rsidR="001C37F8" w:rsidRDefault="001C37F8" w:rsidP="00153955">
            <w:pPr>
              <w:spacing w:line="360" w:lineRule="auto"/>
              <w:jc w:val="center"/>
              <w:rPr>
                <w:rFonts w:ascii="Montserrat" w:hAnsi="Montserrat" w:cs="Times New Roman"/>
                <w:b/>
              </w:rPr>
            </w:pPr>
          </w:p>
          <w:p w14:paraId="6C7B784D" w14:textId="77777777" w:rsidR="001C37F8" w:rsidRDefault="001C37F8" w:rsidP="00153955">
            <w:pPr>
              <w:spacing w:line="360" w:lineRule="auto"/>
              <w:jc w:val="center"/>
              <w:rPr>
                <w:rFonts w:ascii="Montserrat" w:hAnsi="Montserrat" w:cs="Times New Roman"/>
                <w:b/>
              </w:rPr>
            </w:pPr>
          </w:p>
          <w:p w14:paraId="57C31416" w14:textId="77777777" w:rsidR="001C37F8" w:rsidRPr="00E13761" w:rsidRDefault="001C37F8" w:rsidP="00153955">
            <w:pPr>
              <w:spacing w:line="360" w:lineRule="auto"/>
              <w:jc w:val="center"/>
              <w:rPr>
                <w:rFonts w:ascii="Montserrat" w:hAnsi="Montserrat" w:cs="Times New Roman"/>
                <w:b/>
              </w:rPr>
            </w:pPr>
          </w:p>
        </w:tc>
        <w:tc>
          <w:tcPr>
            <w:tcW w:w="4737" w:type="dxa"/>
            <w:shd w:val="clear" w:color="auto" w:fill="auto"/>
            <w:vAlign w:val="center"/>
          </w:tcPr>
          <w:p w14:paraId="71E68268"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3325B7A2" w14:textId="77777777" w:rsidR="001C37F8" w:rsidRDefault="001C37F8" w:rsidP="00153955">
            <w:pPr>
              <w:spacing w:line="276" w:lineRule="auto"/>
              <w:jc w:val="center"/>
              <w:rPr>
                <w:rFonts w:ascii="Montserrat" w:hAnsi="Montserrat" w:cs="Times New Roman"/>
                <w:b/>
              </w:rPr>
            </w:pPr>
          </w:p>
          <w:p w14:paraId="49029266" w14:textId="77777777" w:rsidR="001C37F8" w:rsidRDefault="001C37F8" w:rsidP="00153955">
            <w:pPr>
              <w:spacing w:line="276" w:lineRule="auto"/>
              <w:jc w:val="center"/>
              <w:rPr>
                <w:rFonts w:ascii="Montserrat" w:hAnsi="Montserrat" w:cs="Times New Roman"/>
                <w:b/>
              </w:rPr>
            </w:pPr>
          </w:p>
          <w:p w14:paraId="02B73703" w14:textId="77777777" w:rsidR="001C37F8" w:rsidRDefault="001C37F8" w:rsidP="00153955">
            <w:pPr>
              <w:spacing w:line="276" w:lineRule="auto"/>
              <w:jc w:val="center"/>
              <w:rPr>
                <w:rFonts w:ascii="Montserrat" w:hAnsi="Montserrat" w:cs="Times New Roman"/>
                <w:b/>
              </w:rPr>
            </w:pPr>
          </w:p>
          <w:p w14:paraId="49C62D67" w14:textId="77777777" w:rsidR="001C37F8" w:rsidRDefault="001C37F8" w:rsidP="00153955">
            <w:pPr>
              <w:spacing w:line="276" w:lineRule="auto"/>
              <w:jc w:val="center"/>
              <w:rPr>
                <w:rFonts w:ascii="Montserrat" w:hAnsi="Montserrat" w:cs="Times New Roman"/>
                <w:b/>
              </w:rPr>
            </w:pPr>
          </w:p>
          <w:p w14:paraId="52C8B4EA" w14:textId="77777777" w:rsidR="001C37F8" w:rsidRPr="00E13761" w:rsidRDefault="001C37F8" w:rsidP="00153955">
            <w:pPr>
              <w:spacing w:line="276" w:lineRule="auto"/>
              <w:jc w:val="center"/>
              <w:rPr>
                <w:rFonts w:ascii="Montserrat" w:hAnsi="Montserrat" w:cs="Times New Roman"/>
                <w:b/>
              </w:rPr>
            </w:pPr>
          </w:p>
        </w:tc>
      </w:tr>
      <w:tr w:rsidR="001C37F8" w:rsidRPr="00E13761" w14:paraId="161C1F49" w14:textId="77777777" w:rsidTr="00153955">
        <w:trPr>
          <w:trHeight w:val="1615"/>
        </w:trPr>
        <w:tc>
          <w:tcPr>
            <w:tcW w:w="4736" w:type="dxa"/>
            <w:shd w:val="clear" w:color="auto" w:fill="auto"/>
            <w:vAlign w:val="center"/>
          </w:tcPr>
          <w:p w14:paraId="145423C5"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7AECF5E2" w14:textId="77777777" w:rsidR="001C37F8" w:rsidRDefault="001C37F8" w:rsidP="00153955">
            <w:pPr>
              <w:spacing w:line="360" w:lineRule="auto"/>
              <w:jc w:val="center"/>
              <w:rPr>
                <w:rFonts w:ascii="Montserrat" w:hAnsi="Montserrat" w:cs="Times New Roman"/>
                <w:b/>
              </w:rPr>
            </w:pPr>
          </w:p>
          <w:p w14:paraId="6FA1DD94" w14:textId="77777777" w:rsidR="001C37F8" w:rsidRDefault="001C37F8" w:rsidP="00153955">
            <w:pPr>
              <w:spacing w:line="360" w:lineRule="auto"/>
              <w:jc w:val="center"/>
              <w:rPr>
                <w:rFonts w:ascii="Montserrat" w:hAnsi="Montserrat" w:cs="Times New Roman"/>
                <w:b/>
              </w:rPr>
            </w:pPr>
          </w:p>
          <w:p w14:paraId="2FBE67FC" w14:textId="77777777" w:rsidR="001C37F8" w:rsidRDefault="001C37F8" w:rsidP="00153955">
            <w:pPr>
              <w:spacing w:line="360" w:lineRule="auto"/>
              <w:jc w:val="center"/>
              <w:rPr>
                <w:rFonts w:ascii="Montserrat" w:hAnsi="Montserrat" w:cs="Times New Roman"/>
                <w:b/>
              </w:rPr>
            </w:pPr>
          </w:p>
          <w:p w14:paraId="36A7F3B5" w14:textId="77777777" w:rsidR="001C37F8" w:rsidRPr="00E13761" w:rsidRDefault="001C37F8" w:rsidP="00153955">
            <w:pPr>
              <w:spacing w:line="360" w:lineRule="auto"/>
              <w:jc w:val="center"/>
              <w:rPr>
                <w:rFonts w:ascii="Montserrat" w:hAnsi="Montserrat" w:cs="Times New Roman"/>
                <w:b/>
              </w:rPr>
            </w:pPr>
          </w:p>
        </w:tc>
        <w:tc>
          <w:tcPr>
            <w:tcW w:w="4737" w:type="dxa"/>
            <w:shd w:val="clear" w:color="auto" w:fill="auto"/>
            <w:vAlign w:val="center"/>
          </w:tcPr>
          <w:p w14:paraId="643D3354"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1AE70FC9" w14:textId="77777777" w:rsidR="001C37F8" w:rsidRDefault="001C37F8" w:rsidP="00153955">
            <w:pPr>
              <w:spacing w:line="360" w:lineRule="auto"/>
              <w:jc w:val="center"/>
              <w:rPr>
                <w:rFonts w:ascii="Montserrat" w:hAnsi="Montserrat" w:cs="Times New Roman"/>
                <w:b/>
              </w:rPr>
            </w:pPr>
          </w:p>
          <w:p w14:paraId="2D554592" w14:textId="77777777" w:rsidR="001C37F8" w:rsidRDefault="001C37F8" w:rsidP="00153955">
            <w:pPr>
              <w:spacing w:line="360" w:lineRule="auto"/>
              <w:jc w:val="center"/>
              <w:rPr>
                <w:rFonts w:ascii="Montserrat" w:hAnsi="Montserrat" w:cs="Times New Roman"/>
                <w:b/>
              </w:rPr>
            </w:pPr>
          </w:p>
          <w:p w14:paraId="3B5ACAAE" w14:textId="77777777" w:rsidR="001C37F8" w:rsidRDefault="001C37F8" w:rsidP="00153955">
            <w:pPr>
              <w:spacing w:line="360" w:lineRule="auto"/>
              <w:jc w:val="center"/>
              <w:rPr>
                <w:rFonts w:ascii="Montserrat" w:hAnsi="Montserrat" w:cs="Times New Roman"/>
                <w:b/>
              </w:rPr>
            </w:pPr>
          </w:p>
          <w:p w14:paraId="251E4A7B" w14:textId="77777777" w:rsidR="001C37F8" w:rsidRPr="00E13761" w:rsidRDefault="001C37F8" w:rsidP="00153955">
            <w:pPr>
              <w:spacing w:line="360" w:lineRule="auto"/>
              <w:jc w:val="center"/>
              <w:rPr>
                <w:rFonts w:ascii="Montserrat" w:hAnsi="Montserrat" w:cs="Times New Roman"/>
                <w:b/>
              </w:rPr>
            </w:pPr>
          </w:p>
        </w:tc>
      </w:tr>
      <w:tr w:rsidR="001C37F8" w:rsidRPr="00E13761" w14:paraId="05D28719" w14:textId="77777777" w:rsidTr="00153955">
        <w:trPr>
          <w:trHeight w:val="1615"/>
        </w:trPr>
        <w:tc>
          <w:tcPr>
            <w:tcW w:w="4736" w:type="dxa"/>
            <w:shd w:val="clear" w:color="auto" w:fill="auto"/>
            <w:vAlign w:val="center"/>
          </w:tcPr>
          <w:p w14:paraId="4FE8FBC0"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MARISELA TERRAZAS MUÑOZ</w:t>
            </w:r>
          </w:p>
          <w:p w14:paraId="380ED27C" w14:textId="77777777" w:rsidR="001C37F8" w:rsidRPr="00E13761" w:rsidRDefault="001C37F8" w:rsidP="00153955">
            <w:pPr>
              <w:spacing w:line="276" w:lineRule="auto"/>
              <w:jc w:val="center"/>
              <w:rPr>
                <w:rFonts w:ascii="Montserrat" w:hAnsi="Montserrat" w:cs="Times New Roman"/>
                <w:b/>
              </w:rPr>
            </w:pPr>
          </w:p>
        </w:tc>
        <w:tc>
          <w:tcPr>
            <w:tcW w:w="4737" w:type="dxa"/>
            <w:shd w:val="clear" w:color="auto" w:fill="auto"/>
            <w:vAlign w:val="center"/>
          </w:tcPr>
          <w:p w14:paraId="2BADC1CE"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43F0BEBF" w14:textId="77777777" w:rsidR="001C37F8" w:rsidRPr="00E13761" w:rsidRDefault="001C37F8" w:rsidP="00153955">
            <w:pPr>
              <w:spacing w:line="360" w:lineRule="auto"/>
              <w:jc w:val="center"/>
              <w:rPr>
                <w:rFonts w:ascii="Montserrat" w:hAnsi="Montserrat" w:cs="Times New Roman"/>
                <w:b/>
              </w:rPr>
            </w:pPr>
          </w:p>
        </w:tc>
      </w:tr>
      <w:tr w:rsidR="001C37F8" w:rsidRPr="00E13761" w14:paraId="1222F708" w14:textId="77777777" w:rsidTr="00153955">
        <w:trPr>
          <w:trHeight w:val="1615"/>
        </w:trPr>
        <w:tc>
          <w:tcPr>
            <w:tcW w:w="4736" w:type="dxa"/>
            <w:shd w:val="clear" w:color="auto" w:fill="auto"/>
            <w:vAlign w:val="center"/>
          </w:tcPr>
          <w:p w14:paraId="78957829" w14:textId="77777777" w:rsidR="001C37F8" w:rsidRPr="00E13761" w:rsidRDefault="001C37F8" w:rsidP="00153955">
            <w:pPr>
              <w:spacing w:line="276" w:lineRule="auto"/>
              <w:jc w:val="center"/>
              <w:rPr>
                <w:rFonts w:ascii="Montserrat" w:hAnsi="Montserrat" w:cs="Times New Roman"/>
                <w:b/>
              </w:rPr>
            </w:pPr>
          </w:p>
          <w:p w14:paraId="192FB1EF" w14:textId="77777777" w:rsidR="001C37F8" w:rsidRDefault="001C37F8" w:rsidP="00153955">
            <w:pPr>
              <w:spacing w:line="276" w:lineRule="auto"/>
              <w:jc w:val="center"/>
              <w:rPr>
                <w:rFonts w:ascii="Montserrat" w:hAnsi="Montserrat" w:cs="Times New Roman"/>
                <w:b/>
              </w:rPr>
            </w:pPr>
          </w:p>
          <w:p w14:paraId="55C9ED2C" w14:textId="77777777" w:rsidR="001C37F8" w:rsidRDefault="001C37F8" w:rsidP="00153955">
            <w:pPr>
              <w:spacing w:line="276" w:lineRule="auto"/>
              <w:jc w:val="center"/>
              <w:rPr>
                <w:rFonts w:ascii="Montserrat" w:hAnsi="Montserrat" w:cs="Times New Roman"/>
                <w:b/>
              </w:rPr>
            </w:pPr>
          </w:p>
          <w:p w14:paraId="3E9C9889" w14:textId="77777777" w:rsidR="001C37F8" w:rsidRDefault="001C37F8" w:rsidP="00153955">
            <w:pPr>
              <w:spacing w:line="276" w:lineRule="auto"/>
              <w:jc w:val="center"/>
              <w:rPr>
                <w:rFonts w:ascii="Montserrat" w:hAnsi="Montserrat" w:cs="Times New Roman"/>
                <w:b/>
              </w:rPr>
            </w:pPr>
          </w:p>
          <w:p w14:paraId="18949AA9" w14:textId="77777777" w:rsidR="001C37F8" w:rsidRDefault="001C37F8" w:rsidP="00153955">
            <w:pPr>
              <w:spacing w:line="276" w:lineRule="auto"/>
              <w:jc w:val="center"/>
              <w:rPr>
                <w:rFonts w:ascii="Montserrat" w:hAnsi="Montserrat" w:cs="Times New Roman"/>
                <w:b/>
              </w:rPr>
            </w:pPr>
          </w:p>
          <w:p w14:paraId="17FE0589" w14:textId="77777777" w:rsidR="001C37F8" w:rsidRPr="00E13761" w:rsidRDefault="001C37F8" w:rsidP="00153955">
            <w:pPr>
              <w:spacing w:line="276" w:lineRule="auto"/>
              <w:jc w:val="center"/>
              <w:rPr>
                <w:rFonts w:ascii="Montserrat" w:hAnsi="Montserrat" w:cs="Times New Roman"/>
                <w:b/>
              </w:rPr>
            </w:pPr>
            <w:r>
              <w:rPr>
                <w:rFonts w:ascii="Montserrat" w:hAnsi="Montserrat" w:cs="Times New Roman"/>
                <w:b/>
              </w:rPr>
              <w:t>D</w:t>
            </w:r>
            <w:r w:rsidRPr="00E13761">
              <w:rPr>
                <w:rFonts w:ascii="Montserrat" w:hAnsi="Montserrat" w:cs="Times New Roman"/>
                <w:b/>
              </w:rPr>
              <w:t xml:space="preserve">IP. GABRIEL ÁNGEL GARCÍA CANTÚ </w:t>
            </w:r>
          </w:p>
          <w:p w14:paraId="07271ED5" w14:textId="77777777" w:rsidR="001C37F8" w:rsidRDefault="001C37F8" w:rsidP="00153955">
            <w:pPr>
              <w:spacing w:line="360" w:lineRule="auto"/>
              <w:rPr>
                <w:rFonts w:ascii="Montserrat" w:hAnsi="Montserrat" w:cs="Times New Roman"/>
                <w:b/>
              </w:rPr>
            </w:pPr>
          </w:p>
          <w:p w14:paraId="02D67E7D" w14:textId="77777777" w:rsidR="001C37F8" w:rsidRDefault="001C37F8" w:rsidP="00153955">
            <w:pPr>
              <w:spacing w:line="360" w:lineRule="auto"/>
              <w:rPr>
                <w:rFonts w:ascii="Montserrat" w:hAnsi="Montserrat" w:cs="Times New Roman"/>
                <w:b/>
              </w:rPr>
            </w:pPr>
          </w:p>
          <w:p w14:paraId="79BF4238" w14:textId="77777777" w:rsidR="001C37F8" w:rsidRDefault="001C37F8" w:rsidP="00153955">
            <w:pPr>
              <w:spacing w:line="360" w:lineRule="auto"/>
              <w:rPr>
                <w:rFonts w:ascii="Montserrat" w:hAnsi="Montserrat" w:cs="Times New Roman"/>
                <w:b/>
              </w:rPr>
            </w:pPr>
          </w:p>
          <w:p w14:paraId="395C631F" w14:textId="77777777" w:rsidR="001C37F8" w:rsidRDefault="001C37F8" w:rsidP="00153955">
            <w:pPr>
              <w:spacing w:line="360" w:lineRule="auto"/>
              <w:rPr>
                <w:rFonts w:ascii="Montserrat" w:hAnsi="Montserrat" w:cs="Times New Roman"/>
                <w:b/>
              </w:rPr>
            </w:pPr>
          </w:p>
          <w:p w14:paraId="285361B9" w14:textId="77777777" w:rsidR="001C37F8" w:rsidRPr="00E13761" w:rsidRDefault="001C37F8" w:rsidP="00153955">
            <w:pPr>
              <w:spacing w:line="360" w:lineRule="auto"/>
              <w:rPr>
                <w:rFonts w:ascii="Montserrat" w:hAnsi="Montserrat" w:cs="Times New Roman"/>
                <w:b/>
              </w:rPr>
            </w:pPr>
          </w:p>
        </w:tc>
        <w:tc>
          <w:tcPr>
            <w:tcW w:w="4737" w:type="dxa"/>
            <w:shd w:val="clear" w:color="auto" w:fill="auto"/>
            <w:vAlign w:val="center"/>
          </w:tcPr>
          <w:p w14:paraId="21D8B84C"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lastRenderedPageBreak/>
              <w:t xml:space="preserve">DIP. SAÚL MIRELES CORRAL </w:t>
            </w:r>
          </w:p>
        </w:tc>
      </w:tr>
      <w:tr w:rsidR="001C37F8" w:rsidRPr="00E13761" w14:paraId="4821D861" w14:textId="77777777" w:rsidTr="00153955">
        <w:trPr>
          <w:trHeight w:val="1615"/>
        </w:trPr>
        <w:tc>
          <w:tcPr>
            <w:tcW w:w="4736" w:type="dxa"/>
            <w:shd w:val="clear" w:color="auto" w:fill="auto"/>
            <w:vAlign w:val="center"/>
          </w:tcPr>
          <w:p w14:paraId="626BA2F4" w14:textId="77777777" w:rsidR="001C37F8" w:rsidRPr="00E13761" w:rsidRDefault="001C37F8" w:rsidP="00153955">
            <w:pPr>
              <w:spacing w:line="276" w:lineRule="auto"/>
              <w:jc w:val="center"/>
              <w:rPr>
                <w:rFonts w:ascii="Montserrat" w:hAnsi="Montserrat" w:cs="Times New Roman"/>
                <w:b/>
              </w:rPr>
            </w:pPr>
          </w:p>
          <w:p w14:paraId="56575B8E"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70604C85" w14:textId="77777777" w:rsidR="001C37F8" w:rsidRDefault="001C37F8" w:rsidP="00153955">
            <w:pPr>
              <w:spacing w:line="360" w:lineRule="auto"/>
              <w:jc w:val="center"/>
              <w:rPr>
                <w:rFonts w:ascii="Montserrat" w:hAnsi="Montserrat" w:cs="Times New Roman"/>
                <w:b/>
              </w:rPr>
            </w:pPr>
          </w:p>
          <w:p w14:paraId="396486C6" w14:textId="77777777" w:rsidR="001C37F8" w:rsidRDefault="001C37F8" w:rsidP="00153955">
            <w:pPr>
              <w:spacing w:line="360" w:lineRule="auto"/>
              <w:jc w:val="center"/>
              <w:rPr>
                <w:rFonts w:ascii="Montserrat" w:hAnsi="Montserrat" w:cs="Times New Roman"/>
                <w:b/>
              </w:rPr>
            </w:pPr>
          </w:p>
          <w:p w14:paraId="60932887" w14:textId="77777777" w:rsidR="001C37F8" w:rsidRDefault="001C37F8" w:rsidP="00153955">
            <w:pPr>
              <w:spacing w:line="360" w:lineRule="auto"/>
              <w:jc w:val="center"/>
              <w:rPr>
                <w:rFonts w:ascii="Montserrat" w:hAnsi="Montserrat" w:cs="Times New Roman"/>
                <w:b/>
              </w:rPr>
            </w:pPr>
          </w:p>
          <w:p w14:paraId="0886B1A4" w14:textId="77777777" w:rsidR="001C37F8" w:rsidRDefault="001C37F8" w:rsidP="00153955">
            <w:pPr>
              <w:spacing w:line="360" w:lineRule="auto"/>
              <w:jc w:val="center"/>
              <w:rPr>
                <w:rFonts w:ascii="Montserrat" w:hAnsi="Montserrat" w:cs="Times New Roman"/>
                <w:b/>
              </w:rPr>
            </w:pPr>
          </w:p>
          <w:p w14:paraId="325997F4" w14:textId="77777777" w:rsidR="001C37F8" w:rsidRDefault="001C37F8" w:rsidP="00153955">
            <w:pPr>
              <w:spacing w:line="360" w:lineRule="auto"/>
              <w:jc w:val="center"/>
              <w:rPr>
                <w:rFonts w:ascii="Montserrat" w:hAnsi="Montserrat" w:cs="Times New Roman"/>
                <w:b/>
              </w:rPr>
            </w:pPr>
          </w:p>
          <w:p w14:paraId="32272809" w14:textId="77777777" w:rsidR="001C37F8" w:rsidRPr="00E13761" w:rsidRDefault="001C37F8" w:rsidP="00153955">
            <w:pPr>
              <w:spacing w:line="360" w:lineRule="auto"/>
              <w:jc w:val="center"/>
              <w:rPr>
                <w:rFonts w:ascii="Montserrat" w:hAnsi="Montserrat" w:cs="Times New Roman"/>
                <w:b/>
              </w:rPr>
            </w:pPr>
          </w:p>
        </w:tc>
        <w:tc>
          <w:tcPr>
            <w:tcW w:w="4737" w:type="dxa"/>
            <w:shd w:val="clear" w:color="auto" w:fill="auto"/>
            <w:vAlign w:val="center"/>
          </w:tcPr>
          <w:p w14:paraId="2337A42F" w14:textId="77777777" w:rsidR="001C37F8" w:rsidRPr="00E13761" w:rsidRDefault="001C37F8" w:rsidP="00153955">
            <w:pPr>
              <w:spacing w:line="276" w:lineRule="auto"/>
              <w:jc w:val="center"/>
              <w:rPr>
                <w:rFonts w:ascii="Montserrat" w:hAnsi="Montserrat" w:cs="Times New Roman"/>
                <w:b/>
              </w:rPr>
            </w:pPr>
            <w:r>
              <w:rPr>
                <w:rFonts w:ascii="Montserrat" w:hAnsi="Montserrat" w:cs="Times New Roman"/>
                <w:b/>
              </w:rPr>
              <w:t>DI</w:t>
            </w:r>
            <w:r w:rsidRPr="00E13761">
              <w:rPr>
                <w:rFonts w:ascii="Montserrat" w:hAnsi="Montserrat" w:cs="Times New Roman"/>
                <w:b/>
              </w:rPr>
              <w:t xml:space="preserve">P. </w:t>
            </w:r>
            <w:r>
              <w:rPr>
                <w:rFonts w:ascii="Montserrat" w:hAnsi="Montserrat" w:cs="Times New Roman"/>
                <w:b/>
              </w:rPr>
              <w:t>GEORGINA ALEJANDRA BUJANDA RÍOS</w:t>
            </w:r>
          </w:p>
          <w:p w14:paraId="28A25A6B" w14:textId="77777777" w:rsidR="001C37F8" w:rsidRDefault="001C37F8" w:rsidP="00153955">
            <w:pPr>
              <w:spacing w:line="276" w:lineRule="auto"/>
              <w:jc w:val="center"/>
              <w:rPr>
                <w:rFonts w:ascii="Montserrat" w:hAnsi="Montserrat" w:cs="Times New Roman"/>
                <w:b/>
              </w:rPr>
            </w:pPr>
          </w:p>
          <w:p w14:paraId="77738F50" w14:textId="77777777" w:rsidR="001C37F8" w:rsidRDefault="001C37F8" w:rsidP="00153955">
            <w:pPr>
              <w:spacing w:line="276" w:lineRule="auto"/>
              <w:jc w:val="center"/>
              <w:rPr>
                <w:rFonts w:ascii="Montserrat" w:hAnsi="Montserrat" w:cs="Times New Roman"/>
                <w:b/>
              </w:rPr>
            </w:pPr>
          </w:p>
          <w:p w14:paraId="274DE51A" w14:textId="77777777" w:rsidR="001C37F8" w:rsidRDefault="001C37F8" w:rsidP="00153955">
            <w:pPr>
              <w:spacing w:line="276" w:lineRule="auto"/>
              <w:jc w:val="center"/>
              <w:rPr>
                <w:rFonts w:ascii="Montserrat" w:hAnsi="Montserrat" w:cs="Times New Roman"/>
                <w:b/>
              </w:rPr>
            </w:pPr>
          </w:p>
          <w:p w14:paraId="725AE5CB" w14:textId="77777777" w:rsidR="001C37F8" w:rsidRDefault="001C37F8" w:rsidP="00153955">
            <w:pPr>
              <w:spacing w:line="276" w:lineRule="auto"/>
              <w:jc w:val="center"/>
              <w:rPr>
                <w:rFonts w:ascii="Montserrat" w:hAnsi="Montserrat" w:cs="Times New Roman"/>
                <w:b/>
              </w:rPr>
            </w:pPr>
          </w:p>
          <w:p w14:paraId="242E844D" w14:textId="77777777" w:rsidR="001C37F8" w:rsidRDefault="001C37F8" w:rsidP="00153955">
            <w:pPr>
              <w:spacing w:line="276" w:lineRule="auto"/>
              <w:jc w:val="center"/>
              <w:rPr>
                <w:rFonts w:ascii="Montserrat" w:hAnsi="Montserrat" w:cs="Times New Roman"/>
                <w:b/>
              </w:rPr>
            </w:pPr>
          </w:p>
          <w:p w14:paraId="279632A6" w14:textId="77777777" w:rsidR="001C37F8" w:rsidRPr="00E13761" w:rsidRDefault="001C37F8" w:rsidP="00153955">
            <w:pPr>
              <w:spacing w:line="276" w:lineRule="auto"/>
              <w:jc w:val="center"/>
              <w:rPr>
                <w:rFonts w:ascii="Montserrat" w:hAnsi="Montserrat" w:cs="Times New Roman"/>
                <w:b/>
              </w:rPr>
            </w:pPr>
          </w:p>
        </w:tc>
      </w:tr>
      <w:tr w:rsidR="001C37F8" w:rsidRPr="00E13761" w14:paraId="4805475A" w14:textId="77777777" w:rsidTr="00153955">
        <w:trPr>
          <w:trHeight w:val="1615"/>
        </w:trPr>
        <w:tc>
          <w:tcPr>
            <w:tcW w:w="4736" w:type="dxa"/>
            <w:shd w:val="clear" w:color="auto" w:fill="auto"/>
            <w:vAlign w:val="center"/>
          </w:tcPr>
          <w:p w14:paraId="5576E56B" w14:textId="77777777" w:rsidR="001C37F8" w:rsidRPr="00E13761" w:rsidRDefault="001C37F8" w:rsidP="00153955">
            <w:pPr>
              <w:spacing w:line="276" w:lineRule="auto"/>
              <w:jc w:val="center"/>
              <w:rPr>
                <w:rFonts w:ascii="Montserrat" w:hAnsi="Montserrat" w:cs="Times New Roman"/>
                <w:b/>
              </w:rPr>
            </w:pPr>
          </w:p>
          <w:p w14:paraId="4D4C0E17"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79C5687C" w14:textId="77777777" w:rsidR="001C37F8" w:rsidRPr="00E13761" w:rsidRDefault="001C37F8" w:rsidP="00153955">
            <w:pPr>
              <w:spacing w:line="360" w:lineRule="auto"/>
              <w:jc w:val="center"/>
              <w:rPr>
                <w:rFonts w:ascii="Montserrat" w:hAnsi="Montserrat" w:cs="Times New Roman"/>
                <w:b/>
              </w:rPr>
            </w:pPr>
          </w:p>
        </w:tc>
        <w:tc>
          <w:tcPr>
            <w:tcW w:w="4737" w:type="dxa"/>
            <w:shd w:val="clear" w:color="auto" w:fill="auto"/>
            <w:vAlign w:val="center"/>
          </w:tcPr>
          <w:p w14:paraId="25465EF9" w14:textId="77777777" w:rsidR="001C37F8" w:rsidRPr="00E13761" w:rsidRDefault="001C37F8" w:rsidP="00153955">
            <w:pPr>
              <w:spacing w:line="276" w:lineRule="auto"/>
              <w:jc w:val="center"/>
              <w:rPr>
                <w:rFonts w:ascii="Montserrat" w:hAnsi="Montserrat" w:cs="Times New Roman"/>
                <w:b/>
              </w:rPr>
            </w:pPr>
            <w:r w:rsidRPr="00E13761">
              <w:rPr>
                <w:rFonts w:ascii="Montserrat" w:hAnsi="Montserrat" w:cs="Times New Roman"/>
                <w:b/>
              </w:rPr>
              <w:t>DIP. ISELA MARTÍNEZ DÍAZ</w:t>
            </w:r>
          </w:p>
          <w:p w14:paraId="17B64F1A" w14:textId="77777777" w:rsidR="001C37F8" w:rsidRPr="00E13761" w:rsidRDefault="001C37F8" w:rsidP="00153955">
            <w:pPr>
              <w:spacing w:line="360" w:lineRule="auto"/>
              <w:jc w:val="center"/>
              <w:rPr>
                <w:rFonts w:ascii="Montserrat" w:hAnsi="Montserrat" w:cs="Times New Roman"/>
                <w:b/>
              </w:rPr>
            </w:pPr>
          </w:p>
        </w:tc>
      </w:tr>
      <w:bookmarkEnd w:id="0"/>
    </w:tbl>
    <w:p w14:paraId="0D8F164C" w14:textId="77777777" w:rsidR="001C37F8" w:rsidRDefault="001C37F8" w:rsidP="001C37F8">
      <w:pPr>
        <w:spacing w:line="240" w:lineRule="auto"/>
        <w:jc w:val="both"/>
        <w:rPr>
          <w:rFonts w:ascii="Montserrat" w:hAnsi="Montserrat" w:cs="Times New Roman"/>
          <w:bCs/>
          <w:sz w:val="16"/>
          <w:szCs w:val="16"/>
        </w:rPr>
      </w:pPr>
    </w:p>
    <w:p w14:paraId="455729D7" w14:textId="77777777" w:rsidR="001C37F8" w:rsidRDefault="001C37F8" w:rsidP="001C37F8">
      <w:pPr>
        <w:spacing w:after="0" w:line="240" w:lineRule="auto"/>
        <w:jc w:val="both"/>
        <w:rPr>
          <w:rFonts w:ascii="Montserrat" w:hAnsi="Montserrat" w:cs="Times New Roman"/>
          <w:bCs/>
          <w:sz w:val="16"/>
          <w:szCs w:val="16"/>
        </w:rPr>
      </w:pPr>
    </w:p>
    <w:p w14:paraId="3BECFAD7" w14:textId="77777777" w:rsidR="001C37F8" w:rsidRDefault="001C37F8" w:rsidP="001C37F8">
      <w:pPr>
        <w:spacing w:after="0" w:line="240" w:lineRule="auto"/>
        <w:jc w:val="both"/>
        <w:rPr>
          <w:rFonts w:ascii="Montserrat" w:hAnsi="Montserrat" w:cs="Times New Roman"/>
          <w:bCs/>
          <w:sz w:val="16"/>
          <w:szCs w:val="16"/>
        </w:rPr>
      </w:pPr>
    </w:p>
    <w:p w14:paraId="0D5FECDD" w14:textId="77777777" w:rsidR="001C37F8" w:rsidRDefault="001C37F8" w:rsidP="001C37F8">
      <w:pPr>
        <w:spacing w:after="0" w:line="240" w:lineRule="auto"/>
        <w:jc w:val="both"/>
        <w:rPr>
          <w:rFonts w:ascii="Montserrat" w:hAnsi="Montserrat" w:cs="Times New Roman"/>
          <w:bCs/>
          <w:sz w:val="16"/>
          <w:szCs w:val="16"/>
        </w:rPr>
      </w:pPr>
    </w:p>
    <w:p w14:paraId="340E9D32" w14:textId="77777777" w:rsidR="001C37F8" w:rsidRDefault="001C37F8" w:rsidP="001C37F8">
      <w:pPr>
        <w:spacing w:after="0" w:line="240" w:lineRule="auto"/>
        <w:jc w:val="both"/>
        <w:rPr>
          <w:rFonts w:ascii="Montserrat" w:hAnsi="Montserrat" w:cs="Times New Roman"/>
          <w:bCs/>
          <w:sz w:val="16"/>
          <w:szCs w:val="16"/>
        </w:rPr>
      </w:pPr>
    </w:p>
    <w:p w14:paraId="2FB168DF" w14:textId="77777777" w:rsidR="001C37F8" w:rsidRDefault="001C37F8" w:rsidP="001C37F8">
      <w:pPr>
        <w:spacing w:after="0" w:line="240" w:lineRule="auto"/>
        <w:jc w:val="both"/>
        <w:rPr>
          <w:rFonts w:ascii="Montserrat" w:hAnsi="Montserrat" w:cs="Times New Roman"/>
          <w:bCs/>
          <w:sz w:val="16"/>
          <w:szCs w:val="16"/>
        </w:rPr>
      </w:pPr>
    </w:p>
    <w:p w14:paraId="44110775" w14:textId="77777777" w:rsidR="001C37F8" w:rsidRDefault="001C37F8" w:rsidP="001C37F8">
      <w:pPr>
        <w:spacing w:after="0" w:line="240" w:lineRule="auto"/>
        <w:jc w:val="both"/>
        <w:rPr>
          <w:rFonts w:ascii="Montserrat" w:hAnsi="Montserrat" w:cs="Times New Roman"/>
          <w:bCs/>
          <w:sz w:val="16"/>
          <w:szCs w:val="16"/>
        </w:rPr>
      </w:pPr>
    </w:p>
    <w:p w14:paraId="5C57E22D" w14:textId="77777777" w:rsidR="001C37F8" w:rsidRDefault="001C37F8" w:rsidP="001C37F8">
      <w:pPr>
        <w:spacing w:after="0" w:line="240" w:lineRule="auto"/>
        <w:jc w:val="both"/>
        <w:rPr>
          <w:rFonts w:ascii="Montserrat" w:hAnsi="Montserrat" w:cs="Times New Roman"/>
          <w:bCs/>
          <w:sz w:val="16"/>
          <w:szCs w:val="16"/>
        </w:rPr>
      </w:pPr>
    </w:p>
    <w:p w14:paraId="328CCDE9" w14:textId="77777777" w:rsidR="001C37F8" w:rsidRDefault="001C37F8" w:rsidP="001C37F8">
      <w:pPr>
        <w:spacing w:after="0" w:line="240" w:lineRule="auto"/>
        <w:jc w:val="both"/>
        <w:rPr>
          <w:rFonts w:ascii="Montserrat" w:hAnsi="Montserrat" w:cs="Times New Roman"/>
          <w:bCs/>
          <w:sz w:val="16"/>
          <w:szCs w:val="16"/>
        </w:rPr>
      </w:pPr>
    </w:p>
    <w:p w14:paraId="5EC43D42" w14:textId="77777777" w:rsidR="001C37F8" w:rsidRDefault="001C37F8" w:rsidP="001C37F8">
      <w:pPr>
        <w:spacing w:after="0" w:line="240" w:lineRule="auto"/>
        <w:jc w:val="both"/>
        <w:rPr>
          <w:rFonts w:ascii="Montserrat" w:hAnsi="Montserrat" w:cs="Times New Roman"/>
          <w:bCs/>
          <w:sz w:val="16"/>
          <w:szCs w:val="16"/>
        </w:rPr>
      </w:pPr>
    </w:p>
    <w:p w14:paraId="296EF01C" w14:textId="77777777" w:rsidR="001C37F8" w:rsidRDefault="001C37F8" w:rsidP="001C37F8">
      <w:pPr>
        <w:spacing w:after="0" w:line="240" w:lineRule="auto"/>
        <w:jc w:val="both"/>
        <w:rPr>
          <w:rFonts w:ascii="Montserrat" w:hAnsi="Montserrat" w:cs="Times New Roman"/>
          <w:bCs/>
          <w:sz w:val="16"/>
          <w:szCs w:val="16"/>
        </w:rPr>
      </w:pPr>
    </w:p>
    <w:p w14:paraId="1FFE2190" w14:textId="77777777" w:rsidR="001C37F8" w:rsidRDefault="001C37F8" w:rsidP="001C37F8">
      <w:pPr>
        <w:spacing w:after="0" w:line="240" w:lineRule="auto"/>
        <w:jc w:val="both"/>
        <w:rPr>
          <w:rFonts w:ascii="Montserrat" w:hAnsi="Montserrat" w:cs="Times New Roman"/>
          <w:bCs/>
          <w:sz w:val="16"/>
          <w:szCs w:val="16"/>
        </w:rPr>
      </w:pPr>
    </w:p>
    <w:p w14:paraId="735A5E69" w14:textId="77777777" w:rsidR="001C37F8" w:rsidRDefault="001C37F8" w:rsidP="001C37F8">
      <w:pPr>
        <w:spacing w:after="0" w:line="240" w:lineRule="auto"/>
        <w:jc w:val="both"/>
        <w:rPr>
          <w:rFonts w:ascii="Montserrat" w:hAnsi="Montserrat" w:cs="Times New Roman"/>
          <w:bCs/>
          <w:sz w:val="16"/>
          <w:szCs w:val="16"/>
        </w:rPr>
      </w:pPr>
    </w:p>
    <w:p w14:paraId="6CE4DED3" w14:textId="77777777" w:rsidR="001C37F8" w:rsidRDefault="001C37F8" w:rsidP="001C37F8">
      <w:pPr>
        <w:spacing w:after="0" w:line="240" w:lineRule="auto"/>
        <w:jc w:val="both"/>
        <w:rPr>
          <w:rFonts w:ascii="Montserrat" w:hAnsi="Montserrat" w:cs="Times New Roman"/>
          <w:bCs/>
          <w:sz w:val="16"/>
          <w:szCs w:val="16"/>
        </w:rPr>
      </w:pPr>
    </w:p>
    <w:p w14:paraId="23452816" w14:textId="77777777" w:rsidR="001C37F8" w:rsidRDefault="001C37F8" w:rsidP="001C37F8">
      <w:pPr>
        <w:spacing w:after="0" w:line="240" w:lineRule="auto"/>
        <w:jc w:val="both"/>
        <w:rPr>
          <w:rFonts w:ascii="Montserrat" w:hAnsi="Montserrat" w:cs="Times New Roman"/>
          <w:bCs/>
          <w:sz w:val="16"/>
          <w:szCs w:val="16"/>
        </w:rPr>
      </w:pPr>
    </w:p>
    <w:p w14:paraId="2F1F88F8" w14:textId="77777777" w:rsidR="001C37F8" w:rsidRDefault="001C37F8" w:rsidP="001C37F8">
      <w:pPr>
        <w:spacing w:after="0" w:line="240" w:lineRule="auto"/>
        <w:jc w:val="both"/>
        <w:rPr>
          <w:rFonts w:ascii="Montserrat" w:hAnsi="Montserrat" w:cs="Times New Roman"/>
          <w:bCs/>
          <w:sz w:val="16"/>
          <w:szCs w:val="16"/>
        </w:rPr>
      </w:pPr>
    </w:p>
    <w:p w14:paraId="67D655AD" w14:textId="77777777" w:rsidR="001C37F8" w:rsidRDefault="001C37F8" w:rsidP="001C37F8">
      <w:pPr>
        <w:spacing w:after="0" w:line="240" w:lineRule="auto"/>
        <w:jc w:val="both"/>
        <w:rPr>
          <w:rFonts w:ascii="Montserrat" w:hAnsi="Montserrat" w:cs="Times New Roman"/>
          <w:bCs/>
          <w:sz w:val="16"/>
          <w:szCs w:val="16"/>
        </w:rPr>
      </w:pPr>
    </w:p>
    <w:p w14:paraId="24A1C7E8" w14:textId="77777777" w:rsidR="001C37F8" w:rsidRDefault="001C37F8" w:rsidP="001C37F8">
      <w:pPr>
        <w:spacing w:after="0" w:line="240" w:lineRule="auto"/>
        <w:jc w:val="both"/>
        <w:rPr>
          <w:rFonts w:ascii="Montserrat" w:hAnsi="Montserrat" w:cs="Times New Roman"/>
          <w:bCs/>
          <w:sz w:val="16"/>
          <w:szCs w:val="16"/>
        </w:rPr>
      </w:pPr>
    </w:p>
    <w:p w14:paraId="6D7EE4FF" w14:textId="77777777" w:rsidR="001C37F8" w:rsidRDefault="001C37F8" w:rsidP="001C37F8">
      <w:pPr>
        <w:spacing w:after="0" w:line="240" w:lineRule="auto"/>
        <w:jc w:val="both"/>
        <w:rPr>
          <w:rFonts w:ascii="Montserrat" w:hAnsi="Montserrat" w:cs="Times New Roman"/>
          <w:bCs/>
          <w:sz w:val="16"/>
          <w:szCs w:val="16"/>
        </w:rPr>
      </w:pPr>
    </w:p>
    <w:p w14:paraId="3824030C" w14:textId="77777777" w:rsidR="001C37F8" w:rsidRDefault="001C37F8" w:rsidP="001C37F8">
      <w:pPr>
        <w:spacing w:after="0" w:line="240" w:lineRule="auto"/>
        <w:jc w:val="both"/>
        <w:rPr>
          <w:rFonts w:ascii="Montserrat" w:hAnsi="Montserrat" w:cs="Times New Roman"/>
          <w:bCs/>
          <w:sz w:val="16"/>
          <w:szCs w:val="16"/>
        </w:rPr>
      </w:pPr>
    </w:p>
    <w:p w14:paraId="5895B94D" w14:textId="77777777" w:rsidR="001C37F8" w:rsidRDefault="001C37F8" w:rsidP="001C37F8">
      <w:pPr>
        <w:spacing w:after="0" w:line="240" w:lineRule="auto"/>
        <w:jc w:val="both"/>
        <w:rPr>
          <w:rFonts w:ascii="Montserrat" w:hAnsi="Montserrat" w:cs="Times New Roman"/>
          <w:bCs/>
          <w:sz w:val="16"/>
          <w:szCs w:val="16"/>
        </w:rPr>
      </w:pPr>
    </w:p>
    <w:p w14:paraId="36727B0E" w14:textId="77777777" w:rsidR="001C37F8" w:rsidRDefault="001C37F8" w:rsidP="001C37F8">
      <w:pPr>
        <w:spacing w:after="0" w:line="240" w:lineRule="auto"/>
        <w:jc w:val="both"/>
        <w:rPr>
          <w:rFonts w:ascii="Montserrat" w:hAnsi="Montserrat" w:cs="Times New Roman"/>
          <w:bCs/>
          <w:sz w:val="16"/>
          <w:szCs w:val="16"/>
        </w:rPr>
      </w:pPr>
    </w:p>
    <w:p w14:paraId="60E7A226" w14:textId="77777777" w:rsidR="001C37F8" w:rsidRDefault="001C37F8" w:rsidP="001C37F8">
      <w:pPr>
        <w:spacing w:after="0" w:line="240" w:lineRule="auto"/>
        <w:jc w:val="both"/>
        <w:rPr>
          <w:rFonts w:ascii="Montserrat" w:hAnsi="Montserrat" w:cs="Times New Roman"/>
          <w:bCs/>
          <w:sz w:val="16"/>
          <w:szCs w:val="16"/>
        </w:rPr>
      </w:pPr>
    </w:p>
    <w:p w14:paraId="31447262" w14:textId="77777777" w:rsidR="001C37F8" w:rsidRDefault="001C37F8" w:rsidP="001C37F8">
      <w:pPr>
        <w:spacing w:after="0" w:line="240" w:lineRule="auto"/>
        <w:jc w:val="both"/>
        <w:rPr>
          <w:rFonts w:ascii="Montserrat" w:hAnsi="Montserrat" w:cs="Times New Roman"/>
          <w:bCs/>
          <w:sz w:val="16"/>
          <w:szCs w:val="16"/>
        </w:rPr>
      </w:pPr>
    </w:p>
    <w:p w14:paraId="759603A1" w14:textId="5F52C09A" w:rsidR="001C37F8" w:rsidRDefault="001C37F8" w:rsidP="00FA0744">
      <w:pPr>
        <w:spacing w:after="0" w:line="240" w:lineRule="auto"/>
        <w:jc w:val="both"/>
      </w:pPr>
      <w:r w:rsidRPr="00FA0744">
        <w:rPr>
          <w:rFonts w:ascii="Montserrat" w:hAnsi="Montserrat" w:cs="Times New Roman"/>
          <w:bCs/>
          <w:sz w:val="18"/>
          <w:szCs w:val="18"/>
        </w:rPr>
        <w:t xml:space="preserve">Esta hoja de firmas pertenece a la Proposición con carácter de Punto de Acuerdo, a fin de exhortar </w:t>
      </w:r>
      <w:r w:rsidR="00FA0744" w:rsidRPr="00FA0744">
        <w:rPr>
          <w:rFonts w:ascii="Montserrat" w:hAnsi="Montserrat" w:cs="Times New Roman"/>
          <w:sz w:val="18"/>
          <w:szCs w:val="18"/>
        </w:rPr>
        <w:t xml:space="preserve">al Senado de la República, para que designe las vacantes de personas Comisionadas del Instituto Nacional de Transparencia, Acceso a la Información y Protección de Datos Personales, previo a la conclusión de su Periodo Ordinario de Sesiones. </w:t>
      </w:r>
    </w:p>
    <w:sectPr w:rsidR="001C37F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D0F0" w14:textId="77777777" w:rsidR="00000000" w:rsidRDefault="00430CCA">
      <w:pPr>
        <w:spacing w:after="0" w:line="240" w:lineRule="auto"/>
      </w:pPr>
      <w:r>
        <w:separator/>
      </w:r>
    </w:p>
  </w:endnote>
  <w:endnote w:type="continuationSeparator" w:id="0">
    <w:p w14:paraId="4FE7B86C" w14:textId="77777777" w:rsidR="00000000" w:rsidRDefault="0043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149A7F7D" w14:textId="77777777" w:rsidR="005A2B3B" w:rsidRDefault="007D47BD">
        <w:pPr>
          <w:pStyle w:val="Piedepgina"/>
          <w:jc w:val="center"/>
        </w:pPr>
        <w:r>
          <w:rPr>
            <w:noProof/>
          </w:rPr>
          <mc:AlternateContent>
            <mc:Choice Requires="wps">
              <w:drawing>
                <wp:inline distT="0" distB="0" distL="0" distR="0" wp14:anchorId="4A0DF15A" wp14:editId="13F0F106">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2B88DB"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0619ADC3" w14:textId="77777777" w:rsidR="005A2B3B" w:rsidRDefault="007D47BD">
        <w:pPr>
          <w:pStyle w:val="Piedepgina"/>
          <w:jc w:val="center"/>
        </w:pPr>
        <w:r>
          <w:fldChar w:fldCharType="begin"/>
        </w:r>
        <w:r>
          <w:instrText>PAGE    \* MERGEFORMAT</w:instrText>
        </w:r>
        <w:r>
          <w:fldChar w:fldCharType="separate"/>
        </w:r>
        <w:r>
          <w:rPr>
            <w:lang w:val="es-ES"/>
          </w:rPr>
          <w:t>2</w:t>
        </w:r>
        <w:r>
          <w:fldChar w:fldCharType="end"/>
        </w:r>
      </w:p>
    </w:sdtContent>
  </w:sdt>
  <w:p w14:paraId="222BD308" w14:textId="77777777" w:rsidR="005A2B3B" w:rsidRDefault="00430C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4B40" w14:textId="77777777" w:rsidR="00000000" w:rsidRDefault="00430CCA">
      <w:pPr>
        <w:spacing w:after="0" w:line="240" w:lineRule="auto"/>
      </w:pPr>
      <w:r>
        <w:separator/>
      </w:r>
    </w:p>
  </w:footnote>
  <w:footnote w:type="continuationSeparator" w:id="0">
    <w:p w14:paraId="713F0865" w14:textId="77777777" w:rsidR="00000000" w:rsidRDefault="0043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DD6" w14:textId="77777777" w:rsidR="00B059EA" w:rsidRPr="00BB12D1" w:rsidRDefault="007D47BD"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1BA3F877" wp14:editId="7C7FB349">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6F98624A" w14:textId="77777777" w:rsidR="00B059EA" w:rsidRPr="00BB12D1" w:rsidRDefault="007D47BD"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43FFB222" w14:textId="77777777" w:rsidR="00A52137" w:rsidRDefault="00430C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F25"/>
    <w:multiLevelType w:val="multilevel"/>
    <w:tmpl w:val="872A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F8"/>
    <w:rsid w:val="000964DA"/>
    <w:rsid w:val="000D07C5"/>
    <w:rsid w:val="001371DE"/>
    <w:rsid w:val="001C37F8"/>
    <w:rsid w:val="001D7226"/>
    <w:rsid w:val="00235081"/>
    <w:rsid w:val="003170FC"/>
    <w:rsid w:val="003B570E"/>
    <w:rsid w:val="003F38CF"/>
    <w:rsid w:val="00430CA7"/>
    <w:rsid w:val="00430CCA"/>
    <w:rsid w:val="004E59A9"/>
    <w:rsid w:val="00556BEB"/>
    <w:rsid w:val="00570019"/>
    <w:rsid w:val="005C62FC"/>
    <w:rsid w:val="00602FD4"/>
    <w:rsid w:val="006237FB"/>
    <w:rsid w:val="00680E86"/>
    <w:rsid w:val="007D38A0"/>
    <w:rsid w:val="007D47BD"/>
    <w:rsid w:val="00891FAA"/>
    <w:rsid w:val="00972334"/>
    <w:rsid w:val="009C63A2"/>
    <w:rsid w:val="00B12642"/>
    <w:rsid w:val="00B22BFC"/>
    <w:rsid w:val="00CB3D7E"/>
    <w:rsid w:val="00CC08DC"/>
    <w:rsid w:val="00E20925"/>
    <w:rsid w:val="00ED0555"/>
    <w:rsid w:val="00ED5DFE"/>
    <w:rsid w:val="00FA0744"/>
    <w:rsid w:val="00FB2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A1F3"/>
  <w15:chartTrackingRefBased/>
  <w15:docId w15:val="{9CFE37DC-2255-45BA-AF58-6A34D184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7F8"/>
  </w:style>
  <w:style w:type="paragraph" w:styleId="Piedepgina">
    <w:name w:val="footer"/>
    <w:basedOn w:val="Normal"/>
    <w:link w:val="PiedepginaCar"/>
    <w:uiPriority w:val="99"/>
    <w:unhideWhenUsed/>
    <w:rsid w:val="001C3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7F8"/>
  </w:style>
  <w:style w:type="table" w:styleId="Tablaconcuadrcula">
    <w:name w:val="Table Grid"/>
    <w:basedOn w:val="Tablanormal"/>
    <w:uiPriority w:val="39"/>
    <w:rsid w:val="001C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2023-11-15T20:07:00Z</cp:lastPrinted>
  <dcterms:created xsi:type="dcterms:W3CDTF">2023-11-15T20:56:00Z</dcterms:created>
  <dcterms:modified xsi:type="dcterms:W3CDTF">2023-11-15T20:56:00Z</dcterms:modified>
</cp:coreProperties>
</file>