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ED6DF" w14:textId="77777777" w:rsidR="00206DE5" w:rsidRDefault="00206DE5" w:rsidP="005F031D">
      <w:pPr>
        <w:ind w:left="708" w:hanging="708"/>
        <w:rPr>
          <w:rFonts w:ascii="Century Gothic" w:hAnsi="Century Gothic"/>
          <w:b/>
          <w:bCs/>
          <w:sz w:val="24"/>
          <w:szCs w:val="24"/>
          <w:lang w:val="es-ES_tradnl"/>
        </w:rPr>
      </w:pPr>
      <w:bookmarkStart w:id="0" w:name="_GoBack"/>
      <w:bookmarkEnd w:id="0"/>
    </w:p>
    <w:p w14:paraId="5AE0BFC6" w14:textId="77777777" w:rsidR="00206DE5" w:rsidRDefault="00206DE5" w:rsidP="00206DE5">
      <w:pPr>
        <w:rPr>
          <w:rFonts w:ascii="Century Gothic" w:hAnsi="Century Gothic"/>
          <w:b/>
          <w:bCs/>
          <w:sz w:val="24"/>
          <w:szCs w:val="24"/>
          <w:lang w:val="es-ES_tradnl"/>
        </w:rPr>
      </w:pPr>
    </w:p>
    <w:p w14:paraId="1321103D" w14:textId="77777777" w:rsidR="00206DE5" w:rsidRDefault="00206DE5" w:rsidP="00206DE5">
      <w:pPr>
        <w:rPr>
          <w:rFonts w:ascii="Century Gothic" w:hAnsi="Century Gothic"/>
          <w:b/>
          <w:bCs/>
          <w:sz w:val="24"/>
          <w:szCs w:val="24"/>
          <w:lang w:val="es-ES_tradnl"/>
        </w:rPr>
      </w:pPr>
    </w:p>
    <w:p w14:paraId="10CC06F9" w14:textId="77777777" w:rsidR="00206DE5" w:rsidRDefault="00206DE5" w:rsidP="00206DE5">
      <w:pPr>
        <w:rPr>
          <w:rFonts w:ascii="Century Gothic" w:hAnsi="Century Gothic"/>
          <w:b/>
          <w:bCs/>
          <w:sz w:val="24"/>
          <w:szCs w:val="24"/>
          <w:lang w:val="es-ES_tradnl"/>
        </w:rPr>
      </w:pPr>
    </w:p>
    <w:p w14:paraId="2A5C7C70" w14:textId="77777777" w:rsidR="00A01CB9" w:rsidRDefault="00A01CB9" w:rsidP="00A01CB9">
      <w:pPr>
        <w:spacing w:after="0" w:line="360" w:lineRule="auto"/>
        <w:jc w:val="both"/>
        <w:rPr>
          <w:rFonts w:ascii="Century Gothic" w:hAnsi="Century Gothic"/>
          <w:b/>
          <w:sz w:val="24"/>
        </w:rPr>
        <w:sectPr w:rsidR="00A01CB9" w:rsidSect="007855FE">
          <w:headerReference w:type="default" r:id="rId7"/>
          <w:footerReference w:type="default" r:id="rId8"/>
          <w:type w:val="continuous"/>
          <w:pgSz w:w="12240" w:h="15840"/>
          <w:pgMar w:top="1701" w:right="1701" w:bottom="1417" w:left="1701" w:header="708" w:footer="708" w:gutter="0"/>
          <w:cols w:num="2" w:space="708"/>
          <w:docGrid w:linePitch="360"/>
        </w:sectPr>
      </w:pPr>
    </w:p>
    <w:p w14:paraId="030513C3" w14:textId="77777777" w:rsidR="00A01CB9" w:rsidRDefault="00A01CB9" w:rsidP="00A01CB9">
      <w:pPr>
        <w:spacing w:after="0" w:line="360" w:lineRule="auto"/>
        <w:jc w:val="both"/>
        <w:rPr>
          <w:rFonts w:ascii="Century Gothic" w:hAnsi="Century Gothic"/>
          <w:b/>
          <w:sz w:val="24"/>
        </w:rPr>
      </w:pPr>
    </w:p>
    <w:p w14:paraId="7FC8A04B" w14:textId="77777777" w:rsidR="00A01CB9" w:rsidRDefault="00A01CB9" w:rsidP="00A01CB9">
      <w:pPr>
        <w:spacing w:after="0" w:line="360" w:lineRule="auto"/>
        <w:jc w:val="both"/>
        <w:rPr>
          <w:rFonts w:ascii="Century Gothic" w:hAnsi="Century Gothic"/>
          <w:b/>
          <w:sz w:val="24"/>
        </w:rPr>
      </w:pPr>
    </w:p>
    <w:p w14:paraId="390F1E66" w14:textId="77777777" w:rsidR="00710494" w:rsidRDefault="00710494" w:rsidP="00A01CB9">
      <w:pPr>
        <w:spacing w:after="0" w:line="360" w:lineRule="auto"/>
        <w:jc w:val="both"/>
        <w:rPr>
          <w:rFonts w:ascii="Century Gothic" w:hAnsi="Century Gothic"/>
          <w:b/>
          <w:sz w:val="24"/>
          <w:szCs w:val="24"/>
        </w:rPr>
      </w:pPr>
    </w:p>
    <w:p w14:paraId="5E941544" w14:textId="74D3E36C" w:rsidR="00A01CB9" w:rsidRPr="0048513D" w:rsidRDefault="00A01CB9" w:rsidP="00A01CB9">
      <w:pPr>
        <w:spacing w:after="0" w:line="360" w:lineRule="auto"/>
        <w:jc w:val="both"/>
        <w:rPr>
          <w:rFonts w:ascii="Century Gothic" w:hAnsi="Century Gothic"/>
          <w:b/>
          <w:sz w:val="24"/>
          <w:szCs w:val="24"/>
        </w:rPr>
      </w:pPr>
      <w:r w:rsidRPr="0048513D">
        <w:rPr>
          <w:rFonts w:ascii="Century Gothic" w:hAnsi="Century Gothic"/>
          <w:b/>
          <w:sz w:val="24"/>
          <w:szCs w:val="24"/>
        </w:rPr>
        <w:t>H. CONGRESO DEL ESTADO</w:t>
      </w:r>
    </w:p>
    <w:p w14:paraId="1E5D29B2" w14:textId="140DF63D" w:rsidR="00A01CB9" w:rsidRDefault="00A01CB9" w:rsidP="00710494">
      <w:pPr>
        <w:spacing w:after="0" w:line="360" w:lineRule="auto"/>
        <w:jc w:val="both"/>
        <w:rPr>
          <w:rFonts w:ascii="Century Gothic" w:hAnsi="Century Gothic"/>
          <w:b/>
          <w:sz w:val="24"/>
          <w:szCs w:val="24"/>
        </w:rPr>
      </w:pPr>
      <w:r w:rsidRPr="0048513D">
        <w:rPr>
          <w:rFonts w:ascii="Century Gothic" w:hAnsi="Century Gothic"/>
          <w:b/>
          <w:sz w:val="24"/>
          <w:szCs w:val="24"/>
        </w:rPr>
        <w:t>DE CHIHUAHUA.-</w:t>
      </w:r>
    </w:p>
    <w:p w14:paraId="76AC4B10" w14:textId="77777777" w:rsidR="00710494" w:rsidRPr="00710494" w:rsidRDefault="00710494" w:rsidP="00710494">
      <w:pPr>
        <w:spacing w:after="0" w:line="360" w:lineRule="auto"/>
        <w:jc w:val="both"/>
        <w:rPr>
          <w:rFonts w:ascii="Century Gothic" w:hAnsi="Century Gothic"/>
          <w:b/>
          <w:sz w:val="24"/>
          <w:szCs w:val="24"/>
        </w:rPr>
      </w:pPr>
    </w:p>
    <w:p w14:paraId="3904B438" w14:textId="2FFA2E1B" w:rsidR="00710494" w:rsidRPr="00710494" w:rsidRDefault="00A01CB9" w:rsidP="00710494">
      <w:pPr>
        <w:spacing w:after="0" w:line="360" w:lineRule="auto"/>
        <w:ind w:firstLine="708"/>
        <w:jc w:val="both"/>
        <w:rPr>
          <w:rFonts w:ascii="Century Gothic" w:hAnsi="Century Gothic"/>
          <w:sz w:val="24"/>
          <w:szCs w:val="24"/>
        </w:rPr>
      </w:pPr>
      <w:r w:rsidRPr="0048513D">
        <w:rPr>
          <w:rFonts w:ascii="Century Gothic" w:hAnsi="Century Gothic"/>
          <w:sz w:val="24"/>
          <w:szCs w:val="24"/>
        </w:rPr>
        <w:t xml:space="preserve">La suscrita, </w:t>
      </w:r>
      <w:r w:rsidRPr="0048513D">
        <w:rPr>
          <w:rFonts w:ascii="Century Gothic" w:hAnsi="Century Gothic"/>
          <w:b/>
          <w:sz w:val="24"/>
          <w:szCs w:val="24"/>
        </w:rPr>
        <w:t>GEORGINA ALEJANDRA BUJANDA RÍOS</w:t>
      </w:r>
      <w:r w:rsidRPr="0048513D">
        <w:rPr>
          <w:rFonts w:ascii="Century Gothic" w:hAnsi="Century Gothic"/>
          <w:sz w:val="24"/>
          <w:szCs w:val="24"/>
        </w:rPr>
        <w:t xml:space="preserve">, en mi carácter de Diputada de la Sexagésima Séptima Legislatura del Honorable Congreso del Estado, en representación del Grupo Parlamentario del Partido Acción Nacional, en uso de las facultades que me confieren los arábigos 57, 58 y 68 fracción I de la Constitución del Estado, así como el diverso 169, 170, 171, 174 fracción I, 175 y demás relativos de la Ley Orgánica del Poder Legislativo del Estado de Chihuahua, los numerales 75 y 76 del Reglamento Interior y de Prácticas Parlamentarias del Poder Legislativo, acudo ante esta Honorable Asamblea, a fin de presentar </w:t>
      </w:r>
      <w:r w:rsidRPr="0048513D">
        <w:rPr>
          <w:rFonts w:ascii="Century Gothic" w:hAnsi="Century Gothic"/>
          <w:b/>
          <w:sz w:val="24"/>
          <w:szCs w:val="24"/>
        </w:rPr>
        <w:t xml:space="preserve">INICIATIVA CON </w:t>
      </w:r>
      <w:r w:rsidR="00710494">
        <w:rPr>
          <w:rFonts w:ascii="Century Gothic" w:hAnsi="Century Gothic"/>
          <w:b/>
          <w:sz w:val="24"/>
          <w:szCs w:val="24"/>
        </w:rPr>
        <w:t xml:space="preserve">CARÁCTER DE </w:t>
      </w:r>
      <w:r w:rsidRPr="0048513D">
        <w:rPr>
          <w:rFonts w:ascii="Century Gothic" w:hAnsi="Century Gothic"/>
          <w:b/>
          <w:sz w:val="24"/>
          <w:szCs w:val="24"/>
        </w:rPr>
        <w:t xml:space="preserve">PROYECTO DE DECRETO </w:t>
      </w:r>
      <w:r w:rsidRPr="0048513D">
        <w:rPr>
          <w:rFonts w:ascii="Century Gothic" w:hAnsi="Century Gothic"/>
          <w:sz w:val="24"/>
          <w:szCs w:val="24"/>
        </w:rPr>
        <w:t xml:space="preserve">para </w:t>
      </w:r>
      <w:r w:rsidRPr="0048513D">
        <w:rPr>
          <w:rFonts w:ascii="Century Gothic" w:hAnsi="Century Gothic"/>
          <w:b/>
          <w:sz w:val="24"/>
          <w:szCs w:val="24"/>
        </w:rPr>
        <w:t>A</w:t>
      </w:r>
      <w:r w:rsidR="00710494" w:rsidRPr="00710494">
        <w:rPr>
          <w:rFonts w:ascii="Century Gothic" w:hAnsi="Century Gothic"/>
          <w:b/>
          <w:sz w:val="24"/>
          <w:szCs w:val="24"/>
        </w:rPr>
        <w:t xml:space="preserve">DICIONAR LA </w:t>
      </w:r>
      <w:r w:rsidR="00710494" w:rsidRPr="00710494">
        <w:rPr>
          <w:rFonts w:ascii="Century Gothic" w:hAnsi="Century Gothic"/>
          <w:b/>
          <w:bCs/>
          <w:sz w:val="24"/>
          <w:szCs w:val="24"/>
        </w:rPr>
        <w:t>FRACCIÓN XXIII</w:t>
      </w:r>
      <w:r w:rsidR="00710494" w:rsidRPr="00710494">
        <w:rPr>
          <w:rFonts w:ascii="Century Gothic" w:hAnsi="Century Gothic"/>
          <w:b/>
          <w:sz w:val="24"/>
          <w:szCs w:val="24"/>
        </w:rPr>
        <w:t xml:space="preserve"> AL </w:t>
      </w:r>
      <w:r w:rsidR="00710494" w:rsidRPr="00710494">
        <w:rPr>
          <w:rFonts w:ascii="Century Gothic" w:hAnsi="Century Gothic"/>
          <w:b/>
          <w:bCs/>
          <w:sz w:val="24"/>
          <w:szCs w:val="24"/>
        </w:rPr>
        <w:t>ARTÍCULO 6,  DE LEY DE SALUD MENTAL DEL ESTADO DE CHIHUAHUA</w:t>
      </w:r>
      <w:r w:rsidR="00710494" w:rsidRPr="00710494">
        <w:rPr>
          <w:rFonts w:ascii="Century Gothic" w:hAnsi="Century Gothic"/>
          <w:b/>
          <w:sz w:val="24"/>
          <w:szCs w:val="24"/>
        </w:rPr>
        <w:t>,</w:t>
      </w:r>
      <w:r w:rsidR="0048513D">
        <w:rPr>
          <w:rFonts w:ascii="Century Gothic" w:hAnsi="Century Gothic"/>
          <w:sz w:val="24"/>
          <w:szCs w:val="24"/>
        </w:rPr>
        <w:t xml:space="preserve"> </w:t>
      </w:r>
      <w:r w:rsidR="00710494" w:rsidRPr="00710494">
        <w:rPr>
          <w:rFonts w:ascii="Century Gothic" w:hAnsi="Century Gothic"/>
          <w:sz w:val="24"/>
          <w:szCs w:val="24"/>
        </w:rPr>
        <w:t xml:space="preserve">con la </w:t>
      </w:r>
      <w:r w:rsidR="00710494" w:rsidRPr="00710494">
        <w:rPr>
          <w:rFonts w:ascii="Century Gothic" w:hAnsi="Century Gothic"/>
          <w:bCs/>
          <w:sz w:val="24"/>
          <w:szCs w:val="24"/>
        </w:rPr>
        <w:t>finalidad de brindar las condiciones necesarias para que las personas con trastornos mentales y del comportamiento</w:t>
      </w:r>
      <w:r w:rsidR="00710494">
        <w:rPr>
          <w:rFonts w:ascii="Century Gothic" w:hAnsi="Century Gothic"/>
          <w:sz w:val="24"/>
          <w:szCs w:val="24"/>
        </w:rPr>
        <w:t xml:space="preserve"> reciban el apoyo necesario durante su proceso de reintegración a su familia y a la comunidad. Lo anterior, al tenor de la siguiente: </w:t>
      </w:r>
    </w:p>
    <w:p w14:paraId="1642DC62" w14:textId="77777777" w:rsidR="00A01CB9" w:rsidRDefault="00A01CB9" w:rsidP="00713074">
      <w:pPr>
        <w:spacing w:line="360" w:lineRule="auto"/>
        <w:rPr>
          <w:rFonts w:ascii="Century Gothic" w:hAnsi="Century Gothic"/>
          <w:b/>
          <w:sz w:val="24"/>
          <w:szCs w:val="24"/>
        </w:rPr>
      </w:pPr>
    </w:p>
    <w:p w14:paraId="77F09C41" w14:textId="77777777" w:rsidR="0048513D" w:rsidRDefault="0048513D" w:rsidP="00713074">
      <w:pPr>
        <w:spacing w:line="360" w:lineRule="auto"/>
        <w:rPr>
          <w:rFonts w:ascii="Century Gothic" w:hAnsi="Century Gothic"/>
          <w:b/>
          <w:sz w:val="24"/>
          <w:szCs w:val="24"/>
        </w:rPr>
      </w:pPr>
    </w:p>
    <w:p w14:paraId="038DDFF5" w14:textId="77777777" w:rsidR="0048513D" w:rsidRDefault="0048513D" w:rsidP="00713074">
      <w:pPr>
        <w:spacing w:line="360" w:lineRule="auto"/>
        <w:rPr>
          <w:rFonts w:ascii="Century Gothic" w:hAnsi="Century Gothic"/>
          <w:b/>
          <w:sz w:val="24"/>
          <w:szCs w:val="24"/>
        </w:rPr>
      </w:pPr>
    </w:p>
    <w:p w14:paraId="37FE9A13" w14:textId="77777777" w:rsidR="0048513D" w:rsidRDefault="0048513D" w:rsidP="00713074">
      <w:pPr>
        <w:spacing w:line="360" w:lineRule="auto"/>
        <w:rPr>
          <w:rFonts w:ascii="Century Gothic" w:hAnsi="Century Gothic"/>
          <w:b/>
          <w:sz w:val="24"/>
          <w:szCs w:val="24"/>
        </w:rPr>
      </w:pPr>
    </w:p>
    <w:p w14:paraId="19D91393" w14:textId="77777777" w:rsidR="0048513D" w:rsidRDefault="0048513D" w:rsidP="00713074">
      <w:pPr>
        <w:spacing w:line="360" w:lineRule="auto"/>
        <w:rPr>
          <w:rFonts w:ascii="Century Gothic" w:hAnsi="Century Gothic"/>
          <w:b/>
          <w:sz w:val="24"/>
          <w:szCs w:val="24"/>
        </w:rPr>
      </w:pPr>
    </w:p>
    <w:p w14:paraId="5E2ED4BF" w14:textId="77777777" w:rsidR="0048513D" w:rsidRPr="0048513D" w:rsidRDefault="0048513D" w:rsidP="00713074">
      <w:pPr>
        <w:spacing w:line="360" w:lineRule="auto"/>
        <w:rPr>
          <w:rFonts w:ascii="Century Gothic" w:hAnsi="Century Gothic"/>
          <w:b/>
          <w:sz w:val="24"/>
          <w:szCs w:val="24"/>
        </w:rPr>
      </w:pPr>
    </w:p>
    <w:p w14:paraId="3D0E4028" w14:textId="77777777" w:rsidR="00A01CB9" w:rsidRDefault="00A01CB9" w:rsidP="00A01CB9">
      <w:pPr>
        <w:spacing w:line="360" w:lineRule="auto"/>
        <w:jc w:val="center"/>
        <w:rPr>
          <w:rFonts w:ascii="Century Gothic" w:hAnsi="Century Gothic"/>
          <w:b/>
          <w:sz w:val="24"/>
          <w:szCs w:val="24"/>
        </w:rPr>
      </w:pPr>
      <w:r w:rsidRPr="0048513D">
        <w:rPr>
          <w:rFonts w:ascii="Century Gothic" w:hAnsi="Century Gothic"/>
          <w:b/>
          <w:sz w:val="24"/>
          <w:szCs w:val="24"/>
        </w:rPr>
        <w:t>EXPOSICIÓN DE MOTIVOS</w:t>
      </w:r>
    </w:p>
    <w:p w14:paraId="08D0AAB8" w14:textId="77777777" w:rsidR="0048513D" w:rsidRPr="0048513D" w:rsidRDefault="0048513D" w:rsidP="00A01CB9">
      <w:pPr>
        <w:spacing w:line="360" w:lineRule="auto"/>
        <w:jc w:val="center"/>
        <w:rPr>
          <w:rFonts w:ascii="Century Gothic" w:hAnsi="Century Gothic"/>
          <w:b/>
          <w:sz w:val="24"/>
          <w:szCs w:val="24"/>
        </w:rPr>
      </w:pPr>
    </w:p>
    <w:p w14:paraId="28E62E5A" w14:textId="77777777" w:rsidR="00710494" w:rsidRPr="00710494" w:rsidRDefault="00710494" w:rsidP="00710494">
      <w:pPr>
        <w:spacing w:line="360" w:lineRule="auto"/>
        <w:ind w:firstLine="708"/>
        <w:jc w:val="both"/>
        <w:rPr>
          <w:rFonts w:ascii="Century Gothic" w:hAnsi="Century Gothic"/>
          <w:sz w:val="24"/>
          <w:szCs w:val="24"/>
        </w:rPr>
      </w:pPr>
      <w:r w:rsidRPr="00710494">
        <w:rPr>
          <w:rFonts w:ascii="Century Gothic" w:hAnsi="Century Gothic"/>
          <w:sz w:val="24"/>
          <w:szCs w:val="24"/>
        </w:rPr>
        <w:t xml:space="preserve">La salud mental es un componente fundamental del bienestar que abarca el adecuado funcionamiento de las funciones cognitivas, emocionales y conductuales. Este estado de bienestar no solo es crucial desde una perspectiva médica, sino que se revela como un elemento esencial para el desenvolvimiento pleno de las personas en su entorno sociocultural. </w:t>
      </w:r>
    </w:p>
    <w:p w14:paraId="218CFD1A" w14:textId="77777777" w:rsidR="00710494" w:rsidRPr="00710494" w:rsidRDefault="00710494" w:rsidP="00710494">
      <w:pPr>
        <w:spacing w:line="360" w:lineRule="auto"/>
        <w:jc w:val="both"/>
        <w:rPr>
          <w:rFonts w:ascii="Century Gothic" w:hAnsi="Century Gothic"/>
          <w:sz w:val="24"/>
          <w:szCs w:val="24"/>
        </w:rPr>
      </w:pPr>
    </w:p>
    <w:p w14:paraId="38D69015" w14:textId="77777777" w:rsidR="00710494" w:rsidRPr="00710494" w:rsidRDefault="00710494" w:rsidP="00710494">
      <w:pPr>
        <w:spacing w:line="360" w:lineRule="auto"/>
        <w:jc w:val="both"/>
        <w:rPr>
          <w:rFonts w:ascii="Century Gothic" w:hAnsi="Century Gothic"/>
          <w:sz w:val="24"/>
          <w:szCs w:val="24"/>
        </w:rPr>
      </w:pPr>
      <w:r w:rsidRPr="00710494">
        <w:rPr>
          <w:rFonts w:ascii="Century Gothic" w:hAnsi="Century Gothic"/>
          <w:sz w:val="24"/>
          <w:szCs w:val="24"/>
        </w:rPr>
        <w:t>En este contexto, la reintegración de las personas que han experimentado problemas de salud mental se erige como un factor imperante, no solo por razones médicas, sino por representar un componente crucial para el desarrollo equitativo de la sociedad.</w:t>
      </w:r>
    </w:p>
    <w:p w14:paraId="1A6253F7" w14:textId="77777777" w:rsidR="00710494" w:rsidRPr="00710494" w:rsidRDefault="00710494" w:rsidP="00710494">
      <w:pPr>
        <w:spacing w:line="360" w:lineRule="auto"/>
        <w:jc w:val="both"/>
        <w:rPr>
          <w:rFonts w:ascii="Century Gothic" w:hAnsi="Century Gothic"/>
          <w:sz w:val="24"/>
          <w:szCs w:val="24"/>
        </w:rPr>
      </w:pPr>
    </w:p>
    <w:p w14:paraId="493BF881" w14:textId="77777777" w:rsidR="00710494" w:rsidRPr="00710494" w:rsidRDefault="00710494" w:rsidP="00710494">
      <w:pPr>
        <w:spacing w:line="360" w:lineRule="auto"/>
        <w:jc w:val="both"/>
        <w:rPr>
          <w:rFonts w:ascii="Century Gothic" w:hAnsi="Century Gothic"/>
          <w:sz w:val="24"/>
          <w:szCs w:val="24"/>
        </w:rPr>
      </w:pPr>
      <w:r w:rsidRPr="00710494">
        <w:rPr>
          <w:rFonts w:ascii="Century Gothic" w:hAnsi="Century Gothic"/>
          <w:sz w:val="24"/>
          <w:szCs w:val="24"/>
        </w:rPr>
        <w:t xml:space="preserve">En México, persiste una percepción equivocada de que las personas con trastornos mentales son incurables, complicadas o carecen permanentemente de habilidades para tomar decisiones, lo que se traduce en estigmatización. </w:t>
      </w:r>
    </w:p>
    <w:p w14:paraId="1CB95B89" w14:textId="77777777" w:rsidR="00710494" w:rsidRPr="00710494" w:rsidRDefault="00710494" w:rsidP="00710494">
      <w:pPr>
        <w:spacing w:line="360" w:lineRule="auto"/>
        <w:jc w:val="both"/>
        <w:rPr>
          <w:rFonts w:ascii="Century Gothic" w:hAnsi="Century Gothic"/>
          <w:sz w:val="24"/>
          <w:szCs w:val="24"/>
        </w:rPr>
      </w:pPr>
    </w:p>
    <w:p w14:paraId="0DF9551D" w14:textId="77777777" w:rsidR="00710494" w:rsidRPr="00710494" w:rsidRDefault="00710494" w:rsidP="00710494">
      <w:pPr>
        <w:spacing w:line="360" w:lineRule="auto"/>
        <w:jc w:val="both"/>
        <w:rPr>
          <w:rFonts w:ascii="Century Gothic" w:hAnsi="Century Gothic"/>
          <w:sz w:val="24"/>
          <w:szCs w:val="24"/>
        </w:rPr>
      </w:pPr>
      <w:r w:rsidRPr="00710494">
        <w:rPr>
          <w:rFonts w:ascii="Century Gothic" w:hAnsi="Century Gothic"/>
          <w:sz w:val="24"/>
          <w:szCs w:val="24"/>
        </w:rPr>
        <w:t>Lamentablemente, México ocupa el segundo lugar a nivel mundial en niveles de estigmatización hacia estas personas, generando discriminación y un trato desfavorable.</w:t>
      </w:r>
    </w:p>
    <w:p w14:paraId="3142F1CF" w14:textId="77777777" w:rsidR="00710494" w:rsidRPr="00710494" w:rsidRDefault="00710494" w:rsidP="00710494">
      <w:pPr>
        <w:spacing w:line="360" w:lineRule="auto"/>
        <w:jc w:val="both"/>
        <w:rPr>
          <w:rFonts w:ascii="Century Gothic" w:hAnsi="Century Gothic"/>
          <w:sz w:val="24"/>
          <w:szCs w:val="24"/>
        </w:rPr>
      </w:pPr>
    </w:p>
    <w:p w14:paraId="134E83BD" w14:textId="77777777" w:rsidR="00710494" w:rsidRDefault="00710494" w:rsidP="00710494">
      <w:pPr>
        <w:spacing w:line="360" w:lineRule="auto"/>
        <w:jc w:val="both"/>
        <w:rPr>
          <w:rFonts w:ascii="Century Gothic" w:hAnsi="Century Gothic"/>
          <w:sz w:val="24"/>
          <w:szCs w:val="24"/>
        </w:rPr>
      </w:pPr>
    </w:p>
    <w:p w14:paraId="4620A827" w14:textId="77777777" w:rsidR="00710494" w:rsidRDefault="00710494" w:rsidP="00710494">
      <w:pPr>
        <w:spacing w:line="360" w:lineRule="auto"/>
        <w:jc w:val="both"/>
        <w:rPr>
          <w:rFonts w:ascii="Century Gothic" w:hAnsi="Century Gothic"/>
          <w:sz w:val="24"/>
          <w:szCs w:val="24"/>
        </w:rPr>
      </w:pPr>
    </w:p>
    <w:p w14:paraId="6DDFBD60" w14:textId="77777777" w:rsidR="00710494" w:rsidRDefault="00710494" w:rsidP="00710494">
      <w:pPr>
        <w:spacing w:line="360" w:lineRule="auto"/>
        <w:jc w:val="both"/>
        <w:rPr>
          <w:rFonts w:ascii="Century Gothic" w:hAnsi="Century Gothic"/>
          <w:sz w:val="24"/>
          <w:szCs w:val="24"/>
        </w:rPr>
      </w:pPr>
    </w:p>
    <w:p w14:paraId="3B710A94" w14:textId="77777777" w:rsidR="00710494" w:rsidRDefault="00710494" w:rsidP="00710494">
      <w:pPr>
        <w:spacing w:line="360" w:lineRule="auto"/>
        <w:jc w:val="both"/>
        <w:rPr>
          <w:rFonts w:ascii="Century Gothic" w:hAnsi="Century Gothic"/>
          <w:sz w:val="24"/>
          <w:szCs w:val="24"/>
        </w:rPr>
      </w:pPr>
    </w:p>
    <w:p w14:paraId="7043557B" w14:textId="77777777" w:rsidR="00710494" w:rsidRPr="00710494" w:rsidRDefault="00710494" w:rsidP="00710494">
      <w:pPr>
        <w:spacing w:line="360" w:lineRule="auto"/>
        <w:jc w:val="both"/>
        <w:rPr>
          <w:rFonts w:ascii="Century Gothic" w:hAnsi="Century Gothic"/>
          <w:sz w:val="24"/>
          <w:szCs w:val="24"/>
        </w:rPr>
      </w:pPr>
      <w:r w:rsidRPr="00710494">
        <w:rPr>
          <w:rFonts w:ascii="Century Gothic" w:hAnsi="Century Gothic"/>
          <w:sz w:val="24"/>
          <w:szCs w:val="24"/>
        </w:rPr>
        <w:t>La reintegración de personas con problemas de salud mental adquiere, por tanto, una importancia crucial, pues representa un acto humanitario y un paso necesario para construir una sociedad más inclusiva y consciente.</w:t>
      </w:r>
    </w:p>
    <w:p w14:paraId="6233543B" w14:textId="77777777" w:rsidR="00710494" w:rsidRPr="00710494" w:rsidRDefault="00710494" w:rsidP="00710494">
      <w:pPr>
        <w:spacing w:line="360" w:lineRule="auto"/>
        <w:jc w:val="both"/>
        <w:rPr>
          <w:rFonts w:ascii="Century Gothic" w:hAnsi="Century Gothic"/>
          <w:sz w:val="24"/>
          <w:szCs w:val="24"/>
        </w:rPr>
      </w:pPr>
    </w:p>
    <w:p w14:paraId="663341B5" w14:textId="77777777" w:rsidR="00710494" w:rsidRPr="00710494" w:rsidRDefault="00710494" w:rsidP="00710494">
      <w:pPr>
        <w:spacing w:line="360" w:lineRule="auto"/>
        <w:jc w:val="both"/>
        <w:rPr>
          <w:rFonts w:ascii="Century Gothic" w:hAnsi="Century Gothic"/>
          <w:sz w:val="24"/>
          <w:szCs w:val="24"/>
        </w:rPr>
      </w:pPr>
      <w:r w:rsidRPr="00710494">
        <w:rPr>
          <w:rFonts w:ascii="Century Gothic" w:hAnsi="Century Gothic"/>
          <w:sz w:val="24"/>
          <w:szCs w:val="24"/>
        </w:rPr>
        <w:t xml:space="preserve">Proporcionar el acceso a tratamientos efectivos y promover la comprensión pública sobre la salud mental son acciones fundamentales para fomentar la reintegración exitosa. </w:t>
      </w:r>
    </w:p>
    <w:p w14:paraId="576CBAA2" w14:textId="77777777" w:rsidR="00710494" w:rsidRPr="00710494" w:rsidRDefault="00710494" w:rsidP="00710494">
      <w:pPr>
        <w:spacing w:line="360" w:lineRule="auto"/>
        <w:jc w:val="both"/>
        <w:rPr>
          <w:rFonts w:ascii="Century Gothic" w:hAnsi="Century Gothic"/>
          <w:sz w:val="24"/>
          <w:szCs w:val="24"/>
        </w:rPr>
      </w:pPr>
    </w:p>
    <w:p w14:paraId="0140B8B0" w14:textId="77777777" w:rsidR="00710494" w:rsidRPr="00710494" w:rsidRDefault="00710494" w:rsidP="00710494">
      <w:pPr>
        <w:spacing w:line="360" w:lineRule="auto"/>
        <w:jc w:val="both"/>
        <w:rPr>
          <w:rFonts w:ascii="Century Gothic" w:hAnsi="Century Gothic"/>
          <w:sz w:val="24"/>
          <w:szCs w:val="24"/>
        </w:rPr>
      </w:pPr>
      <w:r w:rsidRPr="00710494">
        <w:rPr>
          <w:rFonts w:ascii="Century Gothic" w:hAnsi="Century Gothic"/>
          <w:sz w:val="24"/>
          <w:szCs w:val="24"/>
        </w:rPr>
        <w:t>En el estado de Chihuahua, la preocupación por la salud mental no es ajena. Lamentablemente, recientemente, vivimos una situación trágica y dolorosa que puso de manifiesto la urgencia de redoblar nuestros esfuerzos en este ámbito. Un joven de apenas 18 años sufrió heridas graves al dispararse en la cabeza en el interior de la catedral de Nuevo Casas Grandes. Este incidente sirve como un recordatorio doloroso de la importancia de abordar con seriedad y compasión los desafíos que enfrenta nuestra sociedad en términos de salud mental.</w:t>
      </w:r>
    </w:p>
    <w:p w14:paraId="2AF9F7A1" w14:textId="77777777" w:rsidR="00710494" w:rsidRPr="00710494" w:rsidRDefault="00710494" w:rsidP="00710494">
      <w:pPr>
        <w:spacing w:line="360" w:lineRule="auto"/>
        <w:jc w:val="both"/>
        <w:rPr>
          <w:rFonts w:ascii="Century Gothic" w:hAnsi="Century Gothic"/>
          <w:sz w:val="24"/>
          <w:szCs w:val="24"/>
        </w:rPr>
      </w:pPr>
    </w:p>
    <w:p w14:paraId="7AAFAF98" w14:textId="77777777" w:rsidR="00710494" w:rsidRDefault="00710494" w:rsidP="00710494">
      <w:pPr>
        <w:spacing w:line="360" w:lineRule="auto"/>
        <w:jc w:val="both"/>
        <w:rPr>
          <w:rFonts w:ascii="Century Gothic" w:hAnsi="Century Gothic"/>
          <w:sz w:val="24"/>
          <w:szCs w:val="24"/>
        </w:rPr>
      </w:pPr>
      <w:r w:rsidRPr="00710494">
        <w:rPr>
          <w:rFonts w:ascii="Century Gothic" w:hAnsi="Century Gothic"/>
          <w:sz w:val="24"/>
          <w:szCs w:val="24"/>
        </w:rPr>
        <w:t xml:space="preserve">Hechos como este nos obligan a continuar trabajando incansablemente en la concientización y el fortalecimiento de los recursos disponibles para la salud mental. La vulnerabilidad de un joven ante semejante situación nos insta a reflexionar sobre la necesidad de crear un entorno más seguro, </w:t>
      </w:r>
    </w:p>
    <w:p w14:paraId="619E3DF9" w14:textId="77777777" w:rsidR="00710494" w:rsidRDefault="00710494" w:rsidP="00710494">
      <w:pPr>
        <w:spacing w:line="360" w:lineRule="auto"/>
        <w:jc w:val="both"/>
        <w:rPr>
          <w:rFonts w:ascii="Century Gothic" w:hAnsi="Century Gothic"/>
          <w:sz w:val="24"/>
          <w:szCs w:val="24"/>
        </w:rPr>
      </w:pPr>
    </w:p>
    <w:p w14:paraId="0EBC7398" w14:textId="77777777" w:rsidR="00710494" w:rsidRDefault="00710494" w:rsidP="00710494">
      <w:pPr>
        <w:spacing w:line="360" w:lineRule="auto"/>
        <w:jc w:val="both"/>
        <w:rPr>
          <w:rFonts w:ascii="Century Gothic" w:hAnsi="Century Gothic"/>
          <w:sz w:val="24"/>
          <w:szCs w:val="24"/>
        </w:rPr>
      </w:pPr>
    </w:p>
    <w:p w14:paraId="6EAB448A" w14:textId="77777777" w:rsidR="00710494" w:rsidRDefault="00710494" w:rsidP="00710494">
      <w:pPr>
        <w:spacing w:line="360" w:lineRule="auto"/>
        <w:jc w:val="both"/>
        <w:rPr>
          <w:rFonts w:ascii="Century Gothic" w:hAnsi="Century Gothic"/>
          <w:sz w:val="24"/>
          <w:szCs w:val="24"/>
        </w:rPr>
      </w:pPr>
    </w:p>
    <w:p w14:paraId="3B71566C" w14:textId="77777777" w:rsidR="00710494" w:rsidRDefault="00710494" w:rsidP="00710494">
      <w:pPr>
        <w:spacing w:line="360" w:lineRule="auto"/>
        <w:jc w:val="both"/>
        <w:rPr>
          <w:rFonts w:ascii="Century Gothic" w:hAnsi="Century Gothic"/>
          <w:sz w:val="24"/>
          <w:szCs w:val="24"/>
        </w:rPr>
      </w:pPr>
    </w:p>
    <w:p w14:paraId="529D9E1A" w14:textId="40F066A2" w:rsidR="00710494" w:rsidRPr="00710494" w:rsidRDefault="00710494" w:rsidP="00710494">
      <w:pPr>
        <w:spacing w:line="360" w:lineRule="auto"/>
        <w:jc w:val="both"/>
        <w:rPr>
          <w:rFonts w:ascii="Century Gothic" w:hAnsi="Century Gothic"/>
          <w:sz w:val="24"/>
          <w:szCs w:val="24"/>
        </w:rPr>
      </w:pPr>
      <w:r w:rsidRPr="00710494">
        <w:rPr>
          <w:rFonts w:ascii="Century Gothic" w:hAnsi="Century Gothic"/>
          <w:sz w:val="24"/>
          <w:szCs w:val="24"/>
        </w:rPr>
        <w:t>comprensivo y empático, donde aquellos que enfrentan dificultades emocionales puedan encontrar el apoyo necesario y, una vez concluida su atención, reintegrarse a sus actividades cotidianas sin ser discriminados.</w:t>
      </w:r>
    </w:p>
    <w:p w14:paraId="03C71CC9" w14:textId="77777777" w:rsidR="00710494" w:rsidRPr="00710494" w:rsidRDefault="00710494" w:rsidP="00710494">
      <w:pPr>
        <w:spacing w:line="360" w:lineRule="auto"/>
        <w:jc w:val="both"/>
        <w:rPr>
          <w:rFonts w:ascii="Century Gothic" w:hAnsi="Century Gothic"/>
          <w:sz w:val="24"/>
          <w:szCs w:val="24"/>
        </w:rPr>
      </w:pPr>
    </w:p>
    <w:p w14:paraId="08A7F1D6" w14:textId="77777777" w:rsidR="00710494" w:rsidRPr="00710494" w:rsidRDefault="00710494" w:rsidP="00710494">
      <w:pPr>
        <w:spacing w:line="360" w:lineRule="auto"/>
        <w:jc w:val="both"/>
        <w:rPr>
          <w:rFonts w:ascii="Century Gothic" w:hAnsi="Century Gothic"/>
          <w:sz w:val="24"/>
          <w:szCs w:val="24"/>
        </w:rPr>
      </w:pPr>
      <w:r w:rsidRPr="00710494">
        <w:rPr>
          <w:rFonts w:ascii="Century Gothic" w:hAnsi="Century Gothic"/>
          <w:sz w:val="24"/>
          <w:szCs w:val="24"/>
        </w:rPr>
        <w:t xml:space="preserve">Al proporcionar apoyo especializado para el manejo de aspectos básicos de la vida diaria, como el aseo personal, la autonomía, las relaciones interpersonales y el desarrollo de habilidades sociales, mejoraríamos significativamente la calidad de vida de quienes enfrentan trastornos mentales, pues la reintegración exitosa implica ir más allá de la mera atención médica, abordando las barreras sociales y culturales que a menudo rodean a las personas con trastornos mentales. </w:t>
      </w:r>
    </w:p>
    <w:p w14:paraId="2DF555AB" w14:textId="77777777" w:rsidR="00710494" w:rsidRPr="00710494" w:rsidRDefault="00710494" w:rsidP="00710494">
      <w:pPr>
        <w:spacing w:line="360" w:lineRule="auto"/>
        <w:jc w:val="both"/>
        <w:rPr>
          <w:rFonts w:ascii="Century Gothic" w:hAnsi="Century Gothic"/>
          <w:sz w:val="24"/>
          <w:szCs w:val="24"/>
        </w:rPr>
      </w:pPr>
    </w:p>
    <w:p w14:paraId="37E43A11" w14:textId="6E1270DD" w:rsidR="00710494" w:rsidRDefault="00710494" w:rsidP="00710494">
      <w:pPr>
        <w:spacing w:line="360" w:lineRule="auto"/>
        <w:jc w:val="both"/>
        <w:rPr>
          <w:rFonts w:ascii="Century Gothic" w:hAnsi="Century Gothic"/>
          <w:sz w:val="24"/>
          <w:szCs w:val="24"/>
        </w:rPr>
      </w:pPr>
      <w:r w:rsidRPr="00710494">
        <w:rPr>
          <w:rFonts w:ascii="Century Gothic" w:hAnsi="Century Gothic"/>
          <w:sz w:val="24"/>
          <w:szCs w:val="24"/>
        </w:rPr>
        <w:t xml:space="preserve">Además, la inclusión de medidas que favorezcan la reintegración socio productiva, como el manejo adecuado del tiempo libre y el apoyo en el ámbito laboral, contribuye no solo a la recuperación individual, sino también al desarrollo de </w:t>
      </w:r>
      <w:r>
        <w:rPr>
          <w:rFonts w:ascii="Century Gothic" w:hAnsi="Century Gothic"/>
          <w:sz w:val="24"/>
          <w:szCs w:val="24"/>
        </w:rPr>
        <w:t xml:space="preserve">la comunidad en el ámbito económico. </w:t>
      </w:r>
    </w:p>
    <w:p w14:paraId="060D437B" w14:textId="77777777" w:rsidR="00710494" w:rsidRPr="00710494" w:rsidRDefault="00710494" w:rsidP="00710494">
      <w:pPr>
        <w:spacing w:line="360" w:lineRule="auto"/>
        <w:jc w:val="both"/>
        <w:rPr>
          <w:rFonts w:ascii="Century Gothic" w:hAnsi="Century Gothic"/>
          <w:sz w:val="24"/>
          <w:szCs w:val="24"/>
        </w:rPr>
      </w:pPr>
    </w:p>
    <w:p w14:paraId="499479D0" w14:textId="410F5107" w:rsidR="00710494" w:rsidRPr="00710494" w:rsidRDefault="00710494" w:rsidP="00710494">
      <w:pPr>
        <w:spacing w:line="360" w:lineRule="auto"/>
        <w:jc w:val="both"/>
        <w:rPr>
          <w:rFonts w:ascii="Century Gothic" w:hAnsi="Century Gothic"/>
          <w:sz w:val="24"/>
          <w:szCs w:val="24"/>
        </w:rPr>
      </w:pPr>
      <w:r w:rsidRPr="00710494">
        <w:rPr>
          <w:rFonts w:ascii="Century Gothic" w:hAnsi="Century Gothic"/>
          <w:sz w:val="24"/>
          <w:szCs w:val="24"/>
        </w:rPr>
        <w:t>La participación plena en actividades laborales y sociales no solo es terapéutica, sino que también desempeña un papel fundamental en la des</w:t>
      </w:r>
      <w:r>
        <w:rPr>
          <w:rFonts w:ascii="Century Gothic" w:hAnsi="Century Gothic"/>
          <w:sz w:val="24"/>
          <w:szCs w:val="24"/>
        </w:rPr>
        <w:t xml:space="preserve">- </w:t>
      </w:r>
      <w:r w:rsidRPr="00710494">
        <w:rPr>
          <w:rFonts w:ascii="Century Gothic" w:hAnsi="Century Gothic"/>
          <w:sz w:val="24"/>
          <w:szCs w:val="24"/>
        </w:rPr>
        <w:t xml:space="preserve">mitificación y </w:t>
      </w:r>
      <w:r>
        <w:rPr>
          <w:rFonts w:ascii="Century Gothic" w:hAnsi="Century Gothic"/>
          <w:sz w:val="24"/>
          <w:szCs w:val="24"/>
        </w:rPr>
        <w:t>des-</w:t>
      </w:r>
      <w:r w:rsidRPr="00710494">
        <w:rPr>
          <w:rFonts w:ascii="Century Gothic" w:hAnsi="Century Gothic"/>
          <w:sz w:val="24"/>
          <w:szCs w:val="24"/>
        </w:rPr>
        <w:t>estigmatización de los trastornos mentales.</w:t>
      </w:r>
    </w:p>
    <w:p w14:paraId="60120005" w14:textId="77777777" w:rsidR="00710494" w:rsidRPr="00710494" w:rsidRDefault="00710494" w:rsidP="00710494">
      <w:pPr>
        <w:spacing w:line="360" w:lineRule="auto"/>
        <w:jc w:val="both"/>
        <w:rPr>
          <w:rFonts w:ascii="Century Gothic" w:hAnsi="Century Gothic"/>
          <w:sz w:val="24"/>
          <w:szCs w:val="24"/>
        </w:rPr>
      </w:pPr>
    </w:p>
    <w:p w14:paraId="5E7B987F" w14:textId="77777777" w:rsidR="00710494" w:rsidRDefault="00710494" w:rsidP="00710494">
      <w:pPr>
        <w:spacing w:line="360" w:lineRule="auto"/>
        <w:jc w:val="both"/>
        <w:rPr>
          <w:rFonts w:ascii="Century Gothic" w:hAnsi="Century Gothic"/>
          <w:sz w:val="24"/>
          <w:szCs w:val="24"/>
        </w:rPr>
      </w:pPr>
    </w:p>
    <w:p w14:paraId="46962A16" w14:textId="77777777" w:rsidR="00710494" w:rsidRDefault="00710494" w:rsidP="00710494">
      <w:pPr>
        <w:spacing w:line="360" w:lineRule="auto"/>
        <w:jc w:val="both"/>
        <w:rPr>
          <w:rFonts w:ascii="Century Gothic" w:hAnsi="Century Gothic"/>
          <w:sz w:val="24"/>
          <w:szCs w:val="24"/>
        </w:rPr>
      </w:pPr>
    </w:p>
    <w:p w14:paraId="09D961B1" w14:textId="77777777" w:rsidR="00710494" w:rsidRDefault="00710494" w:rsidP="00710494">
      <w:pPr>
        <w:spacing w:line="360" w:lineRule="auto"/>
        <w:jc w:val="both"/>
        <w:rPr>
          <w:rFonts w:ascii="Century Gothic" w:hAnsi="Century Gothic"/>
          <w:sz w:val="24"/>
          <w:szCs w:val="24"/>
        </w:rPr>
      </w:pPr>
    </w:p>
    <w:p w14:paraId="7DC919D0" w14:textId="77777777" w:rsidR="00710494" w:rsidRDefault="00710494" w:rsidP="00A01CB9">
      <w:pPr>
        <w:spacing w:line="360" w:lineRule="auto"/>
        <w:jc w:val="both"/>
        <w:rPr>
          <w:rFonts w:ascii="Century Gothic" w:hAnsi="Century Gothic"/>
          <w:sz w:val="24"/>
          <w:szCs w:val="24"/>
        </w:rPr>
      </w:pPr>
    </w:p>
    <w:p w14:paraId="54223120" w14:textId="4A23A5C6" w:rsidR="00710494" w:rsidRDefault="00710494" w:rsidP="00A01CB9">
      <w:pPr>
        <w:spacing w:line="360" w:lineRule="auto"/>
        <w:jc w:val="both"/>
        <w:rPr>
          <w:rFonts w:ascii="Century Gothic" w:hAnsi="Century Gothic"/>
          <w:sz w:val="24"/>
          <w:szCs w:val="24"/>
        </w:rPr>
      </w:pPr>
      <w:r>
        <w:rPr>
          <w:rFonts w:ascii="Century Gothic" w:hAnsi="Century Gothic"/>
          <w:sz w:val="24"/>
          <w:szCs w:val="24"/>
        </w:rPr>
        <w:t>Como Legisladoras y Legisladores, debemos</w:t>
      </w:r>
      <w:r w:rsidRPr="00710494">
        <w:rPr>
          <w:rFonts w:ascii="Century Gothic" w:hAnsi="Century Gothic"/>
          <w:sz w:val="24"/>
          <w:szCs w:val="24"/>
        </w:rPr>
        <w:t xml:space="preserve"> comprometernos con la construcción de un mundo má</w:t>
      </w:r>
      <w:r>
        <w:rPr>
          <w:rFonts w:ascii="Century Gothic" w:hAnsi="Century Gothic"/>
          <w:sz w:val="24"/>
          <w:szCs w:val="24"/>
        </w:rPr>
        <w:t xml:space="preserve">s humano, donde cada individuo, </w:t>
      </w:r>
      <w:r w:rsidRPr="00710494">
        <w:rPr>
          <w:rFonts w:ascii="Century Gothic" w:hAnsi="Century Gothic"/>
          <w:sz w:val="24"/>
          <w:szCs w:val="24"/>
        </w:rPr>
        <w:t>pueda hallar el apoyo necesario para su recuperación y reintegración. La inversión en la salud mental es, ante todo, un acto de humanidad que moldea el camino hacia una sociedad más acogedora y consciente.</w:t>
      </w:r>
    </w:p>
    <w:p w14:paraId="6739D03F" w14:textId="77777777" w:rsidR="00710494" w:rsidRPr="0048513D" w:rsidRDefault="00710494" w:rsidP="00A01CB9">
      <w:pPr>
        <w:spacing w:line="360" w:lineRule="auto"/>
        <w:jc w:val="both"/>
        <w:rPr>
          <w:rFonts w:ascii="Century Gothic" w:hAnsi="Century Gothic"/>
          <w:sz w:val="24"/>
          <w:szCs w:val="24"/>
        </w:rPr>
      </w:pPr>
    </w:p>
    <w:p w14:paraId="7B82DC0B" w14:textId="672AAA2F" w:rsidR="00A01CB9" w:rsidRPr="0048513D" w:rsidRDefault="00A01CB9" w:rsidP="00A01CB9">
      <w:pPr>
        <w:spacing w:line="360" w:lineRule="auto"/>
        <w:jc w:val="both"/>
        <w:rPr>
          <w:rFonts w:ascii="Century Gothic" w:hAnsi="Century Gothic"/>
          <w:sz w:val="24"/>
          <w:szCs w:val="24"/>
        </w:rPr>
      </w:pPr>
      <w:r w:rsidRPr="0048513D">
        <w:rPr>
          <w:rFonts w:ascii="Century Gothic" w:hAnsi="Century Gothic"/>
          <w:sz w:val="24"/>
          <w:szCs w:val="24"/>
        </w:rPr>
        <w:t xml:space="preserve">Bajo las consideraciones anteriormente expuestas, en mi carácter </w:t>
      </w:r>
      <w:r w:rsidR="00710494">
        <w:rPr>
          <w:rFonts w:ascii="Century Gothic" w:hAnsi="Century Gothic"/>
          <w:sz w:val="24"/>
          <w:szCs w:val="24"/>
        </w:rPr>
        <w:t xml:space="preserve">de Diputada </w:t>
      </w:r>
      <w:r w:rsidRPr="0048513D">
        <w:rPr>
          <w:rFonts w:ascii="Century Gothic" w:hAnsi="Century Gothic"/>
          <w:sz w:val="24"/>
          <w:szCs w:val="24"/>
        </w:rPr>
        <w:t>del Grupo Parlamentario de Acción Nacional, pongo a consideración de esta Honorable asamblea de representación popular, el sig</w:t>
      </w:r>
      <w:r w:rsidR="00710494">
        <w:rPr>
          <w:rFonts w:ascii="Century Gothic" w:hAnsi="Century Gothic"/>
          <w:sz w:val="24"/>
          <w:szCs w:val="24"/>
        </w:rPr>
        <w:t>uiente proyecto con carácter de:</w:t>
      </w:r>
    </w:p>
    <w:p w14:paraId="0AA92566" w14:textId="77777777" w:rsidR="00713074" w:rsidRPr="0048513D" w:rsidRDefault="00713074" w:rsidP="00710494">
      <w:pPr>
        <w:spacing w:line="360" w:lineRule="auto"/>
        <w:rPr>
          <w:rFonts w:ascii="Century Gothic" w:hAnsi="Century Gothic"/>
          <w:b/>
          <w:sz w:val="24"/>
          <w:szCs w:val="24"/>
        </w:rPr>
      </w:pPr>
    </w:p>
    <w:p w14:paraId="664082D6" w14:textId="477911B5" w:rsidR="00A01CB9" w:rsidRPr="0048513D" w:rsidRDefault="00A01CB9" w:rsidP="00A01CB9">
      <w:pPr>
        <w:spacing w:line="360" w:lineRule="auto"/>
        <w:jc w:val="center"/>
        <w:rPr>
          <w:rFonts w:ascii="Century Gothic" w:hAnsi="Century Gothic"/>
          <w:b/>
          <w:sz w:val="24"/>
          <w:szCs w:val="24"/>
        </w:rPr>
      </w:pPr>
      <w:r w:rsidRPr="0048513D">
        <w:rPr>
          <w:rFonts w:ascii="Century Gothic" w:hAnsi="Century Gothic"/>
          <w:b/>
          <w:sz w:val="24"/>
          <w:szCs w:val="24"/>
        </w:rPr>
        <w:t>DECRETO</w:t>
      </w:r>
    </w:p>
    <w:p w14:paraId="53E83AB6" w14:textId="77777777" w:rsidR="00A01CB9" w:rsidRPr="0048513D" w:rsidRDefault="00A01CB9" w:rsidP="00A01CB9">
      <w:pPr>
        <w:spacing w:line="360" w:lineRule="auto"/>
        <w:jc w:val="center"/>
        <w:rPr>
          <w:rFonts w:ascii="Century Gothic" w:hAnsi="Century Gothic"/>
          <w:b/>
          <w:sz w:val="24"/>
          <w:szCs w:val="24"/>
        </w:rPr>
      </w:pPr>
    </w:p>
    <w:p w14:paraId="0F213256" w14:textId="45551E87" w:rsidR="00A01CB9" w:rsidRPr="0048513D" w:rsidRDefault="00A01CB9" w:rsidP="00A01CB9">
      <w:pPr>
        <w:spacing w:line="360" w:lineRule="auto"/>
        <w:jc w:val="both"/>
        <w:rPr>
          <w:rFonts w:ascii="Century Gothic" w:hAnsi="Century Gothic"/>
          <w:sz w:val="24"/>
          <w:szCs w:val="24"/>
        </w:rPr>
      </w:pPr>
      <w:r w:rsidRPr="0048513D">
        <w:rPr>
          <w:rFonts w:ascii="Century Gothic" w:hAnsi="Century Gothic"/>
          <w:b/>
          <w:sz w:val="24"/>
          <w:szCs w:val="24"/>
        </w:rPr>
        <w:t>ARTÍCULO ÚNICO:</w:t>
      </w:r>
      <w:r w:rsidRPr="0048513D">
        <w:rPr>
          <w:rFonts w:ascii="Century Gothic" w:hAnsi="Century Gothic"/>
          <w:sz w:val="24"/>
          <w:szCs w:val="24"/>
        </w:rPr>
        <w:t xml:space="preserve"> Se</w:t>
      </w:r>
      <w:r w:rsidR="0048513D">
        <w:rPr>
          <w:rFonts w:ascii="Century Gothic" w:hAnsi="Century Gothic"/>
          <w:b/>
          <w:sz w:val="24"/>
          <w:szCs w:val="24"/>
        </w:rPr>
        <w:t xml:space="preserve"> </w:t>
      </w:r>
      <w:r w:rsidR="00511093" w:rsidRPr="00511093">
        <w:rPr>
          <w:rFonts w:ascii="Century Gothic" w:hAnsi="Century Gothic"/>
          <w:b/>
          <w:sz w:val="24"/>
          <w:szCs w:val="24"/>
        </w:rPr>
        <w:t xml:space="preserve">ADICIONA LA </w:t>
      </w:r>
      <w:r w:rsidR="00511093" w:rsidRPr="00511093">
        <w:rPr>
          <w:rFonts w:ascii="Century Gothic" w:hAnsi="Century Gothic"/>
          <w:b/>
          <w:bCs/>
          <w:sz w:val="24"/>
          <w:szCs w:val="24"/>
        </w:rPr>
        <w:t>FRACCIÓN XXIII</w:t>
      </w:r>
      <w:r w:rsidR="00511093" w:rsidRPr="00511093">
        <w:rPr>
          <w:rFonts w:ascii="Century Gothic" w:hAnsi="Century Gothic"/>
          <w:b/>
          <w:sz w:val="24"/>
          <w:szCs w:val="24"/>
        </w:rPr>
        <w:t xml:space="preserve"> AL </w:t>
      </w:r>
      <w:r w:rsidR="00511093" w:rsidRPr="00511093">
        <w:rPr>
          <w:rFonts w:ascii="Century Gothic" w:hAnsi="Century Gothic"/>
          <w:b/>
          <w:bCs/>
          <w:sz w:val="24"/>
          <w:szCs w:val="24"/>
        </w:rPr>
        <w:t>ARTÍCULO 6,  DE LEY DE SALUD MENTAL DEL ESTADO DE CHIHUAHUA</w:t>
      </w:r>
      <w:r w:rsidR="0048513D" w:rsidRPr="0048513D">
        <w:rPr>
          <w:rFonts w:ascii="Century Gothic" w:hAnsi="Century Gothic"/>
          <w:sz w:val="24"/>
          <w:szCs w:val="24"/>
        </w:rPr>
        <w:t>,</w:t>
      </w:r>
      <w:r w:rsidRPr="0048513D">
        <w:rPr>
          <w:rFonts w:ascii="Century Gothic" w:hAnsi="Century Gothic"/>
          <w:sz w:val="24"/>
          <w:szCs w:val="24"/>
        </w:rPr>
        <w:t xml:space="preserve"> </w:t>
      </w:r>
      <w:r w:rsidR="0048513D">
        <w:rPr>
          <w:rFonts w:ascii="Century Gothic" w:hAnsi="Century Gothic"/>
          <w:sz w:val="24"/>
          <w:szCs w:val="24"/>
        </w:rPr>
        <w:t>relativo a los derechos que gozarán l</w:t>
      </w:r>
      <w:r w:rsidR="0048513D" w:rsidRPr="0048513D">
        <w:rPr>
          <w:rFonts w:ascii="Century Gothic" w:hAnsi="Century Gothic"/>
          <w:sz w:val="24"/>
          <w:szCs w:val="24"/>
        </w:rPr>
        <w:t>as personas con trastornos mentales y del comportamiento</w:t>
      </w:r>
      <w:r w:rsidRPr="0048513D">
        <w:rPr>
          <w:rFonts w:ascii="Century Gothic" w:hAnsi="Century Gothic"/>
          <w:sz w:val="24"/>
          <w:szCs w:val="24"/>
        </w:rPr>
        <w:t xml:space="preserve">, para quedar redactado de la siguiente manera: </w:t>
      </w:r>
    </w:p>
    <w:p w14:paraId="0794B508" w14:textId="77777777" w:rsidR="00A01CB9" w:rsidRDefault="00A01CB9" w:rsidP="00A01CB9">
      <w:pPr>
        <w:spacing w:line="360" w:lineRule="auto"/>
        <w:jc w:val="both"/>
        <w:rPr>
          <w:rFonts w:ascii="Century Gothic" w:hAnsi="Century Gothic"/>
          <w:sz w:val="24"/>
          <w:szCs w:val="24"/>
        </w:rPr>
      </w:pPr>
    </w:p>
    <w:p w14:paraId="549B75CB" w14:textId="77777777" w:rsidR="00710494" w:rsidRDefault="00710494" w:rsidP="00A01CB9">
      <w:pPr>
        <w:spacing w:line="360" w:lineRule="auto"/>
        <w:jc w:val="both"/>
        <w:rPr>
          <w:rFonts w:ascii="Century Gothic" w:hAnsi="Century Gothic"/>
          <w:sz w:val="24"/>
          <w:szCs w:val="24"/>
        </w:rPr>
      </w:pPr>
    </w:p>
    <w:p w14:paraId="6B02D6EB" w14:textId="77777777" w:rsidR="00710494" w:rsidRDefault="00710494" w:rsidP="00A01CB9">
      <w:pPr>
        <w:spacing w:line="360" w:lineRule="auto"/>
        <w:jc w:val="both"/>
        <w:rPr>
          <w:rFonts w:ascii="Century Gothic" w:hAnsi="Century Gothic"/>
          <w:sz w:val="24"/>
          <w:szCs w:val="24"/>
        </w:rPr>
      </w:pPr>
    </w:p>
    <w:p w14:paraId="66FBDDF8" w14:textId="77777777" w:rsidR="00710494" w:rsidRDefault="00710494" w:rsidP="00A01CB9">
      <w:pPr>
        <w:spacing w:line="360" w:lineRule="auto"/>
        <w:jc w:val="both"/>
        <w:rPr>
          <w:rFonts w:ascii="Century Gothic" w:hAnsi="Century Gothic"/>
          <w:sz w:val="24"/>
          <w:szCs w:val="24"/>
        </w:rPr>
      </w:pPr>
    </w:p>
    <w:p w14:paraId="677F62CF" w14:textId="77777777" w:rsidR="00710494" w:rsidRDefault="00710494" w:rsidP="00A01CB9">
      <w:pPr>
        <w:spacing w:line="360" w:lineRule="auto"/>
        <w:jc w:val="both"/>
        <w:rPr>
          <w:rFonts w:ascii="Century Gothic" w:hAnsi="Century Gothic"/>
          <w:sz w:val="24"/>
          <w:szCs w:val="24"/>
        </w:rPr>
      </w:pPr>
    </w:p>
    <w:p w14:paraId="1CFE98BC" w14:textId="77777777" w:rsidR="00710494" w:rsidRDefault="00710494" w:rsidP="00A01CB9">
      <w:pPr>
        <w:spacing w:line="360" w:lineRule="auto"/>
        <w:jc w:val="both"/>
        <w:rPr>
          <w:rFonts w:ascii="Century Gothic" w:hAnsi="Century Gothic"/>
          <w:sz w:val="24"/>
          <w:szCs w:val="24"/>
        </w:rPr>
      </w:pPr>
    </w:p>
    <w:p w14:paraId="7F8A7B4D" w14:textId="77777777" w:rsidR="00511093" w:rsidRDefault="00511093" w:rsidP="00511093">
      <w:pPr>
        <w:spacing w:line="360" w:lineRule="auto"/>
        <w:jc w:val="both"/>
        <w:rPr>
          <w:rFonts w:ascii="Century Gothic" w:hAnsi="Century Gothic"/>
          <w:b/>
          <w:i/>
          <w:sz w:val="24"/>
          <w:szCs w:val="24"/>
        </w:rPr>
      </w:pPr>
    </w:p>
    <w:p w14:paraId="20766FA4" w14:textId="77777777" w:rsidR="00511093" w:rsidRPr="00511093" w:rsidRDefault="00511093" w:rsidP="00511093">
      <w:pPr>
        <w:spacing w:line="360" w:lineRule="auto"/>
        <w:jc w:val="both"/>
        <w:rPr>
          <w:rFonts w:ascii="Century Gothic" w:hAnsi="Century Gothic"/>
          <w:sz w:val="24"/>
          <w:szCs w:val="24"/>
        </w:rPr>
      </w:pPr>
      <w:r w:rsidRPr="00511093">
        <w:rPr>
          <w:rFonts w:ascii="Century Gothic" w:hAnsi="Century Gothic"/>
          <w:b/>
          <w:sz w:val="24"/>
          <w:szCs w:val="24"/>
        </w:rPr>
        <w:t>Artículo 6.</w:t>
      </w:r>
      <w:r w:rsidRPr="00511093">
        <w:rPr>
          <w:rFonts w:ascii="Century Gothic" w:hAnsi="Century Gothic"/>
          <w:sz w:val="24"/>
          <w:szCs w:val="24"/>
        </w:rPr>
        <w:t xml:space="preserve"> Las personas con trastornos mentales y del comportamiento gozarán de los siguientes derechos:</w:t>
      </w:r>
    </w:p>
    <w:p w14:paraId="7AA5981A" w14:textId="50266588" w:rsidR="00511093" w:rsidRPr="00511093" w:rsidRDefault="00997C49" w:rsidP="00511093">
      <w:pPr>
        <w:spacing w:line="360" w:lineRule="auto"/>
        <w:jc w:val="both"/>
        <w:rPr>
          <w:rFonts w:ascii="Century Gothic" w:hAnsi="Century Gothic"/>
          <w:b/>
          <w:i/>
          <w:sz w:val="24"/>
          <w:szCs w:val="24"/>
        </w:rPr>
      </w:pPr>
      <w:r>
        <w:rPr>
          <w:rFonts w:ascii="Century Gothic" w:hAnsi="Century Gothic"/>
          <w:b/>
          <w:i/>
          <w:sz w:val="24"/>
          <w:szCs w:val="24"/>
        </w:rPr>
        <w:t xml:space="preserve">I-XXII Intocadas </w:t>
      </w:r>
    </w:p>
    <w:p w14:paraId="67E216B5" w14:textId="1395237F" w:rsidR="00511093" w:rsidRPr="00511093" w:rsidRDefault="00511093" w:rsidP="00511093">
      <w:pPr>
        <w:spacing w:line="360" w:lineRule="auto"/>
        <w:jc w:val="both"/>
        <w:rPr>
          <w:rFonts w:ascii="Century Gothic" w:hAnsi="Century Gothic"/>
          <w:b/>
          <w:i/>
          <w:sz w:val="24"/>
          <w:szCs w:val="24"/>
        </w:rPr>
      </w:pPr>
      <w:r>
        <w:rPr>
          <w:rFonts w:ascii="Century Gothic" w:hAnsi="Century Gothic"/>
          <w:b/>
          <w:i/>
          <w:sz w:val="24"/>
          <w:szCs w:val="24"/>
        </w:rPr>
        <w:t>(…)</w:t>
      </w:r>
    </w:p>
    <w:p w14:paraId="6E362F99" w14:textId="40002906" w:rsidR="00710494" w:rsidRDefault="00511093" w:rsidP="00A01CB9">
      <w:pPr>
        <w:spacing w:line="360" w:lineRule="auto"/>
        <w:jc w:val="both"/>
        <w:rPr>
          <w:rFonts w:ascii="Century Gothic" w:hAnsi="Century Gothic"/>
          <w:b/>
          <w:i/>
          <w:sz w:val="24"/>
          <w:szCs w:val="24"/>
        </w:rPr>
      </w:pPr>
      <w:r w:rsidRPr="00511093">
        <w:rPr>
          <w:rFonts w:ascii="Century Gothic" w:hAnsi="Century Gothic"/>
          <w:b/>
          <w:i/>
          <w:sz w:val="24"/>
          <w:szCs w:val="24"/>
        </w:rPr>
        <w:t xml:space="preserve">XXIII. A recibir </w:t>
      </w:r>
      <w:r>
        <w:rPr>
          <w:rFonts w:ascii="Century Gothic" w:hAnsi="Century Gothic"/>
          <w:b/>
          <w:i/>
          <w:sz w:val="24"/>
          <w:szCs w:val="24"/>
        </w:rPr>
        <w:t xml:space="preserve">durante su proceso de rehabilitación o reintegración, </w:t>
      </w:r>
      <w:r w:rsidRPr="00511093">
        <w:rPr>
          <w:rFonts w:ascii="Century Gothic" w:hAnsi="Century Gothic"/>
          <w:b/>
          <w:i/>
          <w:sz w:val="24"/>
          <w:szCs w:val="24"/>
        </w:rPr>
        <w:t xml:space="preserve">apoyo especializado para el manejo de los aspectos básicos de su vida cotidiana, tales como el aseo e higiene personal, autocuidado, autonomía, relaciones interpersonales, manejo del tiempo libre, control de la medicación, salud financiera, movilización en medios de transporte público, desarrollo de la independencia personal, así como todos aquellos que favorezcan su rehabilitación funcional, psicosocial, laboral </w:t>
      </w:r>
      <w:r>
        <w:rPr>
          <w:rFonts w:ascii="Century Gothic" w:hAnsi="Century Gothic"/>
          <w:b/>
          <w:i/>
          <w:sz w:val="24"/>
          <w:szCs w:val="24"/>
        </w:rPr>
        <w:t>y reinserción socio productiva.</w:t>
      </w:r>
    </w:p>
    <w:p w14:paraId="6132AB89" w14:textId="77777777" w:rsidR="00511093" w:rsidRPr="00511093" w:rsidRDefault="00511093" w:rsidP="00A01CB9">
      <w:pPr>
        <w:spacing w:line="360" w:lineRule="auto"/>
        <w:jc w:val="both"/>
        <w:rPr>
          <w:rFonts w:ascii="Century Gothic" w:hAnsi="Century Gothic"/>
          <w:b/>
          <w:i/>
          <w:sz w:val="24"/>
          <w:szCs w:val="24"/>
        </w:rPr>
      </w:pPr>
    </w:p>
    <w:p w14:paraId="253FFADB" w14:textId="5B7F832C" w:rsidR="00A01CB9" w:rsidRDefault="00A01CB9" w:rsidP="00511093">
      <w:pPr>
        <w:spacing w:line="360" w:lineRule="auto"/>
        <w:jc w:val="center"/>
        <w:rPr>
          <w:rFonts w:ascii="Century Gothic" w:hAnsi="Century Gothic"/>
          <w:b/>
          <w:sz w:val="24"/>
          <w:szCs w:val="24"/>
        </w:rPr>
      </w:pPr>
      <w:r w:rsidRPr="0048513D">
        <w:rPr>
          <w:rFonts w:ascii="Century Gothic" w:hAnsi="Century Gothic"/>
          <w:b/>
          <w:sz w:val="24"/>
          <w:szCs w:val="24"/>
        </w:rPr>
        <w:t>TRANSITORIOS:</w:t>
      </w:r>
    </w:p>
    <w:p w14:paraId="45D80620" w14:textId="77777777" w:rsidR="00511093" w:rsidRPr="00511093" w:rsidRDefault="00511093" w:rsidP="00511093">
      <w:pPr>
        <w:spacing w:line="360" w:lineRule="auto"/>
        <w:jc w:val="center"/>
        <w:rPr>
          <w:rFonts w:ascii="Century Gothic" w:hAnsi="Century Gothic"/>
          <w:b/>
          <w:sz w:val="24"/>
          <w:szCs w:val="24"/>
        </w:rPr>
      </w:pPr>
    </w:p>
    <w:p w14:paraId="482C84E2" w14:textId="6FEB973C" w:rsidR="00A01CB9" w:rsidRDefault="00A01CB9" w:rsidP="00A01CB9">
      <w:pPr>
        <w:spacing w:line="360" w:lineRule="auto"/>
        <w:jc w:val="both"/>
        <w:rPr>
          <w:rFonts w:ascii="Century Gothic" w:hAnsi="Century Gothic"/>
          <w:sz w:val="24"/>
          <w:szCs w:val="24"/>
        </w:rPr>
      </w:pPr>
      <w:r w:rsidRPr="0048513D">
        <w:rPr>
          <w:rFonts w:ascii="Century Gothic" w:hAnsi="Century Gothic"/>
          <w:b/>
          <w:sz w:val="24"/>
          <w:szCs w:val="24"/>
        </w:rPr>
        <w:t>ÚNICO:</w:t>
      </w:r>
      <w:r w:rsidRPr="0048513D">
        <w:rPr>
          <w:rFonts w:ascii="Century Gothic" w:hAnsi="Century Gothic"/>
          <w:sz w:val="24"/>
          <w:szCs w:val="24"/>
        </w:rPr>
        <w:t xml:space="preserve"> El presente decreto entrará en vigor al día siguiente de su publicación en el Periódico Oficial del Estado. </w:t>
      </w:r>
    </w:p>
    <w:p w14:paraId="36DB3BE2" w14:textId="77777777" w:rsidR="00511093" w:rsidRPr="0048513D" w:rsidRDefault="00511093" w:rsidP="00A01CB9">
      <w:pPr>
        <w:spacing w:line="360" w:lineRule="auto"/>
        <w:jc w:val="both"/>
        <w:rPr>
          <w:rFonts w:ascii="Century Gothic" w:hAnsi="Century Gothic"/>
          <w:sz w:val="24"/>
          <w:szCs w:val="24"/>
        </w:rPr>
      </w:pPr>
    </w:p>
    <w:p w14:paraId="4188DC11" w14:textId="5F4C2A81" w:rsidR="00A01CB9" w:rsidRDefault="00A01CB9" w:rsidP="00A01CB9">
      <w:pPr>
        <w:spacing w:line="360" w:lineRule="auto"/>
        <w:jc w:val="both"/>
        <w:rPr>
          <w:rFonts w:ascii="Century Gothic" w:hAnsi="Century Gothic"/>
          <w:sz w:val="24"/>
          <w:szCs w:val="24"/>
        </w:rPr>
      </w:pPr>
      <w:r w:rsidRPr="0048513D">
        <w:rPr>
          <w:rFonts w:ascii="Century Gothic" w:hAnsi="Century Gothic"/>
          <w:b/>
          <w:sz w:val="24"/>
          <w:szCs w:val="24"/>
        </w:rPr>
        <w:t>ECONÓMICO:</w:t>
      </w:r>
      <w:r w:rsidRPr="0048513D">
        <w:rPr>
          <w:rFonts w:ascii="Century Gothic" w:hAnsi="Century Gothic"/>
          <w:sz w:val="24"/>
          <w:szCs w:val="24"/>
        </w:rPr>
        <w:t xml:space="preserve"> Aprobado que sea, túrnese a la Secretaría para </w:t>
      </w:r>
      <w:r w:rsidR="005F031D">
        <w:rPr>
          <w:rFonts w:ascii="Century Gothic" w:hAnsi="Century Gothic"/>
          <w:sz w:val="24"/>
          <w:szCs w:val="24"/>
        </w:rPr>
        <w:t>que elabore la minuta de decreto</w:t>
      </w:r>
      <w:r w:rsidRPr="0048513D">
        <w:rPr>
          <w:rFonts w:ascii="Century Gothic" w:hAnsi="Century Gothic"/>
          <w:sz w:val="24"/>
          <w:szCs w:val="24"/>
        </w:rPr>
        <w:t xml:space="preserve"> correspondiente.</w:t>
      </w:r>
    </w:p>
    <w:p w14:paraId="3C15CB4A" w14:textId="77777777" w:rsidR="00511093" w:rsidRDefault="00511093" w:rsidP="00A01CB9">
      <w:pPr>
        <w:spacing w:line="360" w:lineRule="auto"/>
        <w:jc w:val="both"/>
        <w:rPr>
          <w:rFonts w:ascii="Century Gothic" w:hAnsi="Century Gothic"/>
          <w:sz w:val="24"/>
          <w:szCs w:val="24"/>
        </w:rPr>
      </w:pPr>
    </w:p>
    <w:p w14:paraId="2B249E57" w14:textId="77777777" w:rsidR="00511093" w:rsidRPr="0048513D" w:rsidRDefault="00511093" w:rsidP="00A01CB9">
      <w:pPr>
        <w:spacing w:line="360" w:lineRule="auto"/>
        <w:jc w:val="both"/>
        <w:rPr>
          <w:rFonts w:ascii="Century Gothic" w:hAnsi="Century Gothic"/>
          <w:sz w:val="24"/>
          <w:szCs w:val="24"/>
        </w:rPr>
      </w:pPr>
    </w:p>
    <w:p w14:paraId="7186CE05" w14:textId="77777777" w:rsidR="00A01CB9" w:rsidRPr="0048513D" w:rsidRDefault="00A01CB9" w:rsidP="00A01CB9">
      <w:pPr>
        <w:spacing w:line="360" w:lineRule="auto"/>
        <w:jc w:val="both"/>
        <w:rPr>
          <w:rFonts w:ascii="Century Gothic" w:hAnsi="Century Gothic"/>
          <w:sz w:val="24"/>
          <w:szCs w:val="24"/>
        </w:rPr>
      </w:pPr>
    </w:p>
    <w:p w14:paraId="0B6FDCFC" w14:textId="77777777" w:rsidR="00511093" w:rsidRDefault="00511093" w:rsidP="00A01CB9">
      <w:pPr>
        <w:spacing w:line="360" w:lineRule="auto"/>
        <w:jc w:val="both"/>
        <w:rPr>
          <w:rFonts w:ascii="Century Gothic" w:hAnsi="Century Gothic"/>
          <w:b/>
          <w:sz w:val="24"/>
          <w:szCs w:val="24"/>
        </w:rPr>
      </w:pPr>
    </w:p>
    <w:p w14:paraId="5D7D5D7A" w14:textId="77777777" w:rsidR="00511093" w:rsidRDefault="00511093" w:rsidP="00A01CB9">
      <w:pPr>
        <w:spacing w:line="360" w:lineRule="auto"/>
        <w:jc w:val="both"/>
        <w:rPr>
          <w:rFonts w:ascii="Century Gothic" w:hAnsi="Century Gothic"/>
          <w:b/>
          <w:sz w:val="24"/>
          <w:szCs w:val="24"/>
        </w:rPr>
      </w:pPr>
    </w:p>
    <w:p w14:paraId="5BA19583" w14:textId="6E821EAC" w:rsidR="00A01CB9" w:rsidRPr="0048513D" w:rsidRDefault="00A01CB9" w:rsidP="00A01CB9">
      <w:pPr>
        <w:spacing w:line="360" w:lineRule="auto"/>
        <w:jc w:val="both"/>
        <w:rPr>
          <w:rFonts w:ascii="Century Gothic" w:hAnsi="Century Gothic"/>
          <w:sz w:val="24"/>
          <w:szCs w:val="24"/>
        </w:rPr>
      </w:pPr>
      <w:r w:rsidRPr="0048513D">
        <w:rPr>
          <w:rFonts w:ascii="Century Gothic" w:hAnsi="Century Gothic"/>
          <w:b/>
          <w:sz w:val="24"/>
          <w:szCs w:val="24"/>
        </w:rPr>
        <w:t>DADO</w:t>
      </w:r>
      <w:r w:rsidRPr="0048513D">
        <w:rPr>
          <w:rFonts w:ascii="Century Gothic" w:hAnsi="Century Gothic"/>
          <w:sz w:val="24"/>
          <w:szCs w:val="24"/>
        </w:rPr>
        <w:t xml:space="preserve"> en el salón de sesiones del Poder Legislativo de Chihuahua, a los </w:t>
      </w:r>
      <w:r w:rsidR="00511093">
        <w:rPr>
          <w:rFonts w:ascii="Century Gothic" w:hAnsi="Century Gothic"/>
          <w:sz w:val="24"/>
          <w:szCs w:val="24"/>
        </w:rPr>
        <w:t>5</w:t>
      </w:r>
      <w:r w:rsidR="0048513D">
        <w:rPr>
          <w:rFonts w:ascii="Century Gothic" w:hAnsi="Century Gothic"/>
          <w:sz w:val="24"/>
          <w:szCs w:val="24"/>
        </w:rPr>
        <w:t xml:space="preserve"> </w:t>
      </w:r>
      <w:r w:rsidRPr="0048513D">
        <w:rPr>
          <w:rFonts w:ascii="Century Gothic" w:hAnsi="Century Gothic"/>
          <w:sz w:val="24"/>
          <w:szCs w:val="24"/>
        </w:rPr>
        <w:t xml:space="preserve">días del mes de </w:t>
      </w:r>
      <w:r w:rsidR="0048513D">
        <w:rPr>
          <w:rFonts w:ascii="Century Gothic" w:hAnsi="Century Gothic"/>
          <w:sz w:val="24"/>
          <w:szCs w:val="24"/>
        </w:rPr>
        <w:t>diciembre</w:t>
      </w:r>
      <w:r w:rsidRPr="0048513D">
        <w:rPr>
          <w:rFonts w:ascii="Century Gothic" w:hAnsi="Century Gothic"/>
          <w:sz w:val="24"/>
          <w:szCs w:val="24"/>
        </w:rPr>
        <w:t xml:space="preserve"> del año dos mil veintitrés. </w:t>
      </w:r>
    </w:p>
    <w:p w14:paraId="615BC5B6" w14:textId="77777777" w:rsidR="00A01CB9" w:rsidRPr="0048513D" w:rsidRDefault="00A01CB9" w:rsidP="00A01CB9">
      <w:pPr>
        <w:spacing w:line="360" w:lineRule="auto"/>
        <w:jc w:val="both"/>
        <w:rPr>
          <w:rFonts w:ascii="Century Gothic" w:hAnsi="Century Gothic"/>
          <w:sz w:val="24"/>
          <w:szCs w:val="24"/>
        </w:rPr>
      </w:pPr>
    </w:p>
    <w:p w14:paraId="312713F1" w14:textId="77777777" w:rsidR="00713074" w:rsidRPr="0048513D" w:rsidRDefault="00713074" w:rsidP="00511093">
      <w:pPr>
        <w:spacing w:line="360" w:lineRule="auto"/>
        <w:rPr>
          <w:rFonts w:ascii="Century Gothic" w:hAnsi="Century Gothic"/>
          <w:b/>
          <w:sz w:val="24"/>
          <w:szCs w:val="24"/>
        </w:rPr>
      </w:pPr>
    </w:p>
    <w:p w14:paraId="7E995D7F" w14:textId="77777777" w:rsidR="00511093" w:rsidRDefault="00511093" w:rsidP="00A01CB9">
      <w:pPr>
        <w:spacing w:line="360" w:lineRule="auto"/>
        <w:jc w:val="center"/>
        <w:rPr>
          <w:rFonts w:ascii="Century Gothic" w:hAnsi="Century Gothic"/>
          <w:b/>
          <w:sz w:val="24"/>
          <w:szCs w:val="24"/>
        </w:rPr>
      </w:pPr>
    </w:p>
    <w:p w14:paraId="381CDE14" w14:textId="77777777" w:rsidR="00997C49" w:rsidRDefault="00997C49" w:rsidP="00A01CB9">
      <w:pPr>
        <w:spacing w:line="360" w:lineRule="auto"/>
        <w:jc w:val="center"/>
        <w:rPr>
          <w:rFonts w:ascii="Century Gothic" w:hAnsi="Century Gothic"/>
          <w:b/>
          <w:sz w:val="24"/>
          <w:szCs w:val="24"/>
        </w:rPr>
      </w:pPr>
    </w:p>
    <w:p w14:paraId="4BD81220" w14:textId="77777777" w:rsidR="00997C49" w:rsidRDefault="00997C49" w:rsidP="00A01CB9">
      <w:pPr>
        <w:spacing w:line="360" w:lineRule="auto"/>
        <w:jc w:val="center"/>
        <w:rPr>
          <w:rFonts w:ascii="Century Gothic" w:hAnsi="Century Gothic"/>
          <w:b/>
          <w:sz w:val="24"/>
          <w:szCs w:val="24"/>
        </w:rPr>
      </w:pPr>
    </w:p>
    <w:p w14:paraId="10DFABB7" w14:textId="77777777" w:rsidR="00997C49" w:rsidRPr="0048513D" w:rsidRDefault="00997C49" w:rsidP="00997C49">
      <w:pPr>
        <w:spacing w:line="360" w:lineRule="auto"/>
        <w:rPr>
          <w:rFonts w:ascii="Century Gothic" w:hAnsi="Century Gothic"/>
          <w:b/>
          <w:sz w:val="24"/>
          <w:szCs w:val="24"/>
        </w:rPr>
        <w:sectPr w:rsidR="00997C49" w:rsidRPr="0048513D" w:rsidSect="00A01CB9">
          <w:type w:val="continuous"/>
          <w:pgSz w:w="12240" w:h="15840"/>
          <w:pgMar w:top="1701" w:right="1701" w:bottom="1417" w:left="1701" w:header="708" w:footer="708" w:gutter="0"/>
          <w:cols w:space="708"/>
          <w:docGrid w:linePitch="360"/>
        </w:sectPr>
      </w:pPr>
    </w:p>
    <w:p w14:paraId="7A62BCEA" w14:textId="77777777" w:rsidR="00A01CB9" w:rsidRDefault="00A01CB9">
      <w:pPr>
        <w:rPr>
          <w:sz w:val="24"/>
          <w:szCs w:val="24"/>
        </w:rPr>
      </w:pPr>
    </w:p>
    <w:p w14:paraId="4016F379" w14:textId="77777777" w:rsidR="00997C49" w:rsidRDefault="00997C49">
      <w:pPr>
        <w:rPr>
          <w:sz w:val="24"/>
          <w:szCs w:val="24"/>
        </w:rPr>
      </w:pPr>
    </w:p>
    <w:p w14:paraId="1E73A549" w14:textId="77777777" w:rsidR="00997C49" w:rsidRDefault="00997C49">
      <w:pPr>
        <w:rPr>
          <w:sz w:val="24"/>
          <w:szCs w:val="24"/>
        </w:rPr>
      </w:pPr>
    </w:p>
    <w:p w14:paraId="5ADABDD3" w14:textId="77777777" w:rsidR="00997C49" w:rsidRDefault="00997C49">
      <w:pPr>
        <w:rPr>
          <w:sz w:val="24"/>
          <w:szCs w:val="24"/>
        </w:rPr>
      </w:pPr>
    </w:p>
    <w:p w14:paraId="6A1F734A" w14:textId="77777777" w:rsidR="00997C49" w:rsidRDefault="00997C49">
      <w:pPr>
        <w:rPr>
          <w:sz w:val="24"/>
          <w:szCs w:val="24"/>
        </w:rPr>
      </w:pPr>
    </w:p>
    <w:p w14:paraId="5A186E99" w14:textId="77777777" w:rsidR="00997C49" w:rsidRDefault="00997C49">
      <w:pPr>
        <w:rPr>
          <w:sz w:val="24"/>
          <w:szCs w:val="24"/>
        </w:rPr>
      </w:pPr>
    </w:p>
    <w:p w14:paraId="22CABEB7" w14:textId="77777777" w:rsidR="00997C49" w:rsidRDefault="00997C49">
      <w:pPr>
        <w:rPr>
          <w:sz w:val="24"/>
          <w:szCs w:val="24"/>
        </w:rPr>
      </w:pPr>
    </w:p>
    <w:p w14:paraId="071D2317" w14:textId="77777777" w:rsidR="00997C49" w:rsidRDefault="00997C49">
      <w:pPr>
        <w:rPr>
          <w:sz w:val="24"/>
          <w:szCs w:val="24"/>
        </w:rPr>
      </w:pPr>
    </w:p>
    <w:p w14:paraId="0E2DE74D" w14:textId="77777777" w:rsidR="00997C49" w:rsidRDefault="00997C49">
      <w:pPr>
        <w:rPr>
          <w:sz w:val="24"/>
          <w:szCs w:val="24"/>
        </w:rPr>
      </w:pPr>
    </w:p>
    <w:p w14:paraId="6A47B8AE" w14:textId="77777777" w:rsidR="00997C49" w:rsidRDefault="00997C49">
      <w:pPr>
        <w:rPr>
          <w:sz w:val="24"/>
          <w:szCs w:val="24"/>
        </w:rPr>
      </w:pPr>
    </w:p>
    <w:p w14:paraId="706808C6" w14:textId="77777777" w:rsidR="00997C49" w:rsidRDefault="00997C49">
      <w:pPr>
        <w:rPr>
          <w:sz w:val="24"/>
          <w:szCs w:val="24"/>
        </w:rPr>
      </w:pPr>
    </w:p>
    <w:p w14:paraId="564652CF" w14:textId="77777777" w:rsidR="00997C49" w:rsidRDefault="00997C49">
      <w:pPr>
        <w:rPr>
          <w:sz w:val="24"/>
          <w:szCs w:val="24"/>
        </w:rPr>
      </w:pPr>
    </w:p>
    <w:p w14:paraId="52A218C3" w14:textId="77777777" w:rsidR="00997C49" w:rsidRDefault="00997C49">
      <w:pPr>
        <w:rPr>
          <w:sz w:val="24"/>
          <w:szCs w:val="24"/>
        </w:rPr>
      </w:pPr>
    </w:p>
    <w:p w14:paraId="2D4364F2" w14:textId="77777777" w:rsidR="00997C49" w:rsidRDefault="00997C49">
      <w:pPr>
        <w:rPr>
          <w:sz w:val="24"/>
          <w:szCs w:val="24"/>
        </w:rPr>
      </w:pPr>
    </w:p>
    <w:p w14:paraId="2977D40B" w14:textId="77777777" w:rsidR="00997C49" w:rsidRDefault="00997C49">
      <w:pPr>
        <w:rPr>
          <w:sz w:val="24"/>
          <w:szCs w:val="24"/>
        </w:rPr>
      </w:pPr>
    </w:p>
    <w:p w14:paraId="180AB0C3" w14:textId="77777777" w:rsidR="00997C49" w:rsidRDefault="00997C49">
      <w:pPr>
        <w:rPr>
          <w:sz w:val="24"/>
          <w:szCs w:val="24"/>
        </w:rPr>
      </w:pPr>
    </w:p>
    <w:p w14:paraId="380219FC" w14:textId="77777777" w:rsidR="00997C49" w:rsidRDefault="00997C49" w:rsidP="00997C49"/>
    <w:p w14:paraId="43ABB3CF" w14:textId="77777777" w:rsidR="00997C49" w:rsidRDefault="00997C49" w:rsidP="00997C49">
      <w:pPr>
        <w:spacing w:before="150" w:after="150"/>
        <w:jc w:val="center"/>
        <w:rPr>
          <w:rFonts w:ascii="Century Gothic" w:eastAsia="Arial" w:hAnsi="Century Gothic" w:cs="Arial"/>
          <w:b/>
          <w:color w:val="4A4A4A"/>
          <w:sz w:val="20"/>
          <w:szCs w:val="20"/>
        </w:rPr>
      </w:pPr>
      <w:r>
        <w:rPr>
          <w:rFonts w:ascii="Century Gothic" w:eastAsia="Arial" w:hAnsi="Century Gothic" w:cs="Arial"/>
          <w:b/>
          <w:color w:val="4A4A4A"/>
          <w:sz w:val="20"/>
          <w:szCs w:val="20"/>
        </w:rPr>
        <w:t>ATENTAMENTE</w:t>
      </w:r>
    </w:p>
    <w:p w14:paraId="2D1DEF2E" w14:textId="77777777" w:rsidR="00997C49" w:rsidRDefault="00997C49" w:rsidP="00997C49">
      <w:pPr>
        <w:spacing w:before="150" w:after="150"/>
        <w:jc w:val="center"/>
        <w:rPr>
          <w:rFonts w:ascii="Century Gothic" w:eastAsia="Arial" w:hAnsi="Century Gothic" w:cs="Arial"/>
          <w:b/>
          <w:color w:val="4A4A4A"/>
          <w:sz w:val="20"/>
          <w:szCs w:val="20"/>
        </w:rPr>
      </w:pPr>
    </w:p>
    <w:p w14:paraId="706D8F86" w14:textId="77777777" w:rsidR="00997C49" w:rsidRDefault="00997C49" w:rsidP="00997C49">
      <w:pPr>
        <w:spacing w:before="150" w:after="150"/>
        <w:jc w:val="both"/>
        <w:rPr>
          <w:rFonts w:ascii="Century Gothic" w:eastAsia="Arial" w:hAnsi="Century Gothic" w:cs="Arial"/>
          <w:b/>
          <w:color w:val="4A4A4A"/>
          <w:sz w:val="20"/>
          <w:szCs w:val="20"/>
        </w:rPr>
      </w:pPr>
    </w:p>
    <w:p w14:paraId="36280363" w14:textId="77777777" w:rsidR="00997C49" w:rsidRDefault="00997C49" w:rsidP="00997C49">
      <w:pPr>
        <w:spacing w:after="0"/>
        <w:rPr>
          <w:rFonts w:ascii="Century Gothic" w:eastAsia="Arial" w:hAnsi="Century Gothic" w:cs="Arial"/>
          <w:b/>
          <w:color w:val="4A4A4A"/>
          <w:sz w:val="19"/>
          <w:szCs w:val="19"/>
        </w:rPr>
        <w:sectPr w:rsidR="00997C49" w:rsidSect="003E3947">
          <w:type w:val="continuous"/>
          <w:pgSz w:w="12240" w:h="15840"/>
          <w:pgMar w:top="1417" w:right="1701" w:bottom="1417" w:left="1701" w:header="708" w:footer="708" w:gutter="0"/>
          <w:cols w:space="720"/>
        </w:sectPr>
      </w:pPr>
    </w:p>
    <w:p w14:paraId="3816C29C" w14:textId="77777777" w:rsidR="00997C49" w:rsidRDefault="00997C49" w:rsidP="00997C49">
      <w:pPr>
        <w:spacing w:before="150" w:after="150"/>
        <w:jc w:val="both"/>
        <w:rPr>
          <w:rFonts w:ascii="Century Gothic" w:eastAsia="Arial" w:hAnsi="Century Gothic" w:cs="Arial"/>
          <w:b/>
          <w:color w:val="4A4A4A"/>
          <w:sz w:val="19"/>
          <w:szCs w:val="19"/>
        </w:rPr>
      </w:pPr>
      <w:r>
        <w:rPr>
          <w:rFonts w:ascii="Century Gothic" w:eastAsia="Arial" w:hAnsi="Century Gothic" w:cs="Arial"/>
          <w:b/>
          <w:color w:val="4A4A4A"/>
          <w:sz w:val="19"/>
          <w:szCs w:val="19"/>
        </w:rPr>
        <w:t>Dip. Georgina Alejandra Bujanda Ríos</w:t>
      </w:r>
    </w:p>
    <w:p w14:paraId="5C34A5C0" w14:textId="77777777" w:rsidR="00997C49" w:rsidRDefault="00997C49" w:rsidP="00997C49">
      <w:pPr>
        <w:spacing w:before="150" w:after="150"/>
        <w:jc w:val="both"/>
        <w:rPr>
          <w:rFonts w:ascii="Century Gothic" w:eastAsia="Arial" w:hAnsi="Century Gothic" w:cs="Arial"/>
          <w:b/>
          <w:color w:val="4A4A4A"/>
          <w:sz w:val="19"/>
          <w:szCs w:val="19"/>
        </w:rPr>
      </w:pPr>
    </w:p>
    <w:p w14:paraId="6AC790BD" w14:textId="77777777" w:rsidR="00997C49" w:rsidRDefault="00997C49" w:rsidP="00997C49">
      <w:pPr>
        <w:spacing w:before="150" w:after="150"/>
        <w:jc w:val="both"/>
        <w:rPr>
          <w:rFonts w:ascii="Century Gothic" w:eastAsia="Arial" w:hAnsi="Century Gothic" w:cs="Arial"/>
          <w:b/>
          <w:color w:val="4A4A4A"/>
          <w:sz w:val="19"/>
          <w:szCs w:val="19"/>
        </w:rPr>
      </w:pPr>
    </w:p>
    <w:p w14:paraId="05088246" w14:textId="77777777" w:rsidR="00997C49" w:rsidRDefault="00997C49" w:rsidP="00997C49">
      <w:pPr>
        <w:spacing w:before="150" w:after="150"/>
        <w:jc w:val="both"/>
        <w:rPr>
          <w:rFonts w:ascii="Century Gothic" w:eastAsia="Arial" w:hAnsi="Century Gothic" w:cs="Arial"/>
          <w:b/>
          <w:color w:val="4A4A4A"/>
          <w:sz w:val="19"/>
          <w:szCs w:val="19"/>
        </w:rPr>
      </w:pPr>
      <w:r>
        <w:rPr>
          <w:rFonts w:ascii="Century Gothic" w:eastAsia="Arial" w:hAnsi="Century Gothic" w:cs="Arial"/>
          <w:b/>
          <w:color w:val="4A4A4A"/>
          <w:sz w:val="19"/>
          <w:szCs w:val="19"/>
        </w:rPr>
        <w:t>Dip. Ismael Mario Rodríguez Saldaña</w:t>
      </w:r>
    </w:p>
    <w:p w14:paraId="327A6237" w14:textId="77777777" w:rsidR="00997C49" w:rsidRDefault="00997C49" w:rsidP="00997C49">
      <w:pPr>
        <w:spacing w:before="150" w:after="150"/>
        <w:jc w:val="both"/>
        <w:rPr>
          <w:rFonts w:ascii="Century Gothic" w:eastAsia="Arial" w:hAnsi="Century Gothic" w:cs="Arial"/>
          <w:b/>
          <w:color w:val="4A4A4A"/>
          <w:sz w:val="19"/>
          <w:szCs w:val="19"/>
        </w:rPr>
      </w:pPr>
    </w:p>
    <w:p w14:paraId="1C16A6F5" w14:textId="77777777" w:rsidR="00997C49" w:rsidRDefault="00997C49" w:rsidP="00997C49">
      <w:pPr>
        <w:spacing w:before="150" w:after="150"/>
        <w:jc w:val="both"/>
        <w:rPr>
          <w:rFonts w:ascii="Century Gothic" w:eastAsia="Arial" w:hAnsi="Century Gothic" w:cs="Arial"/>
          <w:b/>
          <w:color w:val="4A4A4A"/>
          <w:sz w:val="19"/>
          <w:szCs w:val="19"/>
        </w:rPr>
      </w:pPr>
    </w:p>
    <w:p w14:paraId="2C0FC9B7" w14:textId="77777777" w:rsidR="00997C49" w:rsidRDefault="00997C49" w:rsidP="00997C49">
      <w:pPr>
        <w:spacing w:before="150" w:after="150"/>
        <w:jc w:val="both"/>
        <w:rPr>
          <w:rFonts w:ascii="Century Gothic" w:eastAsia="Arial" w:hAnsi="Century Gothic" w:cs="Arial"/>
          <w:b/>
          <w:color w:val="4A4A4A"/>
          <w:sz w:val="19"/>
          <w:szCs w:val="19"/>
        </w:rPr>
      </w:pPr>
      <w:r>
        <w:rPr>
          <w:rFonts w:ascii="Century Gothic" w:eastAsia="Arial" w:hAnsi="Century Gothic" w:cs="Arial"/>
          <w:b/>
          <w:color w:val="4A4A4A"/>
          <w:sz w:val="19"/>
          <w:szCs w:val="19"/>
        </w:rPr>
        <w:t>Dip. Yesenia Guadalupe Reyes Calzadías</w:t>
      </w:r>
    </w:p>
    <w:p w14:paraId="74BA3A9C" w14:textId="77777777" w:rsidR="00997C49" w:rsidRDefault="00997C49" w:rsidP="00997C49">
      <w:pPr>
        <w:spacing w:before="150" w:after="150"/>
        <w:jc w:val="both"/>
        <w:rPr>
          <w:rFonts w:ascii="Century Gothic" w:eastAsia="Arial" w:hAnsi="Century Gothic" w:cs="Arial"/>
          <w:b/>
          <w:color w:val="4A4A4A"/>
          <w:sz w:val="19"/>
          <w:szCs w:val="19"/>
        </w:rPr>
      </w:pPr>
    </w:p>
    <w:p w14:paraId="2767574D" w14:textId="77777777" w:rsidR="00997C49" w:rsidRDefault="00997C49" w:rsidP="00997C49">
      <w:pPr>
        <w:spacing w:before="150" w:after="150"/>
        <w:jc w:val="both"/>
        <w:rPr>
          <w:rFonts w:ascii="Century Gothic" w:eastAsia="Arial" w:hAnsi="Century Gothic" w:cs="Arial"/>
          <w:b/>
          <w:color w:val="4A4A4A"/>
          <w:sz w:val="19"/>
          <w:szCs w:val="19"/>
        </w:rPr>
      </w:pPr>
    </w:p>
    <w:p w14:paraId="428CFCB7" w14:textId="77777777" w:rsidR="00997C49" w:rsidRDefault="00997C49" w:rsidP="00997C49">
      <w:pPr>
        <w:spacing w:before="150" w:after="150"/>
        <w:jc w:val="both"/>
        <w:rPr>
          <w:rFonts w:ascii="Century Gothic" w:eastAsia="Arial" w:hAnsi="Century Gothic" w:cs="Arial"/>
          <w:b/>
          <w:color w:val="4A4A4A"/>
          <w:sz w:val="19"/>
          <w:szCs w:val="19"/>
        </w:rPr>
      </w:pPr>
      <w:r>
        <w:rPr>
          <w:rFonts w:ascii="Century Gothic" w:eastAsia="Arial" w:hAnsi="Century Gothic" w:cs="Arial"/>
          <w:b/>
          <w:color w:val="4A4A4A"/>
          <w:sz w:val="19"/>
          <w:szCs w:val="19"/>
        </w:rPr>
        <w:t>Dip. Marisela Terrazas Muñoz</w:t>
      </w:r>
    </w:p>
    <w:p w14:paraId="35C7C6DB" w14:textId="77777777" w:rsidR="00997C49" w:rsidRDefault="00997C49" w:rsidP="00997C49">
      <w:pPr>
        <w:spacing w:before="150" w:after="150"/>
        <w:jc w:val="both"/>
        <w:rPr>
          <w:rFonts w:ascii="Century Gothic" w:eastAsia="Arial" w:hAnsi="Century Gothic" w:cs="Arial"/>
          <w:b/>
          <w:color w:val="4A4A4A"/>
          <w:sz w:val="19"/>
          <w:szCs w:val="19"/>
        </w:rPr>
      </w:pPr>
    </w:p>
    <w:p w14:paraId="4C24993F" w14:textId="77777777" w:rsidR="00997C49" w:rsidRDefault="00997C49" w:rsidP="00997C49">
      <w:pPr>
        <w:spacing w:before="150" w:after="150"/>
        <w:jc w:val="both"/>
        <w:rPr>
          <w:rFonts w:ascii="Century Gothic" w:eastAsia="Arial" w:hAnsi="Century Gothic" w:cs="Arial"/>
          <w:b/>
          <w:color w:val="4A4A4A"/>
          <w:sz w:val="19"/>
          <w:szCs w:val="19"/>
        </w:rPr>
      </w:pPr>
    </w:p>
    <w:p w14:paraId="3317EFFC" w14:textId="77777777" w:rsidR="00997C49" w:rsidRDefault="00997C49" w:rsidP="00997C49">
      <w:pPr>
        <w:spacing w:before="150" w:after="150"/>
        <w:jc w:val="both"/>
        <w:rPr>
          <w:rFonts w:ascii="Century Gothic" w:eastAsia="Arial" w:hAnsi="Century Gothic" w:cs="Arial"/>
          <w:b/>
          <w:color w:val="4A4A4A"/>
          <w:sz w:val="19"/>
          <w:szCs w:val="19"/>
        </w:rPr>
      </w:pPr>
      <w:r>
        <w:rPr>
          <w:rFonts w:ascii="Century Gothic" w:eastAsia="Arial" w:hAnsi="Century Gothic" w:cs="Arial"/>
          <w:b/>
          <w:color w:val="4A4A4A"/>
          <w:sz w:val="19"/>
          <w:szCs w:val="19"/>
        </w:rPr>
        <w:t>Dip. Ismael Pérez Pavía</w:t>
      </w:r>
    </w:p>
    <w:p w14:paraId="385E782E" w14:textId="77777777" w:rsidR="00997C49" w:rsidRDefault="00997C49" w:rsidP="00997C49">
      <w:pPr>
        <w:spacing w:before="150" w:after="150"/>
        <w:jc w:val="both"/>
        <w:rPr>
          <w:rFonts w:ascii="Century Gothic" w:eastAsia="Arial" w:hAnsi="Century Gothic" w:cs="Arial"/>
          <w:b/>
          <w:color w:val="4A4A4A"/>
          <w:sz w:val="19"/>
          <w:szCs w:val="19"/>
        </w:rPr>
      </w:pPr>
    </w:p>
    <w:p w14:paraId="1B354A30" w14:textId="77777777" w:rsidR="00997C49" w:rsidRDefault="00997C49" w:rsidP="00997C49">
      <w:pPr>
        <w:spacing w:before="150" w:after="150"/>
        <w:jc w:val="both"/>
        <w:rPr>
          <w:rFonts w:ascii="Century Gothic" w:eastAsia="Arial" w:hAnsi="Century Gothic" w:cs="Arial"/>
          <w:b/>
          <w:color w:val="4A4A4A"/>
          <w:sz w:val="19"/>
          <w:szCs w:val="19"/>
        </w:rPr>
      </w:pPr>
    </w:p>
    <w:p w14:paraId="666BE63B" w14:textId="77777777" w:rsidR="00997C49" w:rsidRDefault="00997C49" w:rsidP="00997C49">
      <w:pPr>
        <w:spacing w:before="150" w:after="150"/>
        <w:jc w:val="both"/>
        <w:rPr>
          <w:rFonts w:ascii="Century Gothic" w:eastAsia="Arial" w:hAnsi="Century Gothic" w:cs="Arial"/>
          <w:b/>
          <w:color w:val="4A4A4A"/>
          <w:sz w:val="19"/>
          <w:szCs w:val="19"/>
        </w:rPr>
      </w:pPr>
      <w:r>
        <w:rPr>
          <w:rFonts w:ascii="Century Gothic" w:eastAsia="Arial" w:hAnsi="Century Gothic" w:cs="Arial"/>
          <w:b/>
          <w:color w:val="4A4A4A"/>
          <w:sz w:val="19"/>
          <w:szCs w:val="19"/>
        </w:rPr>
        <w:t>Dip. Rocio Guadalupe Sarmiento Rufino</w:t>
      </w:r>
    </w:p>
    <w:p w14:paraId="546C5A9F" w14:textId="77777777" w:rsidR="00997C49" w:rsidRDefault="00997C49" w:rsidP="00997C49">
      <w:pPr>
        <w:spacing w:before="150" w:after="150"/>
        <w:jc w:val="both"/>
        <w:rPr>
          <w:rFonts w:ascii="Century Gothic" w:eastAsia="Arial" w:hAnsi="Century Gothic" w:cs="Arial"/>
          <w:b/>
          <w:color w:val="4A4A4A"/>
          <w:sz w:val="19"/>
          <w:szCs w:val="19"/>
        </w:rPr>
      </w:pPr>
    </w:p>
    <w:p w14:paraId="5BDD62E5" w14:textId="77777777" w:rsidR="00997C49" w:rsidRDefault="00997C49" w:rsidP="00997C49">
      <w:pPr>
        <w:spacing w:before="150" w:after="150"/>
        <w:jc w:val="both"/>
        <w:rPr>
          <w:rFonts w:ascii="Century Gothic" w:eastAsia="Arial" w:hAnsi="Century Gothic" w:cs="Arial"/>
          <w:b/>
          <w:color w:val="4A4A4A"/>
          <w:sz w:val="19"/>
          <w:szCs w:val="19"/>
        </w:rPr>
      </w:pPr>
    </w:p>
    <w:p w14:paraId="5727E2ED" w14:textId="77777777" w:rsidR="00997C49" w:rsidRDefault="00997C49" w:rsidP="00997C49">
      <w:pPr>
        <w:spacing w:before="150" w:after="150"/>
        <w:jc w:val="both"/>
        <w:rPr>
          <w:rFonts w:ascii="Century Gothic" w:eastAsia="Arial" w:hAnsi="Century Gothic" w:cs="Arial"/>
          <w:b/>
          <w:color w:val="4A4A4A"/>
          <w:sz w:val="19"/>
          <w:szCs w:val="19"/>
        </w:rPr>
      </w:pPr>
      <w:r>
        <w:rPr>
          <w:rFonts w:ascii="Century Gothic" w:eastAsia="Arial" w:hAnsi="Century Gothic" w:cs="Arial"/>
          <w:b/>
          <w:color w:val="4A4A4A"/>
          <w:sz w:val="19"/>
          <w:szCs w:val="19"/>
        </w:rPr>
        <w:t>Dip. Saúl Mireles Corral</w:t>
      </w:r>
    </w:p>
    <w:p w14:paraId="303981FA" w14:textId="77777777" w:rsidR="00997C49" w:rsidRDefault="00997C49" w:rsidP="00997C49">
      <w:pPr>
        <w:spacing w:before="150" w:after="150"/>
        <w:jc w:val="both"/>
        <w:rPr>
          <w:rFonts w:ascii="Century Gothic" w:eastAsia="Arial" w:hAnsi="Century Gothic" w:cs="Arial"/>
          <w:b/>
          <w:color w:val="4A4A4A"/>
          <w:sz w:val="19"/>
          <w:szCs w:val="19"/>
        </w:rPr>
      </w:pPr>
    </w:p>
    <w:p w14:paraId="293C3288" w14:textId="77777777" w:rsidR="00997C49" w:rsidRDefault="00997C49" w:rsidP="00997C49">
      <w:pPr>
        <w:spacing w:before="150" w:after="150"/>
        <w:jc w:val="both"/>
        <w:rPr>
          <w:rFonts w:ascii="Century Gothic" w:eastAsia="Arial" w:hAnsi="Century Gothic" w:cs="Arial"/>
          <w:b/>
          <w:color w:val="4A4A4A"/>
          <w:sz w:val="19"/>
          <w:szCs w:val="19"/>
        </w:rPr>
      </w:pPr>
    </w:p>
    <w:p w14:paraId="056B55AA" w14:textId="77777777" w:rsidR="00997C49" w:rsidRDefault="00997C49" w:rsidP="00997C49">
      <w:pPr>
        <w:spacing w:before="150" w:after="150"/>
        <w:jc w:val="both"/>
        <w:rPr>
          <w:rFonts w:ascii="Century Gothic" w:eastAsia="Arial" w:hAnsi="Century Gothic" w:cs="Arial"/>
          <w:b/>
          <w:color w:val="4A4A4A"/>
          <w:sz w:val="19"/>
          <w:szCs w:val="19"/>
        </w:rPr>
      </w:pPr>
      <w:r>
        <w:rPr>
          <w:rFonts w:ascii="Century Gothic" w:eastAsia="Arial" w:hAnsi="Century Gothic" w:cs="Arial"/>
          <w:b/>
          <w:color w:val="4A4A4A"/>
          <w:sz w:val="19"/>
          <w:szCs w:val="19"/>
        </w:rPr>
        <w:t>Dip. José Alfredo Chávez Madrid</w:t>
      </w:r>
    </w:p>
    <w:p w14:paraId="01C20E76" w14:textId="77777777" w:rsidR="00997C49" w:rsidRDefault="00997C49" w:rsidP="00997C49">
      <w:pPr>
        <w:spacing w:before="150" w:after="150"/>
        <w:jc w:val="both"/>
        <w:rPr>
          <w:rFonts w:ascii="Century Gothic" w:eastAsia="Arial" w:hAnsi="Century Gothic" w:cs="Arial"/>
          <w:b/>
          <w:color w:val="4A4A4A"/>
          <w:sz w:val="19"/>
          <w:szCs w:val="19"/>
        </w:rPr>
      </w:pPr>
      <w:r>
        <w:rPr>
          <w:noProof/>
          <w:lang w:eastAsia="es-MX"/>
        </w:rPr>
        <mc:AlternateContent>
          <mc:Choice Requires="wps">
            <w:drawing>
              <wp:anchor distT="0" distB="0" distL="114300" distR="114300" simplePos="0" relativeHeight="251659264" behindDoc="0" locked="0" layoutInCell="1" allowOverlap="1" wp14:anchorId="1AF20DB1" wp14:editId="53040CC7">
                <wp:simplePos x="0" y="0"/>
                <wp:positionH relativeFrom="margin">
                  <wp:posOffset>-546510</wp:posOffset>
                </wp:positionH>
                <wp:positionV relativeFrom="paragraph">
                  <wp:posOffset>112395</wp:posOffset>
                </wp:positionV>
                <wp:extent cx="6621780" cy="443230"/>
                <wp:effectExtent l="0" t="0" r="26670" b="13970"/>
                <wp:wrapNone/>
                <wp:docPr id="822164450" name="Rectángulo 822164450"/>
                <wp:cNvGraphicFramePr/>
                <a:graphic xmlns:a="http://schemas.openxmlformats.org/drawingml/2006/main">
                  <a:graphicData uri="http://schemas.microsoft.com/office/word/2010/wordprocessingShape">
                    <wps:wsp>
                      <wps:cNvSpPr/>
                      <wps:spPr>
                        <a:xfrm>
                          <a:off x="0" y="0"/>
                          <a:ext cx="6621780" cy="443230"/>
                        </a:xfrm>
                        <a:prstGeom prst="rect">
                          <a:avLst/>
                        </a:prstGeom>
                      </wps:spPr>
                      <wps:style>
                        <a:lnRef idx="2">
                          <a:schemeClr val="accent3"/>
                        </a:lnRef>
                        <a:fillRef idx="1">
                          <a:schemeClr val="lt1"/>
                        </a:fillRef>
                        <a:effectRef idx="0">
                          <a:schemeClr val="accent3"/>
                        </a:effectRef>
                        <a:fontRef idx="minor">
                          <a:schemeClr val="dk1"/>
                        </a:fontRef>
                      </wps:style>
                      <wps:txbx>
                        <w:txbxContent>
                          <w:p w14:paraId="5427B38A" w14:textId="5D3FFE08" w:rsidR="00997C49" w:rsidRDefault="00997C49" w:rsidP="00997C49">
                            <w:pPr>
                              <w:jc w:val="both"/>
                              <w:rPr>
                                <w:sz w:val="14"/>
                                <w:szCs w:val="14"/>
                                <w:lang w:val="es-ES_tradnl"/>
                              </w:rPr>
                            </w:pPr>
                            <w:r>
                              <w:rPr>
                                <w:sz w:val="14"/>
                                <w:szCs w:val="14"/>
                                <w:lang w:val="es-ES_tradnl"/>
                              </w:rPr>
                              <w:t xml:space="preserve">Esta hoja de firmas pertenece a la </w:t>
                            </w:r>
                            <w:r w:rsidRPr="00997C49">
                              <w:rPr>
                                <w:b/>
                                <w:sz w:val="14"/>
                                <w:szCs w:val="14"/>
                              </w:rPr>
                              <w:t xml:space="preserve">INICIATIVA CON CARÁCTER DE PROYECTO DE DECRETO </w:t>
                            </w:r>
                            <w:r w:rsidRPr="00997C49">
                              <w:rPr>
                                <w:sz w:val="14"/>
                                <w:szCs w:val="14"/>
                              </w:rPr>
                              <w:t xml:space="preserve">para </w:t>
                            </w:r>
                            <w:r w:rsidRPr="00997C49">
                              <w:rPr>
                                <w:b/>
                                <w:sz w:val="14"/>
                                <w:szCs w:val="14"/>
                              </w:rPr>
                              <w:t xml:space="preserve">ADICIONAR LA </w:t>
                            </w:r>
                            <w:r w:rsidRPr="00997C49">
                              <w:rPr>
                                <w:b/>
                                <w:bCs/>
                                <w:sz w:val="14"/>
                                <w:szCs w:val="14"/>
                              </w:rPr>
                              <w:t>FRACCIÓN XXIII</w:t>
                            </w:r>
                            <w:r w:rsidRPr="00997C49">
                              <w:rPr>
                                <w:b/>
                                <w:sz w:val="14"/>
                                <w:szCs w:val="14"/>
                              </w:rPr>
                              <w:t xml:space="preserve"> AL </w:t>
                            </w:r>
                            <w:r w:rsidRPr="00997C49">
                              <w:rPr>
                                <w:b/>
                                <w:bCs/>
                                <w:sz w:val="14"/>
                                <w:szCs w:val="14"/>
                              </w:rPr>
                              <w:t>ARTÍCULO 6,</w:t>
                            </w:r>
                            <w:r>
                              <w:rPr>
                                <w:b/>
                                <w:bCs/>
                                <w:sz w:val="14"/>
                                <w:szCs w:val="14"/>
                              </w:rPr>
                              <w:t xml:space="preserve"> </w:t>
                            </w:r>
                            <w:r w:rsidRPr="00997C49">
                              <w:rPr>
                                <w:b/>
                                <w:bCs/>
                                <w:sz w:val="14"/>
                                <w:szCs w:val="14"/>
                              </w:rPr>
                              <w:t>DE LEY DE SALUD MENTAL DEL ESTADO DE CHIHUAHUA</w:t>
                            </w:r>
                            <w:r w:rsidRPr="00997C49">
                              <w:rPr>
                                <w:b/>
                                <w:sz w:val="14"/>
                                <w:szCs w:val="14"/>
                              </w:rPr>
                              <w:t>,</w:t>
                            </w:r>
                            <w:r w:rsidRPr="00997C49">
                              <w:rPr>
                                <w:sz w:val="14"/>
                                <w:szCs w:val="14"/>
                              </w:rPr>
                              <w:t xml:space="preserve"> con la </w:t>
                            </w:r>
                            <w:r w:rsidRPr="00997C49">
                              <w:rPr>
                                <w:bCs/>
                                <w:sz w:val="14"/>
                                <w:szCs w:val="14"/>
                              </w:rPr>
                              <w:t>finalidad de brindar las condiciones necesarias para que las personas con trastornos mentales y del comportamiento</w:t>
                            </w:r>
                            <w:r w:rsidRPr="00997C49">
                              <w:rPr>
                                <w:sz w:val="14"/>
                                <w:szCs w:val="14"/>
                              </w:rPr>
                              <w:t xml:space="preserve"> reciban el apoyo necesario durante su proceso de reintegración a su familia y a la comunidad</w:t>
                            </w:r>
                            <w:r>
                              <w:rPr>
                                <w:sz w:val="14"/>
                                <w:szCs w:val="14"/>
                                <w:lang w:val="es-ES_tradnl"/>
                              </w:rPr>
                              <w:t xml:space="preserve">Presentada el día 05 de diciembre de 2023 </w:t>
                            </w:r>
                          </w:p>
                          <w:p w14:paraId="121FA89A" w14:textId="77777777" w:rsidR="00997C49" w:rsidRDefault="00997C49" w:rsidP="00997C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AF20DB1" id="Rectángulo 822164450" o:spid="_x0000_s1026" style="position:absolute;left:0;text-align:left;margin-left:-43.05pt;margin-top:8.85pt;width:521.4pt;height:3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L7VQIAAPcEAAAOAAAAZHJzL2Uyb0RvYy54bWysVE1v2zAMvQ/YfxB0Xx2nWdsFdYqgRYcB&#10;RRs0HXpWZKkxJosapcTOfv0o2XGyLqdhF5kUv8THR1/ftLVhW4W+Alvw/GzEmbISysq+Ffz7y/2n&#10;K858ELYUBqwq+E55fjP7+OG6cVM1hjWYUiGjJNZPG1fwdQhummVerlUt/Bk4ZcmoAWsRSMW3rETR&#10;UPbaZOPR6CJrAEuHIJX3dHvXGfks5ddayfCktVeBmYLT20I6MZ2reGazazF9Q+HWleyfIf7hFbWo&#10;LBUdUt2JINgGq79S1ZVE8KDDmYQ6A60rqVIP1E0+etfNci2cSr0QON4NMPn/l1Y+bpdugQRD4/zU&#10;kxi7aDXW8UvvY20CazeApdrAJF1eXIzzyyvCVJJtMjkfnyc0s0O0Qx++KqhZFAqONIyEkdg++EAV&#10;yXXvQsqhfpLCzqj4BGOflWZVSRXHKTpRQ90aZFtBQxVSKhvO4yApX/KOYboyZgjMTwWakPdBvW8M&#10;U4kyQ+DoVOCfFYeIVBVsGILrygKeSlD+GCp3/vvuu55j+6Fdtf1MVlDuFsgQOu56J+8rwvNB+LAQ&#10;SGSlEdAChic6tIGm4NBLnK0Bf526j/7EIbJy1hD5C+5/bgQqzsw3S+z6kk8mcVuSMvl8OSYFjy2r&#10;Y4vd1LdAo8hp1Z1MYvQPZi9qhPqV9nQeq5JJWEm1Cy4D7pXb0C0lbbpU83lyow1xIjzYpZMxeQQ4&#10;8uWlfRXoelIFouMj7BdFTN9xq/ONkRbmmwC6SsSLEHe49tDTdiX+9H+CuL7HevI6/K9mvwEAAP//&#10;AwBQSwMEFAAGAAgAAAAhABGFf1jfAAAADgEAAA8AAABkcnMvZG93bnJldi54bWxMT9tOg0AQfTfx&#10;HzZj4lu7QFJAytKYmvpqWvsBA7uyRPYiuwX8e8cnfZnM5Jw5l/qwmpHNagqDswLSbQJM2c7JwfYC&#10;ru+nTQksRLQSR2eVgG8V4NDc39VYSbfYs5ovsWckYkOFAnSMvuI8dFoZDFvnlSXsw00GI51Tz+WE&#10;C4mbkWdJknODgyUHjV4dteo+LzdDKrNv0wSz9Jwdr29fr16fFrkK8fiwvuxpPO+BRbXGvw/47UD5&#10;oaFgrbtZGdgoYFPmKVEJKApgRHja5bS0AspiB7yp+f8azQ8AAAD//wMAUEsBAi0AFAAGAAgAAAAh&#10;ALaDOJL+AAAA4QEAABMAAAAAAAAAAAAAAAAAAAAAAFtDb250ZW50X1R5cGVzXS54bWxQSwECLQAU&#10;AAYACAAAACEAOP0h/9YAAACUAQAACwAAAAAAAAAAAAAAAAAvAQAAX3JlbHMvLnJlbHNQSwECLQAU&#10;AAYACAAAACEAm6zS+1UCAAD3BAAADgAAAAAAAAAAAAAAAAAuAgAAZHJzL2Uyb0RvYy54bWxQSwEC&#10;LQAUAAYACAAAACEAEYV/WN8AAAAOAQAADwAAAAAAAAAAAAAAAACvBAAAZHJzL2Rvd25yZXYueG1s&#10;UEsFBgAAAAAEAAQA8wAAALsFAAAAAA==&#10;" fillcolor="white [3201]" strokecolor="#a5a5a5 [3206]" strokeweight="1pt">
                <v:textbox>
                  <w:txbxContent>
                    <w:p w14:paraId="5427B38A" w14:textId="5D3FFE08" w:rsidR="00997C49" w:rsidRDefault="00997C49" w:rsidP="00997C49">
                      <w:pPr>
                        <w:jc w:val="both"/>
                        <w:rPr>
                          <w:sz w:val="14"/>
                          <w:szCs w:val="14"/>
                          <w:lang w:val="es-ES_tradnl"/>
                        </w:rPr>
                      </w:pPr>
                      <w:r>
                        <w:rPr>
                          <w:sz w:val="14"/>
                          <w:szCs w:val="14"/>
                          <w:lang w:val="es-ES_tradnl"/>
                        </w:rPr>
                        <w:t xml:space="preserve">Esta hoja de firmas pertenece a la </w:t>
                      </w:r>
                      <w:r w:rsidRPr="00997C49">
                        <w:rPr>
                          <w:b/>
                          <w:sz w:val="14"/>
                          <w:szCs w:val="14"/>
                        </w:rPr>
                        <w:t xml:space="preserve">INICIATIVA CON CARÁCTER DE PROYECTO DE DECRETO </w:t>
                      </w:r>
                      <w:r w:rsidRPr="00997C49">
                        <w:rPr>
                          <w:sz w:val="14"/>
                          <w:szCs w:val="14"/>
                        </w:rPr>
                        <w:t xml:space="preserve">para </w:t>
                      </w:r>
                      <w:r w:rsidRPr="00997C49">
                        <w:rPr>
                          <w:b/>
                          <w:sz w:val="14"/>
                          <w:szCs w:val="14"/>
                        </w:rPr>
                        <w:t xml:space="preserve">ADICIONAR LA </w:t>
                      </w:r>
                      <w:r w:rsidRPr="00997C49">
                        <w:rPr>
                          <w:b/>
                          <w:bCs/>
                          <w:sz w:val="14"/>
                          <w:szCs w:val="14"/>
                        </w:rPr>
                        <w:t>FRACCIÓN XXIII</w:t>
                      </w:r>
                      <w:r w:rsidRPr="00997C49">
                        <w:rPr>
                          <w:b/>
                          <w:sz w:val="14"/>
                          <w:szCs w:val="14"/>
                        </w:rPr>
                        <w:t xml:space="preserve"> AL </w:t>
                      </w:r>
                      <w:r w:rsidRPr="00997C49">
                        <w:rPr>
                          <w:b/>
                          <w:bCs/>
                          <w:sz w:val="14"/>
                          <w:szCs w:val="14"/>
                        </w:rPr>
                        <w:t>ARTÍCULO 6,</w:t>
                      </w:r>
                      <w:r>
                        <w:rPr>
                          <w:b/>
                          <w:bCs/>
                          <w:sz w:val="14"/>
                          <w:szCs w:val="14"/>
                        </w:rPr>
                        <w:t xml:space="preserve"> </w:t>
                      </w:r>
                      <w:r w:rsidRPr="00997C49">
                        <w:rPr>
                          <w:b/>
                          <w:bCs/>
                          <w:sz w:val="14"/>
                          <w:szCs w:val="14"/>
                        </w:rPr>
                        <w:t>DE LEY DE SALUD MENTAL DEL ESTADO DE CHIHUAHUA</w:t>
                      </w:r>
                      <w:r w:rsidRPr="00997C49">
                        <w:rPr>
                          <w:b/>
                          <w:sz w:val="14"/>
                          <w:szCs w:val="14"/>
                        </w:rPr>
                        <w:t>,</w:t>
                      </w:r>
                      <w:r w:rsidRPr="00997C49">
                        <w:rPr>
                          <w:sz w:val="14"/>
                          <w:szCs w:val="14"/>
                        </w:rPr>
                        <w:t xml:space="preserve"> con la </w:t>
                      </w:r>
                      <w:r w:rsidRPr="00997C49">
                        <w:rPr>
                          <w:bCs/>
                          <w:sz w:val="14"/>
                          <w:szCs w:val="14"/>
                        </w:rPr>
                        <w:t>finalidad de brindar las condiciones necesarias para que las personas con trastornos mentales y del comportamiento</w:t>
                      </w:r>
                      <w:r w:rsidRPr="00997C49">
                        <w:rPr>
                          <w:sz w:val="14"/>
                          <w:szCs w:val="14"/>
                        </w:rPr>
                        <w:t xml:space="preserve"> reciban el apoyo necesario durante su proceso de reintegración a su familia y a la comunidad</w:t>
                      </w:r>
                      <w:r>
                        <w:rPr>
                          <w:sz w:val="14"/>
                          <w:szCs w:val="14"/>
                          <w:lang w:val="es-ES_tradnl"/>
                        </w:rPr>
                        <w:t xml:space="preserve">Presentada el día </w:t>
                      </w:r>
                      <w:r>
                        <w:rPr>
                          <w:sz w:val="14"/>
                          <w:szCs w:val="14"/>
                          <w:lang w:val="es-ES_tradnl"/>
                        </w:rPr>
                        <w:t>05</w:t>
                      </w:r>
                      <w:r>
                        <w:rPr>
                          <w:sz w:val="14"/>
                          <w:szCs w:val="14"/>
                          <w:lang w:val="es-ES_tradnl"/>
                        </w:rPr>
                        <w:t xml:space="preserve"> de </w:t>
                      </w:r>
                      <w:r>
                        <w:rPr>
                          <w:sz w:val="14"/>
                          <w:szCs w:val="14"/>
                          <w:lang w:val="es-ES_tradnl"/>
                        </w:rPr>
                        <w:t>diciembre</w:t>
                      </w:r>
                      <w:r>
                        <w:rPr>
                          <w:sz w:val="14"/>
                          <w:szCs w:val="14"/>
                          <w:lang w:val="es-ES_tradnl"/>
                        </w:rPr>
                        <w:t xml:space="preserve"> de 2023 </w:t>
                      </w:r>
                    </w:p>
                    <w:p w14:paraId="121FA89A" w14:textId="77777777" w:rsidR="00997C49" w:rsidRDefault="00997C49" w:rsidP="00997C49"/>
                  </w:txbxContent>
                </v:textbox>
                <w10:wrap anchorx="margin"/>
              </v:rect>
            </w:pict>
          </mc:Fallback>
        </mc:AlternateContent>
      </w:r>
    </w:p>
    <w:p w14:paraId="0CB18516" w14:textId="77777777" w:rsidR="00997C49" w:rsidRDefault="00997C49" w:rsidP="00997C49">
      <w:pPr>
        <w:spacing w:before="150" w:after="150"/>
        <w:jc w:val="both"/>
        <w:rPr>
          <w:rFonts w:ascii="Century Gothic" w:eastAsia="Arial" w:hAnsi="Century Gothic" w:cs="Arial"/>
          <w:b/>
          <w:color w:val="4A4A4A"/>
          <w:sz w:val="19"/>
          <w:szCs w:val="19"/>
        </w:rPr>
      </w:pPr>
    </w:p>
    <w:p w14:paraId="114B43A9" w14:textId="77777777" w:rsidR="00997C49" w:rsidRDefault="00997C49" w:rsidP="00997C49">
      <w:pPr>
        <w:spacing w:before="150" w:after="150"/>
        <w:jc w:val="both"/>
        <w:rPr>
          <w:rFonts w:ascii="Century Gothic" w:eastAsia="Arial" w:hAnsi="Century Gothic" w:cs="Arial"/>
          <w:b/>
          <w:color w:val="4A4A4A"/>
          <w:sz w:val="20"/>
          <w:szCs w:val="20"/>
        </w:rPr>
      </w:pPr>
      <w:r>
        <w:rPr>
          <w:rFonts w:ascii="Century Gothic" w:eastAsia="Arial" w:hAnsi="Century Gothic" w:cs="Arial"/>
          <w:b/>
          <w:color w:val="4A4A4A"/>
          <w:sz w:val="20"/>
          <w:szCs w:val="20"/>
        </w:rPr>
        <w:t>Dip. Carlos Alfredo Olson San Vicente</w:t>
      </w:r>
    </w:p>
    <w:p w14:paraId="0F6F6A61" w14:textId="77777777" w:rsidR="00997C49" w:rsidRDefault="00997C49" w:rsidP="00997C49">
      <w:pPr>
        <w:spacing w:before="150" w:after="150"/>
        <w:jc w:val="both"/>
        <w:rPr>
          <w:rFonts w:ascii="Century Gothic" w:eastAsia="Arial" w:hAnsi="Century Gothic" w:cs="Arial"/>
          <w:b/>
          <w:color w:val="4A4A4A"/>
          <w:sz w:val="20"/>
          <w:szCs w:val="20"/>
        </w:rPr>
      </w:pPr>
    </w:p>
    <w:p w14:paraId="4050B41D" w14:textId="77777777" w:rsidR="00997C49" w:rsidRDefault="00997C49" w:rsidP="00997C49">
      <w:pPr>
        <w:spacing w:before="150" w:after="150"/>
        <w:jc w:val="both"/>
        <w:rPr>
          <w:rFonts w:ascii="Century Gothic" w:eastAsia="Arial" w:hAnsi="Century Gothic" w:cs="Arial"/>
          <w:b/>
          <w:color w:val="4A4A4A"/>
          <w:sz w:val="20"/>
          <w:szCs w:val="20"/>
        </w:rPr>
      </w:pPr>
    </w:p>
    <w:p w14:paraId="731A8673" w14:textId="77777777" w:rsidR="00997C49" w:rsidRDefault="00997C49" w:rsidP="00997C49">
      <w:pPr>
        <w:spacing w:before="150" w:after="150"/>
        <w:jc w:val="both"/>
        <w:rPr>
          <w:rFonts w:ascii="Century Gothic" w:eastAsia="Arial" w:hAnsi="Century Gothic" w:cs="Arial"/>
          <w:b/>
          <w:color w:val="4A4A4A"/>
          <w:sz w:val="20"/>
          <w:szCs w:val="20"/>
        </w:rPr>
      </w:pPr>
      <w:r>
        <w:rPr>
          <w:rFonts w:ascii="Century Gothic" w:eastAsia="Arial" w:hAnsi="Century Gothic" w:cs="Arial"/>
          <w:b/>
          <w:color w:val="4A4A4A"/>
          <w:sz w:val="20"/>
          <w:szCs w:val="20"/>
        </w:rPr>
        <w:t>Dip. Andrea Daniela Flores Chacón</w:t>
      </w:r>
    </w:p>
    <w:p w14:paraId="5BA4DE11" w14:textId="77777777" w:rsidR="00997C49" w:rsidRDefault="00997C49" w:rsidP="00997C49">
      <w:pPr>
        <w:spacing w:before="150" w:after="150"/>
        <w:jc w:val="both"/>
        <w:rPr>
          <w:rFonts w:ascii="Century Gothic" w:eastAsia="Arial" w:hAnsi="Century Gothic" w:cs="Arial"/>
          <w:b/>
          <w:color w:val="4A4A4A"/>
          <w:sz w:val="20"/>
          <w:szCs w:val="20"/>
        </w:rPr>
      </w:pPr>
    </w:p>
    <w:p w14:paraId="5EE8086B" w14:textId="77777777" w:rsidR="00997C49" w:rsidRDefault="00997C49" w:rsidP="00997C49">
      <w:pPr>
        <w:spacing w:before="150" w:after="150"/>
        <w:jc w:val="both"/>
        <w:rPr>
          <w:rFonts w:ascii="Century Gothic" w:eastAsia="Arial" w:hAnsi="Century Gothic" w:cs="Arial"/>
          <w:b/>
          <w:color w:val="4A4A4A"/>
          <w:sz w:val="20"/>
          <w:szCs w:val="20"/>
        </w:rPr>
      </w:pPr>
    </w:p>
    <w:p w14:paraId="0697CD56" w14:textId="77777777" w:rsidR="00997C49" w:rsidRDefault="00997C49" w:rsidP="00997C49">
      <w:pPr>
        <w:spacing w:before="150" w:after="150"/>
        <w:jc w:val="both"/>
        <w:rPr>
          <w:rFonts w:ascii="Century Gothic" w:eastAsia="Arial" w:hAnsi="Century Gothic" w:cs="Arial"/>
          <w:b/>
          <w:color w:val="4A4A4A"/>
          <w:sz w:val="20"/>
          <w:szCs w:val="20"/>
        </w:rPr>
      </w:pPr>
      <w:r>
        <w:rPr>
          <w:rFonts w:ascii="Century Gothic" w:eastAsia="Arial" w:hAnsi="Century Gothic" w:cs="Arial"/>
          <w:b/>
          <w:color w:val="4A4A4A"/>
          <w:sz w:val="20"/>
          <w:szCs w:val="20"/>
        </w:rPr>
        <w:t>Dip. Roberto Marcelino Carreón Huitrón</w:t>
      </w:r>
    </w:p>
    <w:p w14:paraId="08AD1544" w14:textId="77777777" w:rsidR="00997C49" w:rsidRDefault="00997C49" w:rsidP="00997C49">
      <w:pPr>
        <w:spacing w:before="150" w:after="150"/>
        <w:jc w:val="both"/>
        <w:rPr>
          <w:rFonts w:ascii="Century Gothic" w:eastAsia="Arial" w:hAnsi="Century Gothic" w:cs="Arial"/>
          <w:b/>
          <w:color w:val="4A4A4A"/>
          <w:sz w:val="20"/>
          <w:szCs w:val="20"/>
        </w:rPr>
      </w:pPr>
    </w:p>
    <w:p w14:paraId="73158DF1" w14:textId="77777777" w:rsidR="00997C49" w:rsidRDefault="00997C49" w:rsidP="00997C49">
      <w:pPr>
        <w:spacing w:before="150" w:after="150"/>
        <w:jc w:val="both"/>
        <w:rPr>
          <w:rFonts w:ascii="Century Gothic" w:eastAsia="Arial" w:hAnsi="Century Gothic" w:cs="Arial"/>
          <w:b/>
          <w:color w:val="4A4A4A"/>
          <w:sz w:val="20"/>
          <w:szCs w:val="20"/>
        </w:rPr>
      </w:pPr>
    </w:p>
    <w:p w14:paraId="1CF35841" w14:textId="77777777" w:rsidR="00997C49" w:rsidRDefault="00997C49" w:rsidP="00997C49">
      <w:pPr>
        <w:spacing w:before="150" w:after="150"/>
        <w:jc w:val="both"/>
        <w:rPr>
          <w:rFonts w:ascii="Century Gothic" w:eastAsia="Arial" w:hAnsi="Century Gothic" w:cs="Arial"/>
          <w:b/>
          <w:color w:val="4A4A4A"/>
          <w:sz w:val="20"/>
          <w:szCs w:val="20"/>
        </w:rPr>
      </w:pPr>
      <w:r>
        <w:rPr>
          <w:rFonts w:ascii="Century Gothic" w:eastAsia="Arial" w:hAnsi="Century Gothic" w:cs="Arial"/>
          <w:b/>
          <w:color w:val="4A4A4A"/>
          <w:sz w:val="20"/>
          <w:szCs w:val="20"/>
        </w:rPr>
        <w:t>Dip. Luis Alberto Aguilar Lozoya</w:t>
      </w:r>
    </w:p>
    <w:p w14:paraId="3E8D7946" w14:textId="77777777" w:rsidR="00997C49" w:rsidRDefault="00997C49" w:rsidP="00997C49">
      <w:pPr>
        <w:spacing w:before="150" w:after="150"/>
        <w:jc w:val="both"/>
        <w:rPr>
          <w:rFonts w:ascii="Century Gothic" w:eastAsia="Arial" w:hAnsi="Century Gothic" w:cs="Arial"/>
          <w:b/>
          <w:color w:val="4A4A4A"/>
          <w:sz w:val="20"/>
          <w:szCs w:val="20"/>
        </w:rPr>
      </w:pPr>
    </w:p>
    <w:p w14:paraId="54724D18" w14:textId="77777777" w:rsidR="00997C49" w:rsidRDefault="00997C49" w:rsidP="00997C49">
      <w:pPr>
        <w:spacing w:before="150" w:after="150"/>
        <w:jc w:val="both"/>
        <w:rPr>
          <w:rFonts w:ascii="Century Gothic" w:eastAsia="Arial" w:hAnsi="Century Gothic" w:cs="Arial"/>
          <w:b/>
          <w:color w:val="4A4A4A"/>
          <w:sz w:val="20"/>
          <w:szCs w:val="20"/>
        </w:rPr>
      </w:pPr>
    </w:p>
    <w:p w14:paraId="40046351" w14:textId="77777777" w:rsidR="00997C49" w:rsidRDefault="00997C49" w:rsidP="00997C49">
      <w:pPr>
        <w:spacing w:before="150" w:after="150"/>
        <w:jc w:val="both"/>
        <w:rPr>
          <w:rFonts w:ascii="Century Gothic" w:eastAsia="Arial" w:hAnsi="Century Gothic" w:cs="Arial"/>
          <w:b/>
          <w:color w:val="4A4A4A"/>
          <w:sz w:val="20"/>
          <w:szCs w:val="20"/>
        </w:rPr>
      </w:pPr>
      <w:r>
        <w:rPr>
          <w:rFonts w:ascii="Century Gothic" w:eastAsia="Arial" w:hAnsi="Century Gothic" w:cs="Arial"/>
          <w:b/>
          <w:color w:val="4A4A4A"/>
          <w:sz w:val="20"/>
          <w:szCs w:val="20"/>
        </w:rPr>
        <w:t>Dip. Diana Ivette Pereda Gutiérrez</w:t>
      </w:r>
    </w:p>
    <w:p w14:paraId="0362ECDA" w14:textId="77777777" w:rsidR="00997C49" w:rsidRDefault="00997C49" w:rsidP="00997C49">
      <w:pPr>
        <w:spacing w:before="150" w:after="150"/>
        <w:jc w:val="both"/>
        <w:rPr>
          <w:rFonts w:ascii="Century Gothic" w:eastAsia="Arial" w:hAnsi="Century Gothic" w:cs="Arial"/>
          <w:b/>
          <w:color w:val="4A4A4A"/>
          <w:sz w:val="20"/>
          <w:szCs w:val="20"/>
        </w:rPr>
      </w:pPr>
    </w:p>
    <w:p w14:paraId="0525132F" w14:textId="77777777" w:rsidR="00997C49" w:rsidRDefault="00997C49" w:rsidP="00997C49">
      <w:pPr>
        <w:spacing w:before="150" w:after="150"/>
        <w:jc w:val="both"/>
        <w:rPr>
          <w:rFonts w:ascii="Century Gothic" w:eastAsia="Arial" w:hAnsi="Century Gothic" w:cs="Arial"/>
          <w:b/>
          <w:color w:val="4A4A4A"/>
          <w:sz w:val="20"/>
          <w:szCs w:val="20"/>
        </w:rPr>
      </w:pPr>
    </w:p>
    <w:p w14:paraId="7A5D9716" w14:textId="77777777" w:rsidR="00997C49" w:rsidRDefault="00997C49" w:rsidP="00997C49">
      <w:pPr>
        <w:spacing w:before="150" w:after="150"/>
        <w:jc w:val="both"/>
        <w:rPr>
          <w:rFonts w:ascii="Century Gothic" w:eastAsia="Arial" w:hAnsi="Century Gothic" w:cs="Arial"/>
          <w:b/>
          <w:color w:val="4A4A4A"/>
          <w:sz w:val="20"/>
          <w:szCs w:val="20"/>
        </w:rPr>
      </w:pPr>
      <w:r>
        <w:rPr>
          <w:rFonts w:ascii="Century Gothic" w:eastAsia="Arial" w:hAnsi="Century Gothic" w:cs="Arial"/>
          <w:b/>
          <w:color w:val="4A4A4A"/>
          <w:sz w:val="20"/>
          <w:szCs w:val="20"/>
        </w:rPr>
        <w:t>Dip. Gabriel Ángel García Cantú</w:t>
      </w:r>
    </w:p>
    <w:p w14:paraId="737A1CDA" w14:textId="77777777" w:rsidR="00997C49" w:rsidRDefault="00997C49" w:rsidP="00997C49">
      <w:pPr>
        <w:spacing w:before="150" w:after="150"/>
        <w:jc w:val="both"/>
        <w:rPr>
          <w:rFonts w:ascii="Century Gothic" w:eastAsia="Arial" w:hAnsi="Century Gothic" w:cs="Arial"/>
          <w:b/>
          <w:color w:val="4A4A4A"/>
          <w:sz w:val="20"/>
          <w:szCs w:val="20"/>
        </w:rPr>
      </w:pPr>
    </w:p>
    <w:p w14:paraId="2EB1CCC2" w14:textId="77777777" w:rsidR="00997C49" w:rsidRDefault="00997C49" w:rsidP="00997C49">
      <w:pPr>
        <w:spacing w:before="150" w:after="150"/>
        <w:jc w:val="both"/>
        <w:rPr>
          <w:rFonts w:ascii="Century Gothic" w:eastAsia="Arial" w:hAnsi="Century Gothic" w:cs="Arial"/>
          <w:b/>
          <w:color w:val="4A4A4A"/>
          <w:sz w:val="20"/>
          <w:szCs w:val="20"/>
        </w:rPr>
      </w:pPr>
    </w:p>
    <w:p w14:paraId="7609082A" w14:textId="77777777" w:rsidR="00997C49" w:rsidRDefault="00997C49" w:rsidP="00997C49">
      <w:pPr>
        <w:spacing w:before="150" w:after="150"/>
        <w:jc w:val="both"/>
        <w:rPr>
          <w:rFonts w:ascii="Century Gothic" w:eastAsia="Arial" w:hAnsi="Century Gothic" w:cs="Arial"/>
          <w:b/>
          <w:color w:val="4A4A4A"/>
          <w:sz w:val="20"/>
          <w:szCs w:val="20"/>
        </w:rPr>
      </w:pPr>
      <w:r>
        <w:rPr>
          <w:rFonts w:ascii="Century Gothic" w:eastAsia="Arial" w:hAnsi="Century Gothic" w:cs="Arial"/>
          <w:b/>
          <w:color w:val="4A4A4A"/>
          <w:sz w:val="20"/>
          <w:szCs w:val="20"/>
        </w:rPr>
        <w:t>Dip. Rosa Isela Martínez Díaz</w:t>
      </w:r>
    </w:p>
    <w:p w14:paraId="538B1D5B" w14:textId="77777777" w:rsidR="00997C49" w:rsidRDefault="00997C49" w:rsidP="00997C49">
      <w:pPr>
        <w:spacing w:before="150" w:after="150"/>
        <w:jc w:val="both"/>
        <w:rPr>
          <w:rFonts w:ascii="Century Gothic" w:eastAsia="Arial" w:hAnsi="Century Gothic" w:cs="Arial"/>
          <w:b/>
          <w:color w:val="4A4A4A"/>
          <w:sz w:val="20"/>
          <w:szCs w:val="20"/>
        </w:rPr>
      </w:pPr>
    </w:p>
    <w:p w14:paraId="497BA0E5" w14:textId="77777777" w:rsidR="00997C49" w:rsidRPr="0048513D" w:rsidRDefault="00997C49">
      <w:pPr>
        <w:rPr>
          <w:sz w:val="24"/>
          <w:szCs w:val="24"/>
        </w:rPr>
      </w:pPr>
    </w:p>
    <w:sectPr w:rsidR="00997C49" w:rsidRPr="0048513D" w:rsidSect="007855FE">
      <w:type w:val="continuous"/>
      <w:pgSz w:w="12240" w:h="15840"/>
      <w:pgMar w:top="1701"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7BBC1" w14:textId="77777777" w:rsidR="00C06E42" w:rsidRDefault="00C06E42">
      <w:pPr>
        <w:spacing w:after="0" w:line="240" w:lineRule="auto"/>
      </w:pPr>
      <w:r>
        <w:separator/>
      </w:r>
    </w:p>
  </w:endnote>
  <w:endnote w:type="continuationSeparator" w:id="0">
    <w:p w14:paraId="408C1405" w14:textId="77777777" w:rsidR="00C06E42" w:rsidRDefault="00C0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640752"/>
      <w:docPartObj>
        <w:docPartGallery w:val="Page Numbers (Bottom of Page)"/>
        <w:docPartUnique/>
      </w:docPartObj>
    </w:sdtPr>
    <w:sdtEndPr/>
    <w:sdtContent>
      <w:p w14:paraId="68CB2280" w14:textId="745BD76B" w:rsidR="00D5091C" w:rsidRDefault="00713074">
        <w:pPr>
          <w:pStyle w:val="Piedepgina"/>
          <w:jc w:val="right"/>
        </w:pPr>
        <w:r>
          <w:fldChar w:fldCharType="begin"/>
        </w:r>
        <w:r>
          <w:instrText>PAGE   \* MERGEFORMAT</w:instrText>
        </w:r>
        <w:r>
          <w:fldChar w:fldCharType="separate"/>
        </w:r>
        <w:r w:rsidR="00F9515A" w:rsidRPr="00F9515A">
          <w:rPr>
            <w:noProof/>
            <w:lang w:val="es-ES"/>
          </w:rPr>
          <w:t>2</w:t>
        </w:r>
        <w:r>
          <w:fldChar w:fldCharType="end"/>
        </w:r>
      </w:p>
    </w:sdtContent>
  </w:sdt>
  <w:p w14:paraId="53F785B4" w14:textId="77777777" w:rsidR="00D5091C" w:rsidRDefault="00D509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CAE2B" w14:textId="77777777" w:rsidR="00C06E42" w:rsidRDefault="00C06E42">
      <w:pPr>
        <w:spacing w:after="0" w:line="240" w:lineRule="auto"/>
      </w:pPr>
      <w:r>
        <w:separator/>
      </w:r>
    </w:p>
  </w:footnote>
  <w:footnote w:type="continuationSeparator" w:id="0">
    <w:p w14:paraId="7FC32994" w14:textId="77777777" w:rsidR="00C06E42" w:rsidRDefault="00C06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FB137" w14:textId="77777777" w:rsidR="00D5091C" w:rsidRDefault="00713074">
    <w:pPr>
      <w:pStyle w:val="Encabezado"/>
    </w:pPr>
    <w:r>
      <w:rPr>
        <w:noProof/>
        <w:lang w:eastAsia="es-MX"/>
      </w:rPr>
      <w:drawing>
        <wp:anchor distT="0" distB="0" distL="114300" distR="114300" simplePos="0" relativeHeight="251659264" behindDoc="1" locked="0" layoutInCell="1" allowOverlap="1" wp14:anchorId="4A673A93" wp14:editId="753EFF01">
          <wp:simplePos x="0" y="0"/>
          <wp:positionH relativeFrom="column">
            <wp:posOffset>-1080135</wp:posOffset>
          </wp:positionH>
          <wp:positionV relativeFrom="paragraph">
            <wp:posOffset>-449580</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2ED"/>
    <w:multiLevelType w:val="hybridMultilevel"/>
    <w:tmpl w:val="942E3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E5"/>
    <w:rsid w:val="00092EF4"/>
    <w:rsid w:val="001926D7"/>
    <w:rsid w:val="00195FE0"/>
    <w:rsid w:val="001E3683"/>
    <w:rsid w:val="00206DE5"/>
    <w:rsid w:val="00254B0E"/>
    <w:rsid w:val="00347706"/>
    <w:rsid w:val="003A2796"/>
    <w:rsid w:val="003C6FC3"/>
    <w:rsid w:val="0048513D"/>
    <w:rsid w:val="00511093"/>
    <w:rsid w:val="005F00BC"/>
    <w:rsid w:val="005F031D"/>
    <w:rsid w:val="00710494"/>
    <w:rsid w:val="00713074"/>
    <w:rsid w:val="00997C49"/>
    <w:rsid w:val="00A01CB9"/>
    <w:rsid w:val="00A24388"/>
    <w:rsid w:val="00B17493"/>
    <w:rsid w:val="00C06E42"/>
    <w:rsid w:val="00C07E32"/>
    <w:rsid w:val="00D5091C"/>
    <w:rsid w:val="00DF5C9D"/>
    <w:rsid w:val="00EE3508"/>
    <w:rsid w:val="00F36E8E"/>
    <w:rsid w:val="00F9515A"/>
    <w:rsid w:val="00FD21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5845"/>
  <w15:chartTrackingRefBased/>
  <w15:docId w15:val="{14B81857-6AAD-BD4F-89A1-571A101B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DE5"/>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D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DE5"/>
    <w:rPr>
      <w:kern w:val="0"/>
      <w:sz w:val="22"/>
      <w:szCs w:val="22"/>
      <w14:ligatures w14:val="none"/>
    </w:rPr>
  </w:style>
  <w:style w:type="paragraph" w:styleId="Piedepgina">
    <w:name w:val="footer"/>
    <w:basedOn w:val="Normal"/>
    <w:link w:val="PiedepginaCar"/>
    <w:uiPriority w:val="99"/>
    <w:unhideWhenUsed/>
    <w:rsid w:val="00206D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DE5"/>
    <w:rPr>
      <w:kern w:val="0"/>
      <w:sz w:val="22"/>
      <w:szCs w:val="22"/>
      <w14:ligatures w14:val="none"/>
    </w:rPr>
  </w:style>
  <w:style w:type="paragraph" w:customStyle="1" w:styleId="Normal1">
    <w:name w:val="Normal1"/>
    <w:rsid w:val="00206DE5"/>
    <w:pPr>
      <w:spacing w:after="160" w:line="259" w:lineRule="auto"/>
    </w:pPr>
    <w:rPr>
      <w:rFonts w:ascii="Soberana Sans" w:eastAsia="Soberana Sans" w:hAnsi="Soberana Sans" w:cs="Soberana Sans"/>
      <w:kern w:val="0"/>
      <w:sz w:val="22"/>
      <w:szCs w:val="22"/>
      <w:lang w:eastAsia="es-MX"/>
      <w14:ligatures w14:val="none"/>
    </w:rPr>
  </w:style>
  <w:style w:type="table" w:styleId="Tablaconcuadrcula">
    <w:name w:val="Table Grid"/>
    <w:basedOn w:val="Tablanormal"/>
    <w:uiPriority w:val="39"/>
    <w:rsid w:val="00206DE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6D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06DE5"/>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25293">
      <w:bodyDiv w:val="1"/>
      <w:marLeft w:val="0"/>
      <w:marRight w:val="0"/>
      <w:marTop w:val="0"/>
      <w:marBottom w:val="0"/>
      <w:divBdr>
        <w:top w:val="none" w:sz="0" w:space="0" w:color="auto"/>
        <w:left w:val="none" w:sz="0" w:space="0" w:color="auto"/>
        <w:bottom w:val="none" w:sz="0" w:space="0" w:color="auto"/>
        <w:right w:val="none" w:sz="0" w:space="0" w:color="auto"/>
      </w:divBdr>
      <w:divsChild>
        <w:div w:id="616640423">
          <w:marLeft w:val="0"/>
          <w:marRight w:val="0"/>
          <w:marTop w:val="0"/>
          <w:marBottom w:val="0"/>
          <w:divBdr>
            <w:top w:val="none" w:sz="0" w:space="0" w:color="auto"/>
            <w:left w:val="none" w:sz="0" w:space="0" w:color="auto"/>
            <w:bottom w:val="none" w:sz="0" w:space="0" w:color="auto"/>
            <w:right w:val="none" w:sz="0" w:space="0" w:color="auto"/>
          </w:divBdr>
          <w:divsChild>
            <w:div w:id="1650087553">
              <w:marLeft w:val="0"/>
              <w:marRight w:val="0"/>
              <w:marTop w:val="0"/>
              <w:marBottom w:val="0"/>
              <w:divBdr>
                <w:top w:val="none" w:sz="0" w:space="0" w:color="auto"/>
                <w:left w:val="none" w:sz="0" w:space="0" w:color="auto"/>
                <w:bottom w:val="none" w:sz="0" w:space="0" w:color="auto"/>
                <w:right w:val="none" w:sz="0" w:space="0" w:color="auto"/>
              </w:divBdr>
              <w:divsChild>
                <w:div w:id="2311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1064</Words>
  <Characters>5854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Ivan  Perez perez</dc:creator>
  <cp:keywords/>
  <dc:description/>
  <cp:lastModifiedBy>Brenda Sarahi Gonzalez Dominguez</cp:lastModifiedBy>
  <cp:revision>2</cp:revision>
  <cp:lastPrinted>2023-09-28T15:47:00Z</cp:lastPrinted>
  <dcterms:created xsi:type="dcterms:W3CDTF">2023-12-05T20:46:00Z</dcterms:created>
  <dcterms:modified xsi:type="dcterms:W3CDTF">2023-12-05T20:46:00Z</dcterms:modified>
</cp:coreProperties>
</file>