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1093" w14:textId="09FA945A" w:rsidR="0016025E" w:rsidRPr="000738C4" w:rsidRDefault="0016025E" w:rsidP="000738C4">
      <w:pPr>
        <w:spacing w:before="240" w:after="240" w:line="312" w:lineRule="auto"/>
        <w:jc w:val="both"/>
        <w:rPr>
          <w:rFonts w:ascii="Arial" w:hAnsi="Arial" w:cs="Arial"/>
          <w:b/>
          <w:bCs/>
          <w:sz w:val="24"/>
          <w:szCs w:val="24"/>
        </w:rPr>
      </w:pPr>
      <w:r w:rsidRPr="000738C4">
        <w:rPr>
          <w:rFonts w:ascii="Arial" w:hAnsi="Arial" w:cs="Arial"/>
          <w:b/>
          <w:bCs/>
          <w:sz w:val="24"/>
          <w:szCs w:val="24"/>
        </w:rPr>
        <w:t xml:space="preserve">H. </w:t>
      </w:r>
      <w:r w:rsidR="00061B54" w:rsidRPr="000738C4">
        <w:rPr>
          <w:rFonts w:ascii="Arial" w:hAnsi="Arial" w:cs="Arial"/>
          <w:b/>
          <w:bCs/>
          <w:sz w:val="24"/>
          <w:szCs w:val="24"/>
        </w:rPr>
        <w:t>CONGRESO DEL ESTADO</w:t>
      </w:r>
      <w:r w:rsidR="009432C5" w:rsidRPr="000738C4">
        <w:rPr>
          <w:rFonts w:ascii="Arial" w:hAnsi="Arial" w:cs="Arial"/>
          <w:b/>
          <w:bCs/>
          <w:sz w:val="24"/>
          <w:szCs w:val="24"/>
        </w:rPr>
        <w:t xml:space="preserve"> </w:t>
      </w:r>
      <w:r w:rsidRPr="000738C4">
        <w:rPr>
          <w:rFonts w:ascii="Arial" w:hAnsi="Arial" w:cs="Arial"/>
          <w:b/>
          <w:bCs/>
          <w:sz w:val="24"/>
          <w:szCs w:val="24"/>
        </w:rPr>
        <w:t xml:space="preserve"> </w:t>
      </w:r>
    </w:p>
    <w:p w14:paraId="6A6B80E9" w14:textId="77777777" w:rsidR="0016025E" w:rsidRPr="000738C4" w:rsidRDefault="0016025E" w:rsidP="000738C4">
      <w:pPr>
        <w:spacing w:before="240" w:after="240" w:line="312" w:lineRule="auto"/>
        <w:jc w:val="both"/>
        <w:rPr>
          <w:rFonts w:ascii="Arial" w:hAnsi="Arial" w:cs="Arial"/>
          <w:b/>
          <w:bCs/>
          <w:sz w:val="24"/>
          <w:szCs w:val="24"/>
        </w:rPr>
      </w:pPr>
      <w:r w:rsidRPr="000738C4">
        <w:rPr>
          <w:rFonts w:ascii="Arial" w:hAnsi="Arial" w:cs="Arial"/>
          <w:b/>
          <w:bCs/>
          <w:sz w:val="24"/>
          <w:szCs w:val="24"/>
        </w:rPr>
        <w:t>PRESENTE.</w:t>
      </w:r>
    </w:p>
    <w:p w14:paraId="54355B38" w14:textId="2F3B678B" w:rsidR="00CF180C" w:rsidRPr="003F4EBF" w:rsidRDefault="00861C39" w:rsidP="003D0661">
      <w:pPr>
        <w:spacing w:before="240" w:after="240" w:line="336" w:lineRule="auto"/>
        <w:jc w:val="both"/>
        <w:rPr>
          <w:rFonts w:ascii="Arial" w:hAnsi="Arial" w:cs="Arial"/>
          <w:b/>
          <w:bCs/>
          <w:sz w:val="24"/>
          <w:szCs w:val="24"/>
        </w:rPr>
      </w:pPr>
      <w:r w:rsidRPr="000738C4">
        <w:rPr>
          <w:rFonts w:ascii="Arial" w:hAnsi="Arial" w:cs="Arial"/>
          <w:sz w:val="24"/>
          <w:szCs w:val="24"/>
        </w:rPr>
        <w:t>Los suscritos</w:t>
      </w:r>
      <w:r w:rsidR="0016025E" w:rsidRPr="000738C4">
        <w:rPr>
          <w:rFonts w:ascii="Arial" w:hAnsi="Arial" w:cs="Arial"/>
          <w:sz w:val="24"/>
          <w:szCs w:val="24"/>
        </w:rPr>
        <w:t xml:space="preserve">, en </w:t>
      </w:r>
      <w:r w:rsidR="00055600" w:rsidRPr="000738C4">
        <w:rPr>
          <w:rFonts w:ascii="Arial" w:hAnsi="Arial" w:cs="Arial"/>
          <w:sz w:val="24"/>
          <w:szCs w:val="24"/>
        </w:rPr>
        <w:t xml:space="preserve">nuestro </w:t>
      </w:r>
      <w:r w:rsidR="0016025E" w:rsidRPr="000738C4">
        <w:rPr>
          <w:rFonts w:ascii="Arial" w:hAnsi="Arial" w:cs="Arial"/>
          <w:sz w:val="24"/>
          <w:szCs w:val="24"/>
        </w:rPr>
        <w:t>carácter de Diputada</w:t>
      </w:r>
      <w:r w:rsidR="00055600" w:rsidRPr="000738C4">
        <w:rPr>
          <w:rFonts w:ascii="Arial" w:hAnsi="Arial" w:cs="Arial"/>
          <w:sz w:val="24"/>
          <w:szCs w:val="24"/>
        </w:rPr>
        <w:t xml:space="preserve">s y Diputados </w:t>
      </w:r>
      <w:r w:rsidR="0016025E" w:rsidRPr="000738C4">
        <w:rPr>
          <w:rFonts w:ascii="Arial" w:hAnsi="Arial" w:cs="Arial"/>
          <w:sz w:val="24"/>
          <w:szCs w:val="24"/>
        </w:rPr>
        <w:t xml:space="preserve">de la Sexagésima Séptima Legislatura del H. Congreso del Estado, </w:t>
      </w:r>
      <w:r w:rsidR="00A376AB" w:rsidRPr="000738C4">
        <w:rPr>
          <w:rFonts w:ascii="Arial" w:hAnsi="Arial" w:cs="Arial"/>
          <w:sz w:val="24"/>
          <w:szCs w:val="24"/>
        </w:rPr>
        <w:t>integrante</w:t>
      </w:r>
      <w:r w:rsidR="00055600" w:rsidRPr="000738C4">
        <w:rPr>
          <w:rFonts w:ascii="Arial" w:hAnsi="Arial" w:cs="Arial"/>
          <w:sz w:val="24"/>
          <w:szCs w:val="24"/>
        </w:rPr>
        <w:t>s</w:t>
      </w:r>
      <w:r w:rsidR="00A376AB" w:rsidRPr="000738C4">
        <w:rPr>
          <w:rFonts w:ascii="Arial" w:hAnsi="Arial" w:cs="Arial"/>
          <w:sz w:val="24"/>
          <w:szCs w:val="24"/>
        </w:rPr>
        <w:t xml:space="preserve"> del Grupo Parlamentario del Partido Acción Nacional, </w:t>
      </w:r>
      <w:r w:rsidR="0016025E" w:rsidRPr="000738C4">
        <w:rPr>
          <w:rFonts w:ascii="Arial" w:hAnsi="Arial" w:cs="Arial"/>
          <w:sz w:val="24"/>
          <w:szCs w:val="24"/>
        </w:rPr>
        <w:t xml:space="preserve">con fundamento en lo dispuesto en los Artículos </w:t>
      </w:r>
      <w:r w:rsidR="00055600" w:rsidRPr="000738C4">
        <w:rPr>
          <w:rFonts w:ascii="Arial" w:hAnsi="Arial" w:cs="Arial"/>
          <w:sz w:val="24"/>
          <w:szCs w:val="24"/>
        </w:rPr>
        <w:t xml:space="preserve">64 fracción II de la Constitución Política </w:t>
      </w:r>
      <w:r w:rsidR="00FC03E4">
        <w:rPr>
          <w:rFonts w:ascii="Arial" w:hAnsi="Arial" w:cs="Arial"/>
          <w:sz w:val="24"/>
          <w:szCs w:val="24"/>
        </w:rPr>
        <w:t>del Estado de Chihuahua</w:t>
      </w:r>
      <w:r w:rsidR="00055600" w:rsidRPr="000738C4">
        <w:rPr>
          <w:rFonts w:ascii="Arial" w:hAnsi="Arial" w:cs="Arial"/>
          <w:sz w:val="24"/>
          <w:szCs w:val="24"/>
        </w:rPr>
        <w:t>, y 167 fracción I</w:t>
      </w:r>
      <w:r w:rsidR="0016025E" w:rsidRPr="000738C4">
        <w:rPr>
          <w:rFonts w:ascii="Arial" w:hAnsi="Arial" w:cs="Arial"/>
          <w:sz w:val="24"/>
          <w:szCs w:val="24"/>
        </w:rPr>
        <w:t xml:space="preserve"> de la Ley Orgánica del Poder Legislativo del Estado de Chihuahua; acud</w:t>
      </w:r>
      <w:r w:rsidR="00DD2182" w:rsidRPr="000738C4">
        <w:rPr>
          <w:rFonts w:ascii="Arial" w:hAnsi="Arial" w:cs="Arial"/>
          <w:sz w:val="24"/>
          <w:szCs w:val="24"/>
        </w:rPr>
        <w:t>imos</w:t>
      </w:r>
      <w:r w:rsidR="0016025E" w:rsidRPr="000738C4">
        <w:rPr>
          <w:rFonts w:ascii="Arial" w:hAnsi="Arial" w:cs="Arial"/>
          <w:sz w:val="24"/>
          <w:szCs w:val="24"/>
        </w:rPr>
        <w:t xml:space="preserve"> ante esta H. Representación Popular a presentar</w:t>
      </w:r>
      <w:r w:rsidR="00AF1B5D" w:rsidRPr="000738C4">
        <w:rPr>
          <w:rFonts w:ascii="Arial" w:hAnsi="Arial" w:cs="Arial"/>
          <w:sz w:val="24"/>
          <w:szCs w:val="24"/>
        </w:rPr>
        <w:t xml:space="preserve"> </w:t>
      </w:r>
      <w:r w:rsidR="00B42621" w:rsidRPr="00B42621">
        <w:rPr>
          <w:rFonts w:ascii="Arial" w:hAnsi="Arial" w:cs="Arial"/>
          <w:b/>
          <w:bCs/>
          <w:sz w:val="24"/>
          <w:szCs w:val="24"/>
        </w:rPr>
        <w:t>Iniciativa de Decreto</w:t>
      </w:r>
      <w:r w:rsidR="003F4EBF">
        <w:rPr>
          <w:rFonts w:ascii="Arial" w:hAnsi="Arial" w:cs="Arial"/>
          <w:b/>
          <w:bCs/>
          <w:sz w:val="24"/>
          <w:szCs w:val="24"/>
        </w:rPr>
        <w:t xml:space="preserve"> a fin de reformar la Constitución Política del Estado de Chihuahua, así como diversas leyes secundarias a fin incluir el principio de la</w:t>
      </w:r>
      <w:r w:rsidR="003F4EBF" w:rsidRPr="003F4EBF">
        <w:rPr>
          <w:rFonts w:ascii="Arial" w:hAnsi="Arial" w:cs="Arial"/>
          <w:b/>
          <w:bCs/>
          <w:sz w:val="24"/>
          <w:szCs w:val="24"/>
        </w:rPr>
        <w:t xml:space="preserve"> igualdad sustantiva para garantizar que sea una herramienta que se utilice en todas las políticas públicas en los </w:t>
      </w:r>
      <w:r w:rsidR="003F4EBF">
        <w:rPr>
          <w:rFonts w:ascii="Arial" w:hAnsi="Arial" w:cs="Arial"/>
          <w:b/>
          <w:bCs/>
          <w:sz w:val="24"/>
          <w:szCs w:val="24"/>
        </w:rPr>
        <w:t>tres</w:t>
      </w:r>
      <w:r w:rsidR="003F4EBF" w:rsidRPr="003F4EBF">
        <w:rPr>
          <w:rFonts w:ascii="Arial" w:hAnsi="Arial" w:cs="Arial"/>
          <w:b/>
          <w:bCs/>
          <w:sz w:val="24"/>
          <w:szCs w:val="24"/>
        </w:rPr>
        <w:t xml:space="preserve"> niveles de gobierno, asegurando su aplicación desde el ámbito constitucional</w:t>
      </w:r>
      <w:r w:rsidR="003F4EBF">
        <w:rPr>
          <w:rFonts w:ascii="Arial" w:hAnsi="Arial" w:cs="Arial"/>
          <w:b/>
          <w:bCs/>
          <w:sz w:val="24"/>
          <w:szCs w:val="24"/>
        </w:rPr>
        <w:t xml:space="preserve">. </w:t>
      </w:r>
      <w:r w:rsidR="0016025E" w:rsidRPr="000738C4">
        <w:rPr>
          <w:rFonts w:ascii="Arial" w:hAnsi="Arial" w:cs="Arial"/>
          <w:sz w:val="24"/>
          <w:szCs w:val="24"/>
        </w:rPr>
        <w:t>Lo anterior al tenor de la siguiente:</w:t>
      </w:r>
    </w:p>
    <w:p w14:paraId="0216B114" w14:textId="3CA40BE4" w:rsidR="0016025E" w:rsidRPr="000738C4" w:rsidRDefault="0016025E" w:rsidP="003D0661">
      <w:pPr>
        <w:spacing w:before="240" w:after="240" w:line="336" w:lineRule="auto"/>
        <w:jc w:val="center"/>
        <w:rPr>
          <w:rFonts w:ascii="Arial" w:hAnsi="Arial" w:cs="Arial"/>
          <w:b/>
          <w:bCs/>
          <w:sz w:val="24"/>
          <w:szCs w:val="24"/>
        </w:rPr>
      </w:pPr>
      <w:r w:rsidRPr="000738C4">
        <w:rPr>
          <w:rFonts w:ascii="Arial" w:hAnsi="Arial" w:cs="Arial"/>
          <w:b/>
          <w:bCs/>
          <w:sz w:val="24"/>
          <w:szCs w:val="24"/>
        </w:rPr>
        <w:t>EXPOSICIÓN DE MOTIVOS.</w:t>
      </w:r>
    </w:p>
    <w:p w14:paraId="6C6773C9" w14:textId="19CB8EAF" w:rsidR="00F70D6A" w:rsidRPr="00F70D6A" w:rsidRDefault="00F70D6A" w:rsidP="00F70D6A">
      <w:pPr>
        <w:spacing w:before="240" w:after="240" w:line="336" w:lineRule="auto"/>
        <w:jc w:val="both"/>
        <w:rPr>
          <w:rFonts w:ascii="Arial" w:eastAsia="FangSong" w:hAnsi="Arial" w:cs="Arial"/>
          <w:sz w:val="24"/>
          <w:szCs w:val="24"/>
        </w:rPr>
      </w:pPr>
      <w:r w:rsidRPr="00F70D6A">
        <w:rPr>
          <w:rFonts w:ascii="Arial" w:eastAsia="FangSong" w:hAnsi="Arial" w:cs="Arial"/>
          <w:sz w:val="24"/>
          <w:szCs w:val="24"/>
        </w:rPr>
        <w:t xml:space="preserve">México, no podría entenderse como el país que es en la actualidad sin la participación de las mujeres; tantas heroínas conocidas y anónimas que forjaron la historia de este país y a </w:t>
      </w:r>
      <w:r w:rsidR="00B02960" w:rsidRPr="00F70D6A">
        <w:rPr>
          <w:rFonts w:ascii="Arial" w:eastAsia="FangSong" w:hAnsi="Arial" w:cs="Arial"/>
          <w:sz w:val="24"/>
          <w:szCs w:val="24"/>
        </w:rPr>
        <w:t>quienes,</w:t>
      </w:r>
      <w:r w:rsidRPr="00F70D6A">
        <w:rPr>
          <w:rFonts w:ascii="Arial" w:eastAsia="FangSong" w:hAnsi="Arial" w:cs="Arial"/>
          <w:sz w:val="24"/>
          <w:szCs w:val="24"/>
        </w:rPr>
        <w:t xml:space="preserve"> gracias a ellas, la paridad y la igualdad se han reconocido y se han hecho una realidad.</w:t>
      </w:r>
    </w:p>
    <w:p w14:paraId="57D1DE5A" w14:textId="77777777" w:rsidR="00F70D6A" w:rsidRPr="00F70D6A" w:rsidRDefault="00F70D6A" w:rsidP="00F70D6A">
      <w:pPr>
        <w:spacing w:before="240" w:after="240" w:line="336" w:lineRule="auto"/>
        <w:jc w:val="both"/>
        <w:rPr>
          <w:rFonts w:ascii="Arial" w:eastAsia="FangSong" w:hAnsi="Arial" w:cs="Arial"/>
          <w:sz w:val="24"/>
          <w:szCs w:val="24"/>
        </w:rPr>
      </w:pPr>
      <w:r w:rsidRPr="00F70D6A">
        <w:rPr>
          <w:rFonts w:ascii="Arial" w:eastAsia="FangSong" w:hAnsi="Arial" w:cs="Arial"/>
          <w:sz w:val="24"/>
          <w:szCs w:val="24"/>
        </w:rPr>
        <w:t xml:space="preserve">La inclusión de las mujeres en los espacios en las tomas de decisión, ha sido un largo camino, el cual comenzó con pequeños grandes logros, desde el acceso al voto, a participar en las elecciones para postularse y asumir cargos populares, pasando por las acciones afirmativas hasta construir la paridad en todo, cuyo efecto </w:t>
      </w:r>
      <w:r w:rsidRPr="00F70D6A">
        <w:rPr>
          <w:rFonts w:ascii="Arial" w:eastAsia="FangSong" w:hAnsi="Arial" w:cs="Arial"/>
          <w:sz w:val="24"/>
          <w:szCs w:val="24"/>
        </w:rPr>
        <w:lastRenderedPageBreak/>
        <w:t>ha dado como resultado el ejercicio real y efectivo que hoy disfrutamos en esta Legislatura.</w:t>
      </w:r>
    </w:p>
    <w:p w14:paraId="04D97CA9" w14:textId="77777777" w:rsidR="00F70D6A" w:rsidRDefault="00F70D6A" w:rsidP="0074291D">
      <w:pPr>
        <w:spacing w:before="240" w:after="240" w:line="336" w:lineRule="auto"/>
        <w:jc w:val="both"/>
        <w:rPr>
          <w:rFonts w:ascii="Arial" w:eastAsia="FangSong" w:hAnsi="Arial" w:cs="Arial"/>
          <w:sz w:val="24"/>
          <w:szCs w:val="24"/>
        </w:rPr>
      </w:pPr>
    </w:p>
    <w:p w14:paraId="2ECD78B5" w14:textId="40652F6F" w:rsidR="003D7368" w:rsidRDefault="0074291D" w:rsidP="0074291D">
      <w:pPr>
        <w:spacing w:before="240" w:after="240" w:line="336" w:lineRule="auto"/>
        <w:jc w:val="both"/>
        <w:rPr>
          <w:rFonts w:ascii="Arial" w:eastAsia="FangSong" w:hAnsi="Arial" w:cs="Arial"/>
          <w:sz w:val="24"/>
          <w:szCs w:val="24"/>
        </w:rPr>
      </w:pPr>
      <w:r w:rsidRPr="0074291D">
        <w:rPr>
          <w:rFonts w:ascii="Arial" w:eastAsia="FangSong" w:hAnsi="Arial" w:cs="Arial"/>
          <w:sz w:val="24"/>
          <w:szCs w:val="24"/>
        </w:rPr>
        <w:t>De acuerdo con la Entidad de la Organización de las Nacionales Unidas para la Igualdad de Género y el Empoderamiento de la Mujer (</w:t>
      </w:r>
      <w:r>
        <w:rPr>
          <w:rFonts w:ascii="Arial" w:eastAsia="FangSong" w:hAnsi="Arial" w:cs="Arial"/>
          <w:sz w:val="24"/>
          <w:szCs w:val="24"/>
        </w:rPr>
        <w:t>ONU</w:t>
      </w:r>
      <w:r w:rsidRPr="0074291D">
        <w:rPr>
          <w:rFonts w:ascii="Arial" w:eastAsia="FangSong" w:hAnsi="Arial" w:cs="Arial"/>
          <w:sz w:val="24"/>
          <w:szCs w:val="24"/>
        </w:rPr>
        <w:t xml:space="preserve"> Mujeres), la desigualdad de género es un fenómeno generalizado que redunda en que las mujeres carezcan de acceso a un empleo decente y enfrenten diferencias salariales por motivos de género. </w:t>
      </w:r>
    </w:p>
    <w:p w14:paraId="5BE15B8F" w14:textId="77777777" w:rsidR="003D7368" w:rsidRDefault="0074291D" w:rsidP="0074291D">
      <w:pPr>
        <w:spacing w:before="240" w:after="240" w:line="336" w:lineRule="auto"/>
        <w:jc w:val="both"/>
        <w:rPr>
          <w:rFonts w:ascii="Arial" w:eastAsia="FangSong" w:hAnsi="Arial" w:cs="Arial"/>
          <w:sz w:val="24"/>
          <w:szCs w:val="24"/>
        </w:rPr>
      </w:pPr>
      <w:r w:rsidRPr="0074291D">
        <w:rPr>
          <w:rFonts w:ascii="Arial" w:eastAsia="FangSong" w:hAnsi="Arial" w:cs="Arial"/>
          <w:sz w:val="24"/>
          <w:szCs w:val="24"/>
        </w:rPr>
        <w:t xml:space="preserve">En todo el mundo las mujeres y las niñas son privadas sistemáticamente del acceso a la educación y la atención de la salud, están subrepresentadas en la toma de decisiones económicas y políticas y son víctimas de la violencia y discriminación por el simple hecho de ser mujeres. </w:t>
      </w:r>
    </w:p>
    <w:p w14:paraId="122D6E92" w14:textId="1B9C7280" w:rsidR="0074291D" w:rsidRPr="0074291D" w:rsidRDefault="0074291D" w:rsidP="0074291D">
      <w:pPr>
        <w:spacing w:before="240" w:after="240" w:line="336" w:lineRule="auto"/>
        <w:jc w:val="both"/>
        <w:rPr>
          <w:rFonts w:ascii="Arial" w:eastAsia="FangSong" w:hAnsi="Arial" w:cs="Arial"/>
          <w:sz w:val="24"/>
          <w:szCs w:val="24"/>
        </w:rPr>
      </w:pPr>
      <w:r w:rsidRPr="0074291D">
        <w:rPr>
          <w:rFonts w:ascii="Arial" w:eastAsia="FangSong" w:hAnsi="Arial" w:cs="Arial"/>
          <w:sz w:val="24"/>
          <w:szCs w:val="24"/>
        </w:rPr>
        <w:t>En México, este tipo de situaciones se han hecho más visibles, por lo que el desarrollo integral de las mujeres se ha visto afectado de manera sistemática.</w:t>
      </w:r>
    </w:p>
    <w:p w14:paraId="7AD32D81" w14:textId="6C4B8CE1" w:rsidR="0074291D" w:rsidRDefault="0074291D" w:rsidP="0074291D">
      <w:pPr>
        <w:spacing w:before="240" w:after="240" w:line="336" w:lineRule="auto"/>
        <w:jc w:val="both"/>
        <w:rPr>
          <w:rFonts w:ascii="Arial" w:eastAsia="FangSong" w:hAnsi="Arial" w:cs="Arial"/>
          <w:sz w:val="24"/>
          <w:szCs w:val="24"/>
        </w:rPr>
      </w:pPr>
      <w:r w:rsidRPr="0074291D">
        <w:rPr>
          <w:rFonts w:ascii="Arial" w:eastAsia="FangSong" w:hAnsi="Arial" w:cs="Arial"/>
          <w:sz w:val="24"/>
          <w:szCs w:val="24"/>
        </w:rPr>
        <w:t xml:space="preserve">La problemática que enfrentan las mujeres en México incluye especialmente una inadmisible situación de inequidad y discriminación en todas las etapas de vida, desde la primera infancia hasta la vida adulta, así como en diversos ámbitos de la sociedad. Persiste el abuso, la segregación, la desigualdad, la violencia y, en el caso más terrible en nuestro país, los feminicidios. </w:t>
      </w:r>
    </w:p>
    <w:p w14:paraId="73F783B2" w14:textId="0D366526" w:rsidR="0074291D" w:rsidRPr="0074291D" w:rsidRDefault="0074291D" w:rsidP="0074291D">
      <w:pPr>
        <w:spacing w:before="240" w:after="240" w:line="336" w:lineRule="auto"/>
        <w:jc w:val="both"/>
        <w:rPr>
          <w:rFonts w:ascii="Arial" w:eastAsia="FangSong" w:hAnsi="Arial" w:cs="Arial"/>
          <w:sz w:val="24"/>
          <w:szCs w:val="24"/>
        </w:rPr>
      </w:pPr>
      <w:r w:rsidRPr="0074291D">
        <w:rPr>
          <w:rFonts w:ascii="Arial" w:eastAsia="FangSong" w:hAnsi="Arial" w:cs="Arial"/>
          <w:sz w:val="24"/>
          <w:szCs w:val="24"/>
        </w:rPr>
        <w:t xml:space="preserve">Muchas mujeres siguen viviendo en condiciones de desigualdad debido a factores estructurales con respecto a los hombres, que van desde el terreno económico </w:t>
      </w:r>
      <w:r w:rsidRPr="0074291D">
        <w:rPr>
          <w:rFonts w:ascii="Arial" w:eastAsia="FangSong" w:hAnsi="Arial" w:cs="Arial"/>
          <w:sz w:val="24"/>
          <w:szCs w:val="24"/>
        </w:rPr>
        <w:lastRenderedPageBreak/>
        <w:t>hasta el de la participación política, pasando por el acceso a la educación, salud y un empleo digno.</w:t>
      </w:r>
    </w:p>
    <w:p w14:paraId="70D9869A" w14:textId="2F035251" w:rsidR="00FA4E3F" w:rsidRDefault="00FA4E3F" w:rsidP="003D0661">
      <w:pPr>
        <w:spacing w:before="240" w:after="240" w:line="336" w:lineRule="auto"/>
        <w:jc w:val="both"/>
        <w:rPr>
          <w:rFonts w:ascii="Arial" w:eastAsia="FangSong" w:hAnsi="Arial" w:cs="Arial"/>
          <w:sz w:val="24"/>
          <w:szCs w:val="24"/>
        </w:rPr>
      </w:pPr>
      <w:r>
        <w:rPr>
          <w:rFonts w:ascii="Arial" w:eastAsia="FangSong" w:hAnsi="Arial" w:cs="Arial"/>
          <w:sz w:val="24"/>
          <w:szCs w:val="24"/>
        </w:rPr>
        <w:t>S</w:t>
      </w:r>
      <w:r w:rsidRPr="00FA4E3F">
        <w:rPr>
          <w:rFonts w:ascii="Arial" w:eastAsia="FangSong" w:hAnsi="Arial" w:cs="Arial"/>
          <w:sz w:val="24"/>
          <w:szCs w:val="24"/>
        </w:rPr>
        <w:t xml:space="preserve">egún cifras del INEGI y de CONEVAL, existe una amplia brecha de género en nuestro país, condición que sitúa a las mujeres mexicanas en serias condiciones de vulnerabilidad en los ámbitos económico, político y social; condicionando su desarrollo. </w:t>
      </w:r>
    </w:p>
    <w:p w14:paraId="7EAD1FD2" w14:textId="77777777" w:rsidR="00FA4E3F" w:rsidRDefault="00FA4E3F" w:rsidP="003D0661">
      <w:pPr>
        <w:spacing w:before="240" w:after="240" w:line="336" w:lineRule="auto"/>
        <w:jc w:val="both"/>
        <w:rPr>
          <w:rFonts w:ascii="Arial" w:eastAsia="FangSong" w:hAnsi="Arial" w:cs="Arial"/>
          <w:sz w:val="24"/>
          <w:szCs w:val="24"/>
        </w:rPr>
      </w:pPr>
      <w:r w:rsidRPr="00FA4E3F">
        <w:rPr>
          <w:rFonts w:ascii="Arial" w:eastAsia="FangSong" w:hAnsi="Arial" w:cs="Arial"/>
          <w:sz w:val="24"/>
          <w:szCs w:val="24"/>
        </w:rPr>
        <w:t xml:space="preserve">Los indicadores que demuestran esta condición son: </w:t>
      </w:r>
    </w:p>
    <w:p w14:paraId="76798841" w14:textId="77777777" w:rsidR="00FA4E3F" w:rsidRDefault="00FA4E3F" w:rsidP="00FA4E3F">
      <w:pPr>
        <w:pStyle w:val="Prrafodelista"/>
        <w:numPr>
          <w:ilvl w:val="0"/>
          <w:numId w:val="24"/>
        </w:numPr>
        <w:spacing w:before="240" w:after="240" w:line="336" w:lineRule="auto"/>
        <w:jc w:val="both"/>
        <w:rPr>
          <w:rFonts w:ascii="Arial" w:eastAsia="FangSong" w:hAnsi="Arial" w:cs="Arial"/>
          <w:sz w:val="24"/>
          <w:szCs w:val="24"/>
        </w:rPr>
      </w:pPr>
      <w:r w:rsidRPr="00FA4E3F">
        <w:rPr>
          <w:rFonts w:ascii="Arial" w:eastAsia="FangSong" w:hAnsi="Arial" w:cs="Arial"/>
          <w:sz w:val="24"/>
          <w:szCs w:val="24"/>
        </w:rPr>
        <w:t xml:space="preserve">Población económicamente activa, mayoritariamente masculina. </w:t>
      </w:r>
    </w:p>
    <w:p w14:paraId="120AE4E6" w14:textId="77777777" w:rsidR="00FA4E3F" w:rsidRDefault="00FA4E3F" w:rsidP="00FA4E3F">
      <w:pPr>
        <w:pStyle w:val="Prrafodelista"/>
        <w:numPr>
          <w:ilvl w:val="0"/>
          <w:numId w:val="24"/>
        </w:numPr>
        <w:spacing w:before="240" w:after="240" w:line="336" w:lineRule="auto"/>
        <w:jc w:val="both"/>
        <w:rPr>
          <w:rFonts w:ascii="Arial" w:eastAsia="FangSong" w:hAnsi="Arial" w:cs="Arial"/>
          <w:sz w:val="24"/>
          <w:szCs w:val="24"/>
        </w:rPr>
      </w:pPr>
      <w:r w:rsidRPr="00FA4E3F">
        <w:rPr>
          <w:rFonts w:ascii="Arial" w:eastAsia="FangSong" w:hAnsi="Arial" w:cs="Arial"/>
          <w:sz w:val="24"/>
          <w:szCs w:val="24"/>
        </w:rPr>
        <w:t xml:space="preserve">Acceso a servicios de salud para las mujeres, gracias a redes de parentesco. </w:t>
      </w:r>
    </w:p>
    <w:p w14:paraId="136D9CDC" w14:textId="77777777" w:rsidR="00FA4E3F" w:rsidRDefault="00FA4E3F" w:rsidP="00FA4E3F">
      <w:pPr>
        <w:pStyle w:val="Prrafodelista"/>
        <w:numPr>
          <w:ilvl w:val="0"/>
          <w:numId w:val="24"/>
        </w:numPr>
        <w:spacing w:before="240" w:after="240" w:line="336" w:lineRule="auto"/>
        <w:jc w:val="both"/>
        <w:rPr>
          <w:rFonts w:ascii="Arial" w:eastAsia="FangSong" w:hAnsi="Arial" w:cs="Arial"/>
          <w:sz w:val="24"/>
          <w:szCs w:val="24"/>
        </w:rPr>
      </w:pPr>
      <w:r w:rsidRPr="00FA4E3F">
        <w:rPr>
          <w:rFonts w:ascii="Arial" w:eastAsia="FangSong" w:hAnsi="Arial" w:cs="Arial"/>
          <w:sz w:val="24"/>
          <w:szCs w:val="24"/>
        </w:rPr>
        <w:t xml:space="preserve">Pobreza, mayor en hogares encabezados por mujeres. </w:t>
      </w:r>
    </w:p>
    <w:p w14:paraId="56EE4C15" w14:textId="29FE31BC" w:rsidR="00FA4E3F" w:rsidRDefault="00FA4E3F" w:rsidP="00FA4E3F">
      <w:pPr>
        <w:pStyle w:val="Prrafodelista"/>
        <w:numPr>
          <w:ilvl w:val="0"/>
          <w:numId w:val="24"/>
        </w:numPr>
        <w:spacing w:before="240" w:after="240" w:line="336" w:lineRule="auto"/>
        <w:jc w:val="both"/>
        <w:rPr>
          <w:rFonts w:ascii="Arial" w:eastAsia="FangSong" w:hAnsi="Arial" w:cs="Arial"/>
          <w:sz w:val="24"/>
          <w:szCs w:val="24"/>
        </w:rPr>
      </w:pPr>
      <w:r w:rsidRPr="00FA4E3F">
        <w:rPr>
          <w:rFonts w:ascii="Arial" w:eastAsia="FangSong" w:hAnsi="Arial" w:cs="Arial"/>
          <w:sz w:val="24"/>
          <w:szCs w:val="24"/>
        </w:rPr>
        <w:t xml:space="preserve">Brecha salarial entre hombres y mujeres. </w:t>
      </w:r>
    </w:p>
    <w:p w14:paraId="5A3C0783" w14:textId="5392B536" w:rsidR="0074291D" w:rsidRDefault="0074291D" w:rsidP="0074291D">
      <w:pPr>
        <w:spacing w:before="240" w:after="240" w:line="336" w:lineRule="auto"/>
        <w:jc w:val="both"/>
        <w:rPr>
          <w:rFonts w:ascii="Arial" w:eastAsia="FangSong" w:hAnsi="Arial" w:cs="Arial"/>
          <w:sz w:val="24"/>
          <w:szCs w:val="24"/>
        </w:rPr>
      </w:pPr>
      <w:r w:rsidRPr="0074291D">
        <w:rPr>
          <w:rFonts w:ascii="Arial" w:eastAsia="FangSong" w:hAnsi="Arial" w:cs="Arial"/>
          <w:sz w:val="24"/>
          <w:szCs w:val="24"/>
        </w:rPr>
        <w:t>La introducción del tema de igualdad de género en el orden jurídico internacional ha tenido eco en la reconfiguración del contenido constitucional y legal de nuestro país, la Constitución señala en su artículo primero la comunión entre los principios de igualdad y no discriminación entendiéndolos, preservándolos y garantizándolos como derechos humanos inevitables en aras de propiciar las condiciones necesarias de desarrollo para todas y todos los mexicanos</w:t>
      </w:r>
    </w:p>
    <w:p w14:paraId="61D49CA2" w14:textId="77777777" w:rsidR="00FA4E3F" w:rsidRDefault="00FA4E3F" w:rsidP="00FA4E3F">
      <w:pPr>
        <w:spacing w:before="240" w:after="240" w:line="336" w:lineRule="auto"/>
        <w:jc w:val="both"/>
        <w:rPr>
          <w:rFonts w:ascii="Arial" w:eastAsia="FangSong" w:hAnsi="Arial" w:cs="Arial"/>
          <w:sz w:val="24"/>
          <w:szCs w:val="24"/>
        </w:rPr>
      </w:pPr>
      <w:r>
        <w:rPr>
          <w:rFonts w:ascii="Arial" w:eastAsia="FangSong" w:hAnsi="Arial" w:cs="Arial"/>
          <w:sz w:val="24"/>
          <w:szCs w:val="24"/>
        </w:rPr>
        <w:t>E</w:t>
      </w:r>
      <w:r w:rsidRPr="00FA4E3F">
        <w:rPr>
          <w:rFonts w:ascii="Arial" w:eastAsia="FangSong" w:hAnsi="Arial" w:cs="Arial"/>
          <w:sz w:val="24"/>
          <w:szCs w:val="24"/>
        </w:rPr>
        <w:t xml:space="preserve">l artículo </w:t>
      </w:r>
      <w:r>
        <w:rPr>
          <w:rFonts w:ascii="Arial" w:eastAsia="FangSong" w:hAnsi="Arial" w:cs="Arial"/>
          <w:sz w:val="24"/>
          <w:szCs w:val="24"/>
        </w:rPr>
        <w:t xml:space="preserve">primero de nuestra Carta Magna </w:t>
      </w:r>
      <w:r w:rsidRPr="00FA4E3F">
        <w:rPr>
          <w:rFonts w:ascii="Arial" w:eastAsia="FangSong" w:hAnsi="Arial" w:cs="Arial"/>
          <w:sz w:val="24"/>
          <w:szCs w:val="24"/>
        </w:rPr>
        <w:t xml:space="preserve">reconoce todos los derechos humanos, así como todos los tratados internacionales en que México sea parte. De igual forma, dicho artículo prohíbe toda discriminación, haciendo énfasis en la discriminación de género. </w:t>
      </w:r>
    </w:p>
    <w:p w14:paraId="10EE662B" w14:textId="13731524" w:rsidR="002142D2" w:rsidRDefault="002142D2" w:rsidP="00FA4E3F">
      <w:pPr>
        <w:spacing w:before="240" w:after="240" w:line="336" w:lineRule="auto"/>
        <w:jc w:val="both"/>
        <w:rPr>
          <w:rFonts w:ascii="Arial" w:eastAsia="FangSong" w:hAnsi="Arial" w:cs="Arial"/>
          <w:sz w:val="24"/>
          <w:szCs w:val="24"/>
        </w:rPr>
      </w:pPr>
      <w:r>
        <w:rPr>
          <w:rFonts w:ascii="Arial" w:eastAsia="FangSong" w:hAnsi="Arial" w:cs="Arial"/>
          <w:sz w:val="24"/>
          <w:szCs w:val="24"/>
        </w:rPr>
        <w:lastRenderedPageBreak/>
        <w:t xml:space="preserve">La igualdad quedó establecida en la Declaración Universal de los Derechos Humanos de 1948, como principio básico. Este principio universal establece que todos los seres humanos somos iguales ante de la ley, sin distinción alguna, y que tenemos derecho a todas las garantías y libertades establecidas en la Declaración; es indispensable para gozar de todos los derechos. </w:t>
      </w:r>
    </w:p>
    <w:p w14:paraId="3D3ED599" w14:textId="34313273" w:rsidR="002142D2" w:rsidRDefault="002142D2" w:rsidP="00FA4E3F">
      <w:pPr>
        <w:spacing w:before="240" w:after="240" w:line="336" w:lineRule="auto"/>
        <w:jc w:val="both"/>
        <w:rPr>
          <w:rFonts w:ascii="Arial" w:eastAsia="FangSong" w:hAnsi="Arial" w:cs="Arial"/>
          <w:sz w:val="24"/>
          <w:szCs w:val="24"/>
        </w:rPr>
      </w:pPr>
      <w:r>
        <w:rPr>
          <w:rFonts w:ascii="Arial" w:eastAsia="FangSong" w:hAnsi="Arial" w:cs="Arial"/>
          <w:sz w:val="24"/>
          <w:szCs w:val="24"/>
        </w:rPr>
        <w:t>La Convención sobre la Eliminación de Todas las Formas de Discriminación contra la Mujer</w:t>
      </w:r>
      <w:r w:rsidR="00DF7F14">
        <w:rPr>
          <w:rFonts w:ascii="Arial" w:eastAsia="FangSong" w:hAnsi="Arial" w:cs="Arial"/>
          <w:sz w:val="24"/>
          <w:szCs w:val="24"/>
        </w:rPr>
        <w:t xml:space="preserve">, firmada como un compromiso a cumplir por nuestro país, resulta fundamental para lograr la igualdad sustantiva puesto que toma en cuenta que mujeres y hombres somos igualmente diferentes entres ambos y al interior de ambos. </w:t>
      </w:r>
    </w:p>
    <w:p w14:paraId="0A64435A" w14:textId="43789841" w:rsidR="00DF7F14" w:rsidRDefault="00DF7F14" w:rsidP="00FA4E3F">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Se establece así mismo, que es discriminatorio todo trato que tenga por resultado la desigualdad, porque apela a la igualdad de resultados; lo que quiere decir que, si a una </w:t>
      </w:r>
      <w:r w:rsidRPr="00DF7F14">
        <w:rPr>
          <w:rFonts w:ascii="Arial" w:eastAsia="FangSong" w:hAnsi="Arial" w:cs="Arial"/>
          <w:sz w:val="24"/>
          <w:szCs w:val="24"/>
        </w:rPr>
        <w:t>mujer se le da un trato idéntico al del hombre y ese trato la deja en una posición inferior</w:t>
      </w:r>
      <w:r>
        <w:rPr>
          <w:rFonts w:ascii="Arial" w:eastAsia="FangSong" w:hAnsi="Arial" w:cs="Arial"/>
          <w:sz w:val="24"/>
          <w:szCs w:val="24"/>
        </w:rPr>
        <w:t xml:space="preserve">, </w:t>
      </w:r>
      <w:r w:rsidRPr="00DF7F14">
        <w:rPr>
          <w:rFonts w:ascii="Arial" w:eastAsia="FangSong" w:hAnsi="Arial" w:cs="Arial"/>
          <w:sz w:val="24"/>
          <w:szCs w:val="24"/>
        </w:rPr>
        <w:t xml:space="preserve">esa acción es discriminatoria, aunque la intención haya sido lograr la igualdad. </w:t>
      </w:r>
      <w:r>
        <w:rPr>
          <w:rFonts w:ascii="Arial" w:eastAsia="FangSong" w:hAnsi="Arial" w:cs="Arial"/>
          <w:sz w:val="24"/>
          <w:szCs w:val="24"/>
        </w:rPr>
        <w:t>Es decir, que</w:t>
      </w:r>
      <w:r w:rsidRPr="00DF7F14">
        <w:rPr>
          <w:rFonts w:ascii="Arial" w:eastAsia="FangSong" w:hAnsi="Arial" w:cs="Arial"/>
          <w:sz w:val="24"/>
          <w:szCs w:val="24"/>
        </w:rPr>
        <w:t xml:space="preserve"> la igualdad significa eliminar las diferencias que impiden el desarrollo y la diversidad, porque hablar de igualdad es hablar de diferencias, sin que estas determinen una desvaloración</w:t>
      </w:r>
      <w:r>
        <w:rPr>
          <w:rFonts w:ascii="Arial" w:eastAsia="FangSong" w:hAnsi="Arial" w:cs="Arial"/>
          <w:sz w:val="24"/>
          <w:szCs w:val="24"/>
        </w:rPr>
        <w:t>.</w:t>
      </w:r>
    </w:p>
    <w:p w14:paraId="3E913471" w14:textId="6224E840" w:rsidR="00C73FF4" w:rsidRPr="00C73FF4" w:rsidRDefault="00C73FF4" w:rsidP="00C73FF4">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En cuanto a los </w:t>
      </w:r>
      <w:r w:rsidRPr="00C73FF4">
        <w:rPr>
          <w:rFonts w:ascii="Arial" w:eastAsia="FangSong" w:hAnsi="Arial" w:cs="Arial"/>
          <w:sz w:val="24"/>
          <w:szCs w:val="24"/>
        </w:rPr>
        <w:t xml:space="preserve">Objetivos de Desarrollo Sostenible, Agenda 2030, se establece en </w:t>
      </w:r>
      <w:r>
        <w:rPr>
          <w:rFonts w:ascii="Arial" w:eastAsia="FangSong" w:hAnsi="Arial" w:cs="Arial"/>
          <w:sz w:val="24"/>
          <w:szCs w:val="24"/>
        </w:rPr>
        <w:t>su</w:t>
      </w:r>
      <w:r w:rsidRPr="00C73FF4">
        <w:rPr>
          <w:rFonts w:ascii="Arial" w:eastAsia="FangSong" w:hAnsi="Arial" w:cs="Arial"/>
          <w:sz w:val="24"/>
          <w:szCs w:val="24"/>
        </w:rPr>
        <w:t xml:space="preserve"> Objetivo 5</w:t>
      </w:r>
      <w:r>
        <w:rPr>
          <w:rFonts w:ascii="Arial" w:eastAsia="FangSong" w:hAnsi="Arial" w:cs="Arial"/>
          <w:sz w:val="24"/>
          <w:szCs w:val="24"/>
        </w:rPr>
        <w:t xml:space="preserve">, lo relativo a </w:t>
      </w:r>
      <w:r w:rsidRPr="00C73FF4">
        <w:rPr>
          <w:rFonts w:ascii="Arial" w:eastAsia="FangSong" w:hAnsi="Arial" w:cs="Arial"/>
          <w:sz w:val="24"/>
          <w:szCs w:val="24"/>
        </w:rPr>
        <w:t>Lograr la igualdad entre los géneros y empoderar a todas las mujeres y las niñas.</w:t>
      </w:r>
      <w:r>
        <w:rPr>
          <w:rFonts w:ascii="Arial" w:eastAsia="FangSong" w:hAnsi="Arial" w:cs="Arial"/>
          <w:sz w:val="24"/>
          <w:szCs w:val="24"/>
        </w:rPr>
        <w:t xml:space="preserve"> Estableciendo que l</w:t>
      </w:r>
      <w:r w:rsidRPr="00C73FF4">
        <w:rPr>
          <w:rFonts w:ascii="Arial" w:eastAsia="FangSong" w:hAnsi="Arial" w:cs="Arial"/>
          <w:sz w:val="24"/>
          <w:szCs w:val="24"/>
        </w:rPr>
        <w:t>a igualdad de género no sólo es un derecho humano fundamental, sino que es uno de los fundamentos esenciales para construir un mundo pacífico, próspero y sostenible.</w:t>
      </w:r>
    </w:p>
    <w:p w14:paraId="6395B894" w14:textId="1CCD6EA8" w:rsidR="00C73FF4" w:rsidRPr="00C73FF4" w:rsidRDefault="00C73FF4" w:rsidP="00C73FF4">
      <w:pPr>
        <w:spacing w:before="240" w:after="240" w:line="336" w:lineRule="auto"/>
        <w:jc w:val="both"/>
        <w:rPr>
          <w:rFonts w:ascii="Arial" w:eastAsia="FangSong" w:hAnsi="Arial" w:cs="Arial"/>
          <w:sz w:val="24"/>
          <w:szCs w:val="24"/>
        </w:rPr>
      </w:pPr>
      <w:r w:rsidRPr="00C73FF4">
        <w:rPr>
          <w:rFonts w:ascii="Arial" w:eastAsia="FangSong" w:hAnsi="Arial" w:cs="Arial"/>
          <w:sz w:val="24"/>
          <w:szCs w:val="24"/>
        </w:rPr>
        <w:lastRenderedPageBreak/>
        <w:t>Para garantizar que la igualdad sustantiva se vuelva realidad, no sólo se debe invocar a la igualdad de oportunidades, la cual se establece en toda política pública, incluida la educación, y hace referencia a que todas las personas tengan las mismas posibilidades de acceder a los recursos y a los servicios.</w:t>
      </w:r>
    </w:p>
    <w:p w14:paraId="01D6E454" w14:textId="163C27BE" w:rsidR="00C73FF4" w:rsidRPr="00C73FF4" w:rsidRDefault="00C73FF4" w:rsidP="00C73FF4">
      <w:pPr>
        <w:spacing w:before="240" w:after="240" w:line="336" w:lineRule="auto"/>
        <w:jc w:val="both"/>
        <w:rPr>
          <w:rFonts w:ascii="Arial" w:eastAsia="FangSong" w:hAnsi="Arial" w:cs="Arial"/>
          <w:sz w:val="24"/>
          <w:szCs w:val="24"/>
        </w:rPr>
      </w:pPr>
      <w:r w:rsidRPr="00C73FF4">
        <w:rPr>
          <w:rFonts w:ascii="Arial" w:eastAsia="FangSong" w:hAnsi="Arial" w:cs="Arial"/>
          <w:sz w:val="24"/>
          <w:szCs w:val="24"/>
        </w:rPr>
        <w:t>Es necesario también considerar otras igualdades como son: la igualdad en el trato, la participación y los resultados. La igualdad debe medirse en función de que se haya logrado un proceso total de igualdad e igualitario</w:t>
      </w:r>
      <w:r>
        <w:rPr>
          <w:rFonts w:ascii="Arial" w:eastAsia="FangSong" w:hAnsi="Arial" w:cs="Arial"/>
          <w:sz w:val="24"/>
          <w:szCs w:val="24"/>
        </w:rPr>
        <w:t>.</w:t>
      </w:r>
    </w:p>
    <w:p w14:paraId="0475D72D" w14:textId="4A7EA5C8" w:rsidR="00DF7F14" w:rsidRDefault="00DF7F14" w:rsidP="00FA4E3F">
      <w:pPr>
        <w:spacing w:before="240" w:after="240" w:line="336" w:lineRule="auto"/>
        <w:jc w:val="both"/>
        <w:rPr>
          <w:rFonts w:ascii="Arial" w:eastAsia="FangSong" w:hAnsi="Arial" w:cs="Arial"/>
          <w:sz w:val="24"/>
          <w:szCs w:val="24"/>
        </w:rPr>
      </w:pPr>
      <w:r w:rsidRPr="00DF7F14">
        <w:rPr>
          <w:rFonts w:ascii="Arial" w:eastAsia="FangSong" w:hAnsi="Arial" w:cs="Arial"/>
          <w:sz w:val="24"/>
          <w:szCs w:val="24"/>
        </w:rPr>
        <w:t>Para garantizar que la igualdad sustantiva se vuelva realidad, no solo se debe invocar a la igualdad de oportunidades, la cual se establece en toda política pública, y hace referencia a que todas las personas tengan las mismas posibilidades de acceder a los recursos y a los servicios. Es necesario también considerar otras igualdades como son: la igualdad en el trato, la participación y los resultados. La igualdad debe medirse en función de que se haya logrado un proceso total de igualdad e igualitario.</w:t>
      </w:r>
    </w:p>
    <w:p w14:paraId="785D9750" w14:textId="43E82E23" w:rsidR="00FA4E3F" w:rsidRPr="00FA4E3F" w:rsidRDefault="00FA4E3F" w:rsidP="00FA4E3F">
      <w:pPr>
        <w:spacing w:before="240" w:after="240" w:line="336" w:lineRule="auto"/>
        <w:jc w:val="both"/>
        <w:rPr>
          <w:rFonts w:ascii="Arial" w:eastAsia="FangSong" w:hAnsi="Arial" w:cs="Arial"/>
          <w:sz w:val="24"/>
          <w:szCs w:val="24"/>
        </w:rPr>
      </w:pPr>
      <w:r w:rsidRPr="00FA4E3F">
        <w:rPr>
          <w:rFonts w:ascii="Arial" w:eastAsia="FangSong" w:hAnsi="Arial" w:cs="Arial"/>
          <w:sz w:val="24"/>
          <w:szCs w:val="24"/>
        </w:rPr>
        <w:t xml:space="preserve">En la Constitución </w:t>
      </w:r>
      <w:r w:rsidR="0017378A">
        <w:rPr>
          <w:rFonts w:ascii="Arial" w:eastAsia="FangSong" w:hAnsi="Arial" w:cs="Arial"/>
          <w:sz w:val="24"/>
          <w:szCs w:val="24"/>
        </w:rPr>
        <w:t>Estatal</w:t>
      </w:r>
      <w:r w:rsidRPr="00FA4E3F">
        <w:rPr>
          <w:rFonts w:ascii="Arial" w:eastAsia="FangSong" w:hAnsi="Arial" w:cs="Arial"/>
          <w:sz w:val="24"/>
          <w:szCs w:val="24"/>
        </w:rPr>
        <w:t xml:space="preserve"> la palabra igualdad se menciona </w:t>
      </w:r>
      <w:r w:rsidR="0017378A">
        <w:rPr>
          <w:rFonts w:ascii="Arial" w:eastAsia="FangSong" w:hAnsi="Arial" w:cs="Arial"/>
          <w:sz w:val="24"/>
          <w:szCs w:val="24"/>
        </w:rPr>
        <w:t>8</w:t>
      </w:r>
      <w:r w:rsidRPr="00FA4E3F">
        <w:rPr>
          <w:rFonts w:ascii="Arial" w:eastAsia="FangSong" w:hAnsi="Arial" w:cs="Arial"/>
          <w:sz w:val="24"/>
          <w:szCs w:val="24"/>
        </w:rPr>
        <w:t xml:space="preserve"> veces. </w:t>
      </w:r>
      <w:r w:rsidR="0017378A">
        <w:rPr>
          <w:rFonts w:ascii="Arial" w:eastAsia="FangSong" w:hAnsi="Arial" w:cs="Arial"/>
          <w:sz w:val="24"/>
          <w:szCs w:val="24"/>
        </w:rPr>
        <w:t>En cuanto al derecho a acceder a las mismas oportunidades en materia de desarrollo social; eliminación de discriminación</w:t>
      </w:r>
      <w:r w:rsidRPr="00FA4E3F">
        <w:rPr>
          <w:rFonts w:ascii="Arial" w:eastAsia="FangSong" w:hAnsi="Arial" w:cs="Arial"/>
          <w:sz w:val="24"/>
          <w:szCs w:val="24"/>
        </w:rPr>
        <w:t xml:space="preserve">; de postulación electoral; de oportunidades para las personas indígenas; </w:t>
      </w:r>
      <w:r w:rsidR="0017378A">
        <w:rPr>
          <w:rFonts w:ascii="Arial" w:eastAsia="FangSong" w:hAnsi="Arial" w:cs="Arial"/>
          <w:sz w:val="24"/>
          <w:szCs w:val="24"/>
        </w:rPr>
        <w:t xml:space="preserve">en materia de seguridad escolar; </w:t>
      </w:r>
      <w:r w:rsidRPr="00FA4E3F">
        <w:rPr>
          <w:rFonts w:ascii="Arial" w:eastAsia="FangSong" w:hAnsi="Arial" w:cs="Arial"/>
          <w:sz w:val="24"/>
          <w:szCs w:val="24"/>
        </w:rPr>
        <w:t>de condiciones</w:t>
      </w:r>
      <w:r w:rsidR="0017378A">
        <w:rPr>
          <w:rFonts w:ascii="Arial" w:eastAsia="FangSong" w:hAnsi="Arial" w:cs="Arial"/>
          <w:sz w:val="24"/>
          <w:szCs w:val="24"/>
        </w:rPr>
        <w:t xml:space="preserve"> para los cargos dentro de los puestos públicos</w:t>
      </w:r>
      <w:r w:rsidRPr="00FA4E3F">
        <w:rPr>
          <w:rFonts w:ascii="Arial" w:eastAsia="FangSong" w:hAnsi="Arial" w:cs="Arial"/>
          <w:sz w:val="24"/>
          <w:szCs w:val="24"/>
        </w:rPr>
        <w:t xml:space="preserve">; </w:t>
      </w:r>
      <w:r w:rsidR="0017378A">
        <w:rPr>
          <w:rFonts w:ascii="Arial" w:eastAsia="FangSong" w:hAnsi="Arial" w:cs="Arial"/>
          <w:sz w:val="24"/>
          <w:szCs w:val="24"/>
        </w:rPr>
        <w:t xml:space="preserve">y </w:t>
      </w:r>
      <w:r w:rsidRPr="00FA4E3F">
        <w:rPr>
          <w:rFonts w:ascii="Arial" w:eastAsia="FangSong" w:hAnsi="Arial" w:cs="Arial"/>
          <w:sz w:val="24"/>
          <w:szCs w:val="24"/>
        </w:rPr>
        <w:t>de derechos en materia de movilidad</w:t>
      </w:r>
      <w:r w:rsidR="0017378A">
        <w:rPr>
          <w:rFonts w:ascii="Arial" w:eastAsia="FangSong" w:hAnsi="Arial" w:cs="Arial"/>
          <w:sz w:val="24"/>
          <w:szCs w:val="24"/>
        </w:rPr>
        <w:t xml:space="preserve">. </w:t>
      </w:r>
    </w:p>
    <w:p w14:paraId="6D2249B1" w14:textId="3EBA2664" w:rsidR="00FA4E3F" w:rsidRDefault="00FA4E3F" w:rsidP="00FA4E3F">
      <w:pPr>
        <w:spacing w:before="240" w:after="240" w:line="336" w:lineRule="auto"/>
        <w:jc w:val="both"/>
        <w:rPr>
          <w:rFonts w:ascii="Arial" w:eastAsia="FangSong" w:hAnsi="Arial" w:cs="Arial"/>
          <w:sz w:val="24"/>
          <w:szCs w:val="24"/>
        </w:rPr>
      </w:pPr>
      <w:r w:rsidRPr="00FA4E3F">
        <w:rPr>
          <w:rFonts w:ascii="Arial" w:eastAsia="FangSong" w:hAnsi="Arial" w:cs="Arial"/>
          <w:sz w:val="24"/>
          <w:szCs w:val="24"/>
        </w:rPr>
        <w:t xml:space="preserve">Sin embargo, </w:t>
      </w:r>
      <w:r w:rsidRPr="00FA4E3F">
        <w:rPr>
          <w:rFonts w:ascii="Arial" w:eastAsia="FangSong" w:hAnsi="Arial" w:cs="Arial"/>
          <w:b/>
          <w:bCs/>
          <w:sz w:val="24"/>
          <w:szCs w:val="24"/>
        </w:rPr>
        <w:t>la igualdad sustantiva</w:t>
      </w:r>
      <w:r w:rsidRPr="00FA4E3F">
        <w:rPr>
          <w:rFonts w:ascii="Arial" w:eastAsia="FangSong" w:hAnsi="Arial" w:cs="Arial"/>
          <w:sz w:val="24"/>
          <w:szCs w:val="24"/>
        </w:rPr>
        <w:t xml:space="preserve"> </w:t>
      </w:r>
      <w:r w:rsidR="006700C5">
        <w:rPr>
          <w:rFonts w:ascii="Arial" w:eastAsia="FangSong" w:hAnsi="Arial" w:cs="Arial"/>
          <w:sz w:val="24"/>
          <w:szCs w:val="24"/>
        </w:rPr>
        <w:t xml:space="preserve">como tal </w:t>
      </w:r>
      <w:r w:rsidRPr="00FA4E3F">
        <w:rPr>
          <w:rFonts w:ascii="Arial" w:eastAsia="FangSong" w:hAnsi="Arial" w:cs="Arial"/>
          <w:sz w:val="24"/>
          <w:szCs w:val="24"/>
        </w:rPr>
        <w:t xml:space="preserve">entre mujeres y hombres </w:t>
      </w:r>
      <w:r w:rsidR="0017378A">
        <w:rPr>
          <w:rFonts w:ascii="Arial" w:eastAsia="FangSong" w:hAnsi="Arial" w:cs="Arial"/>
          <w:sz w:val="24"/>
          <w:szCs w:val="24"/>
        </w:rPr>
        <w:t xml:space="preserve">no se menciona a lo largo del contenido constitucional, así mismo se deja de lado la materia presupuestal en cuanto </w:t>
      </w:r>
      <w:r w:rsidR="0017378A" w:rsidRPr="006700C5">
        <w:rPr>
          <w:rFonts w:ascii="Arial" w:eastAsia="FangSong" w:hAnsi="Arial" w:cs="Arial"/>
          <w:b/>
          <w:bCs/>
          <w:sz w:val="24"/>
          <w:szCs w:val="24"/>
        </w:rPr>
        <w:t>a la perspectiva de género para la distribución de los recursos públicos.</w:t>
      </w:r>
      <w:r w:rsidR="0017378A">
        <w:rPr>
          <w:rFonts w:ascii="Arial" w:eastAsia="FangSong" w:hAnsi="Arial" w:cs="Arial"/>
          <w:sz w:val="24"/>
          <w:szCs w:val="24"/>
        </w:rPr>
        <w:t xml:space="preserve"> </w:t>
      </w:r>
    </w:p>
    <w:p w14:paraId="0E49C6FD" w14:textId="77777777" w:rsidR="006700C5" w:rsidRDefault="006700C5" w:rsidP="00FA4E3F">
      <w:pPr>
        <w:spacing w:before="240" w:after="240" w:line="336" w:lineRule="auto"/>
        <w:jc w:val="both"/>
        <w:rPr>
          <w:rFonts w:ascii="Arial" w:eastAsia="FangSong" w:hAnsi="Arial" w:cs="Arial"/>
          <w:sz w:val="24"/>
          <w:szCs w:val="24"/>
        </w:rPr>
      </w:pPr>
      <w:r w:rsidRPr="006700C5">
        <w:rPr>
          <w:rFonts w:ascii="Arial" w:eastAsia="FangSong" w:hAnsi="Arial" w:cs="Arial"/>
          <w:sz w:val="24"/>
          <w:szCs w:val="24"/>
        </w:rPr>
        <w:lastRenderedPageBreak/>
        <w:t>La igualdad sustantiva supone la modificación de las circunstancias que impiden a las personas ejercer plenamente sus derechos y tener acceso a oportunidades de desarrollo mediante medidas estructurales, legales o de política pública.</w:t>
      </w:r>
    </w:p>
    <w:p w14:paraId="68520C6E" w14:textId="77777777" w:rsidR="006700C5" w:rsidRDefault="006700C5" w:rsidP="00FA4E3F">
      <w:pPr>
        <w:spacing w:before="240" w:after="240" w:line="336" w:lineRule="auto"/>
        <w:jc w:val="both"/>
        <w:rPr>
          <w:rFonts w:ascii="Arial" w:eastAsia="FangSong" w:hAnsi="Arial" w:cs="Arial"/>
          <w:sz w:val="24"/>
          <w:szCs w:val="24"/>
        </w:rPr>
      </w:pPr>
      <w:r w:rsidRPr="006700C5">
        <w:rPr>
          <w:rFonts w:ascii="Arial" w:eastAsia="FangSong" w:hAnsi="Arial" w:cs="Arial"/>
          <w:sz w:val="24"/>
          <w:szCs w:val="24"/>
        </w:rPr>
        <w:t>La igualdad sustantiva entre hombres y mujeres es la ausencia de toda distinción, exclusión o restricción basada en el sexo que tenga por objeto o resultado menoscabar o anular el reconocimiento, goce o ejercicio de los derechos humanos y las libertades fundamentales en las esferas política, económica, social y civil o en cualquier otra.</w:t>
      </w:r>
    </w:p>
    <w:p w14:paraId="42E0674B" w14:textId="77777777" w:rsidR="006700C5" w:rsidRDefault="006700C5" w:rsidP="00FA4E3F">
      <w:pPr>
        <w:spacing w:before="240" w:after="240" w:line="336" w:lineRule="auto"/>
        <w:jc w:val="both"/>
        <w:rPr>
          <w:rFonts w:ascii="Arial" w:eastAsia="FangSong" w:hAnsi="Arial" w:cs="Arial"/>
          <w:sz w:val="24"/>
          <w:szCs w:val="24"/>
        </w:rPr>
      </w:pPr>
      <w:r w:rsidRPr="006700C5">
        <w:rPr>
          <w:rFonts w:ascii="Arial" w:eastAsia="FangSong" w:hAnsi="Arial" w:cs="Arial"/>
          <w:sz w:val="24"/>
          <w:szCs w:val="24"/>
        </w:rPr>
        <w:t xml:space="preserve">Respecto a la igualdad sustantiva, en la Ley General para la Igualdad entre Mujeres y Hombres, se le define de la siguiente manera: </w:t>
      </w:r>
    </w:p>
    <w:p w14:paraId="7A293896" w14:textId="77777777" w:rsidR="006700C5" w:rsidRPr="006700C5" w:rsidRDefault="006700C5" w:rsidP="006700C5">
      <w:pPr>
        <w:spacing w:before="240" w:after="240" w:line="336" w:lineRule="auto"/>
        <w:ind w:left="708"/>
        <w:jc w:val="both"/>
        <w:rPr>
          <w:rFonts w:ascii="Arial" w:eastAsia="FangSong" w:hAnsi="Arial" w:cs="Arial"/>
          <w:i/>
          <w:iCs/>
          <w:sz w:val="24"/>
          <w:szCs w:val="24"/>
        </w:rPr>
      </w:pPr>
      <w:r w:rsidRPr="006700C5">
        <w:rPr>
          <w:rFonts w:ascii="Arial" w:eastAsia="FangSong" w:hAnsi="Arial" w:cs="Arial"/>
          <w:i/>
          <w:iCs/>
          <w:sz w:val="24"/>
          <w:szCs w:val="24"/>
        </w:rPr>
        <w:t xml:space="preserve">Artículo 5. Para los efectos de esta Ley se entenderá por: … </w:t>
      </w:r>
    </w:p>
    <w:p w14:paraId="7DDB61A7" w14:textId="54B3CE57" w:rsidR="0017378A" w:rsidRDefault="006700C5" w:rsidP="006700C5">
      <w:pPr>
        <w:spacing w:before="240" w:after="240" w:line="336" w:lineRule="auto"/>
        <w:ind w:left="708"/>
        <w:jc w:val="both"/>
        <w:rPr>
          <w:rFonts w:ascii="Arial" w:eastAsia="FangSong" w:hAnsi="Arial" w:cs="Arial"/>
          <w:i/>
          <w:iCs/>
          <w:sz w:val="24"/>
          <w:szCs w:val="24"/>
        </w:rPr>
      </w:pPr>
      <w:r w:rsidRPr="006700C5">
        <w:rPr>
          <w:rFonts w:ascii="Arial" w:eastAsia="FangSong" w:hAnsi="Arial" w:cs="Arial"/>
          <w:i/>
          <w:iCs/>
          <w:sz w:val="24"/>
          <w:szCs w:val="24"/>
        </w:rPr>
        <w:t>V. Igualdad Sustantiva. Es el acceso al mismo trato y oportunidades para el reconocimiento, goce o ejercicio de los derechos humanos y las libertades fundamentales;</w:t>
      </w:r>
    </w:p>
    <w:p w14:paraId="164F1114" w14:textId="408BB3D4" w:rsidR="00C73FF4" w:rsidRDefault="005A1C29" w:rsidP="00C73FF4">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Podemos observar que tanto el marco normativo existente, como las acciones </w:t>
      </w:r>
      <w:r w:rsidR="00457851">
        <w:rPr>
          <w:rFonts w:ascii="Arial" w:eastAsia="FangSong" w:hAnsi="Arial" w:cs="Arial"/>
          <w:sz w:val="24"/>
          <w:szCs w:val="24"/>
        </w:rPr>
        <w:t xml:space="preserve">y políticas públicas en México y en nuestro Estado </w:t>
      </w:r>
      <w:r w:rsidR="00C73FF4">
        <w:rPr>
          <w:rFonts w:ascii="Arial" w:eastAsia="FangSong" w:hAnsi="Arial" w:cs="Arial"/>
          <w:sz w:val="24"/>
          <w:szCs w:val="24"/>
        </w:rPr>
        <w:t>a pesar de haber tenido</w:t>
      </w:r>
      <w:r w:rsidR="00457851">
        <w:rPr>
          <w:rFonts w:ascii="Arial" w:eastAsia="FangSong" w:hAnsi="Arial" w:cs="Arial"/>
          <w:sz w:val="24"/>
          <w:szCs w:val="24"/>
        </w:rPr>
        <w:t xml:space="preserve"> grandes esfuerzos por garantizar los derechos de las mujeres, existe aún una brecha importante en nuestro marco jurídico estatal, que deja un desface legislativo, no contemplando en nuestra constitución el concepto de igualdad sustantiva, ni en las leyes secundarias que deben de establecerlo y garantizarlo. </w:t>
      </w:r>
    </w:p>
    <w:p w14:paraId="213C4ECB" w14:textId="21A78C4D" w:rsidR="00C73FF4" w:rsidRDefault="00C73FF4" w:rsidP="00C73FF4">
      <w:pPr>
        <w:spacing w:before="240" w:after="240" w:line="336" w:lineRule="auto"/>
        <w:jc w:val="both"/>
        <w:rPr>
          <w:rFonts w:ascii="Arial" w:eastAsia="FangSong" w:hAnsi="Arial" w:cs="Arial"/>
          <w:sz w:val="24"/>
          <w:szCs w:val="24"/>
        </w:rPr>
      </w:pPr>
      <w:r>
        <w:rPr>
          <w:rFonts w:ascii="Arial" w:eastAsia="FangSong" w:hAnsi="Arial" w:cs="Arial"/>
          <w:sz w:val="24"/>
          <w:szCs w:val="24"/>
        </w:rPr>
        <w:t>L</w:t>
      </w:r>
      <w:r w:rsidRPr="00FA4E3F">
        <w:rPr>
          <w:rFonts w:ascii="Arial" w:eastAsia="FangSong" w:hAnsi="Arial" w:cs="Arial"/>
          <w:sz w:val="24"/>
          <w:szCs w:val="24"/>
        </w:rPr>
        <w:t>a Organización para la Cooperación Económica y el Desarrollo (OCDE), supone</w:t>
      </w:r>
      <w:r>
        <w:rPr>
          <w:rFonts w:ascii="Arial" w:eastAsia="FangSong" w:hAnsi="Arial" w:cs="Arial"/>
          <w:sz w:val="24"/>
          <w:szCs w:val="24"/>
        </w:rPr>
        <w:t xml:space="preserve"> que </w:t>
      </w:r>
      <w:r w:rsidRPr="00FA4E3F">
        <w:rPr>
          <w:rFonts w:ascii="Arial" w:eastAsia="FangSong" w:hAnsi="Arial" w:cs="Arial"/>
          <w:sz w:val="24"/>
          <w:szCs w:val="24"/>
        </w:rPr>
        <w:t xml:space="preserve">los tres aspectos más importantes de la desigualdad de género, son: la violencia </w:t>
      </w:r>
      <w:r w:rsidRPr="00FA4E3F">
        <w:rPr>
          <w:rFonts w:ascii="Arial" w:eastAsia="FangSong" w:hAnsi="Arial" w:cs="Arial"/>
          <w:sz w:val="24"/>
          <w:szCs w:val="24"/>
        </w:rPr>
        <w:lastRenderedPageBreak/>
        <w:t>contra las mujeres, brecha salarial entre géneros y el reparto desigual del trabajo no remunerado</w:t>
      </w:r>
    </w:p>
    <w:p w14:paraId="499AA22E" w14:textId="535349DB" w:rsidR="00C73FF4" w:rsidRDefault="00C73FF4" w:rsidP="00C73FF4">
      <w:pPr>
        <w:spacing w:before="240" w:after="240" w:line="336" w:lineRule="auto"/>
        <w:jc w:val="both"/>
        <w:rPr>
          <w:rFonts w:ascii="Arial" w:eastAsia="FangSong" w:hAnsi="Arial" w:cs="Arial"/>
          <w:sz w:val="24"/>
          <w:szCs w:val="24"/>
        </w:rPr>
      </w:pPr>
      <w:r>
        <w:rPr>
          <w:rFonts w:ascii="Arial" w:eastAsia="FangSong" w:hAnsi="Arial" w:cs="Arial"/>
          <w:sz w:val="24"/>
          <w:szCs w:val="24"/>
        </w:rPr>
        <w:t>Las más afectadas son las mujeres en condiciones de marginación, pobreza y vulnerabilidad, quienes además de las condiciones de género, viven en condiciones de pobreza y se enfrentan con desigualdad y discriminación, encontrándose con barreas para lograr autonomía económica y financiera. Las que deciden practicar formas tradicionales de subsistencia suelen tropezar con grandes obstáculos para el acceso a las tierras y los recursos tradicionales. También enfrentan grandes rezagos y barreras en el acceso a servicios de salud, oportunidades de educación y empleo decente y digno; menoscabando su capacidad para ejercer sus derechos humanos.</w:t>
      </w:r>
    </w:p>
    <w:p w14:paraId="59B3163D" w14:textId="39672E98" w:rsidR="00BB419D" w:rsidRDefault="00BB419D" w:rsidP="00BB419D">
      <w:pPr>
        <w:spacing w:before="240" w:after="240" w:line="336" w:lineRule="auto"/>
        <w:jc w:val="both"/>
        <w:rPr>
          <w:rFonts w:ascii="Arial" w:eastAsia="FangSong" w:hAnsi="Arial" w:cs="Arial"/>
          <w:sz w:val="24"/>
          <w:szCs w:val="24"/>
        </w:rPr>
      </w:pPr>
      <w:r>
        <w:rPr>
          <w:rFonts w:ascii="Arial" w:eastAsia="FangSong" w:hAnsi="Arial" w:cs="Arial"/>
          <w:sz w:val="24"/>
          <w:szCs w:val="24"/>
        </w:rPr>
        <w:t>Es</w:t>
      </w:r>
      <w:r w:rsidRPr="003D7368">
        <w:rPr>
          <w:rFonts w:ascii="Arial" w:eastAsia="FangSong" w:hAnsi="Arial" w:cs="Arial"/>
          <w:sz w:val="24"/>
          <w:szCs w:val="24"/>
        </w:rPr>
        <w:t xml:space="preserve"> indispensable recordar que somos parte una ciudadanía, y que esta como cuerpo vivo se encuentra en una evolución constante, por lo que la construcción jurídica de las normas debe ir a la par de ésta; avocándonos en este momento a la progresividad de los derechos humanos, principio que fue considerado y garantizado en el artículo 1º párrafo tercero de nuestra constitución, al señalar: </w:t>
      </w:r>
    </w:p>
    <w:p w14:paraId="46691939" w14:textId="77777777" w:rsidR="00BB419D" w:rsidRPr="003D7368" w:rsidRDefault="00BB419D" w:rsidP="00BB419D">
      <w:pPr>
        <w:spacing w:before="240" w:after="240" w:line="336" w:lineRule="auto"/>
        <w:ind w:left="708"/>
        <w:jc w:val="both"/>
        <w:rPr>
          <w:rFonts w:ascii="Arial" w:eastAsia="FangSong" w:hAnsi="Arial" w:cs="Arial"/>
          <w:i/>
          <w:iCs/>
          <w:sz w:val="24"/>
          <w:szCs w:val="24"/>
        </w:rPr>
      </w:pPr>
      <w:r w:rsidRPr="003D7368">
        <w:rPr>
          <w:rFonts w:ascii="Arial" w:eastAsia="FangSong" w:hAnsi="Arial" w:cs="Arial"/>
          <w:i/>
          <w:iCs/>
          <w:sz w:val="24"/>
          <w:szCs w:val="24"/>
        </w:rPr>
        <w:t>“Todas las autoridades, en el ámbito de sus competencias, tienen la obligación de promover, respetar, proteger y garantizar los derechos humanos de conformidad con los principios de universalidad, interdependencia, indivisibilidad y progresividad”.</w:t>
      </w:r>
    </w:p>
    <w:p w14:paraId="48F96B3C" w14:textId="77777777" w:rsidR="00BB419D" w:rsidRPr="003D7368" w:rsidRDefault="00BB419D" w:rsidP="00BB419D">
      <w:pPr>
        <w:spacing w:before="240" w:after="240" w:line="336" w:lineRule="auto"/>
        <w:jc w:val="both"/>
        <w:rPr>
          <w:rFonts w:ascii="Arial" w:eastAsia="FangSong" w:hAnsi="Arial" w:cs="Arial"/>
          <w:sz w:val="24"/>
          <w:szCs w:val="24"/>
        </w:rPr>
      </w:pPr>
      <w:r>
        <w:rPr>
          <w:rFonts w:ascii="Arial" w:eastAsia="FangSong" w:hAnsi="Arial" w:cs="Arial"/>
          <w:sz w:val="24"/>
          <w:szCs w:val="24"/>
        </w:rPr>
        <w:t>E</w:t>
      </w:r>
      <w:r w:rsidRPr="003D7368">
        <w:rPr>
          <w:rFonts w:ascii="Arial" w:eastAsia="FangSong" w:hAnsi="Arial" w:cs="Arial"/>
          <w:sz w:val="24"/>
          <w:szCs w:val="24"/>
        </w:rPr>
        <w:t xml:space="preserve">l principio de progresividad de derechos humanos implica el gradual progreso para lograr su pleno cumplimiento, es decir, que para el cumplimiento de ciertos derechos </w:t>
      </w:r>
      <w:r w:rsidRPr="003D7368">
        <w:rPr>
          <w:rFonts w:ascii="Arial" w:eastAsia="FangSong" w:hAnsi="Arial" w:cs="Arial"/>
          <w:sz w:val="24"/>
          <w:szCs w:val="24"/>
        </w:rPr>
        <w:lastRenderedPageBreak/>
        <w:t>se requiera la toma de medidas a corto, mediano y largo plazo, pero procediendo lo más expedita y eficazmente posible.</w:t>
      </w:r>
    </w:p>
    <w:p w14:paraId="2393BA3C" w14:textId="77777777" w:rsidR="00BB419D" w:rsidRPr="003D7368" w:rsidRDefault="00BB419D" w:rsidP="00BB419D">
      <w:pPr>
        <w:spacing w:before="240" w:after="240" w:line="336" w:lineRule="auto"/>
        <w:jc w:val="both"/>
        <w:rPr>
          <w:rFonts w:ascii="Arial" w:eastAsia="FangSong" w:hAnsi="Arial" w:cs="Arial"/>
          <w:sz w:val="24"/>
          <w:szCs w:val="24"/>
        </w:rPr>
      </w:pPr>
      <w:r w:rsidRPr="003D7368">
        <w:rPr>
          <w:rFonts w:ascii="Arial" w:eastAsia="FangSong" w:hAnsi="Arial" w:cs="Arial"/>
          <w:sz w:val="24"/>
          <w:szCs w:val="24"/>
        </w:rPr>
        <w:t xml:space="preserve">Es por ello que se convierte en tarea fundamental </w:t>
      </w:r>
      <w:r>
        <w:rPr>
          <w:rFonts w:ascii="Arial" w:eastAsia="FangSong" w:hAnsi="Arial" w:cs="Arial"/>
          <w:sz w:val="24"/>
          <w:szCs w:val="24"/>
        </w:rPr>
        <w:t>que se adopten las</w:t>
      </w:r>
      <w:r w:rsidRPr="003D7368">
        <w:rPr>
          <w:rFonts w:ascii="Arial" w:eastAsia="FangSong" w:hAnsi="Arial" w:cs="Arial"/>
          <w:sz w:val="24"/>
          <w:szCs w:val="24"/>
        </w:rPr>
        <w:t xml:space="preserve"> medidas necesarias a fin de permitir, que la igualdad sustantiva y la paridad se establezcan como principios </w:t>
      </w:r>
      <w:r>
        <w:rPr>
          <w:rFonts w:ascii="Arial" w:eastAsia="FangSong" w:hAnsi="Arial" w:cs="Arial"/>
          <w:sz w:val="24"/>
          <w:szCs w:val="24"/>
        </w:rPr>
        <w:t xml:space="preserve">dentro de nuestra constitución local, así como en las leyes secundarias necesarias para </w:t>
      </w:r>
      <w:r w:rsidRPr="003D7368">
        <w:rPr>
          <w:rFonts w:ascii="Arial" w:eastAsia="FangSong" w:hAnsi="Arial" w:cs="Arial"/>
          <w:sz w:val="24"/>
          <w:szCs w:val="24"/>
        </w:rPr>
        <w:t xml:space="preserve">garantizar que la </w:t>
      </w:r>
      <w:r>
        <w:rPr>
          <w:rFonts w:ascii="Arial" w:eastAsia="FangSong" w:hAnsi="Arial" w:cs="Arial"/>
          <w:sz w:val="24"/>
          <w:szCs w:val="24"/>
        </w:rPr>
        <w:t>igualdad sustantiva</w:t>
      </w:r>
      <w:r w:rsidRPr="003D7368">
        <w:rPr>
          <w:rFonts w:ascii="Arial" w:eastAsia="FangSong" w:hAnsi="Arial" w:cs="Arial"/>
          <w:sz w:val="24"/>
          <w:szCs w:val="24"/>
        </w:rPr>
        <w:t xml:space="preserve"> sea una herramienta que se utilice en todas las políticas públicas en los 3 niveles de gobierno, asegurando su aplicación desde </w:t>
      </w:r>
      <w:r>
        <w:rPr>
          <w:rFonts w:ascii="Arial" w:eastAsia="FangSong" w:hAnsi="Arial" w:cs="Arial"/>
          <w:sz w:val="24"/>
          <w:szCs w:val="24"/>
        </w:rPr>
        <w:t xml:space="preserve">el ámbito constitucional.  </w:t>
      </w:r>
    </w:p>
    <w:p w14:paraId="60583070" w14:textId="4901CF16" w:rsidR="00FA4E3F" w:rsidRDefault="00C73FF4" w:rsidP="00FA4E3F">
      <w:pPr>
        <w:spacing w:before="240" w:after="240" w:line="336" w:lineRule="auto"/>
        <w:jc w:val="both"/>
        <w:rPr>
          <w:rFonts w:ascii="Arial" w:eastAsia="FangSong" w:hAnsi="Arial" w:cs="Arial"/>
          <w:sz w:val="24"/>
          <w:szCs w:val="24"/>
        </w:rPr>
      </w:pPr>
      <w:r>
        <w:rPr>
          <w:rFonts w:ascii="Arial" w:eastAsia="FangSong" w:hAnsi="Arial" w:cs="Arial"/>
          <w:sz w:val="24"/>
          <w:szCs w:val="24"/>
        </w:rPr>
        <w:t>Es así</w:t>
      </w:r>
      <w:r w:rsidR="00457851">
        <w:rPr>
          <w:rFonts w:ascii="Arial" w:eastAsia="FangSong" w:hAnsi="Arial" w:cs="Arial"/>
          <w:sz w:val="24"/>
          <w:szCs w:val="24"/>
        </w:rPr>
        <w:t xml:space="preserve"> que </w:t>
      </w:r>
      <w:r w:rsidR="006557D9">
        <w:rPr>
          <w:rFonts w:ascii="Arial" w:eastAsia="FangSong" w:hAnsi="Arial" w:cs="Arial"/>
          <w:sz w:val="24"/>
          <w:szCs w:val="24"/>
        </w:rPr>
        <w:t>la presente iniciativ</w:t>
      </w:r>
      <w:r w:rsidR="00457851">
        <w:rPr>
          <w:rFonts w:ascii="Arial" w:eastAsia="FangSong" w:hAnsi="Arial" w:cs="Arial"/>
          <w:sz w:val="24"/>
          <w:szCs w:val="24"/>
        </w:rPr>
        <w:t>a</w:t>
      </w:r>
      <w:r w:rsidR="006557D9">
        <w:rPr>
          <w:rFonts w:ascii="Arial" w:eastAsia="FangSong" w:hAnsi="Arial" w:cs="Arial"/>
          <w:sz w:val="24"/>
          <w:szCs w:val="24"/>
        </w:rPr>
        <w:t xml:space="preserve"> busca que la igualdad entre mujeres y hombres deje de ser un concepto abstracto, o un simple recurso en la retorica discursiva, para convertirse en una expresión real de las mujeres en los diversos ámbitos y sectores de la población en el Estado, desde educación, en la protección de la salud, en la participación económica, y política, en la construcción y garantía de una vida libre de violencia; así como en el necesario fortalecimiento de las acciones gubernamentales que aseguren el goce de sus derechos, y la asignación de presupuestos públicos con perspectiva de género. </w:t>
      </w:r>
    </w:p>
    <w:p w14:paraId="4790FBE1" w14:textId="24746E51" w:rsidR="00D2690C" w:rsidRPr="000738C4" w:rsidRDefault="00D2690C" w:rsidP="003D0661">
      <w:pPr>
        <w:spacing w:before="240" w:after="240" w:line="336" w:lineRule="auto"/>
        <w:jc w:val="both"/>
        <w:rPr>
          <w:rFonts w:ascii="Arial" w:eastAsia="FangSong" w:hAnsi="Arial" w:cs="Arial"/>
          <w:sz w:val="24"/>
          <w:szCs w:val="24"/>
        </w:rPr>
      </w:pPr>
      <w:r w:rsidRPr="000738C4">
        <w:rPr>
          <w:rFonts w:ascii="Arial" w:eastAsia="FangSong" w:hAnsi="Arial" w:cs="Arial"/>
          <w:sz w:val="24"/>
          <w:szCs w:val="24"/>
        </w:rPr>
        <w:t>En mérito de lo antes expuesto, con fundamento en lo dispuesto en los artículos señalados en el proemio del presente</w:t>
      </w:r>
      <w:r w:rsidRPr="00186CDC">
        <w:rPr>
          <w:rFonts w:ascii="Arial" w:eastAsia="FangSong" w:hAnsi="Arial" w:cs="Arial"/>
          <w:sz w:val="24"/>
          <w:szCs w:val="24"/>
        </w:rPr>
        <w:t xml:space="preserve">, </w:t>
      </w:r>
      <w:r w:rsidRPr="000738C4">
        <w:rPr>
          <w:rFonts w:ascii="Arial" w:eastAsia="FangSong" w:hAnsi="Arial" w:cs="Arial"/>
          <w:sz w:val="24"/>
          <w:szCs w:val="24"/>
        </w:rPr>
        <w:t>sometemos a consideración de este Honorable Cuerpo Colegiado, el siguiente proyecto de:</w:t>
      </w:r>
    </w:p>
    <w:p w14:paraId="62EBD15D" w14:textId="10AC0BA6" w:rsidR="00601A6E" w:rsidRDefault="00D2201C" w:rsidP="003D0661">
      <w:pPr>
        <w:spacing w:before="240" w:after="240" w:line="336" w:lineRule="auto"/>
        <w:jc w:val="center"/>
        <w:rPr>
          <w:rFonts w:ascii="Arial" w:eastAsia="FangSong" w:hAnsi="Arial" w:cs="Arial"/>
          <w:b/>
          <w:bCs/>
          <w:sz w:val="24"/>
          <w:szCs w:val="24"/>
        </w:rPr>
      </w:pPr>
      <w:r>
        <w:rPr>
          <w:rFonts w:ascii="Arial" w:eastAsia="FangSong" w:hAnsi="Arial" w:cs="Arial"/>
          <w:b/>
          <w:bCs/>
          <w:sz w:val="24"/>
          <w:szCs w:val="24"/>
        </w:rPr>
        <w:t>DECRETO</w:t>
      </w:r>
    </w:p>
    <w:p w14:paraId="1BE15425" w14:textId="4A13ACC5" w:rsidR="00F550D4" w:rsidRDefault="0091022D" w:rsidP="00D2201C">
      <w:pPr>
        <w:spacing w:before="240" w:after="240" w:line="336" w:lineRule="auto"/>
        <w:jc w:val="both"/>
        <w:rPr>
          <w:rFonts w:ascii="Arial" w:eastAsia="FangSong" w:hAnsi="Arial" w:cs="Arial"/>
          <w:b/>
          <w:bCs/>
          <w:sz w:val="24"/>
          <w:szCs w:val="24"/>
        </w:rPr>
      </w:pPr>
      <w:r>
        <w:rPr>
          <w:rFonts w:ascii="Arial" w:eastAsia="FangSong" w:hAnsi="Arial" w:cs="Arial"/>
          <w:b/>
          <w:bCs/>
          <w:sz w:val="24"/>
          <w:szCs w:val="24"/>
        </w:rPr>
        <w:t>PRIMERO</w:t>
      </w:r>
      <w:r w:rsidR="00F550D4">
        <w:rPr>
          <w:rFonts w:ascii="Arial" w:eastAsia="FangSong" w:hAnsi="Arial" w:cs="Arial"/>
          <w:b/>
          <w:bCs/>
          <w:sz w:val="24"/>
          <w:szCs w:val="24"/>
        </w:rPr>
        <w:t>. Se</w:t>
      </w:r>
      <w:r>
        <w:rPr>
          <w:rFonts w:ascii="Arial" w:eastAsia="FangSong" w:hAnsi="Arial" w:cs="Arial"/>
          <w:b/>
          <w:bCs/>
          <w:sz w:val="24"/>
          <w:szCs w:val="24"/>
        </w:rPr>
        <w:t xml:space="preserve"> adiciona un párrafo tercero al artículo cuarto de la Constitución Política del Estado de Chihuahua,</w:t>
      </w:r>
      <w:r w:rsidR="00D4146A">
        <w:rPr>
          <w:rFonts w:ascii="Arial" w:eastAsia="FangSong" w:hAnsi="Arial" w:cs="Arial"/>
          <w:b/>
          <w:bCs/>
          <w:sz w:val="24"/>
          <w:szCs w:val="24"/>
        </w:rPr>
        <w:t xml:space="preserve"> a efecto de quedar en los siguientes términos: </w:t>
      </w:r>
    </w:p>
    <w:p w14:paraId="78825044" w14:textId="77777777" w:rsidR="008572F2" w:rsidRDefault="008572F2" w:rsidP="00D2201C">
      <w:pPr>
        <w:spacing w:before="240" w:after="240" w:line="336" w:lineRule="auto"/>
        <w:jc w:val="both"/>
        <w:rPr>
          <w:rFonts w:ascii="Arial" w:eastAsia="FangSong" w:hAnsi="Arial" w:cs="Arial"/>
          <w:sz w:val="24"/>
          <w:szCs w:val="24"/>
        </w:rPr>
      </w:pPr>
      <w:r w:rsidRPr="008572F2">
        <w:rPr>
          <w:rFonts w:ascii="Arial" w:eastAsia="FangSong" w:hAnsi="Arial" w:cs="Arial"/>
          <w:sz w:val="24"/>
          <w:szCs w:val="24"/>
        </w:rPr>
        <w:lastRenderedPageBreak/>
        <w:t xml:space="preserve">Artículo 4º. En el Estado de Chihuahua, toda persona gozará de los derechos reconocidos en la Constitución Federal, los Tratados Internacionales en materia de derechos humanos, celebrados por el Estado Mexicano y en esta Constitución. La mujer y el hombre son iguales ante la Ley. </w:t>
      </w:r>
    </w:p>
    <w:p w14:paraId="7AAD3B9E" w14:textId="2843C28E" w:rsidR="008572F2" w:rsidRPr="008572F2" w:rsidRDefault="008572F2" w:rsidP="00D2201C">
      <w:pPr>
        <w:spacing w:before="240" w:after="240" w:line="336" w:lineRule="auto"/>
        <w:jc w:val="both"/>
        <w:rPr>
          <w:rFonts w:ascii="Arial" w:eastAsia="FangSong" w:hAnsi="Arial" w:cs="Arial"/>
          <w:sz w:val="24"/>
          <w:szCs w:val="24"/>
        </w:rPr>
      </w:pPr>
      <w:r>
        <w:rPr>
          <w:rFonts w:ascii="Arial" w:eastAsia="FangSong" w:hAnsi="Arial" w:cs="Arial"/>
          <w:sz w:val="24"/>
          <w:szCs w:val="24"/>
        </w:rPr>
        <w:t>…</w:t>
      </w:r>
    </w:p>
    <w:p w14:paraId="15535982" w14:textId="6B9B9902" w:rsidR="0091022D" w:rsidRDefault="008572F2" w:rsidP="008572F2">
      <w:pPr>
        <w:spacing w:before="240" w:after="240" w:line="336" w:lineRule="auto"/>
        <w:jc w:val="both"/>
        <w:rPr>
          <w:rFonts w:ascii="Arial" w:hAnsi="Arial" w:cs="Arial"/>
          <w:b/>
          <w:bCs/>
          <w:sz w:val="24"/>
          <w:szCs w:val="24"/>
        </w:rPr>
      </w:pPr>
      <w:r>
        <w:rPr>
          <w:rFonts w:ascii="Arial" w:hAnsi="Arial" w:cs="Arial"/>
          <w:b/>
          <w:bCs/>
          <w:sz w:val="24"/>
          <w:szCs w:val="24"/>
        </w:rPr>
        <w:t xml:space="preserve">El Estado </w:t>
      </w:r>
      <w:r w:rsidRPr="008572F2">
        <w:rPr>
          <w:rFonts w:ascii="Arial" w:hAnsi="Arial" w:cs="Arial"/>
          <w:b/>
          <w:bCs/>
          <w:sz w:val="24"/>
          <w:szCs w:val="24"/>
        </w:rPr>
        <w:t>promoverá, respetará, protegerá y garantizará, en el ámbito de sus respectivas competencias, el principio de igualdad sustantiva entre mujeres y hombres.</w:t>
      </w:r>
    </w:p>
    <w:p w14:paraId="48F76035" w14:textId="397A8362" w:rsidR="0091022D" w:rsidRDefault="0091022D" w:rsidP="008572F2">
      <w:pPr>
        <w:spacing w:before="240" w:after="240" w:line="336" w:lineRule="auto"/>
        <w:jc w:val="both"/>
        <w:rPr>
          <w:rFonts w:ascii="Arial" w:hAnsi="Arial" w:cs="Arial"/>
          <w:b/>
          <w:bCs/>
          <w:sz w:val="24"/>
          <w:szCs w:val="24"/>
        </w:rPr>
      </w:pPr>
      <w:r>
        <w:rPr>
          <w:rFonts w:ascii="Arial" w:hAnsi="Arial" w:cs="Arial"/>
          <w:b/>
          <w:bCs/>
          <w:sz w:val="24"/>
          <w:szCs w:val="24"/>
        </w:rPr>
        <w:t xml:space="preserve">SEGUNDO. </w:t>
      </w:r>
      <w:r w:rsidR="00863831">
        <w:rPr>
          <w:rFonts w:ascii="Arial" w:hAnsi="Arial" w:cs="Arial"/>
          <w:b/>
          <w:bCs/>
          <w:sz w:val="24"/>
          <w:szCs w:val="24"/>
        </w:rPr>
        <w:t xml:space="preserve">Se reforman el artículo primero, la fracción V del artículo 5, el artículo 19, 25 y 29; así mismo se adiciona una fracción III bis al artículo 5, todos de la Ley </w:t>
      </w:r>
      <w:r w:rsidR="00863831" w:rsidRPr="00863831">
        <w:rPr>
          <w:rFonts w:ascii="Arial" w:hAnsi="Arial" w:cs="Arial"/>
          <w:b/>
          <w:bCs/>
          <w:sz w:val="24"/>
          <w:szCs w:val="24"/>
        </w:rPr>
        <w:t>de Igualdad entre Mujeres y Hombres del Estado de Chihuahua</w:t>
      </w:r>
      <w:r w:rsidR="00863831">
        <w:rPr>
          <w:rFonts w:ascii="Arial" w:hAnsi="Arial" w:cs="Arial"/>
          <w:b/>
          <w:bCs/>
          <w:sz w:val="24"/>
          <w:szCs w:val="24"/>
        </w:rPr>
        <w:t xml:space="preserve">, a efecto de quedar en los siguientes términos: </w:t>
      </w:r>
    </w:p>
    <w:p w14:paraId="6667AE73" w14:textId="0DCB2A98" w:rsidR="00D92EE6" w:rsidRDefault="00D92EE6" w:rsidP="008572F2">
      <w:pPr>
        <w:spacing w:before="240" w:after="240" w:line="336" w:lineRule="auto"/>
        <w:jc w:val="both"/>
        <w:rPr>
          <w:rFonts w:ascii="Arial" w:hAnsi="Arial" w:cs="Arial"/>
          <w:sz w:val="24"/>
          <w:szCs w:val="24"/>
        </w:rPr>
      </w:pPr>
      <w:r w:rsidRPr="00D92EE6">
        <w:rPr>
          <w:rFonts w:ascii="Arial" w:hAnsi="Arial" w:cs="Arial"/>
          <w:sz w:val="24"/>
          <w:szCs w:val="24"/>
        </w:rPr>
        <w:t xml:space="preserve">Artículo 1. La presente Ley es de orden público, de interés social y de observancia general en el Estado de Chihuahua, y tiene por objeto regular, proteger y garantizar </w:t>
      </w:r>
      <w:r w:rsidRPr="00D92EE6">
        <w:rPr>
          <w:rFonts w:ascii="Arial" w:hAnsi="Arial" w:cs="Arial"/>
          <w:b/>
          <w:bCs/>
          <w:sz w:val="24"/>
          <w:szCs w:val="24"/>
        </w:rPr>
        <w:t xml:space="preserve">los mecanismos que orienten al Estado hacia el cumplimiento de la igualdad sustantiva, promoviendo el empoderamiento de las mujeres, la paridad de género, y la lucha contra toda discriminación basada en el sexo; mediante la eliminación de todas las formas de discriminación contra la mujer en los ámbitos público y privado, </w:t>
      </w:r>
      <w:r w:rsidRPr="00D92EE6">
        <w:rPr>
          <w:rFonts w:ascii="Arial" w:hAnsi="Arial" w:cs="Arial"/>
          <w:sz w:val="24"/>
          <w:szCs w:val="24"/>
        </w:rPr>
        <w:t>así como el establecimiento de acciones afirmativas a favor de las mujeres y de mecanismos institucionales que establezcan criterios y orienten a las autoridades competentes del Estado de Chihuahua en el cumplimiento de esta Ley.</w:t>
      </w:r>
    </w:p>
    <w:p w14:paraId="26A21D62" w14:textId="77777777" w:rsidR="00863831" w:rsidRDefault="00863831" w:rsidP="008572F2">
      <w:pPr>
        <w:spacing w:before="240" w:after="240" w:line="336" w:lineRule="auto"/>
        <w:jc w:val="both"/>
        <w:rPr>
          <w:rFonts w:ascii="Arial" w:hAnsi="Arial" w:cs="Arial"/>
          <w:sz w:val="24"/>
          <w:szCs w:val="24"/>
        </w:rPr>
      </w:pPr>
      <w:r w:rsidRPr="00863831">
        <w:rPr>
          <w:rFonts w:ascii="Arial" w:hAnsi="Arial" w:cs="Arial"/>
          <w:sz w:val="24"/>
          <w:szCs w:val="24"/>
        </w:rPr>
        <w:t xml:space="preserve">Artículo 5. Para los efectos de esta Ley, se entenderá por: </w:t>
      </w:r>
    </w:p>
    <w:p w14:paraId="462DD1C0" w14:textId="434BECB3" w:rsidR="00D92EE6" w:rsidRDefault="00863831" w:rsidP="008572F2">
      <w:pPr>
        <w:spacing w:before="240" w:after="240" w:line="336" w:lineRule="auto"/>
        <w:jc w:val="both"/>
        <w:rPr>
          <w:rFonts w:ascii="Arial" w:hAnsi="Arial" w:cs="Arial"/>
          <w:sz w:val="24"/>
          <w:szCs w:val="24"/>
        </w:rPr>
      </w:pPr>
      <w:r w:rsidRPr="00863831">
        <w:rPr>
          <w:rFonts w:ascii="Arial" w:hAnsi="Arial" w:cs="Arial"/>
          <w:sz w:val="24"/>
          <w:szCs w:val="24"/>
        </w:rPr>
        <w:lastRenderedPageBreak/>
        <w:t xml:space="preserve">I. Acciones Afirmativas: Son las medidas especiales de carácter temporal, correctivo, compensatorio y/o de promoción, encaminadas a acelerar la igualdad </w:t>
      </w:r>
      <w:r w:rsidRPr="00863831">
        <w:rPr>
          <w:rFonts w:ascii="Arial" w:hAnsi="Arial" w:cs="Arial"/>
          <w:b/>
          <w:bCs/>
          <w:sz w:val="24"/>
          <w:szCs w:val="24"/>
        </w:rPr>
        <w:t>sustantiva</w:t>
      </w:r>
      <w:r>
        <w:rPr>
          <w:rFonts w:ascii="Arial" w:hAnsi="Arial" w:cs="Arial"/>
          <w:sz w:val="24"/>
          <w:szCs w:val="24"/>
        </w:rPr>
        <w:t xml:space="preserve"> </w:t>
      </w:r>
      <w:r w:rsidRPr="00863831">
        <w:rPr>
          <w:rFonts w:ascii="Arial" w:hAnsi="Arial" w:cs="Arial"/>
          <w:sz w:val="24"/>
          <w:szCs w:val="24"/>
        </w:rPr>
        <w:t>entre mujeres y hombres, aplicables en tanto subsista la desigualdad de trato y oportunidades de las mujeres respecto de los hombres.</w:t>
      </w:r>
    </w:p>
    <w:p w14:paraId="52C45FB9" w14:textId="77F0E0FF" w:rsidR="00863831" w:rsidRDefault="00863831" w:rsidP="008572F2">
      <w:pPr>
        <w:spacing w:before="240" w:after="240" w:line="336" w:lineRule="auto"/>
        <w:jc w:val="both"/>
        <w:rPr>
          <w:rFonts w:ascii="Arial" w:hAnsi="Arial" w:cs="Arial"/>
          <w:sz w:val="24"/>
          <w:szCs w:val="24"/>
        </w:rPr>
      </w:pPr>
      <w:r>
        <w:rPr>
          <w:rFonts w:ascii="Arial" w:hAnsi="Arial" w:cs="Arial"/>
          <w:sz w:val="24"/>
          <w:szCs w:val="24"/>
        </w:rPr>
        <w:t>II…</w:t>
      </w:r>
    </w:p>
    <w:p w14:paraId="05B13AF0" w14:textId="16A27D83" w:rsidR="00863831" w:rsidRDefault="00863831" w:rsidP="008572F2">
      <w:pPr>
        <w:spacing w:before="240" w:after="240" w:line="336" w:lineRule="auto"/>
        <w:jc w:val="both"/>
        <w:rPr>
          <w:rFonts w:ascii="Arial" w:hAnsi="Arial" w:cs="Arial"/>
          <w:sz w:val="24"/>
          <w:szCs w:val="24"/>
        </w:rPr>
      </w:pPr>
      <w:r w:rsidRPr="00863831">
        <w:rPr>
          <w:rFonts w:ascii="Arial" w:hAnsi="Arial" w:cs="Arial"/>
          <w:b/>
          <w:bCs/>
          <w:sz w:val="24"/>
          <w:szCs w:val="24"/>
          <w:lang w:val="en-US"/>
        </w:rPr>
        <w:t>III bis.</w:t>
      </w:r>
      <w:r>
        <w:rPr>
          <w:rFonts w:ascii="Arial" w:hAnsi="Arial" w:cs="Arial"/>
          <w:sz w:val="24"/>
          <w:szCs w:val="24"/>
          <w:lang w:val="en-US"/>
        </w:rPr>
        <w:t xml:space="preserve"> </w:t>
      </w:r>
      <w:r w:rsidRPr="00863831">
        <w:rPr>
          <w:rFonts w:ascii="Arial" w:hAnsi="Arial" w:cs="Arial"/>
          <w:b/>
          <w:bCs/>
          <w:sz w:val="24"/>
          <w:szCs w:val="24"/>
        </w:rPr>
        <w:t>Igualdad Sustantiva. Es el acceso al mismo trato y oportunidades para el reconocimiento, goce o ejercicio de los derechos humanos y las libertades fundamentales;</w:t>
      </w:r>
    </w:p>
    <w:p w14:paraId="72B5CB7A" w14:textId="6E102D5D" w:rsidR="00863831" w:rsidRDefault="00863831" w:rsidP="008572F2">
      <w:pPr>
        <w:spacing w:before="240" w:after="240" w:line="336" w:lineRule="auto"/>
        <w:jc w:val="both"/>
        <w:rPr>
          <w:rFonts w:ascii="Arial" w:hAnsi="Arial" w:cs="Arial"/>
          <w:sz w:val="24"/>
          <w:szCs w:val="24"/>
          <w:lang w:val="en-US"/>
        </w:rPr>
      </w:pPr>
      <w:r>
        <w:rPr>
          <w:rFonts w:ascii="Arial" w:hAnsi="Arial" w:cs="Arial"/>
          <w:sz w:val="24"/>
          <w:szCs w:val="24"/>
          <w:lang w:val="en-US"/>
        </w:rPr>
        <w:t>IV…</w:t>
      </w:r>
    </w:p>
    <w:p w14:paraId="7DA9319B" w14:textId="114198EC" w:rsidR="00863831" w:rsidRDefault="00863831" w:rsidP="008572F2">
      <w:pPr>
        <w:spacing w:before="240" w:after="240" w:line="336" w:lineRule="auto"/>
        <w:jc w:val="both"/>
        <w:rPr>
          <w:rFonts w:ascii="Arial" w:hAnsi="Arial" w:cs="Arial"/>
          <w:b/>
          <w:bCs/>
          <w:sz w:val="24"/>
          <w:szCs w:val="24"/>
        </w:rPr>
      </w:pPr>
      <w:r>
        <w:rPr>
          <w:rFonts w:ascii="Arial" w:hAnsi="Arial" w:cs="Arial"/>
          <w:sz w:val="24"/>
          <w:szCs w:val="24"/>
        </w:rPr>
        <w:t xml:space="preserve">V. </w:t>
      </w:r>
      <w:r w:rsidRPr="00863831">
        <w:rPr>
          <w:rFonts w:ascii="Arial" w:hAnsi="Arial" w:cs="Arial"/>
          <w:sz w:val="24"/>
          <w:szCs w:val="24"/>
        </w:rPr>
        <w:t xml:space="preserve">Principio de Igualdad: </w:t>
      </w:r>
      <w:r w:rsidRPr="00863831">
        <w:rPr>
          <w:rFonts w:ascii="Arial" w:hAnsi="Arial" w:cs="Arial"/>
          <w:b/>
          <w:bCs/>
          <w:sz w:val="24"/>
          <w:szCs w:val="24"/>
        </w:rPr>
        <w:t>Situación en la cual mujeres y hombres acceden con las mismas posibilidades y oportunidades al uso, control y beneficio de bienes, servicios y recursos de la sociedad, así como a la toma de decisiones en todos los ámbitos de la vida social, económica, política, saludable, cultural y familiar;</w:t>
      </w:r>
    </w:p>
    <w:p w14:paraId="1C94483D" w14:textId="3A5687BD" w:rsidR="00863831" w:rsidRPr="00863831" w:rsidRDefault="00863831" w:rsidP="008572F2">
      <w:pPr>
        <w:spacing w:before="240" w:after="240" w:line="336" w:lineRule="auto"/>
        <w:jc w:val="both"/>
        <w:rPr>
          <w:rFonts w:ascii="Arial" w:hAnsi="Arial" w:cs="Arial"/>
          <w:sz w:val="24"/>
          <w:szCs w:val="24"/>
        </w:rPr>
      </w:pPr>
      <w:r w:rsidRPr="00863831">
        <w:rPr>
          <w:rFonts w:ascii="Arial" w:hAnsi="Arial" w:cs="Arial"/>
          <w:sz w:val="24"/>
          <w:szCs w:val="24"/>
        </w:rPr>
        <w:t>VI a XI…</w:t>
      </w:r>
    </w:p>
    <w:p w14:paraId="6C24BBAE" w14:textId="30138DB3" w:rsidR="00863831" w:rsidRDefault="00863831" w:rsidP="008572F2">
      <w:pPr>
        <w:spacing w:before="240" w:after="240" w:line="336" w:lineRule="auto"/>
        <w:jc w:val="both"/>
        <w:rPr>
          <w:rFonts w:ascii="Arial" w:hAnsi="Arial" w:cs="Arial"/>
          <w:sz w:val="24"/>
          <w:szCs w:val="24"/>
        </w:rPr>
      </w:pPr>
      <w:r w:rsidRPr="00863831">
        <w:rPr>
          <w:rFonts w:ascii="Arial" w:hAnsi="Arial" w:cs="Arial"/>
          <w:sz w:val="24"/>
          <w:szCs w:val="24"/>
        </w:rPr>
        <w:t xml:space="preserve">Artículo 19. El Sistema Estatal para la Igualdad entre Mujeres y Hombres es el conjunto orgánico y articulado de estructuras, relaciones funcionales, métodos y procedimientos que establecen los entes públicos del Estado entre sí con la Federación, los municipios, sociedad civil organizada, instituciones académicas y de investigación. El Sistema Estatal tiene por fin garantizar la igualdad </w:t>
      </w:r>
      <w:r w:rsidRPr="00863831">
        <w:rPr>
          <w:rFonts w:ascii="Arial" w:hAnsi="Arial" w:cs="Arial"/>
          <w:b/>
          <w:bCs/>
          <w:sz w:val="24"/>
          <w:szCs w:val="24"/>
        </w:rPr>
        <w:t xml:space="preserve">sustantiva </w:t>
      </w:r>
      <w:r w:rsidRPr="00863831">
        <w:rPr>
          <w:rFonts w:ascii="Arial" w:hAnsi="Arial" w:cs="Arial"/>
          <w:sz w:val="24"/>
          <w:szCs w:val="24"/>
        </w:rPr>
        <w:t>entre mujeres y hombres.</w:t>
      </w:r>
    </w:p>
    <w:p w14:paraId="792FE663" w14:textId="0F3F2F58" w:rsidR="00863831" w:rsidRDefault="00863831" w:rsidP="008572F2">
      <w:pPr>
        <w:spacing w:before="240" w:after="240" w:line="336" w:lineRule="auto"/>
        <w:jc w:val="both"/>
        <w:rPr>
          <w:rFonts w:ascii="Arial" w:hAnsi="Arial" w:cs="Arial"/>
          <w:sz w:val="24"/>
          <w:szCs w:val="24"/>
        </w:rPr>
      </w:pPr>
      <w:r w:rsidRPr="00863831">
        <w:rPr>
          <w:rFonts w:ascii="Arial" w:hAnsi="Arial" w:cs="Arial"/>
          <w:sz w:val="24"/>
          <w:szCs w:val="24"/>
        </w:rPr>
        <w:lastRenderedPageBreak/>
        <w:t xml:space="preserve">Artículo 25. Los objetivos y acciones de esta Ley estarán encaminados a garantizar el derecho a la igualdad </w:t>
      </w:r>
      <w:r w:rsidRPr="00863831">
        <w:rPr>
          <w:rFonts w:ascii="Arial" w:hAnsi="Arial" w:cs="Arial"/>
          <w:b/>
          <w:bCs/>
          <w:sz w:val="24"/>
          <w:szCs w:val="24"/>
        </w:rPr>
        <w:t>sustantiva</w:t>
      </w:r>
      <w:r>
        <w:rPr>
          <w:rFonts w:ascii="Arial" w:hAnsi="Arial" w:cs="Arial"/>
          <w:sz w:val="24"/>
          <w:szCs w:val="24"/>
        </w:rPr>
        <w:t xml:space="preserve"> </w:t>
      </w:r>
      <w:r w:rsidRPr="00863831">
        <w:rPr>
          <w:rFonts w:ascii="Arial" w:hAnsi="Arial" w:cs="Arial"/>
          <w:sz w:val="24"/>
          <w:szCs w:val="24"/>
        </w:rPr>
        <w:t>entre mujeres y hombres.</w:t>
      </w:r>
    </w:p>
    <w:p w14:paraId="0607F7F2" w14:textId="199D1D42" w:rsidR="00863831" w:rsidRDefault="00863831" w:rsidP="008572F2">
      <w:pPr>
        <w:spacing w:before="240" w:after="240" w:line="336" w:lineRule="auto"/>
        <w:jc w:val="both"/>
        <w:rPr>
          <w:rFonts w:ascii="Arial" w:hAnsi="Arial" w:cs="Arial"/>
          <w:sz w:val="24"/>
          <w:szCs w:val="24"/>
        </w:rPr>
      </w:pPr>
      <w:r w:rsidRPr="00863831">
        <w:rPr>
          <w:rFonts w:ascii="Arial" w:hAnsi="Arial" w:cs="Arial"/>
          <w:sz w:val="24"/>
          <w:szCs w:val="24"/>
        </w:rPr>
        <w:t xml:space="preserve">Artículo 29. Los entes públicos, en el ámbito de su competencia, generarán los mecanismos necesarios para garantizar la participación equitativa </w:t>
      </w:r>
      <w:r w:rsidRPr="00863831">
        <w:rPr>
          <w:rFonts w:ascii="Arial" w:hAnsi="Arial" w:cs="Arial"/>
          <w:b/>
          <w:bCs/>
          <w:sz w:val="24"/>
          <w:szCs w:val="24"/>
        </w:rPr>
        <w:t>y con perspectiva de género,</w:t>
      </w:r>
      <w:r>
        <w:rPr>
          <w:rFonts w:ascii="Arial" w:hAnsi="Arial" w:cs="Arial"/>
          <w:sz w:val="24"/>
          <w:szCs w:val="24"/>
        </w:rPr>
        <w:t xml:space="preserve"> </w:t>
      </w:r>
      <w:r w:rsidRPr="00863831">
        <w:rPr>
          <w:rFonts w:ascii="Arial" w:hAnsi="Arial" w:cs="Arial"/>
          <w:sz w:val="24"/>
          <w:szCs w:val="24"/>
        </w:rPr>
        <w:t>entre mujeres y hombres en la toma de decisiones políticas y socioeconómicas.</w:t>
      </w:r>
    </w:p>
    <w:p w14:paraId="1DDCAEC7" w14:textId="6239EDDC" w:rsidR="0068576C" w:rsidRPr="0068576C" w:rsidRDefault="0068576C" w:rsidP="008572F2">
      <w:pPr>
        <w:spacing w:before="240" w:after="240" w:line="336" w:lineRule="auto"/>
        <w:jc w:val="both"/>
        <w:rPr>
          <w:rFonts w:ascii="Arial" w:hAnsi="Arial" w:cs="Arial"/>
          <w:b/>
          <w:bCs/>
          <w:sz w:val="24"/>
          <w:szCs w:val="24"/>
        </w:rPr>
      </w:pPr>
      <w:r w:rsidRPr="0068576C">
        <w:rPr>
          <w:rFonts w:ascii="Arial" w:hAnsi="Arial" w:cs="Arial"/>
          <w:b/>
          <w:bCs/>
          <w:sz w:val="24"/>
          <w:szCs w:val="24"/>
        </w:rPr>
        <w:t xml:space="preserve">TERCERO. Se reforma la fracción primera del artículo tercero de la Ley Estatal del Derecho de las Mujeres a una Vida Libre de Violencia, a efecto de quedar en los siguientes términos: </w:t>
      </w:r>
    </w:p>
    <w:p w14:paraId="28F0EEA8" w14:textId="77777777" w:rsidR="0068576C" w:rsidRDefault="0068576C" w:rsidP="008572F2">
      <w:pPr>
        <w:spacing w:before="240" w:after="240" w:line="336" w:lineRule="auto"/>
        <w:jc w:val="both"/>
        <w:rPr>
          <w:rFonts w:ascii="Arial" w:hAnsi="Arial" w:cs="Arial"/>
          <w:sz w:val="24"/>
          <w:szCs w:val="24"/>
        </w:rPr>
      </w:pPr>
      <w:r w:rsidRPr="0068576C">
        <w:rPr>
          <w:rFonts w:ascii="Arial" w:hAnsi="Arial" w:cs="Arial"/>
          <w:sz w:val="24"/>
          <w:szCs w:val="24"/>
        </w:rPr>
        <w:t>ARTÍCULO 3. Los principios rectores del derecho de las mujeres a una vida libre de violencia, que deberán ser observados en la elaboración y ejecución de las políticas públicas, son:</w:t>
      </w:r>
    </w:p>
    <w:p w14:paraId="5DB5FD43" w14:textId="77777777" w:rsidR="0068576C" w:rsidRDefault="0068576C" w:rsidP="008572F2">
      <w:pPr>
        <w:spacing w:before="240" w:after="240" w:line="336" w:lineRule="auto"/>
        <w:jc w:val="both"/>
        <w:rPr>
          <w:rFonts w:ascii="Arial" w:hAnsi="Arial" w:cs="Arial"/>
          <w:sz w:val="24"/>
          <w:szCs w:val="24"/>
        </w:rPr>
      </w:pPr>
      <w:r w:rsidRPr="0068576C">
        <w:rPr>
          <w:rFonts w:ascii="Arial" w:hAnsi="Arial" w:cs="Arial"/>
          <w:sz w:val="24"/>
          <w:szCs w:val="24"/>
        </w:rPr>
        <w:t>I. La igualdad jurídica</w:t>
      </w:r>
      <w:r>
        <w:rPr>
          <w:rFonts w:ascii="Arial" w:hAnsi="Arial" w:cs="Arial"/>
          <w:sz w:val="24"/>
          <w:szCs w:val="24"/>
        </w:rPr>
        <w:t>,</w:t>
      </w:r>
      <w:r w:rsidRPr="0068576C">
        <w:rPr>
          <w:rFonts w:ascii="Arial" w:hAnsi="Arial" w:cs="Arial"/>
          <w:b/>
          <w:bCs/>
          <w:sz w:val="24"/>
          <w:szCs w:val="24"/>
        </w:rPr>
        <w:t xml:space="preserve"> sustantiva</w:t>
      </w:r>
      <w:r w:rsidRPr="0068576C">
        <w:rPr>
          <w:rFonts w:ascii="Arial" w:hAnsi="Arial" w:cs="Arial"/>
          <w:sz w:val="24"/>
          <w:szCs w:val="24"/>
        </w:rPr>
        <w:t xml:space="preserve"> y la equidad entre la mujer y el hombre; </w:t>
      </w:r>
    </w:p>
    <w:p w14:paraId="240DB574" w14:textId="63670D27" w:rsidR="0068576C" w:rsidRDefault="0068576C" w:rsidP="008572F2">
      <w:pPr>
        <w:spacing w:before="240" w:after="240" w:line="336" w:lineRule="auto"/>
        <w:jc w:val="both"/>
        <w:rPr>
          <w:rFonts w:ascii="Arial" w:hAnsi="Arial" w:cs="Arial"/>
          <w:sz w:val="24"/>
          <w:szCs w:val="24"/>
        </w:rPr>
      </w:pPr>
      <w:r w:rsidRPr="0068576C">
        <w:rPr>
          <w:rFonts w:ascii="Arial" w:hAnsi="Arial" w:cs="Arial"/>
          <w:sz w:val="24"/>
          <w:szCs w:val="24"/>
        </w:rPr>
        <w:t xml:space="preserve">II. </w:t>
      </w:r>
      <w:r>
        <w:rPr>
          <w:rFonts w:ascii="Arial" w:hAnsi="Arial" w:cs="Arial"/>
          <w:sz w:val="24"/>
          <w:szCs w:val="24"/>
        </w:rPr>
        <w:t>a IV…</w:t>
      </w:r>
    </w:p>
    <w:p w14:paraId="03707128" w14:textId="7C2F7557" w:rsidR="0068576C" w:rsidRPr="0068576C" w:rsidRDefault="0068576C" w:rsidP="008572F2">
      <w:pPr>
        <w:spacing w:before="240" w:after="240" w:line="336" w:lineRule="auto"/>
        <w:jc w:val="both"/>
        <w:rPr>
          <w:rFonts w:ascii="Arial" w:hAnsi="Arial" w:cs="Arial"/>
          <w:b/>
          <w:bCs/>
          <w:sz w:val="24"/>
          <w:szCs w:val="24"/>
        </w:rPr>
      </w:pPr>
      <w:r w:rsidRPr="0068576C">
        <w:rPr>
          <w:rFonts w:ascii="Arial" w:hAnsi="Arial" w:cs="Arial"/>
          <w:b/>
          <w:bCs/>
          <w:sz w:val="24"/>
          <w:szCs w:val="24"/>
        </w:rPr>
        <w:t xml:space="preserve">CUARTO. Se adicionan dos párrafos al artículo siete, las fracciones VIII y IX al artículo 12, recorriéndose la subsecuente, todos de la Ley de Atención y Apoyo de Personas Trabajadoras del Campo del Estado de Chihuahua, a efecto de quedar en los siguientes términos: </w:t>
      </w:r>
    </w:p>
    <w:p w14:paraId="00372127" w14:textId="77777777" w:rsidR="0068576C" w:rsidRPr="0068576C" w:rsidRDefault="0068576C" w:rsidP="0068576C">
      <w:pPr>
        <w:spacing w:before="120" w:after="240" w:line="336" w:lineRule="auto"/>
        <w:jc w:val="both"/>
        <w:rPr>
          <w:rFonts w:ascii="Arial" w:hAnsi="Arial" w:cs="Arial"/>
          <w:sz w:val="24"/>
          <w:szCs w:val="24"/>
        </w:rPr>
      </w:pPr>
      <w:r w:rsidRPr="0068576C">
        <w:rPr>
          <w:rFonts w:ascii="Arial" w:hAnsi="Arial" w:cs="Arial"/>
          <w:sz w:val="24"/>
          <w:szCs w:val="24"/>
        </w:rPr>
        <w:t xml:space="preserve">Artículo 7. Corresponde a la Secretaría, diseñar y ejecutar con otras instituciones, programas de capacitación para mejorar los conocimientos y habilidades de las personas trabajadoras del campo, a fin de optimizar sus actividades laborales o acceder a mejores oportunidades de trabajo. </w:t>
      </w:r>
    </w:p>
    <w:p w14:paraId="2C612AAF" w14:textId="6159CA3D" w:rsidR="0068576C" w:rsidRPr="0068576C" w:rsidRDefault="0068576C" w:rsidP="0068576C">
      <w:pPr>
        <w:spacing w:before="120" w:after="240" w:line="336" w:lineRule="auto"/>
        <w:jc w:val="both"/>
        <w:rPr>
          <w:rFonts w:ascii="Arial" w:hAnsi="Arial" w:cs="Arial"/>
          <w:b/>
          <w:bCs/>
          <w:sz w:val="24"/>
          <w:szCs w:val="24"/>
        </w:rPr>
      </w:pPr>
      <w:r w:rsidRPr="0068576C">
        <w:rPr>
          <w:rFonts w:ascii="Arial" w:hAnsi="Arial" w:cs="Arial"/>
          <w:b/>
          <w:bCs/>
          <w:sz w:val="24"/>
          <w:szCs w:val="24"/>
        </w:rPr>
        <w:lastRenderedPageBreak/>
        <w:t>Así mismo, es responsabilidad de la Secretaría diseñar y aplicar, en coordinación con otras instituciones gubernamentales, programas de capacitación en diversas materias a las personas empleadoras, que les permitan respetar los derechos humanos de las personas trabajadoras.</w:t>
      </w:r>
    </w:p>
    <w:p w14:paraId="2F3E9740" w14:textId="7BD18695" w:rsidR="0068576C" w:rsidRPr="0068576C" w:rsidRDefault="0068576C" w:rsidP="0068576C">
      <w:pPr>
        <w:spacing w:before="120" w:after="240" w:line="336" w:lineRule="auto"/>
        <w:jc w:val="both"/>
        <w:rPr>
          <w:rFonts w:ascii="Arial" w:hAnsi="Arial" w:cs="Arial"/>
          <w:b/>
          <w:bCs/>
          <w:sz w:val="24"/>
          <w:szCs w:val="24"/>
        </w:rPr>
      </w:pPr>
      <w:r w:rsidRPr="0068576C">
        <w:rPr>
          <w:rFonts w:ascii="Arial" w:hAnsi="Arial" w:cs="Arial"/>
          <w:b/>
          <w:bCs/>
          <w:sz w:val="24"/>
          <w:szCs w:val="24"/>
        </w:rPr>
        <w:t>En el diseño de los programas señalados en el párrafo que antecede,</w:t>
      </w:r>
      <w:r>
        <w:rPr>
          <w:rFonts w:ascii="Arial" w:hAnsi="Arial" w:cs="Arial"/>
          <w:b/>
          <w:bCs/>
          <w:sz w:val="24"/>
          <w:szCs w:val="24"/>
        </w:rPr>
        <w:t xml:space="preserve"> </w:t>
      </w:r>
      <w:r w:rsidRPr="0068576C">
        <w:rPr>
          <w:rFonts w:ascii="Arial" w:hAnsi="Arial" w:cs="Arial"/>
          <w:b/>
          <w:bCs/>
          <w:sz w:val="24"/>
          <w:szCs w:val="24"/>
        </w:rPr>
        <w:t xml:space="preserve">la Secretaría hará énfasis en la tutela de la igualdad sustantiva, de acuerdo a lo previsto en el artículo 2o. de la Ley Federal del Trabajo. </w:t>
      </w:r>
    </w:p>
    <w:p w14:paraId="29093A56" w14:textId="31E360D5" w:rsidR="0068576C" w:rsidRPr="0068576C" w:rsidRDefault="0068576C" w:rsidP="0068576C">
      <w:pPr>
        <w:spacing w:before="120" w:after="240" w:line="336" w:lineRule="auto"/>
        <w:jc w:val="both"/>
        <w:rPr>
          <w:rFonts w:ascii="Arial" w:hAnsi="Arial" w:cs="Arial"/>
          <w:sz w:val="24"/>
          <w:szCs w:val="24"/>
        </w:rPr>
      </w:pPr>
      <w:r w:rsidRPr="0068576C">
        <w:rPr>
          <w:rFonts w:ascii="Arial" w:hAnsi="Arial" w:cs="Arial"/>
          <w:sz w:val="24"/>
          <w:szCs w:val="24"/>
        </w:rPr>
        <w:t xml:space="preserve">Artículo 12. Las personas empleadoras, en observancia a lo dispuesto por la Ley Federal del Trabajo, deberán: </w:t>
      </w:r>
    </w:p>
    <w:p w14:paraId="0F1E7D21" w14:textId="45139268" w:rsidR="0068576C" w:rsidRPr="0068576C" w:rsidRDefault="0068576C" w:rsidP="0068576C">
      <w:pPr>
        <w:spacing w:before="120" w:after="240" w:line="336" w:lineRule="auto"/>
        <w:jc w:val="both"/>
        <w:rPr>
          <w:rFonts w:ascii="Arial" w:hAnsi="Arial" w:cs="Arial"/>
          <w:sz w:val="24"/>
          <w:szCs w:val="24"/>
        </w:rPr>
      </w:pPr>
      <w:r>
        <w:rPr>
          <w:rFonts w:ascii="Arial" w:hAnsi="Arial" w:cs="Arial"/>
          <w:sz w:val="24"/>
          <w:szCs w:val="24"/>
        </w:rPr>
        <w:t xml:space="preserve">I a </w:t>
      </w:r>
      <w:r w:rsidRPr="0068576C">
        <w:rPr>
          <w:rFonts w:ascii="Arial" w:hAnsi="Arial" w:cs="Arial"/>
          <w:sz w:val="24"/>
          <w:szCs w:val="24"/>
        </w:rPr>
        <w:t>VII...</w:t>
      </w:r>
    </w:p>
    <w:p w14:paraId="346C8F53" w14:textId="1AE466E4" w:rsidR="0068576C" w:rsidRPr="0068576C" w:rsidRDefault="0068576C" w:rsidP="0068576C">
      <w:pPr>
        <w:spacing w:before="120" w:after="240" w:line="336" w:lineRule="auto"/>
        <w:jc w:val="both"/>
        <w:rPr>
          <w:rFonts w:ascii="Arial" w:hAnsi="Arial" w:cs="Arial"/>
          <w:b/>
          <w:bCs/>
          <w:sz w:val="24"/>
          <w:szCs w:val="24"/>
        </w:rPr>
      </w:pPr>
      <w:r w:rsidRPr="0068576C">
        <w:rPr>
          <w:rFonts w:ascii="Arial" w:hAnsi="Arial" w:cs="Arial"/>
          <w:b/>
          <w:bCs/>
          <w:sz w:val="24"/>
          <w:szCs w:val="24"/>
        </w:rPr>
        <w:t xml:space="preserve">VIII. Contribuir en las acciones que la Secretaría implemente, encaminadas a capacitarles en materia de derechos humanos, con el propósito de garantizar el trabajo digno de las personas que están a su servicio. </w:t>
      </w:r>
    </w:p>
    <w:p w14:paraId="325B6137" w14:textId="77777777" w:rsidR="0068576C" w:rsidRPr="0068576C" w:rsidRDefault="0068576C" w:rsidP="0068576C">
      <w:pPr>
        <w:spacing w:before="120" w:after="240" w:line="336" w:lineRule="auto"/>
        <w:jc w:val="both"/>
        <w:rPr>
          <w:rFonts w:ascii="Arial" w:hAnsi="Arial" w:cs="Arial"/>
          <w:b/>
          <w:bCs/>
          <w:sz w:val="24"/>
          <w:szCs w:val="24"/>
        </w:rPr>
      </w:pPr>
      <w:r w:rsidRPr="0068576C">
        <w:rPr>
          <w:rFonts w:ascii="Arial" w:hAnsi="Arial" w:cs="Arial"/>
          <w:b/>
          <w:bCs/>
          <w:sz w:val="24"/>
          <w:szCs w:val="24"/>
        </w:rPr>
        <w:t>IX. Desarrollar acciones que les permitan cumplir con las obligaciones previstas en la Ley Federal del Trabajo respecto al trabajo decente y la igualdad sustantiva.</w:t>
      </w:r>
    </w:p>
    <w:p w14:paraId="72932E59" w14:textId="77777777" w:rsidR="0068576C" w:rsidRPr="0068576C" w:rsidRDefault="0068576C" w:rsidP="0068576C">
      <w:pPr>
        <w:spacing w:before="120" w:after="240" w:line="336" w:lineRule="auto"/>
        <w:jc w:val="both"/>
        <w:rPr>
          <w:rFonts w:ascii="Arial" w:hAnsi="Arial" w:cs="Arial"/>
          <w:sz w:val="24"/>
          <w:szCs w:val="24"/>
        </w:rPr>
      </w:pPr>
      <w:r w:rsidRPr="0068576C">
        <w:rPr>
          <w:rFonts w:ascii="Arial" w:hAnsi="Arial" w:cs="Arial"/>
          <w:sz w:val="24"/>
          <w:szCs w:val="24"/>
        </w:rPr>
        <w:t>X.- Las demás previstas en esta Ley, y en otras disposiciones jurídicas aplicables.</w:t>
      </w:r>
    </w:p>
    <w:p w14:paraId="239AD07E" w14:textId="5D32A4AE" w:rsidR="00B42621" w:rsidRPr="00B42621" w:rsidRDefault="00B42621" w:rsidP="00B42621">
      <w:pPr>
        <w:spacing w:before="240" w:after="240" w:line="336" w:lineRule="auto"/>
        <w:jc w:val="center"/>
        <w:rPr>
          <w:rFonts w:ascii="Arial" w:hAnsi="Arial" w:cs="Arial"/>
          <w:b/>
          <w:bCs/>
          <w:sz w:val="24"/>
          <w:szCs w:val="24"/>
          <w:lang w:val="en-US"/>
        </w:rPr>
      </w:pPr>
      <w:r w:rsidRPr="00B42621">
        <w:rPr>
          <w:rFonts w:ascii="Arial" w:hAnsi="Arial" w:cs="Arial"/>
          <w:b/>
          <w:bCs/>
          <w:sz w:val="24"/>
          <w:szCs w:val="24"/>
          <w:lang w:val="en-US"/>
        </w:rPr>
        <w:t>T R A N S I T O R I O S.</w:t>
      </w:r>
    </w:p>
    <w:p w14:paraId="053D465F" w14:textId="6165FA98" w:rsidR="00B42621" w:rsidRPr="00B42621" w:rsidRDefault="00B42621" w:rsidP="00B42621">
      <w:pPr>
        <w:spacing w:before="240" w:after="240" w:line="336" w:lineRule="auto"/>
        <w:jc w:val="both"/>
        <w:rPr>
          <w:rFonts w:ascii="Arial" w:hAnsi="Arial" w:cs="Arial"/>
          <w:b/>
          <w:sz w:val="24"/>
          <w:szCs w:val="24"/>
        </w:rPr>
      </w:pPr>
      <w:r w:rsidRPr="00B42621">
        <w:rPr>
          <w:rFonts w:ascii="Arial" w:hAnsi="Arial" w:cs="Arial"/>
          <w:b/>
          <w:sz w:val="24"/>
          <w:szCs w:val="24"/>
        </w:rPr>
        <w:t>ÚNICO. Aprobado que sea, túrnese a la Secretaría para que elabore la Minuta de Decreto en los términos correspondientes</w:t>
      </w:r>
      <w:r w:rsidR="0068576C">
        <w:rPr>
          <w:rFonts w:ascii="Arial" w:hAnsi="Arial" w:cs="Arial"/>
          <w:b/>
          <w:sz w:val="24"/>
          <w:szCs w:val="24"/>
        </w:rPr>
        <w:t>.</w:t>
      </w:r>
    </w:p>
    <w:p w14:paraId="23233DFF" w14:textId="18424F5A" w:rsidR="00861C39" w:rsidRPr="002E3B4B" w:rsidRDefault="00861C39" w:rsidP="003D0661">
      <w:pPr>
        <w:spacing w:before="240" w:after="240" w:line="336" w:lineRule="auto"/>
        <w:jc w:val="both"/>
        <w:rPr>
          <w:rFonts w:ascii="Arial" w:hAnsi="Arial" w:cs="Arial"/>
          <w:sz w:val="25"/>
          <w:szCs w:val="25"/>
        </w:rPr>
      </w:pPr>
      <w:r w:rsidRPr="002E3B4B">
        <w:rPr>
          <w:rFonts w:ascii="Arial" w:hAnsi="Arial" w:cs="Arial"/>
          <w:sz w:val="25"/>
          <w:szCs w:val="25"/>
        </w:rPr>
        <w:lastRenderedPageBreak/>
        <w:t xml:space="preserve">Dado en </w:t>
      </w:r>
      <w:r w:rsidR="007C6AA2" w:rsidRPr="002E3B4B">
        <w:rPr>
          <w:rFonts w:ascii="Arial" w:hAnsi="Arial" w:cs="Arial"/>
          <w:sz w:val="25"/>
          <w:szCs w:val="25"/>
        </w:rPr>
        <w:t xml:space="preserve">el Recinto Oficial </w:t>
      </w:r>
      <w:r w:rsidRPr="002E3B4B">
        <w:rPr>
          <w:rFonts w:ascii="Arial" w:hAnsi="Arial" w:cs="Arial"/>
          <w:sz w:val="25"/>
          <w:szCs w:val="25"/>
        </w:rPr>
        <w:t>del H. Congreso del Estado de Chihuahua, a los</w:t>
      </w:r>
      <w:r w:rsidR="004F0141">
        <w:rPr>
          <w:rFonts w:ascii="Arial" w:hAnsi="Arial" w:cs="Arial"/>
          <w:sz w:val="25"/>
          <w:szCs w:val="25"/>
        </w:rPr>
        <w:t xml:space="preserve"> </w:t>
      </w:r>
      <w:r w:rsidR="00035387">
        <w:rPr>
          <w:rFonts w:ascii="Arial" w:hAnsi="Arial" w:cs="Arial"/>
          <w:sz w:val="25"/>
          <w:szCs w:val="25"/>
        </w:rPr>
        <w:t xml:space="preserve">31 </w:t>
      </w:r>
      <w:r w:rsidRPr="002E3B4B">
        <w:rPr>
          <w:rFonts w:ascii="Arial" w:hAnsi="Arial" w:cs="Arial"/>
          <w:sz w:val="25"/>
          <w:szCs w:val="25"/>
        </w:rPr>
        <w:t xml:space="preserve">días del mes de </w:t>
      </w:r>
      <w:r w:rsidR="00B42621">
        <w:rPr>
          <w:rFonts w:ascii="Arial" w:hAnsi="Arial" w:cs="Arial"/>
          <w:sz w:val="25"/>
          <w:szCs w:val="25"/>
        </w:rPr>
        <w:t>m</w:t>
      </w:r>
      <w:r w:rsidR="00035387">
        <w:rPr>
          <w:rFonts w:ascii="Arial" w:hAnsi="Arial" w:cs="Arial"/>
          <w:sz w:val="25"/>
          <w:szCs w:val="25"/>
        </w:rPr>
        <w:t>ayo</w:t>
      </w:r>
      <w:r w:rsidRPr="002E3B4B">
        <w:rPr>
          <w:rFonts w:ascii="Arial" w:hAnsi="Arial" w:cs="Arial"/>
          <w:sz w:val="25"/>
          <w:szCs w:val="25"/>
        </w:rPr>
        <w:t xml:space="preserve"> del año dos mil </w:t>
      </w:r>
      <w:r w:rsidR="00C0098E" w:rsidRPr="002E3B4B">
        <w:rPr>
          <w:rFonts w:ascii="Arial" w:hAnsi="Arial" w:cs="Arial"/>
          <w:sz w:val="25"/>
          <w:szCs w:val="25"/>
        </w:rPr>
        <w:t xml:space="preserve">veinticuatro. </w:t>
      </w:r>
    </w:p>
    <w:p w14:paraId="287B3EC6" w14:textId="77777777" w:rsidR="002E3B4B" w:rsidRPr="00D87F77" w:rsidRDefault="002E3B4B" w:rsidP="002E3B4B">
      <w:pPr>
        <w:spacing w:after="0" w:line="312" w:lineRule="auto"/>
        <w:jc w:val="center"/>
        <w:rPr>
          <w:rFonts w:ascii="Arial" w:eastAsia="DengXian Light" w:hAnsi="Arial" w:cs="Arial"/>
          <w:b/>
          <w:bCs/>
          <w:sz w:val="10"/>
          <w:szCs w:val="10"/>
        </w:rPr>
      </w:pPr>
    </w:p>
    <w:p w14:paraId="0F9B0B43" w14:textId="366A563D" w:rsidR="00994F48" w:rsidRPr="002E3B4B" w:rsidRDefault="00994F48" w:rsidP="002E3B4B">
      <w:pPr>
        <w:spacing w:after="0" w:line="312" w:lineRule="auto"/>
        <w:jc w:val="center"/>
        <w:rPr>
          <w:rFonts w:ascii="Arial" w:eastAsia="DengXian Light" w:hAnsi="Arial" w:cs="Arial"/>
          <w:b/>
          <w:bCs/>
          <w:sz w:val="25"/>
          <w:szCs w:val="25"/>
        </w:rPr>
      </w:pPr>
      <w:r w:rsidRPr="002E3B4B">
        <w:rPr>
          <w:rFonts w:ascii="Arial" w:eastAsia="DengXian Light" w:hAnsi="Arial" w:cs="Arial"/>
          <w:b/>
          <w:bCs/>
          <w:sz w:val="25"/>
          <w:szCs w:val="25"/>
        </w:rPr>
        <w:t>ATENTAMENTE.</w:t>
      </w:r>
    </w:p>
    <w:p w14:paraId="4A0BCB34" w14:textId="77777777" w:rsidR="00994F48" w:rsidRPr="002E3B4B" w:rsidRDefault="00994F48" w:rsidP="002E3B4B">
      <w:pPr>
        <w:spacing w:after="0" w:line="312" w:lineRule="auto"/>
        <w:jc w:val="center"/>
        <w:rPr>
          <w:rFonts w:ascii="Arial" w:eastAsia="DengXian Light" w:hAnsi="Arial" w:cs="Arial"/>
          <w:b/>
          <w:bCs/>
          <w:sz w:val="25"/>
          <w:szCs w:val="25"/>
        </w:rPr>
      </w:pPr>
      <w:r w:rsidRPr="002E3B4B">
        <w:rPr>
          <w:rFonts w:ascii="Arial" w:eastAsia="DengXian Light" w:hAnsi="Arial" w:cs="Arial"/>
          <w:b/>
          <w:bCs/>
          <w:sz w:val="25"/>
          <w:szCs w:val="25"/>
        </w:rPr>
        <w:t>POR EL GRUPO PARLAMENTARIO DEL PARTIDO ACCIÓN NACIONAL</w:t>
      </w:r>
    </w:p>
    <w:p w14:paraId="262F2527" w14:textId="356E9BD9" w:rsidR="002E3B4B" w:rsidRDefault="002E3B4B" w:rsidP="002E3B4B">
      <w:pPr>
        <w:spacing w:after="0" w:line="312" w:lineRule="auto"/>
        <w:jc w:val="center"/>
        <w:rPr>
          <w:rFonts w:ascii="Arial" w:eastAsia="DengXian Light" w:hAnsi="Arial" w:cs="Arial"/>
          <w:b/>
          <w:bCs/>
          <w:sz w:val="25"/>
          <w:szCs w:val="25"/>
        </w:rPr>
      </w:pPr>
    </w:p>
    <w:p w14:paraId="6F5D93E5" w14:textId="77777777" w:rsidR="00D87F77" w:rsidRPr="00D87F77" w:rsidRDefault="00D87F77" w:rsidP="002E3B4B">
      <w:pPr>
        <w:spacing w:after="0" w:line="312" w:lineRule="auto"/>
        <w:jc w:val="center"/>
        <w:rPr>
          <w:rFonts w:ascii="Arial" w:eastAsia="DengXian Light" w:hAnsi="Arial" w:cs="Arial"/>
          <w:b/>
          <w:bCs/>
          <w:sz w:val="8"/>
          <w:szCs w:val="8"/>
        </w:rPr>
      </w:pPr>
    </w:p>
    <w:p w14:paraId="4C9F6BDD" w14:textId="68A7035A" w:rsidR="00DE7483" w:rsidRDefault="00DE7483" w:rsidP="002E3B4B">
      <w:pPr>
        <w:spacing w:after="0" w:line="312" w:lineRule="auto"/>
        <w:jc w:val="center"/>
        <w:rPr>
          <w:rFonts w:ascii="Arial" w:eastAsia="DengXian Light" w:hAnsi="Arial" w:cs="Arial"/>
          <w:b/>
          <w:bCs/>
          <w:sz w:val="25"/>
          <w:szCs w:val="25"/>
        </w:rPr>
      </w:pPr>
    </w:p>
    <w:p w14:paraId="6A388BF4" w14:textId="77777777" w:rsidR="009C601E" w:rsidRDefault="009C601E" w:rsidP="002E3B4B">
      <w:pPr>
        <w:spacing w:after="0" w:line="312" w:lineRule="auto"/>
        <w:jc w:val="center"/>
        <w:rPr>
          <w:rFonts w:ascii="Arial" w:eastAsia="DengXian Light" w:hAnsi="Arial" w:cs="Arial"/>
          <w:b/>
          <w:bCs/>
          <w:sz w:val="25"/>
          <w:szCs w:val="25"/>
        </w:rPr>
      </w:pPr>
    </w:p>
    <w:p w14:paraId="23740A7A" w14:textId="77777777" w:rsidR="00B256EF" w:rsidRPr="001F4744" w:rsidRDefault="00B256EF" w:rsidP="00B256EF">
      <w:pPr>
        <w:spacing w:after="0" w:line="312" w:lineRule="auto"/>
        <w:jc w:val="center"/>
        <w:rPr>
          <w:rFonts w:ascii="Arial" w:eastAsia="DengXian Light" w:hAnsi="Arial" w:cs="Arial"/>
          <w:b/>
          <w:bCs/>
          <w:sz w:val="25"/>
          <w:szCs w:val="25"/>
        </w:rPr>
      </w:pPr>
      <w:proofErr w:type="spellStart"/>
      <w:r w:rsidRPr="001F4744">
        <w:rPr>
          <w:rFonts w:ascii="Arial" w:eastAsia="DengXian Light" w:hAnsi="Arial" w:cs="Arial"/>
          <w:b/>
          <w:bCs/>
          <w:sz w:val="25"/>
          <w:szCs w:val="25"/>
        </w:rPr>
        <w:t>Dip</w:t>
      </w:r>
      <w:proofErr w:type="spellEnd"/>
      <w:r w:rsidRPr="001F4744">
        <w:rPr>
          <w:rFonts w:ascii="Arial" w:eastAsia="DengXian Light" w:hAnsi="Arial" w:cs="Arial"/>
          <w:b/>
          <w:bCs/>
          <w:sz w:val="25"/>
          <w:szCs w:val="25"/>
        </w:rPr>
        <w:t xml:space="preserve">. </w:t>
      </w:r>
      <w:proofErr w:type="spellStart"/>
      <w:r w:rsidRPr="001F4744">
        <w:rPr>
          <w:rFonts w:ascii="Arial" w:eastAsia="DengXian Light" w:hAnsi="Arial" w:cs="Arial"/>
          <w:b/>
          <w:bCs/>
          <w:sz w:val="25"/>
          <w:szCs w:val="25"/>
        </w:rPr>
        <w:t>Zonnia</w:t>
      </w:r>
      <w:proofErr w:type="spellEnd"/>
      <w:r w:rsidRPr="001F4744">
        <w:rPr>
          <w:rFonts w:ascii="Arial" w:eastAsia="DengXian Light" w:hAnsi="Arial" w:cs="Arial"/>
          <w:b/>
          <w:bCs/>
          <w:sz w:val="25"/>
          <w:szCs w:val="25"/>
        </w:rPr>
        <w:t xml:space="preserve"> </w:t>
      </w:r>
      <w:proofErr w:type="spellStart"/>
      <w:r w:rsidRPr="001F4744">
        <w:rPr>
          <w:rFonts w:ascii="Arial" w:eastAsia="DengXian Light" w:hAnsi="Arial" w:cs="Arial"/>
          <w:b/>
          <w:bCs/>
          <w:sz w:val="25"/>
          <w:szCs w:val="25"/>
        </w:rPr>
        <w:t>Dunetschka</w:t>
      </w:r>
      <w:proofErr w:type="spellEnd"/>
      <w:r w:rsidRPr="001F4744">
        <w:rPr>
          <w:rFonts w:ascii="Arial" w:eastAsia="DengXian Light" w:hAnsi="Arial" w:cs="Arial"/>
          <w:b/>
          <w:bCs/>
          <w:sz w:val="25"/>
          <w:szCs w:val="25"/>
        </w:rPr>
        <w:t xml:space="preserve"> Alvarado </w:t>
      </w:r>
      <w:proofErr w:type="spellStart"/>
      <w:r w:rsidRPr="001F4744">
        <w:rPr>
          <w:rFonts w:ascii="Arial" w:eastAsia="DengXian Light" w:hAnsi="Arial" w:cs="Arial"/>
          <w:b/>
          <w:bCs/>
          <w:sz w:val="25"/>
          <w:szCs w:val="25"/>
        </w:rPr>
        <w:t>Renpenning</w:t>
      </w:r>
      <w:proofErr w:type="spellEnd"/>
    </w:p>
    <w:p w14:paraId="4E0FF6D4" w14:textId="557CFF1A" w:rsidR="002E3B4B" w:rsidRDefault="002E3B4B" w:rsidP="002E3B4B">
      <w:pPr>
        <w:spacing w:after="0" w:line="312" w:lineRule="auto"/>
        <w:jc w:val="center"/>
        <w:rPr>
          <w:rFonts w:ascii="Arial" w:eastAsia="DengXian Light" w:hAnsi="Arial" w:cs="Arial"/>
          <w:b/>
          <w:bCs/>
          <w:sz w:val="25"/>
          <w:szCs w:val="25"/>
        </w:rPr>
      </w:pPr>
    </w:p>
    <w:p w14:paraId="3F98B6F2" w14:textId="165DFDF0" w:rsidR="002E3B4B" w:rsidRDefault="002E3B4B" w:rsidP="002E3B4B">
      <w:pPr>
        <w:spacing w:after="0" w:line="312" w:lineRule="auto"/>
        <w:jc w:val="center"/>
        <w:rPr>
          <w:rFonts w:ascii="Arial" w:eastAsia="DengXian Light" w:hAnsi="Arial" w:cs="Arial"/>
          <w:b/>
          <w:bCs/>
          <w:sz w:val="25"/>
          <w:szCs w:val="25"/>
        </w:rPr>
      </w:pPr>
    </w:p>
    <w:p w14:paraId="2EE3A20D" w14:textId="77777777" w:rsidR="009C601E" w:rsidRPr="002E3B4B" w:rsidRDefault="009C601E" w:rsidP="002E3B4B">
      <w:pPr>
        <w:spacing w:after="0" w:line="312" w:lineRule="auto"/>
        <w:jc w:val="center"/>
        <w:rPr>
          <w:rFonts w:ascii="Arial" w:eastAsia="DengXian Light" w:hAnsi="Arial" w:cs="Arial"/>
          <w:b/>
          <w:bCs/>
          <w:sz w:val="25"/>
          <w:szCs w:val="25"/>
        </w:rPr>
      </w:pPr>
    </w:p>
    <w:p w14:paraId="1F01E463" w14:textId="2B6A7E1C" w:rsidR="00D30AFC" w:rsidRPr="002E3B4B" w:rsidRDefault="00D30AFC" w:rsidP="002E3B4B">
      <w:pPr>
        <w:spacing w:after="0" w:line="312" w:lineRule="auto"/>
        <w:jc w:val="center"/>
        <w:rPr>
          <w:rFonts w:ascii="Arial" w:eastAsia="DengXian Light" w:hAnsi="Arial" w:cs="Arial"/>
          <w:b/>
          <w:bCs/>
          <w:sz w:val="25"/>
          <w:szCs w:val="25"/>
        </w:rPr>
      </w:pPr>
      <w:proofErr w:type="spellStart"/>
      <w:r w:rsidRPr="002E3B4B">
        <w:rPr>
          <w:rFonts w:ascii="Arial" w:eastAsia="DengXian Light" w:hAnsi="Arial" w:cs="Arial"/>
          <w:b/>
          <w:bCs/>
          <w:sz w:val="25"/>
          <w:szCs w:val="25"/>
        </w:rPr>
        <w:t>Dip</w:t>
      </w:r>
      <w:proofErr w:type="spellEnd"/>
      <w:r w:rsidRPr="002E3B4B">
        <w:rPr>
          <w:rFonts w:ascii="Arial" w:eastAsia="DengXian Light" w:hAnsi="Arial" w:cs="Arial"/>
          <w:b/>
          <w:bCs/>
          <w:sz w:val="25"/>
          <w:szCs w:val="25"/>
        </w:rPr>
        <w:t xml:space="preserve">. José Alfredo Chávez                      </w:t>
      </w:r>
      <w:proofErr w:type="spellStart"/>
      <w:r w:rsidR="00B256EF" w:rsidRPr="00B256EF">
        <w:rPr>
          <w:rFonts w:ascii="Arial" w:eastAsia="DengXian Light" w:hAnsi="Arial" w:cs="Arial"/>
          <w:b/>
          <w:bCs/>
          <w:sz w:val="25"/>
          <w:szCs w:val="25"/>
        </w:rPr>
        <w:t>Dip</w:t>
      </w:r>
      <w:proofErr w:type="spellEnd"/>
      <w:r w:rsidR="00B256EF" w:rsidRPr="00B256EF">
        <w:rPr>
          <w:rFonts w:ascii="Arial" w:eastAsia="DengXian Light" w:hAnsi="Arial" w:cs="Arial"/>
          <w:b/>
          <w:bCs/>
          <w:sz w:val="25"/>
          <w:szCs w:val="25"/>
        </w:rPr>
        <w:t>. Carlos Arredondo Márquez</w:t>
      </w:r>
    </w:p>
    <w:p w14:paraId="26A371E6" w14:textId="70CCF27D" w:rsidR="00D30AFC" w:rsidRDefault="00762A0F" w:rsidP="002E3B4B">
      <w:pPr>
        <w:spacing w:after="0" w:line="312" w:lineRule="auto"/>
        <w:rPr>
          <w:rFonts w:ascii="Arial" w:eastAsia="DengXian Light" w:hAnsi="Arial" w:cs="Arial"/>
          <w:b/>
          <w:sz w:val="25"/>
          <w:szCs w:val="25"/>
        </w:rPr>
      </w:pPr>
      <w:r w:rsidRPr="002E3B4B">
        <w:rPr>
          <w:rFonts w:ascii="Arial" w:eastAsia="DengXian Light" w:hAnsi="Arial" w:cs="Arial"/>
          <w:b/>
          <w:sz w:val="25"/>
          <w:szCs w:val="25"/>
        </w:rPr>
        <w:t xml:space="preserve">                      </w:t>
      </w:r>
      <w:r w:rsidR="00D30AFC" w:rsidRPr="002E3B4B">
        <w:rPr>
          <w:rFonts w:ascii="Arial" w:eastAsia="DengXian Light" w:hAnsi="Arial" w:cs="Arial"/>
          <w:b/>
          <w:sz w:val="25"/>
          <w:szCs w:val="25"/>
        </w:rPr>
        <w:t>Madrid</w:t>
      </w:r>
    </w:p>
    <w:p w14:paraId="2F44DB56" w14:textId="7F9F3932" w:rsidR="00D87F77" w:rsidRDefault="00D87F77" w:rsidP="002E3B4B">
      <w:pPr>
        <w:spacing w:after="0" w:line="312" w:lineRule="auto"/>
        <w:rPr>
          <w:rFonts w:ascii="Arial" w:eastAsia="DengXian Light" w:hAnsi="Arial" w:cs="Arial"/>
          <w:b/>
          <w:sz w:val="25"/>
          <w:szCs w:val="25"/>
        </w:rPr>
      </w:pPr>
    </w:p>
    <w:p w14:paraId="1A6233E5" w14:textId="77777777" w:rsidR="00D87F77" w:rsidRPr="00D87F77" w:rsidRDefault="00D87F77" w:rsidP="002E3B4B">
      <w:pPr>
        <w:spacing w:after="0" w:line="312" w:lineRule="auto"/>
        <w:rPr>
          <w:rFonts w:ascii="Arial" w:eastAsia="DengXian Light" w:hAnsi="Arial" w:cs="Arial"/>
          <w:b/>
          <w:sz w:val="10"/>
          <w:szCs w:val="10"/>
        </w:rPr>
      </w:pPr>
    </w:p>
    <w:p w14:paraId="0DE0DEF8" w14:textId="6DCC9999" w:rsidR="00D80F18" w:rsidRDefault="00D80F18" w:rsidP="002E3B4B">
      <w:pPr>
        <w:spacing w:after="0" w:line="312" w:lineRule="auto"/>
        <w:rPr>
          <w:rFonts w:ascii="Arial" w:eastAsia="DengXian Light" w:hAnsi="Arial" w:cs="Arial"/>
          <w:b/>
          <w:sz w:val="25"/>
          <w:szCs w:val="25"/>
        </w:rPr>
      </w:pPr>
    </w:p>
    <w:p w14:paraId="5D2D6A5B" w14:textId="77777777" w:rsidR="009C601E" w:rsidRPr="002E3B4B" w:rsidRDefault="009C601E" w:rsidP="002E3B4B">
      <w:pPr>
        <w:spacing w:after="0" w:line="312" w:lineRule="auto"/>
        <w:rPr>
          <w:rFonts w:ascii="Arial" w:eastAsia="DengXian Light" w:hAnsi="Arial" w:cs="Arial"/>
          <w:b/>
          <w:sz w:val="25"/>
          <w:szCs w:val="25"/>
        </w:rPr>
      </w:pPr>
    </w:p>
    <w:p w14:paraId="6E3589E4" w14:textId="19CC90C8" w:rsidR="00B256EF" w:rsidRDefault="00D30AFC" w:rsidP="00B256EF">
      <w:pPr>
        <w:tabs>
          <w:tab w:val="left" w:pos="3060"/>
        </w:tabs>
        <w:spacing w:after="0" w:line="312" w:lineRule="auto"/>
        <w:jc w:val="center"/>
        <w:rPr>
          <w:rFonts w:ascii="Arial" w:eastAsia="DengXian Light" w:hAnsi="Arial" w:cs="Arial"/>
          <w:b/>
          <w:bCs/>
          <w:sz w:val="25"/>
          <w:szCs w:val="25"/>
        </w:rPr>
      </w:pPr>
      <w:proofErr w:type="spellStart"/>
      <w:r w:rsidRPr="002E3B4B">
        <w:rPr>
          <w:rFonts w:ascii="Arial" w:eastAsia="DengXian Light" w:hAnsi="Arial" w:cs="Arial"/>
          <w:b/>
          <w:sz w:val="25"/>
          <w:szCs w:val="25"/>
        </w:rPr>
        <w:t>Dip</w:t>
      </w:r>
      <w:proofErr w:type="spellEnd"/>
      <w:r w:rsidRPr="002E3B4B">
        <w:rPr>
          <w:rFonts w:ascii="Arial" w:eastAsia="DengXian Light" w:hAnsi="Arial" w:cs="Arial"/>
          <w:b/>
          <w:sz w:val="25"/>
          <w:szCs w:val="25"/>
        </w:rPr>
        <w:t xml:space="preserve">. </w:t>
      </w:r>
      <w:r w:rsidR="009E0451" w:rsidRPr="002E3B4B">
        <w:rPr>
          <w:rFonts w:ascii="Arial" w:eastAsia="DengXian Light" w:hAnsi="Arial" w:cs="Arial"/>
          <w:b/>
          <w:sz w:val="25"/>
          <w:szCs w:val="25"/>
        </w:rPr>
        <w:t xml:space="preserve">Georgina Alejandra Bujanda </w:t>
      </w:r>
      <w:r w:rsidRPr="002E3B4B">
        <w:rPr>
          <w:rFonts w:ascii="Arial" w:hAnsi="Arial" w:cs="Arial"/>
          <w:b/>
          <w:sz w:val="25"/>
          <w:szCs w:val="25"/>
        </w:rPr>
        <w:t xml:space="preserve">  </w:t>
      </w:r>
      <w:r w:rsidRPr="002E3B4B">
        <w:rPr>
          <w:rFonts w:ascii="Arial" w:eastAsia="DengXian Light" w:hAnsi="Arial" w:cs="Arial"/>
          <w:b/>
          <w:bCs/>
          <w:sz w:val="25"/>
          <w:szCs w:val="25"/>
        </w:rPr>
        <w:t xml:space="preserve">        </w:t>
      </w:r>
      <w:proofErr w:type="spellStart"/>
      <w:r w:rsidR="00B256EF" w:rsidRPr="00B256EF">
        <w:rPr>
          <w:rFonts w:ascii="Arial" w:eastAsia="DengXian Light" w:hAnsi="Arial" w:cs="Arial"/>
          <w:b/>
          <w:bCs/>
          <w:sz w:val="25"/>
          <w:szCs w:val="25"/>
        </w:rPr>
        <w:t>Dip</w:t>
      </w:r>
      <w:proofErr w:type="spellEnd"/>
      <w:r w:rsidR="00B256EF" w:rsidRPr="00B256EF">
        <w:rPr>
          <w:rFonts w:ascii="Arial" w:eastAsia="DengXian Light" w:hAnsi="Arial" w:cs="Arial"/>
          <w:b/>
          <w:bCs/>
          <w:sz w:val="25"/>
          <w:szCs w:val="25"/>
        </w:rPr>
        <w:t>. Alejandra Varela González</w:t>
      </w:r>
    </w:p>
    <w:p w14:paraId="0413CC15" w14:textId="5983C8DD" w:rsidR="00D30AFC" w:rsidRPr="00B256EF" w:rsidRDefault="00B256EF" w:rsidP="00B256EF">
      <w:pPr>
        <w:tabs>
          <w:tab w:val="left" w:pos="3060"/>
        </w:tabs>
        <w:spacing w:after="0" w:line="312" w:lineRule="auto"/>
        <w:rPr>
          <w:rFonts w:ascii="Arial" w:eastAsia="DengXian Light" w:hAnsi="Arial" w:cs="Arial"/>
          <w:b/>
          <w:bCs/>
          <w:sz w:val="25"/>
          <w:szCs w:val="25"/>
        </w:rPr>
      </w:pPr>
      <w:r>
        <w:rPr>
          <w:rFonts w:ascii="Arial" w:hAnsi="Arial" w:cs="Arial"/>
          <w:b/>
          <w:bCs/>
          <w:sz w:val="25"/>
          <w:szCs w:val="25"/>
        </w:rPr>
        <w:t xml:space="preserve">                           </w:t>
      </w:r>
      <w:r w:rsidR="009E0451" w:rsidRPr="002E3B4B">
        <w:rPr>
          <w:rFonts w:ascii="Arial" w:hAnsi="Arial" w:cs="Arial"/>
          <w:b/>
          <w:bCs/>
          <w:sz w:val="25"/>
          <w:szCs w:val="25"/>
        </w:rPr>
        <w:t>Ríos</w:t>
      </w:r>
      <w:r w:rsidR="00D30AFC" w:rsidRPr="002E3B4B">
        <w:rPr>
          <w:rFonts w:ascii="Arial" w:hAnsi="Arial" w:cs="Arial"/>
          <w:b/>
          <w:bCs/>
          <w:sz w:val="25"/>
          <w:szCs w:val="25"/>
        </w:rPr>
        <w:tab/>
        <w:t xml:space="preserve">                 </w:t>
      </w:r>
    </w:p>
    <w:p w14:paraId="6AA07CE4" w14:textId="29E42619" w:rsidR="003F4EBF" w:rsidRDefault="003F4EBF" w:rsidP="002E3B4B">
      <w:pPr>
        <w:tabs>
          <w:tab w:val="left" w:pos="3060"/>
        </w:tabs>
        <w:spacing w:after="0" w:line="312" w:lineRule="auto"/>
        <w:jc w:val="center"/>
        <w:rPr>
          <w:rFonts w:ascii="Arial" w:eastAsia="DengXian Light" w:hAnsi="Arial" w:cs="Arial"/>
          <w:b/>
          <w:bCs/>
          <w:sz w:val="25"/>
          <w:szCs w:val="25"/>
        </w:rPr>
      </w:pPr>
    </w:p>
    <w:p w14:paraId="30965CCF" w14:textId="13732EDE" w:rsidR="003F4EBF" w:rsidRDefault="003F4EBF" w:rsidP="002E3B4B">
      <w:pPr>
        <w:tabs>
          <w:tab w:val="left" w:pos="3060"/>
        </w:tabs>
        <w:spacing w:after="0" w:line="312" w:lineRule="auto"/>
        <w:jc w:val="center"/>
        <w:rPr>
          <w:rFonts w:ascii="Arial" w:eastAsia="DengXian Light" w:hAnsi="Arial" w:cs="Arial"/>
          <w:b/>
          <w:bCs/>
          <w:sz w:val="25"/>
          <w:szCs w:val="25"/>
        </w:rPr>
      </w:pPr>
    </w:p>
    <w:p w14:paraId="44D9C0EE" w14:textId="77777777" w:rsidR="003F4EBF" w:rsidRDefault="003F4EBF" w:rsidP="002E3B4B">
      <w:pPr>
        <w:tabs>
          <w:tab w:val="left" w:pos="3060"/>
        </w:tabs>
        <w:spacing w:after="0" w:line="312" w:lineRule="auto"/>
        <w:jc w:val="center"/>
        <w:rPr>
          <w:rFonts w:ascii="Arial" w:eastAsia="DengXian Light" w:hAnsi="Arial" w:cs="Arial"/>
          <w:b/>
          <w:bCs/>
          <w:sz w:val="25"/>
          <w:szCs w:val="25"/>
        </w:rPr>
      </w:pPr>
    </w:p>
    <w:p w14:paraId="0DAA6AD8" w14:textId="615E33CE" w:rsidR="00D30AFC" w:rsidRPr="002E3B4B" w:rsidRDefault="00D30AFC" w:rsidP="002E3B4B">
      <w:pPr>
        <w:spacing w:after="0" w:line="312" w:lineRule="auto"/>
        <w:jc w:val="center"/>
        <w:rPr>
          <w:rFonts w:ascii="Arial" w:eastAsia="DengXian Light" w:hAnsi="Arial" w:cs="Arial"/>
          <w:b/>
          <w:bCs/>
          <w:sz w:val="25"/>
          <w:szCs w:val="25"/>
        </w:rPr>
      </w:pPr>
      <w:proofErr w:type="spellStart"/>
      <w:r w:rsidRPr="002E3B4B">
        <w:rPr>
          <w:rFonts w:ascii="Arial" w:eastAsia="DengXian Light" w:hAnsi="Arial" w:cs="Arial"/>
          <w:b/>
          <w:bCs/>
          <w:sz w:val="25"/>
          <w:szCs w:val="25"/>
        </w:rPr>
        <w:t>Dip</w:t>
      </w:r>
      <w:proofErr w:type="spellEnd"/>
      <w:r w:rsidRPr="002E3B4B">
        <w:rPr>
          <w:rFonts w:ascii="Arial" w:eastAsia="DengXian Light" w:hAnsi="Arial" w:cs="Arial"/>
          <w:b/>
          <w:bCs/>
          <w:sz w:val="25"/>
          <w:szCs w:val="25"/>
        </w:rPr>
        <w:t xml:space="preserve">. Marisela Terrazas Muñoz                </w:t>
      </w:r>
      <w:proofErr w:type="spellStart"/>
      <w:r w:rsidRPr="002E3B4B">
        <w:rPr>
          <w:rFonts w:ascii="Arial" w:eastAsia="DengXian Light" w:hAnsi="Arial" w:cs="Arial"/>
          <w:b/>
          <w:bCs/>
          <w:sz w:val="25"/>
          <w:szCs w:val="25"/>
        </w:rPr>
        <w:t>Dip</w:t>
      </w:r>
      <w:proofErr w:type="spellEnd"/>
      <w:r w:rsidRPr="002E3B4B">
        <w:rPr>
          <w:rFonts w:ascii="Arial" w:eastAsia="DengXian Light" w:hAnsi="Arial" w:cs="Arial"/>
          <w:b/>
          <w:bCs/>
          <w:sz w:val="25"/>
          <w:szCs w:val="25"/>
        </w:rPr>
        <w:t>. Ismael Mario Rodríguez</w:t>
      </w:r>
    </w:p>
    <w:p w14:paraId="318FFC9C" w14:textId="2119AEC6" w:rsidR="00952F5D" w:rsidRPr="002E3B4B" w:rsidRDefault="00762A0F" w:rsidP="002E3B4B">
      <w:pPr>
        <w:spacing w:after="0" w:line="312" w:lineRule="auto"/>
        <w:jc w:val="center"/>
        <w:rPr>
          <w:rFonts w:ascii="Arial" w:eastAsia="DengXian Light" w:hAnsi="Arial" w:cs="Arial"/>
          <w:b/>
          <w:bCs/>
          <w:sz w:val="25"/>
          <w:szCs w:val="25"/>
        </w:rPr>
      </w:pPr>
      <w:r w:rsidRPr="002E3B4B">
        <w:rPr>
          <w:rFonts w:ascii="Arial" w:eastAsia="DengXian Light" w:hAnsi="Arial" w:cs="Arial"/>
          <w:b/>
          <w:bCs/>
          <w:sz w:val="25"/>
          <w:szCs w:val="25"/>
        </w:rPr>
        <w:t xml:space="preserve">                      </w:t>
      </w:r>
      <w:r w:rsidR="009E0451" w:rsidRPr="002E3B4B">
        <w:rPr>
          <w:rFonts w:ascii="Arial" w:eastAsia="DengXian Light" w:hAnsi="Arial" w:cs="Arial"/>
          <w:b/>
          <w:bCs/>
          <w:sz w:val="25"/>
          <w:szCs w:val="25"/>
        </w:rPr>
        <w:t xml:space="preserve">                                              </w:t>
      </w:r>
      <w:r w:rsidRPr="002E3B4B">
        <w:rPr>
          <w:rFonts w:ascii="Arial" w:eastAsia="DengXian Light" w:hAnsi="Arial" w:cs="Arial"/>
          <w:b/>
          <w:bCs/>
          <w:sz w:val="25"/>
          <w:szCs w:val="25"/>
        </w:rPr>
        <w:t xml:space="preserve">    </w:t>
      </w:r>
      <w:r w:rsidR="009E0451" w:rsidRPr="002E3B4B">
        <w:rPr>
          <w:rFonts w:ascii="Arial" w:eastAsia="DengXian Light" w:hAnsi="Arial" w:cs="Arial"/>
          <w:b/>
          <w:bCs/>
          <w:sz w:val="25"/>
          <w:szCs w:val="25"/>
        </w:rPr>
        <w:t>Saldaña</w:t>
      </w:r>
    </w:p>
    <w:p w14:paraId="2FC8B4C0" w14:textId="70DE82B3" w:rsidR="009E0451" w:rsidRDefault="009E0451" w:rsidP="002E3B4B">
      <w:pPr>
        <w:spacing w:after="0" w:line="312" w:lineRule="auto"/>
        <w:jc w:val="center"/>
        <w:rPr>
          <w:rFonts w:ascii="Arial" w:eastAsia="DengXian Light" w:hAnsi="Arial" w:cs="Arial"/>
          <w:b/>
          <w:bCs/>
          <w:sz w:val="25"/>
          <w:szCs w:val="25"/>
        </w:rPr>
      </w:pPr>
    </w:p>
    <w:p w14:paraId="4B261F4A" w14:textId="77777777" w:rsidR="002E3B4B" w:rsidRPr="002E3B4B" w:rsidRDefault="002E3B4B" w:rsidP="002E3B4B">
      <w:pPr>
        <w:spacing w:after="0" w:line="312" w:lineRule="auto"/>
        <w:jc w:val="center"/>
        <w:rPr>
          <w:rFonts w:ascii="Arial" w:eastAsia="DengXian Light" w:hAnsi="Arial" w:cs="Arial"/>
          <w:b/>
          <w:bCs/>
          <w:sz w:val="25"/>
          <w:szCs w:val="25"/>
        </w:rPr>
      </w:pPr>
    </w:p>
    <w:p w14:paraId="502018B1" w14:textId="3D851F83" w:rsidR="00D30AFC" w:rsidRDefault="00D30AFC" w:rsidP="00B256EF">
      <w:pPr>
        <w:tabs>
          <w:tab w:val="center" w:pos="4560"/>
        </w:tabs>
        <w:spacing w:after="0" w:line="312" w:lineRule="auto"/>
        <w:jc w:val="center"/>
        <w:rPr>
          <w:rFonts w:ascii="Arial" w:eastAsia="DengXian Light" w:hAnsi="Arial" w:cs="Arial"/>
          <w:b/>
          <w:bCs/>
          <w:sz w:val="25"/>
          <w:szCs w:val="25"/>
        </w:rPr>
      </w:pPr>
      <w:proofErr w:type="spellStart"/>
      <w:r w:rsidRPr="002E3B4B">
        <w:rPr>
          <w:rFonts w:ascii="Arial" w:eastAsia="DengXian Light" w:hAnsi="Arial" w:cs="Arial"/>
          <w:b/>
          <w:bCs/>
          <w:sz w:val="25"/>
          <w:szCs w:val="25"/>
        </w:rPr>
        <w:lastRenderedPageBreak/>
        <w:t>Dip</w:t>
      </w:r>
      <w:proofErr w:type="spellEnd"/>
      <w:r w:rsidRPr="002E3B4B">
        <w:rPr>
          <w:rFonts w:ascii="Arial" w:eastAsia="DengXian Light" w:hAnsi="Arial" w:cs="Arial"/>
          <w:b/>
          <w:bCs/>
          <w:sz w:val="25"/>
          <w:szCs w:val="25"/>
        </w:rPr>
        <w:t xml:space="preserve">. </w:t>
      </w:r>
      <w:r w:rsidR="005A69BB">
        <w:rPr>
          <w:rFonts w:ascii="Arial" w:eastAsia="DengXian Light" w:hAnsi="Arial" w:cs="Arial"/>
          <w:b/>
          <w:bCs/>
          <w:sz w:val="25"/>
          <w:szCs w:val="25"/>
        </w:rPr>
        <w:t>Carla Yamileth Rivas</w:t>
      </w:r>
      <w:r w:rsidR="00B256EF" w:rsidRPr="00B256EF">
        <w:rPr>
          <w:rFonts w:ascii="Arial" w:eastAsia="DengXian Light" w:hAnsi="Arial" w:cs="Arial"/>
          <w:b/>
          <w:bCs/>
          <w:sz w:val="25"/>
          <w:szCs w:val="25"/>
        </w:rPr>
        <w:t xml:space="preserve"> </w:t>
      </w:r>
      <w:r w:rsidR="00B256EF">
        <w:rPr>
          <w:rFonts w:ascii="Arial" w:eastAsia="DengXian Light" w:hAnsi="Arial" w:cs="Arial"/>
          <w:b/>
          <w:bCs/>
          <w:sz w:val="25"/>
          <w:szCs w:val="25"/>
        </w:rPr>
        <w:t>Martínez</w:t>
      </w:r>
      <w:r w:rsidR="00B256EF" w:rsidRPr="00B256EF">
        <w:rPr>
          <w:rFonts w:ascii="Arial" w:eastAsia="DengXian Light" w:hAnsi="Arial" w:cs="Arial"/>
          <w:b/>
          <w:bCs/>
          <w:sz w:val="25"/>
          <w:szCs w:val="25"/>
        </w:rPr>
        <w:t xml:space="preserve"> </w:t>
      </w:r>
      <w:r w:rsidR="00B256EF">
        <w:rPr>
          <w:rFonts w:ascii="Arial" w:eastAsia="DengXian Light" w:hAnsi="Arial" w:cs="Arial"/>
          <w:b/>
          <w:bCs/>
          <w:sz w:val="25"/>
          <w:szCs w:val="25"/>
        </w:rPr>
        <w:t xml:space="preserve">                  </w:t>
      </w:r>
      <w:proofErr w:type="spellStart"/>
      <w:r w:rsidR="00B256EF" w:rsidRPr="002E3B4B">
        <w:rPr>
          <w:rFonts w:ascii="Arial" w:eastAsia="DengXian Light" w:hAnsi="Arial" w:cs="Arial"/>
          <w:b/>
          <w:bCs/>
          <w:sz w:val="25"/>
          <w:szCs w:val="25"/>
        </w:rPr>
        <w:t>Dip</w:t>
      </w:r>
      <w:proofErr w:type="spellEnd"/>
      <w:r w:rsidR="00B256EF" w:rsidRPr="002E3B4B">
        <w:rPr>
          <w:rFonts w:ascii="Arial" w:eastAsia="DengXian Light" w:hAnsi="Arial" w:cs="Arial"/>
          <w:b/>
          <w:bCs/>
          <w:sz w:val="25"/>
          <w:szCs w:val="25"/>
        </w:rPr>
        <w:t>.  Ismael Pérez Pavía</w:t>
      </w:r>
    </w:p>
    <w:p w14:paraId="736F63CA" w14:textId="311558BB" w:rsidR="005A69BB" w:rsidRPr="002E3B4B" w:rsidRDefault="005A69BB" w:rsidP="002E3B4B">
      <w:pPr>
        <w:tabs>
          <w:tab w:val="center" w:pos="4560"/>
        </w:tabs>
        <w:spacing w:after="0" w:line="312" w:lineRule="auto"/>
        <w:jc w:val="center"/>
        <w:rPr>
          <w:rFonts w:ascii="Arial" w:eastAsia="DengXian Light" w:hAnsi="Arial" w:cs="Arial"/>
          <w:b/>
          <w:bCs/>
          <w:sz w:val="25"/>
          <w:szCs w:val="25"/>
        </w:rPr>
      </w:pPr>
      <w:r>
        <w:rPr>
          <w:rFonts w:ascii="Arial" w:eastAsia="DengXian Light" w:hAnsi="Arial" w:cs="Arial"/>
          <w:b/>
          <w:bCs/>
          <w:sz w:val="25"/>
          <w:szCs w:val="25"/>
        </w:rPr>
        <w:t xml:space="preserve">                                                                 </w:t>
      </w:r>
    </w:p>
    <w:p w14:paraId="7A60148A" w14:textId="670E9DF2" w:rsidR="00D30AFC" w:rsidRPr="002E3B4B" w:rsidRDefault="00762A0F" w:rsidP="002E3B4B">
      <w:pPr>
        <w:tabs>
          <w:tab w:val="left" w:pos="1455"/>
        </w:tabs>
        <w:spacing w:after="0" w:line="312" w:lineRule="auto"/>
        <w:jc w:val="center"/>
        <w:rPr>
          <w:rFonts w:ascii="Arial" w:eastAsia="DengXian Light" w:hAnsi="Arial" w:cs="Arial"/>
          <w:b/>
          <w:bCs/>
          <w:sz w:val="25"/>
          <w:szCs w:val="25"/>
        </w:rPr>
      </w:pPr>
      <w:r w:rsidRPr="002E3B4B">
        <w:rPr>
          <w:rFonts w:ascii="Arial" w:eastAsia="DengXian Light" w:hAnsi="Arial" w:cs="Arial"/>
          <w:b/>
          <w:bCs/>
          <w:sz w:val="25"/>
          <w:szCs w:val="25"/>
        </w:rPr>
        <w:t xml:space="preserve">                                                                </w:t>
      </w:r>
    </w:p>
    <w:p w14:paraId="5300F4F5" w14:textId="108B464F" w:rsidR="00D30AFC" w:rsidRDefault="00D30AFC" w:rsidP="002E3B4B">
      <w:pPr>
        <w:spacing w:after="0" w:line="312" w:lineRule="auto"/>
        <w:jc w:val="center"/>
        <w:rPr>
          <w:rFonts w:ascii="Arial" w:eastAsia="DengXian Light" w:hAnsi="Arial" w:cs="Arial"/>
          <w:b/>
          <w:bCs/>
          <w:sz w:val="25"/>
          <w:szCs w:val="25"/>
        </w:rPr>
      </w:pPr>
    </w:p>
    <w:p w14:paraId="2CB239CC" w14:textId="60AF2E44" w:rsidR="009E0451" w:rsidRDefault="009E0451" w:rsidP="002E3B4B">
      <w:pPr>
        <w:spacing w:after="0" w:line="312" w:lineRule="auto"/>
        <w:jc w:val="center"/>
        <w:rPr>
          <w:rFonts w:ascii="Arial" w:eastAsia="DengXian Light" w:hAnsi="Arial" w:cs="Arial"/>
          <w:b/>
          <w:bCs/>
          <w:sz w:val="25"/>
          <w:szCs w:val="25"/>
        </w:rPr>
      </w:pPr>
    </w:p>
    <w:p w14:paraId="3B8EC410" w14:textId="77777777" w:rsidR="002E3B4B" w:rsidRPr="002E3B4B" w:rsidRDefault="002E3B4B" w:rsidP="002E3B4B">
      <w:pPr>
        <w:spacing w:after="0" w:line="312" w:lineRule="auto"/>
        <w:jc w:val="center"/>
        <w:rPr>
          <w:rFonts w:ascii="Arial" w:eastAsia="DengXian Light" w:hAnsi="Arial" w:cs="Arial"/>
          <w:b/>
          <w:bCs/>
          <w:sz w:val="25"/>
          <w:szCs w:val="25"/>
        </w:rPr>
      </w:pPr>
    </w:p>
    <w:p w14:paraId="4762F228" w14:textId="77777777" w:rsidR="00D30AFC" w:rsidRPr="002E3B4B" w:rsidRDefault="00D30AFC" w:rsidP="002E3B4B">
      <w:pPr>
        <w:spacing w:after="0" w:line="312" w:lineRule="auto"/>
        <w:jc w:val="center"/>
        <w:rPr>
          <w:rFonts w:ascii="Arial" w:eastAsia="DengXian Light" w:hAnsi="Arial" w:cs="Arial"/>
          <w:b/>
          <w:bCs/>
          <w:sz w:val="25"/>
          <w:szCs w:val="25"/>
        </w:rPr>
      </w:pPr>
      <w:proofErr w:type="spellStart"/>
      <w:r w:rsidRPr="002E3B4B">
        <w:rPr>
          <w:rFonts w:ascii="Arial" w:eastAsia="DengXian Light" w:hAnsi="Arial" w:cs="Arial"/>
          <w:b/>
          <w:bCs/>
          <w:sz w:val="25"/>
          <w:szCs w:val="25"/>
        </w:rPr>
        <w:t>Dip</w:t>
      </w:r>
      <w:proofErr w:type="spellEnd"/>
      <w:r w:rsidRPr="002E3B4B">
        <w:rPr>
          <w:rFonts w:ascii="Arial" w:eastAsia="DengXian Light" w:hAnsi="Arial" w:cs="Arial"/>
          <w:b/>
          <w:bCs/>
          <w:sz w:val="25"/>
          <w:szCs w:val="25"/>
        </w:rPr>
        <w:t xml:space="preserve">. Diana Ivette Pereda Gutiérrez            </w:t>
      </w:r>
      <w:proofErr w:type="spellStart"/>
      <w:r w:rsidRPr="002E3B4B">
        <w:rPr>
          <w:rFonts w:ascii="Arial" w:eastAsia="DengXian Light" w:hAnsi="Arial" w:cs="Arial"/>
          <w:b/>
          <w:bCs/>
          <w:sz w:val="25"/>
          <w:szCs w:val="25"/>
        </w:rPr>
        <w:t>Dip</w:t>
      </w:r>
      <w:proofErr w:type="spellEnd"/>
      <w:r w:rsidRPr="002E3B4B">
        <w:rPr>
          <w:rFonts w:ascii="Arial" w:eastAsia="DengXian Light" w:hAnsi="Arial" w:cs="Arial"/>
          <w:b/>
          <w:bCs/>
          <w:sz w:val="25"/>
          <w:szCs w:val="25"/>
        </w:rPr>
        <w:t>. Luis Alberto Aguilar</w:t>
      </w:r>
    </w:p>
    <w:p w14:paraId="39F0D33B" w14:textId="3FE19506" w:rsidR="00D30AFC" w:rsidRPr="002E3B4B" w:rsidRDefault="00762A0F" w:rsidP="002E3B4B">
      <w:pPr>
        <w:spacing w:after="0" w:line="312" w:lineRule="auto"/>
        <w:jc w:val="center"/>
        <w:rPr>
          <w:rFonts w:ascii="Arial" w:eastAsia="DengXian Light" w:hAnsi="Arial" w:cs="Arial"/>
          <w:b/>
          <w:bCs/>
          <w:sz w:val="25"/>
          <w:szCs w:val="25"/>
        </w:rPr>
      </w:pPr>
      <w:r w:rsidRPr="002E3B4B">
        <w:rPr>
          <w:rFonts w:ascii="Arial" w:eastAsia="DengXian Light" w:hAnsi="Arial" w:cs="Arial"/>
          <w:b/>
          <w:bCs/>
          <w:sz w:val="25"/>
          <w:szCs w:val="25"/>
        </w:rPr>
        <w:t xml:space="preserve">                                                                       </w:t>
      </w:r>
      <w:r w:rsidR="00D30AFC" w:rsidRPr="002E3B4B">
        <w:rPr>
          <w:rFonts w:ascii="Arial" w:eastAsia="DengXian Light" w:hAnsi="Arial" w:cs="Arial"/>
          <w:b/>
          <w:bCs/>
          <w:sz w:val="25"/>
          <w:szCs w:val="25"/>
        </w:rPr>
        <w:t>Lozoya</w:t>
      </w:r>
    </w:p>
    <w:p w14:paraId="66E44B15" w14:textId="4F7FBDA4" w:rsidR="00D30AFC" w:rsidRPr="002E3B4B" w:rsidRDefault="00D30AFC" w:rsidP="002E3B4B">
      <w:pPr>
        <w:spacing w:after="0" w:line="312" w:lineRule="auto"/>
        <w:jc w:val="center"/>
        <w:rPr>
          <w:rFonts w:ascii="Arial" w:eastAsia="DengXian Light" w:hAnsi="Arial" w:cs="Arial"/>
          <w:b/>
          <w:bCs/>
          <w:sz w:val="25"/>
          <w:szCs w:val="25"/>
        </w:rPr>
      </w:pPr>
    </w:p>
    <w:p w14:paraId="729B234D" w14:textId="3716CADE" w:rsidR="00D80F18" w:rsidRDefault="00D80F18" w:rsidP="002E3B4B">
      <w:pPr>
        <w:spacing w:after="0" w:line="312" w:lineRule="auto"/>
        <w:jc w:val="center"/>
        <w:rPr>
          <w:rFonts w:ascii="Arial" w:eastAsia="DengXian Light" w:hAnsi="Arial" w:cs="Arial"/>
          <w:b/>
          <w:bCs/>
          <w:sz w:val="25"/>
          <w:szCs w:val="25"/>
        </w:rPr>
      </w:pPr>
    </w:p>
    <w:p w14:paraId="00717E2B" w14:textId="77777777" w:rsidR="00B256EF" w:rsidRPr="002E3B4B" w:rsidRDefault="00B256EF" w:rsidP="002E3B4B">
      <w:pPr>
        <w:spacing w:after="0" w:line="312" w:lineRule="auto"/>
        <w:jc w:val="center"/>
        <w:rPr>
          <w:rFonts w:ascii="Arial" w:eastAsia="DengXian Light" w:hAnsi="Arial" w:cs="Arial"/>
          <w:b/>
          <w:bCs/>
          <w:sz w:val="25"/>
          <w:szCs w:val="25"/>
        </w:rPr>
      </w:pPr>
    </w:p>
    <w:p w14:paraId="29B3B745" w14:textId="6E8A9008" w:rsidR="00952F5D" w:rsidRPr="002E3B4B" w:rsidRDefault="00952F5D" w:rsidP="002E3B4B">
      <w:pPr>
        <w:spacing w:after="0" w:line="312" w:lineRule="auto"/>
        <w:jc w:val="center"/>
        <w:rPr>
          <w:rFonts w:ascii="Arial" w:eastAsia="DengXian Light" w:hAnsi="Arial" w:cs="Arial"/>
          <w:b/>
          <w:bCs/>
          <w:sz w:val="25"/>
          <w:szCs w:val="25"/>
        </w:rPr>
      </w:pPr>
    </w:p>
    <w:p w14:paraId="1E1ABD15" w14:textId="395427FC" w:rsidR="00D30AFC" w:rsidRPr="002E3B4B" w:rsidRDefault="00B256EF" w:rsidP="002E3B4B">
      <w:pPr>
        <w:spacing w:after="0" w:line="312" w:lineRule="auto"/>
        <w:jc w:val="center"/>
        <w:rPr>
          <w:rFonts w:ascii="Arial" w:eastAsia="DengXian Light" w:hAnsi="Arial" w:cs="Arial"/>
          <w:b/>
          <w:bCs/>
          <w:sz w:val="25"/>
          <w:szCs w:val="25"/>
        </w:rPr>
      </w:pPr>
      <w:proofErr w:type="spellStart"/>
      <w:r w:rsidRPr="00B256EF">
        <w:rPr>
          <w:rFonts w:ascii="Arial" w:eastAsia="DengXian Light" w:hAnsi="Arial" w:cs="Arial"/>
          <w:b/>
          <w:bCs/>
          <w:sz w:val="25"/>
          <w:szCs w:val="25"/>
        </w:rPr>
        <w:t>Dip</w:t>
      </w:r>
      <w:proofErr w:type="spellEnd"/>
      <w:r w:rsidRPr="00B256EF">
        <w:rPr>
          <w:rFonts w:ascii="Arial" w:eastAsia="DengXian Light" w:hAnsi="Arial" w:cs="Arial"/>
          <w:b/>
          <w:bCs/>
          <w:sz w:val="25"/>
          <w:szCs w:val="25"/>
        </w:rPr>
        <w:t xml:space="preserve">. Carlos García Morales       </w:t>
      </w:r>
      <w:proofErr w:type="spellStart"/>
      <w:r w:rsidR="00D30AFC" w:rsidRPr="002E3B4B">
        <w:rPr>
          <w:rFonts w:ascii="Arial" w:eastAsia="DengXian Light" w:hAnsi="Arial" w:cs="Arial"/>
          <w:b/>
          <w:bCs/>
          <w:sz w:val="25"/>
          <w:szCs w:val="25"/>
        </w:rPr>
        <w:t>Dip</w:t>
      </w:r>
      <w:proofErr w:type="spellEnd"/>
      <w:r w:rsidR="00D30AFC" w:rsidRPr="002E3B4B">
        <w:rPr>
          <w:rFonts w:ascii="Arial" w:eastAsia="DengXian Light" w:hAnsi="Arial" w:cs="Arial"/>
          <w:b/>
          <w:bCs/>
          <w:sz w:val="25"/>
          <w:szCs w:val="25"/>
        </w:rPr>
        <w:t>. Gabriel Ángel García Cantú</w:t>
      </w:r>
    </w:p>
    <w:p w14:paraId="02D48149" w14:textId="77F1DA3F" w:rsidR="00D30AFC" w:rsidRPr="002E3B4B" w:rsidRDefault="00421672" w:rsidP="00421672">
      <w:pPr>
        <w:tabs>
          <w:tab w:val="left" w:pos="2540"/>
        </w:tabs>
        <w:spacing w:after="0" w:line="312" w:lineRule="auto"/>
        <w:rPr>
          <w:rFonts w:ascii="Arial" w:eastAsia="DengXian Light" w:hAnsi="Arial" w:cs="Arial"/>
          <w:b/>
          <w:bCs/>
          <w:sz w:val="25"/>
          <w:szCs w:val="25"/>
        </w:rPr>
      </w:pPr>
      <w:r>
        <w:rPr>
          <w:rFonts w:ascii="Arial" w:eastAsia="DengXian Light" w:hAnsi="Arial" w:cs="Arial"/>
          <w:b/>
          <w:bCs/>
          <w:sz w:val="25"/>
          <w:szCs w:val="25"/>
        </w:rPr>
        <w:t xml:space="preserve">                           </w:t>
      </w:r>
      <w:r w:rsidR="00762A0F" w:rsidRPr="002E3B4B">
        <w:rPr>
          <w:rFonts w:ascii="Arial" w:eastAsia="DengXian Light" w:hAnsi="Arial" w:cs="Arial"/>
          <w:b/>
          <w:bCs/>
          <w:sz w:val="25"/>
          <w:szCs w:val="25"/>
        </w:rPr>
        <w:t xml:space="preserve"> </w:t>
      </w:r>
    </w:p>
    <w:p w14:paraId="2D7078E8" w14:textId="1BC4B28F" w:rsidR="00D30AFC" w:rsidRDefault="00D30AFC" w:rsidP="002E3B4B">
      <w:pPr>
        <w:spacing w:after="0" w:line="312" w:lineRule="auto"/>
        <w:jc w:val="center"/>
        <w:rPr>
          <w:rFonts w:ascii="Arial" w:eastAsia="DengXian Light" w:hAnsi="Arial" w:cs="Arial"/>
          <w:b/>
          <w:bCs/>
          <w:sz w:val="25"/>
          <w:szCs w:val="25"/>
        </w:rPr>
      </w:pPr>
    </w:p>
    <w:p w14:paraId="6402C91A" w14:textId="77777777" w:rsidR="000738C4" w:rsidRPr="002E3B4B" w:rsidRDefault="000738C4" w:rsidP="002E3B4B">
      <w:pPr>
        <w:spacing w:after="0" w:line="312" w:lineRule="auto"/>
        <w:jc w:val="center"/>
        <w:rPr>
          <w:rFonts w:ascii="Arial" w:eastAsia="DengXian Light" w:hAnsi="Arial" w:cs="Arial"/>
          <w:b/>
          <w:bCs/>
          <w:sz w:val="25"/>
          <w:szCs w:val="25"/>
        </w:rPr>
      </w:pPr>
    </w:p>
    <w:p w14:paraId="6A95D9A3" w14:textId="77777777" w:rsidR="009E0451" w:rsidRPr="002E3B4B" w:rsidRDefault="009E0451" w:rsidP="002E3B4B">
      <w:pPr>
        <w:spacing w:after="0" w:line="312" w:lineRule="auto"/>
        <w:jc w:val="center"/>
        <w:rPr>
          <w:rFonts w:ascii="Arial" w:eastAsia="DengXian Light" w:hAnsi="Arial" w:cs="Arial"/>
          <w:b/>
          <w:bCs/>
          <w:sz w:val="25"/>
          <w:szCs w:val="25"/>
        </w:rPr>
      </w:pPr>
    </w:p>
    <w:p w14:paraId="45F282E6" w14:textId="3DF56B6C" w:rsidR="00D30AFC" w:rsidRPr="002E3B4B" w:rsidRDefault="00D30AFC" w:rsidP="002E3B4B">
      <w:pPr>
        <w:spacing w:after="0" w:line="312" w:lineRule="auto"/>
        <w:jc w:val="center"/>
        <w:rPr>
          <w:rFonts w:ascii="Arial" w:eastAsia="DengXian Light" w:hAnsi="Arial" w:cs="Arial"/>
          <w:b/>
          <w:bCs/>
          <w:sz w:val="25"/>
          <w:szCs w:val="25"/>
        </w:rPr>
      </w:pPr>
      <w:proofErr w:type="spellStart"/>
      <w:r w:rsidRPr="002E3B4B">
        <w:rPr>
          <w:rFonts w:ascii="Arial" w:eastAsia="DengXian Light" w:hAnsi="Arial" w:cs="Arial"/>
          <w:b/>
          <w:bCs/>
          <w:sz w:val="25"/>
          <w:szCs w:val="25"/>
        </w:rPr>
        <w:t>Dip</w:t>
      </w:r>
      <w:proofErr w:type="spellEnd"/>
      <w:r w:rsidRPr="002E3B4B">
        <w:rPr>
          <w:rFonts w:ascii="Arial" w:eastAsia="DengXian Light" w:hAnsi="Arial" w:cs="Arial"/>
          <w:b/>
          <w:bCs/>
          <w:sz w:val="25"/>
          <w:szCs w:val="25"/>
        </w:rPr>
        <w:t xml:space="preserve">. Carlos Alfredo Olson           </w:t>
      </w:r>
      <w:r w:rsidRPr="002E3B4B">
        <w:rPr>
          <w:rFonts w:ascii="Arial" w:eastAsia="DengXian Light" w:hAnsi="Arial" w:cs="Arial"/>
          <w:b/>
          <w:bCs/>
          <w:sz w:val="25"/>
          <w:szCs w:val="25"/>
        </w:rPr>
        <w:tab/>
      </w:r>
    </w:p>
    <w:p w14:paraId="03949AFC" w14:textId="4A31EA2F" w:rsidR="00D30AFC" w:rsidRPr="002E3B4B" w:rsidRDefault="00762A0F" w:rsidP="002E3B4B">
      <w:pPr>
        <w:tabs>
          <w:tab w:val="left" w:pos="2600"/>
        </w:tabs>
        <w:spacing w:after="0" w:line="312" w:lineRule="auto"/>
        <w:rPr>
          <w:rFonts w:ascii="Arial" w:eastAsia="DengXian Light" w:hAnsi="Arial" w:cs="Arial"/>
          <w:b/>
          <w:bCs/>
          <w:sz w:val="25"/>
          <w:szCs w:val="25"/>
        </w:rPr>
      </w:pPr>
      <w:r w:rsidRPr="002E3B4B">
        <w:rPr>
          <w:rFonts w:ascii="Arial" w:eastAsia="DengXian Light" w:hAnsi="Arial" w:cs="Arial"/>
          <w:b/>
          <w:bCs/>
          <w:sz w:val="25"/>
          <w:szCs w:val="25"/>
        </w:rPr>
        <w:t xml:space="preserve">                        </w:t>
      </w:r>
      <w:r w:rsidR="00B256EF">
        <w:rPr>
          <w:rFonts w:ascii="Arial" w:eastAsia="DengXian Light" w:hAnsi="Arial" w:cs="Arial"/>
          <w:b/>
          <w:bCs/>
          <w:sz w:val="25"/>
          <w:szCs w:val="25"/>
        </w:rPr>
        <w:t xml:space="preserve">                      </w:t>
      </w:r>
      <w:r w:rsidRPr="002E3B4B">
        <w:rPr>
          <w:rFonts w:ascii="Arial" w:eastAsia="DengXian Light" w:hAnsi="Arial" w:cs="Arial"/>
          <w:b/>
          <w:bCs/>
          <w:sz w:val="25"/>
          <w:szCs w:val="25"/>
        </w:rPr>
        <w:t xml:space="preserve"> </w:t>
      </w:r>
      <w:r w:rsidR="00D30AFC" w:rsidRPr="002E3B4B">
        <w:rPr>
          <w:rFonts w:ascii="Arial" w:eastAsia="DengXian Light" w:hAnsi="Arial" w:cs="Arial"/>
          <w:b/>
          <w:bCs/>
          <w:sz w:val="25"/>
          <w:szCs w:val="25"/>
        </w:rPr>
        <w:t>San Vicente</w:t>
      </w:r>
    </w:p>
    <w:p w14:paraId="7F170352" w14:textId="74FAD373" w:rsidR="00745DCF" w:rsidRPr="002E3B4B" w:rsidRDefault="003F4EBF" w:rsidP="002E3B4B">
      <w:pPr>
        <w:spacing w:before="240" w:after="120" w:line="312" w:lineRule="auto"/>
        <w:jc w:val="both"/>
        <w:rPr>
          <w:rFonts w:ascii="Arial" w:hAnsi="Arial" w:cs="Arial"/>
          <w:b/>
          <w:bCs/>
          <w:sz w:val="25"/>
          <w:szCs w:val="25"/>
        </w:rPr>
      </w:pPr>
      <w:r w:rsidRPr="002E3B4B">
        <w:rPr>
          <w:rFonts w:ascii="Arial" w:hAnsi="Arial" w:cs="Arial"/>
          <w:b/>
          <w:bCs/>
          <w:noProof/>
          <w:sz w:val="25"/>
          <w:szCs w:val="25"/>
          <w:lang w:eastAsia="es-MX"/>
        </w:rPr>
        <mc:AlternateContent>
          <mc:Choice Requires="wps">
            <w:drawing>
              <wp:anchor distT="45720" distB="45720" distL="114300" distR="114300" simplePos="0" relativeHeight="251657728" behindDoc="1" locked="0" layoutInCell="1" allowOverlap="1" wp14:anchorId="30E754E4" wp14:editId="7D8F55B1">
                <wp:simplePos x="0" y="0"/>
                <wp:positionH relativeFrom="margin">
                  <wp:align>center</wp:align>
                </wp:positionH>
                <wp:positionV relativeFrom="paragraph">
                  <wp:posOffset>846455</wp:posOffset>
                </wp:positionV>
                <wp:extent cx="6327775" cy="704850"/>
                <wp:effectExtent l="0" t="0" r="158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704850"/>
                        </a:xfrm>
                        <a:prstGeom prst="rect">
                          <a:avLst/>
                        </a:prstGeom>
                        <a:solidFill>
                          <a:srgbClr val="FFFFFF"/>
                        </a:solidFill>
                        <a:ln w="9525">
                          <a:solidFill>
                            <a:srgbClr val="000000"/>
                          </a:solidFill>
                          <a:miter lim="800000"/>
                          <a:headEnd/>
                          <a:tailEnd/>
                        </a:ln>
                      </wps:spPr>
                      <wps:txbx>
                        <w:txbxContent>
                          <w:p w14:paraId="13D70B80" w14:textId="6ABACE32" w:rsidR="000D320E" w:rsidRPr="004518FE" w:rsidRDefault="000D320E" w:rsidP="00745DCF">
                            <w:pPr>
                              <w:jc w:val="both"/>
                              <w:rPr>
                                <w:caps/>
                                <w:sz w:val="20"/>
                                <w:szCs w:val="20"/>
                              </w:rPr>
                            </w:pPr>
                            <w:r w:rsidRPr="00F6419C">
                              <w:rPr>
                                <w:caps/>
                                <w:sz w:val="16"/>
                                <w:szCs w:val="16"/>
                              </w:rPr>
                              <w:t>ESTA HOJA DE FIRMAS PERTENECE A</w:t>
                            </w:r>
                            <w:r w:rsidR="0060022E" w:rsidRPr="00F6419C">
                              <w:rPr>
                                <w:caps/>
                                <w:sz w:val="16"/>
                                <w:szCs w:val="16"/>
                              </w:rPr>
                              <w:t xml:space="preserve"> LA</w:t>
                            </w:r>
                            <w:r w:rsidRPr="00F6419C">
                              <w:rPr>
                                <w:rFonts w:ascii="Arial" w:eastAsia="FangSong" w:hAnsi="Arial" w:cs="Arial"/>
                                <w:b/>
                                <w:bCs/>
                                <w:sz w:val="16"/>
                                <w:szCs w:val="16"/>
                              </w:rPr>
                              <w:t xml:space="preserve"> </w:t>
                            </w:r>
                            <w:r w:rsidR="003F4EBF" w:rsidRPr="003F4EBF">
                              <w:rPr>
                                <w:rFonts w:ascii="Arial" w:eastAsia="FangSong" w:hAnsi="Arial" w:cs="Arial"/>
                                <w:b/>
                                <w:bCs/>
                                <w:smallCaps/>
                                <w:sz w:val="16"/>
                                <w:szCs w:val="16"/>
                              </w:rPr>
                              <w:t>Iniciativa de Decreto a fin de reformar la Constitución Política del Estado de Chihuahua, así como diversas leyes secundarias a fin incluir el principio de la igualdad sustantiva para garantizar que sea una herramienta que se utilice en todas las políticas públicas en los tres niveles de gobierno, asegurando su aplicación desde el ámbito constitucional.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754E4" id="_x0000_t202" coordsize="21600,21600" o:spt="202" path="m,l,21600r21600,l21600,xe">
                <v:stroke joinstyle="miter"/>
                <v:path gradientshapeok="t" o:connecttype="rect"/>
              </v:shapetype>
              <v:shape id="Cuadro de texto 2" o:spid="_x0000_s1026" type="#_x0000_t202" style="position:absolute;left:0;text-align:left;margin-left:0;margin-top:66.65pt;width:498.25pt;height:55.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">
                <v:textbox>
                  <w:txbxContent>
                    <w:p w14:paraId="13D70B80" w14:textId="6ABACE32" w:rsidR="000D320E" w:rsidRPr="004518FE" w:rsidRDefault="000D320E" w:rsidP="00745DCF">
                      <w:pPr>
                        <w:jc w:val="both"/>
                        <w:rPr>
                          <w:caps/>
                          <w:sz w:val="20"/>
                          <w:szCs w:val="20"/>
                        </w:rPr>
                      </w:pPr>
                      <w:r w:rsidRPr="00F6419C">
                        <w:rPr>
                          <w:caps/>
                          <w:sz w:val="16"/>
                          <w:szCs w:val="16"/>
                        </w:rPr>
                        <w:t>ESTA HOJA DE FIRMAS PERTENECE A</w:t>
                      </w:r>
                      <w:r w:rsidR="0060022E" w:rsidRPr="00F6419C">
                        <w:rPr>
                          <w:caps/>
                          <w:sz w:val="16"/>
                          <w:szCs w:val="16"/>
                        </w:rPr>
                        <w:t xml:space="preserve"> LA</w:t>
                      </w:r>
                      <w:r w:rsidRPr="00F6419C">
                        <w:rPr>
                          <w:rFonts w:ascii="Arial" w:eastAsia="FangSong" w:hAnsi="Arial" w:cs="Arial"/>
                          <w:b/>
                          <w:bCs/>
                          <w:sz w:val="16"/>
                          <w:szCs w:val="16"/>
                        </w:rPr>
                        <w:t xml:space="preserve"> </w:t>
                      </w:r>
                      <w:r w:rsidR="003F4EBF" w:rsidRPr="003F4EBF">
                        <w:rPr>
                          <w:rFonts w:ascii="Arial" w:eastAsia="FangSong" w:hAnsi="Arial" w:cs="Arial"/>
                          <w:b/>
                          <w:bCs/>
                          <w:smallCaps/>
                          <w:sz w:val="16"/>
                          <w:szCs w:val="16"/>
                        </w:rPr>
                        <w:t>Iniciativa de Decreto a fin de reformar la Constitución Política del Estado de Chihuahua, así como diversas leyes secundarias a fin incluir el principio de la igualdad sustantiva para garantizar que sea una herramienta que se utilice en todas las políticas públicas en los tres niveles de gobierno, asegurando su aplicación desde el ámbito constitucional.</w:t>
                      </w:r>
                    </w:p>
                  </w:txbxContent>
                </v:textbox>
                <w10:wrap anchorx="margin"/>
              </v:shape>
            </w:pict>
          </mc:Fallback>
        </mc:AlternateContent>
      </w:r>
      <w:r w:rsidR="00744D85" w:rsidRPr="002E3B4B">
        <w:rPr>
          <w:rFonts w:ascii="Arial" w:eastAsia="DengXian Light" w:hAnsi="Arial" w:cs="Arial"/>
          <w:b/>
          <w:bCs/>
          <w:sz w:val="25"/>
          <w:szCs w:val="25"/>
        </w:rPr>
        <w:t xml:space="preserve">                     </w:t>
      </w:r>
      <w:r w:rsidR="009C79DC" w:rsidRPr="002E3B4B">
        <w:rPr>
          <w:rFonts w:ascii="Arial" w:eastAsia="DengXian Light" w:hAnsi="Arial" w:cs="Arial"/>
          <w:b/>
          <w:bCs/>
          <w:sz w:val="25"/>
          <w:szCs w:val="25"/>
        </w:rPr>
        <w:t xml:space="preserve">        </w:t>
      </w:r>
      <w:r w:rsidR="00744D85" w:rsidRPr="002E3B4B">
        <w:rPr>
          <w:rFonts w:ascii="Arial" w:eastAsia="DengXian Light" w:hAnsi="Arial" w:cs="Arial"/>
          <w:b/>
          <w:bCs/>
          <w:sz w:val="25"/>
          <w:szCs w:val="25"/>
        </w:rPr>
        <w:t xml:space="preserve">             </w:t>
      </w:r>
      <w:hyperlink r:id="rId8" w:history="1">
        <w:r w:rsidR="009C79DC" w:rsidRPr="002E3B4B">
          <w:rPr>
            <w:rFonts w:ascii="Arial" w:eastAsia="DengXian Light" w:hAnsi="Arial" w:cs="Arial"/>
            <w:b/>
            <w:bCs/>
            <w:sz w:val="25"/>
            <w:szCs w:val="25"/>
          </w:rPr>
          <w:t xml:space="preserve"> </w:t>
        </w:r>
      </w:hyperlink>
      <w:r w:rsidR="009C79DC" w:rsidRPr="002E3B4B">
        <w:rPr>
          <w:rFonts w:ascii="Arial" w:eastAsia="DengXian Light" w:hAnsi="Arial" w:cs="Arial"/>
          <w:b/>
          <w:bCs/>
          <w:sz w:val="25"/>
          <w:szCs w:val="25"/>
        </w:rPr>
        <w:t xml:space="preserve">                    </w:t>
      </w:r>
      <w:r w:rsidR="001640CE" w:rsidRPr="002E3B4B">
        <w:rPr>
          <w:rFonts w:ascii="Arial" w:eastAsia="DengXian Light" w:hAnsi="Arial" w:cs="Arial"/>
          <w:b/>
          <w:bCs/>
          <w:sz w:val="25"/>
          <w:szCs w:val="25"/>
        </w:rPr>
        <w:t xml:space="preserve">                               </w:t>
      </w:r>
    </w:p>
    <w:sectPr w:rsidR="00745DCF" w:rsidRPr="002E3B4B" w:rsidSect="00413C94">
      <w:headerReference w:type="default" r:id="rId9"/>
      <w:footerReference w:type="default" r:id="rId10"/>
      <w:pgSz w:w="12240" w:h="15840"/>
      <w:pgMar w:top="1417" w:right="1701" w:bottom="1417" w:left="1701" w:header="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6AFF" w14:textId="77777777" w:rsidR="00507873" w:rsidRDefault="00507873" w:rsidP="00CF3BD0">
      <w:pPr>
        <w:spacing w:after="0" w:line="240" w:lineRule="auto"/>
      </w:pPr>
      <w:r>
        <w:separator/>
      </w:r>
    </w:p>
  </w:endnote>
  <w:endnote w:type="continuationSeparator" w:id="0">
    <w:p w14:paraId="04246951" w14:textId="77777777" w:rsidR="00507873" w:rsidRDefault="00507873" w:rsidP="00CF3BD0">
      <w:pPr>
        <w:spacing w:after="0" w:line="240" w:lineRule="auto"/>
      </w:pPr>
      <w:r>
        <w:continuationSeparator/>
      </w:r>
    </w:p>
  </w:endnote>
  <w:endnote w:type="continuationNotice" w:id="1">
    <w:p w14:paraId="19967B4E" w14:textId="77777777" w:rsidR="00507873" w:rsidRDefault="00507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30094"/>
      <w:docPartObj>
        <w:docPartGallery w:val="Page Numbers (Bottom of Page)"/>
        <w:docPartUnique/>
      </w:docPartObj>
    </w:sdtPr>
    <w:sdtEndPr>
      <w:rPr>
        <w:rFonts w:ascii="Arial" w:hAnsi="Arial" w:cs="Arial"/>
        <w:sz w:val="20"/>
        <w:szCs w:val="20"/>
      </w:rPr>
    </w:sdtEndPr>
    <w:sdtContent>
      <w:p w14:paraId="3D1B3E20" w14:textId="77777777" w:rsidR="003D0661" w:rsidRDefault="00942EC3" w:rsidP="00413C94">
        <w:pPr>
          <w:pStyle w:val="Piedepgina"/>
          <w:jc w:val="right"/>
          <w:rPr>
            <w:rFonts w:ascii="Arial" w:hAnsi="Arial" w:cs="Arial"/>
            <w:sz w:val="18"/>
            <w:szCs w:val="18"/>
          </w:rPr>
        </w:pPr>
        <w:r w:rsidRPr="00505F1E">
          <w:rPr>
            <w:rFonts w:ascii="Arial" w:hAnsi="Arial" w:cs="Arial"/>
            <w:sz w:val="18"/>
            <w:szCs w:val="18"/>
          </w:rPr>
          <w:fldChar w:fldCharType="begin"/>
        </w:r>
        <w:r w:rsidR="000D320E" w:rsidRPr="00505F1E">
          <w:rPr>
            <w:rFonts w:ascii="Arial" w:hAnsi="Arial" w:cs="Arial"/>
            <w:sz w:val="18"/>
            <w:szCs w:val="18"/>
          </w:rPr>
          <w:instrText>PAGE   \* MERGEFORMAT</w:instrText>
        </w:r>
        <w:r w:rsidRPr="00505F1E">
          <w:rPr>
            <w:rFonts w:ascii="Arial" w:hAnsi="Arial" w:cs="Arial"/>
            <w:sz w:val="18"/>
            <w:szCs w:val="18"/>
          </w:rPr>
          <w:fldChar w:fldCharType="separate"/>
        </w:r>
        <w:r w:rsidR="00B05437" w:rsidRPr="00B05437">
          <w:rPr>
            <w:rFonts w:ascii="Arial" w:hAnsi="Arial" w:cs="Arial"/>
            <w:noProof/>
            <w:sz w:val="18"/>
            <w:szCs w:val="18"/>
            <w:lang w:val="es-ES"/>
          </w:rPr>
          <w:t>12</w:t>
        </w:r>
        <w:r w:rsidRPr="00505F1E">
          <w:rPr>
            <w:rFonts w:ascii="Arial" w:hAnsi="Arial" w:cs="Arial"/>
            <w:sz w:val="18"/>
            <w:szCs w:val="18"/>
          </w:rPr>
          <w:fldChar w:fldCharType="end"/>
        </w:r>
      </w:p>
      <w:p w14:paraId="0D3C6253" w14:textId="77777777" w:rsidR="003D0661" w:rsidRDefault="003D0661" w:rsidP="00413C94">
        <w:pPr>
          <w:pStyle w:val="Piedepgina"/>
          <w:jc w:val="right"/>
          <w:rPr>
            <w:rFonts w:ascii="Arial" w:hAnsi="Arial" w:cs="Arial"/>
            <w:sz w:val="18"/>
            <w:szCs w:val="18"/>
          </w:rPr>
        </w:pPr>
      </w:p>
      <w:p w14:paraId="39A660FB" w14:textId="77777777" w:rsidR="003D0661" w:rsidRDefault="003D0661" w:rsidP="00413C94">
        <w:pPr>
          <w:pStyle w:val="Piedepgina"/>
          <w:jc w:val="right"/>
          <w:rPr>
            <w:rFonts w:ascii="Arial" w:hAnsi="Arial" w:cs="Arial"/>
            <w:sz w:val="18"/>
            <w:szCs w:val="18"/>
          </w:rPr>
        </w:pPr>
      </w:p>
      <w:p w14:paraId="18F6F8CB" w14:textId="77777777" w:rsidR="003D0661" w:rsidRDefault="003D0661" w:rsidP="00413C94">
        <w:pPr>
          <w:pStyle w:val="Piedepgina"/>
          <w:jc w:val="right"/>
          <w:rPr>
            <w:rFonts w:ascii="Arial" w:hAnsi="Arial" w:cs="Arial"/>
            <w:sz w:val="18"/>
            <w:szCs w:val="18"/>
          </w:rPr>
        </w:pPr>
      </w:p>
      <w:p w14:paraId="0A3EE94F" w14:textId="2AFBCD12" w:rsidR="004D69A9" w:rsidRPr="00413C94" w:rsidRDefault="0017116B" w:rsidP="00413C94">
        <w:pPr>
          <w:pStyle w:val="Piedepgina"/>
          <w:jc w:val="right"/>
          <w:rPr>
            <w:rFonts w:ascii="Arial" w:hAnsi="Arial" w:cs="Arial"/>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FF75" w14:textId="77777777" w:rsidR="00507873" w:rsidRDefault="00507873" w:rsidP="00CF3BD0">
      <w:pPr>
        <w:spacing w:after="0" w:line="240" w:lineRule="auto"/>
      </w:pPr>
      <w:r>
        <w:separator/>
      </w:r>
    </w:p>
  </w:footnote>
  <w:footnote w:type="continuationSeparator" w:id="0">
    <w:p w14:paraId="4B5FB063" w14:textId="77777777" w:rsidR="00507873" w:rsidRDefault="00507873" w:rsidP="00CF3BD0">
      <w:pPr>
        <w:spacing w:after="0" w:line="240" w:lineRule="auto"/>
      </w:pPr>
      <w:r>
        <w:continuationSeparator/>
      </w:r>
    </w:p>
  </w:footnote>
  <w:footnote w:type="continuationNotice" w:id="1">
    <w:p w14:paraId="318507AF" w14:textId="77777777" w:rsidR="00507873" w:rsidRDefault="005078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D892" w14:textId="1986F36C" w:rsidR="007958B8" w:rsidRDefault="007958B8">
    <w:pPr>
      <w:pStyle w:val="Encabezado"/>
    </w:pPr>
  </w:p>
  <w:p w14:paraId="384314A4" w14:textId="77777777" w:rsidR="00883BF7" w:rsidRDefault="00883BF7" w:rsidP="007958B8">
    <w:pPr>
      <w:jc w:val="right"/>
      <w:rPr>
        <w:rFonts w:ascii="Arial" w:hAnsi="Arial" w:cs="Arial"/>
      </w:rPr>
    </w:pPr>
  </w:p>
  <w:p w14:paraId="23AEE94F" w14:textId="77777777" w:rsidR="00DE7483" w:rsidRDefault="00DE7483" w:rsidP="007958B8">
    <w:pPr>
      <w:jc w:val="right"/>
      <w:rPr>
        <w:rFonts w:ascii="Calibri Light" w:hAnsi="Calibri Light" w:cs="Calibri Light"/>
        <w:i/>
        <w:iCs/>
      </w:rPr>
    </w:pPr>
  </w:p>
  <w:p w14:paraId="1526B158" w14:textId="083949DA" w:rsidR="004D69A9" w:rsidRDefault="007958B8" w:rsidP="007958B8">
    <w:pPr>
      <w:jc w:val="right"/>
      <w:rPr>
        <w:rFonts w:ascii="Calibri Light" w:hAnsi="Calibri Light" w:cs="Calibri Light"/>
        <w:i/>
        <w:iCs/>
      </w:rPr>
    </w:pPr>
    <w:r w:rsidRPr="00DE7483">
      <w:rPr>
        <w:rFonts w:ascii="Calibri Light" w:hAnsi="Calibri Light" w:cs="Calibri Light"/>
        <w:i/>
        <w:iCs/>
      </w:rPr>
      <w:t xml:space="preserve">“2024, Año del </w:t>
    </w:r>
    <w:r w:rsidR="00163B0A" w:rsidRPr="00DE7483">
      <w:rPr>
        <w:rFonts w:ascii="Calibri Light" w:hAnsi="Calibri Light" w:cs="Calibri Light"/>
        <w:i/>
        <w:iCs/>
      </w:rPr>
      <w:t>B</w:t>
    </w:r>
    <w:r w:rsidRPr="00DE7483">
      <w:rPr>
        <w:rFonts w:ascii="Calibri Light" w:hAnsi="Calibri Light" w:cs="Calibri Light"/>
        <w:i/>
        <w:iCs/>
      </w:rPr>
      <w:t>icentenario de la fundación del Estado de Chihuahua”</w:t>
    </w:r>
  </w:p>
  <w:p w14:paraId="18D2F4FB" w14:textId="700D1148" w:rsidR="00DE7483" w:rsidRDefault="00DE7483" w:rsidP="007958B8">
    <w:pPr>
      <w:jc w:val="right"/>
      <w:rPr>
        <w:rFonts w:ascii="Calibri Light" w:hAnsi="Calibri Light" w:cs="Calibri Light"/>
        <w:i/>
        <w:iCs/>
      </w:rPr>
    </w:pPr>
  </w:p>
  <w:p w14:paraId="405CD7AA" w14:textId="42A42204" w:rsidR="00DE7483" w:rsidRDefault="00DE7483" w:rsidP="007958B8">
    <w:pPr>
      <w:jc w:val="right"/>
      <w:rPr>
        <w:rFonts w:ascii="Calibri Light" w:hAnsi="Calibri Light" w:cs="Calibri Light"/>
        <w:i/>
        <w:iCs/>
      </w:rPr>
    </w:pPr>
  </w:p>
  <w:p w14:paraId="2DB9BB50" w14:textId="77777777" w:rsidR="003D0661" w:rsidRDefault="003D0661" w:rsidP="007958B8">
    <w:pPr>
      <w:jc w:val="right"/>
      <w:rPr>
        <w:rFonts w:ascii="Calibri Light" w:hAnsi="Calibri Light" w:cs="Calibri Light"/>
        <w:i/>
        <w:iCs/>
      </w:rPr>
    </w:pPr>
  </w:p>
  <w:p w14:paraId="24BCB85C" w14:textId="79282435" w:rsidR="00DE7483" w:rsidRDefault="00DE7483" w:rsidP="007958B8">
    <w:pPr>
      <w:jc w:val="right"/>
      <w:rPr>
        <w:rFonts w:ascii="Calibri Light" w:hAnsi="Calibri Light" w:cs="Calibri Light"/>
        <w:i/>
        <w:iCs/>
      </w:rPr>
    </w:pPr>
  </w:p>
  <w:p w14:paraId="71646EE4" w14:textId="77777777" w:rsidR="00DE7483" w:rsidRPr="00DE7483" w:rsidRDefault="00DE7483" w:rsidP="007958B8">
    <w:pPr>
      <w:jc w:val="right"/>
      <w:rPr>
        <w:rFonts w:ascii="Calibri Light" w:hAnsi="Calibri Light" w:cs="Calibri Light"/>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4B0"/>
    <w:multiLevelType w:val="hybridMultilevel"/>
    <w:tmpl w:val="379A92C8"/>
    <w:lvl w:ilvl="0" w:tplc="57D2A2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57908"/>
    <w:multiLevelType w:val="hybridMultilevel"/>
    <w:tmpl w:val="DDC6AD4C"/>
    <w:lvl w:ilvl="0" w:tplc="F21A6DFE">
      <w:start w:val="7"/>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4D2368"/>
    <w:multiLevelType w:val="hybridMultilevel"/>
    <w:tmpl w:val="90CC55B6"/>
    <w:lvl w:ilvl="0" w:tplc="CCEC1FEC">
      <w:start w:val="2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C52E37"/>
    <w:multiLevelType w:val="hybridMultilevel"/>
    <w:tmpl w:val="086EB32E"/>
    <w:lvl w:ilvl="0" w:tplc="973A3A10">
      <w:numFmt w:val="bullet"/>
      <w:lvlText w:val="-"/>
      <w:lvlJc w:val="left"/>
      <w:pPr>
        <w:ind w:left="720" w:hanging="360"/>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C3728C"/>
    <w:multiLevelType w:val="hybridMultilevel"/>
    <w:tmpl w:val="6EAE72F4"/>
    <w:lvl w:ilvl="0" w:tplc="1C5E97AC">
      <w:start w:val="2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7D35CD"/>
    <w:multiLevelType w:val="hybridMultilevel"/>
    <w:tmpl w:val="6C50B002"/>
    <w:lvl w:ilvl="0" w:tplc="574ED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F76E80"/>
    <w:multiLevelType w:val="hybridMultilevel"/>
    <w:tmpl w:val="4E0EF3B2"/>
    <w:lvl w:ilvl="0" w:tplc="1C5E97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7A156E"/>
    <w:multiLevelType w:val="hybridMultilevel"/>
    <w:tmpl w:val="A0CE8CC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FA3599"/>
    <w:multiLevelType w:val="hybridMultilevel"/>
    <w:tmpl w:val="1958987C"/>
    <w:lvl w:ilvl="0" w:tplc="B1EE8490">
      <w:numFmt w:val="bullet"/>
      <w:lvlText w:val="-"/>
      <w:lvlJc w:val="left"/>
      <w:pPr>
        <w:ind w:left="720" w:hanging="360"/>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7527E0"/>
    <w:multiLevelType w:val="hybridMultilevel"/>
    <w:tmpl w:val="EF9E0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A94BE3"/>
    <w:multiLevelType w:val="hybridMultilevel"/>
    <w:tmpl w:val="804AFC3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9AA36FE"/>
    <w:multiLevelType w:val="hybridMultilevel"/>
    <w:tmpl w:val="6706CD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0A3769"/>
    <w:multiLevelType w:val="hybridMultilevel"/>
    <w:tmpl w:val="FF54C102"/>
    <w:lvl w:ilvl="0" w:tplc="E842F0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A52381"/>
    <w:multiLevelType w:val="hybridMultilevel"/>
    <w:tmpl w:val="48A07EFE"/>
    <w:lvl w:ilvl="0" w:tplc="B6BCCA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8537B2"/>
    <w:multiLevelType w:val="hybridMultilevel"/>
    <w:tmpl w:val="A64E7BDE"/>
    <w:lvl w:ilvl="0" w:tplc="7D00F1A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E71F10"/>
    <w:multiLevelType w:val="hybridMultilevel"/>
    <w:tmpl w:val="C4CA18EC"/>
    <w:lvl w:ilvl="0" w:tplc="177A0D20">
      <w:numFmt w:val="bullet"/>
      <w:lvlText w:val="-"/>
      <w:lvlJc w:val="left"/>
      <w:pPr>
        <w:ind w:left="720" w:hanging="360"/>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DA67E5"/>
    <w:multiLevelType w:val="hybridMultilevel"/>
    <w:tmpl w:val="9BFE0F90"/>
    <w:lvl w:ilvl="0" w:tplc="170473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C73C23"/>
    <w:multiLevelType w:val="hybridMultilevel"/>
    <w:tmpl w:val="83E68E00"/>
    <w:lvl w:ilvl="0" w:tplc="1214DF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E5449"/>
    <w:multiLevelType w:val="hybridMultilevel"/>
    <w:tmpl w:val="7EC4CC5A"/>
    <w:lvl w:ilvl="0" w:tplc="095EA86C">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11212E7"/>
    <w:multiLevelType w:val="hybridMultilevel"/>
    <w:tmpl w:val="C818BEEE"/>
    <w:lvl w:ilvl="0" w:tplc="E842F0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D5320A"/>
    <w:multiLevelType w:val="hybridMultilevel"/>
    <w:tmpl w:val="88E2E570"/>
    <w:lvl w:ilvl="0" w:tplc="9E64D51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800FFC"/>
    <w:multiLevelType w:val="hybridMultilevel"/>
    <w:tmpl w:val="C90EBC24"/>
    <w:lvl w:ilvl="0" w:tplc="E842F04A">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A50F27"/>
    <w:multiLevelType w:val="hybridMultilevel"/>
    <w:tmpl w:val="379A92C8"/>
    <w:lvl w:ilvl="0" w:tplc="57D2A2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3758F5"/>
    <w:multiLevelType w:val="hybridMultilevel"/>
    <w:tmpl w:val="17740ABE"/>
    <w:lvl w:ilvl="0" w:tplc="D19A87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B8047F5"/>
    <w:multiLevelType w:val="singleLevel"/>
    <w:tmpl w:val="7B8047F5"/>
    <w:lvl w:ilvl="0">
      <w:start w:val="1"/>
      <w:numFmt w:val="upperRoman"/>
      <w:suff w:val="nothing"/>
      <w:lvlText w:val="%1-"/>
      <w:lvlJc w:val="left"/>
      <w:pPr>
        <w:ind w:left="0" w:firstLine="0"/>
      </w:pPr>
    </w:lvl>
  </w:abstractNum>
  <w:num w:numId="1">
    <w:abstractNumId w:val="5"/>
  </w:num>
  <w:num w:numId="2">
    <w:abstractNumId w:val="23"/>
  </w:num>
  <w:num w:numId="3">
    <w:abstractNumId w:val="14"/>
  </w:num>
  <w:num w:numId="4">
    <w:abstractNumId w:val="1"/>
  </w:num>
  <w:num w:numId="5">
    <w:abstractNumId w:val="4"/>
  </w:num>
  <w:num w:numId="6">
    <w:abstractNumId w:val="6"/>
  </w:num>
  <w:num w:numId="7">
    <w:abstractNumId w:val="17"/>
  </w:num>
  <w:num w:numId="8">
    <w:abstractNumId w:val="18"/>
  </w:num>
  <w:num w:numId="9">
    <w:abstractNumId w:val="21"/>
  </w:num>
  <w:num w:numId="10">
    <w:abstractNumId w:val="19"/>
  </w:num>
  <w:num w:numId="11">
    <w:abstractNumId w:val="12"/>
  </w:num>
  <w:num w:numId="12">
    <w:abstractNumId w:val="2"/>
  </w:num>
  <w:num w:numId="13">
    <w:abstractNumId w:val="16"/>
  </w:num>
  <w:num w:numId="14">
    <w:abstractNumId w:val="13"/>
  </w:num>
  <w:num w:numId="15">
    <w:abstractNumId w:val="11"/>
  </w:num>
  <w:num w:numId="16">
    <w:abstractNumId w:val="9"/>
  </w:num>
  <w:num w:numId="17">
    <w:abstractNumId w:val="22"/>
  </w:num>
  <w:num w:numId="18">
    <w:abstractNumId w:val="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
  </w:num>
  <w:num w:numId="22">
    <w:abstractNumId w:val="7"/>
  </w:num>
  <w:num w:numId="23">
    <w:abstractNumId w:val="8"/>
  </w:num>
  <w:num w:numId="24">
    <w:abstractNumId w:val="15"/>
  </w:num>
  <w:num w:numId="25">
    <w:abstractNumId w:val="2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654"/>
    <w:rsid w:val="00003833"/>
    <w:rsid w:val="00003C41"/>
    <w:rsid w:val="00004756"/>
    <w:rsid w:val="000049F6"/>
    <w:rsid w:val="00004F3B"/>
    <w:rsid w:val="00005673"/>
    <w:rsid w:val="0000572B"/>
    <w:rsid w:val="000120BB"/>
    <w:rsid w:val="00012548"/>
    <w:rsid w:val="00012CF6"/>
    <w:rsid w:val="0001302C"/>
    <w:rsid w:val="00014224"/>
    <w:rsid w:val="000171B9"/>
    <w:rsid w:val="00020ECE"/>
    <w:rsid w:val="000230AD"/>
    <w:rsid w:val="00024227"/>
    <w:rsid w:val="00025FCA"/>
    <w:rsid w:val="000267F7"/>
    <w:rsid w:val="00027FFD"/>
    <w:rsid w:val="0003196F"/>
    <w:rsid w:val="00033353"/>
    <w:rsid w:val="00035387"/>
    <w:rsid w:val="00036A13"/>
    <w:rsid w:val="00040222"/>
    <w:rsid w:val="000409B0"/>
    <w:rsid w:val="0004752E"/>
    <w:rsid w:val="000476FA"/>
    <w:rsid w:val="00047AAC"/>
    <w:rsid w:val="000510C1"/>
    <w:rsid w:val="00053334"/>
    <w:rsid w:val="0005372E"/>
    <w:rsid w:val="00053818"/>
    <w:rsid w:val="00053916"/>
    <w:rsid w:val="00054346"/>
    <w:rsid w:val="00055152"/>
    <w:rsid w:val="00055600"/>
    <w:rsid w:val="0005655F"/>
    <w:rsid w:val="00060350"/>
    <w:rsid w:val="00061B54"/>
    <w:rsid w:val="00061B58"/>
    <w:rsid w:val="00063275"/>
    <w:rsid w:val="00063952"/>
    <w:rsid w:val="00067CA2"/>
    <w:rsid w:val="00070E23"/>
    <w:rsid w:val="00071399"/>
    <w:rsid w:val="00071F4F"/>
    <w:rsid w:val="000738C4"/>
    <w:rsid w:val="00074310"/>
    <w:rsid w:val="00075A18"/>
    <w:rsid w:val="00076300"/>
    <w:rsid w:val="0008091F"/>
    <w:rsid w:val="00084733"/>
    <w:rsid w:val="00084ABB"/>
    <w:rsid w:val="00085087"/>
    <w:rsid w:val="00086BC3"/>
    <w:rsid w:val="000875A5"/>
    <w:rsid w:val="00087B2F"/>
    <w:rsid w:val="00090F15"/>
    <w:rsid w:val="000929BA"/>
    <w:rsid w:val="00093280"/>
    <w:rsid w:val="00093BA8"/>
    <w:rsid w:val="00094F18"/>
    <w:rsid w:val="00097483"/>
    <w:rsid w:val="000A0C19"/>
    <w:rsid w:val="000A1501"/>
    <w:rsid w:val="000A2523"/>
    <w:rsid w:val="000A2839"/>
    <w:rsid w:val="000A3108"/>
    <w:rsid w:val="000A4585"/>
    <w:rsid w:val="000A56F2"/>
    <w:rsid w:val="000A6DFF"/>
    <w:rsid w:val="000B1AA6"/>
    <w:rsid w:val="000B1B74"/>
    <w:rsid w:val="000B5161"/>
    <w:rsid w:val="000B5421"/>
    <w:rsid w:val="000B7284"/>
    <w:rsid w:val="000C0534"/>
    <w:rsid w:val="000C1A88"/>
    <w:rsid w:val="000C2158"/>
    <w:rsid w:val="000C225E"/>
    <w:rsid w:val="000C47C5"/>
    <w:rsid w:val="000C4835"/>
    <w:rsid w:val="000C48B5"/>
    <w:rsid w:val="000C4FFE"/>
    <w:rsid w:val="000D0AFD"/>
    <w:rsid w:val="000D1231"/>
    <w:rsid w:val="000D182A"/>
    <w:rsid w:val="000D320E"/>
    <w:rsid w:val="000D4ACC"/>
    <w:rsid w:val="000D5138"/>
    <w:rsid w:val="000D5A00"/>
    <w:rsid w:val="000D6022"/>
    <w:rsid w:val="000D614E"/>
    <w:rsid w:val="000E0273"/>
    <w:rsid w:val="000E0471"/>
    <w:rsid w:val="000E4224"/>
    <w:rsid w:val="000E4F1B"/>
    <w:rsid w:val="000E4F43"/>
    <w:rsid w:val="000E5747"/>
    <w:rsid w:val="000F2D0E"/>
    <w:rsid w:val="000F35FB"/>
    <w:rsid w:val="000F6827"/>
    <w:rsid w:val="000F6939"/>
    <w:rsid w:val="001004C5"/>
    <w:rsid w:val="00100F36"/>
    <w:rsid w:val="00102E10"/>
    <w:rsid w:val="00103B7F"/>
    <w:rsid w:val="00104F7D"/>
    <w:rsid w:val="001074FD"/>
    <w:rsid w:val="00107EE8"/>
    <w:rsid w:val="00111425"/>
    <w:rsid w:val="0011151B"/>
    <w:rsid w:val="00112401"/>
    <w:rsid w:val="00112791"/>
    <w:rsid w:val="0011327F"/>
    <w:rsid w:val="00113557"/>
    <w:rsid w:val="0011447B"/>
    <w:rsid w:val="00114EB5"/>
    <w:rsid w:val="00115A29"/>
    <w:rsid w:val="00116584"/>
    <w:rsid w:val="00116D33"/>
    <w:rsid w:val="00120251"/>
    <w:rsid w:val="00120C26"/>
    <w:rsid w:val="001216A6"/>
    <w:rsid w:val="00121AF7"/>
    <w:rsid w:val="001244CB"/>
    <w:rsid w:val="00125702"/>
    <w:rsid w:val="00125B72"/>
    <w:rsid w:val="001261F3"/>
    <w:rsid w:val="0013074E"/>
    <w:rsid w:val="0013193F"/>
    <w:rsid w:val="00133166"/>
    <w:rsid w:val="00133959"/>
    <w:rsid w:val="00135024"/>
    <w:rsid w:val="00136462"/>
    <w:rsid w:val="00136504"/>
    <w:rsid w:val="00136B31"/>
    <w:rsid w:val="001379B3"/>
    <w:rsid w:val="00140833"/>
    <w:rsid w:val="00140EB0"/>
    <w:rsid w:val="00140EB2"/>
    <w:rsid w:val="00141ECE"/>
    <w:rsid w:val="001423F3"/>
    <w:rsid w:val="001457FF"/>
    <w:rsid w:val="00146D94"/>
    <w:rsid w:val="001470EB"/>
    <w:rsid w:val="00147C53"/>
    <w:rsid w:val="001508AA"/>
    <w:rsid w:val="00150965"/>
    <w:rsid w:val="00151465"/>
    <w:rsid w:val="001521F2"/>
    <w:rsid w:val="001527CD"/>
    <w:rsid w:val="001539B9"/>
    <w:rsid w:val="001540BA"/>
    <w:rsid w:val="00154468"/>
    <w:rsid w:val="00154BD9"/>
    <w:rsid w:val="0016025E"/>
    <w:rsid w:val="00160B67"/>
    <w:rsid w:val="00161322"/>
    <w:rsid w:val="00163B0A"/>
    <w:rsid w:val="001640CE"/>
    <w:rsid w:val="00164E1F"/>
    <w:rsid w:val="001675E8"/>
    <w:rsid w:val="0017116B"/>
    <w:rsid w:val="00172619"/>
    <w:rsid w:val="00172CF2"/>
    <w:rsid w:val="00172EB5"/>
    <w:rsid w:val="0017337D"/>
    <w:rsid w:val="0017378A"/>
    <w:rsid w:val="001745DC"/>
    <w:rsid w:val="00177C1B"/>
    <w:rsid w:val="00177C2A"/>
    <w:rsid w:val="00180EB1"/>
    <w:rsid w:val="00182061"/>
    <w:rsid w:val="0018285F"/>
    <w:rsid w:val="00182F92"/>
    <w:rsid w:val="0018415D"/>
    <w:rsid w:val="00185D52"/>
    <w:rsid w:val="00185EB7"/>
    <w:rsid w:val="00186CDC"/>
    <w:rsid w:val="00187665"/>
    <w:rsid w:val="00187A3D"/>
    <w:rsid w:val="00190A13"/>
    <w:rsid w:val="00191EBE"/>
    <w:rsid w:val="001946A2"/>
    <w:rsid w:val="00194CE5"/>
    <w:rsid w:val="001957AA"/>
    <w:rsid w:val="00195B76"/>
    <w:rsid w:val="00196225"/>
    <w:rsid w:val="00196431"/>
    <w:rsid w:val="001965E7"/>
    <w:rsid w:val="00196611"/>
    <w:rsid w:val="00197E17"/>
    <w:rsid w:val="001A0B7D"/>
    <w:rsid w:val="001A1138"/>
    <w:rsid w:val="001A4901"/>
    <w:rsid w:val="001B2561"/>
    <w:rsid w:val="001B2B6A"/>
    <w:rsid w:val="001B38CA"/>
    <w:rsid w:val="001B4736"/>
    <w:rsid w:val="001B58AD"/>
    <w:rsid w:val="001B7EBD"/>
    <w:rsid w:val="001C09AB"/>
    <w:rsid w:val="001C0C0B"/>
    <w:rsid w:val="001C1A18"/>
    <w:rsid w:val="001C2EE5"/>
    <w:rsid w:val="001C70E1"/>
    <w:rsid w:val="001C7A1B"/>
    <w:rsid w:val="001C7FC9"/>
    <w:rsid w:val="001D1540"/>
    <w:rsid w:val="001D5745"/>
    <w:rsid w:val="001D5F93"/>
    <w:rsid w:val="001D71E6"/>
    <w:rsid w:val="001D75CC"/>
    <w:rsid w:val="001D7C17"/>
    <w:rsid w:val="001E0387"/>
    <w:rsid w:val="001E1228"/>
    <w:rsid w:val="001E1253"/>
    <w:rsid w:val="001E42E1"/>
    <w:rsid w:val="001E4D0B"/>
    <w:rsid w:val="001E5104"/>
    <w:rsid w:val="001E7663"/>
    <w:rsid w:val="001F07DF"/>
    <w:rsid w:val="001F3173"/>
    <w:rsid w:val="001F3744"/>
    <w:rsid w:val="001F3808"/>
    <w:rsid w:val="001F3BDC"/>
    <w:rsid w:val="001F45C0"/>
    <w:rsid w:val="001F4744"/>
    <w:rsid w:val="00203D62"/>
    <w:rsid w:val="00205A7A"/>
    <w:rsid w:val="00206CE3"/>
    <w:rsid w:val="0021090B"/>
    <w:rsid w:val="00211216"/>
    <w:rsid w:val="00213335"/>
    <w:rsid w:val="00213DC3"/>
    <w:rsid w:val="002142D2"/>
    <w:rsid w:val="00214AAD"/>
    <w:rsid w:val="002159C9"/>
    <w:rsid w:val="00216865"/>
    <w:rsid w:val="00216F96"/>
    <w:rsid w:val="002170E6"/>
    <w:rsid w:val="002172D1"/>
    <w:rsid w:val="00217B3E"/>
    <w:rsid w:val="002201E8"/>
    <w:rsid w:val="00220446"/>
    <w:rsid w:val="0022208E"/>
    <w:rsid w:val="0022218E"/>
    <w:rsid w:val="002225E4"/>
    <w:rsid w:val="00223C74"/>
    <w:rsid w:val="002252F6"/>
    <w:rsid w:val="002266DB"/>
    <w:rsid w:val="00226B27"/>
    <w:rsid w:val="002273D8"/>
    <w:rsid w:val="00227981"/>
    <w:rsid w:val="00230CA5"/>
    <w:rsid w:val="0023178E"/>
    <w:rsid w:val="002326B9"/>
    <w:rsid w:val="00232EF5"/>
    <w:rsid w:val="00233418"/>
    <w:rsid w:val="002334DA"/>
    <w:rsid w:val="0023581D"/>
    <w:rsid w:val="00235EAE"/>
    <w:rsid w:val="0023649A"/>
    <w:rsid w:val="002367C3"/>
    <w:rsid w:val="00237294"/>
    <w:rsid w:val="002378E8"/>
    <w:rsid w:val="002414EE"/>
    <w:rsid w:val="0024317E"/>
    <w:rsid w:val="00245F6E"/>
    <w:rsid w:val="00246C2A"/>
    <w:rsid w:val="00251549"/>
    <w:rsid w:val="0025375A"/>
    <w:rsid w:val="0025485D"/>
    <w:rsid w:val="00255C37"/>
    <w:rsid w:val="00255EE1"/>
    <w:rsid w:val="00257F54"/>
    <w:rsid w:val="00261B14"/>
    <w:rsid w:val="002636FB"/>
    <w:rsid w:val="0026377D"/>
    <w:rsid w:val="00263B24"/>
    <w:rsid w:val="00263CF5"/>
    <w:rsid w:val="00264574"/>
    <w:rsid w:val="002645A4"/>
    <w:rsid w:val="002650E2"/>
    <w:rsid w:val="00265768"/>
    <w:rsid w:val="00270CCB"/>
    <w:rsid w:val="002740E1"/>
    <w:rsid w:val="00274ACA"/>
    <w:rsid w:val="00275B4C"/>
    <w:rsid w:val="00280DC9"/>
    <w:rsid w:val="00281A27"/>
    <w:rsid w:val="00282B37"/>
    <w:rsid w:val="002835CD"/>
    <w:rsid w:val="00283E39"/>
    <w:rsid w:val="00284E4A"/>
    <w:rsid w:val="002855FC"/>
    <w:rsid w:val="0028764B"/>
    <w:rsid w:val="00291172"/>
    <w:rsid w:val="0029202D"/>
    <w:rsid w:val="00292131"/>
    <w:rsid w:val="00292C97"/>
    <w:rsid w:val="00292E63"/>
    <w:rsid w:val="00294272"/>
    <w:rsid w:val="0029459B"/>
    <w:rsid w:val="00295E3A"/>
    <w:rsid w:val="002965E1"/>
    <w:rsid w:val="002966D2"/>
    <w:rsid w:val="00296796"/>
    <w:rsid w:val="002A0284"/>
    <w:rsid w:val="002A0622"/>
    <w:rsid w:val="002A214D"/>
    <w:rsid w:val="002A4108"/>
    <w:rsid w:val="002A526D"/>
    <w:rsid w:val="002A5307"/>
    <w:rsid w:val="002A5345"/>
    <w:rsid w:val="002A5BDA"/>
    <w:rsid w:val="002A63B8"/>
    <w:rsid w:val="002B001A"/>
    <w:rsid w:val="002B2065"/>
    <w:rsid w:val="002B2CF7"/>
    <w:rsid w:val="002B3A69"/>
    <w:rsid w:val="002B3DA7"/>
    <w:rsid w:val="002B7724"/>
    <w:rsid w:val="002C0CA6"/>
    <w:rsid w:val="002C38C8"/>
    <w:rsid w:val="002C3AB6"/>
    <w:rsid w:val="002C47C3"/>
    <w:rsid w:val="002C4D99"/>
    <w:rsid w:val="002C5846"/>
    <w:rsid w:val="002D098A"/>
    <w:rsid w:val="002D2F6F"/>
    <w:rsid w:val="002D3C38"/>
    <w:rsid w:val="002D3FBE"/>
    <w:rsid w:val="002D4031"/>
    <w:rsid w:val="002D79F3"/>
    <w:rsid w:val="002E0FEC"/>
    <w:rsid w:val="002E13F6"/>
    <w:rsid w:val="002E1E0F"/>
    <w:rsid w:val="002E2761"/>
    <w:rsid w:val="002E2F37"/>
    <w:rsid w:val="002E31AE"/>
    <w:rsid w:val="002E3B4B"/>
    <w:rsid w:val="002E4D4F"/>
    <w:rsid w:val="002E6E04"/>
    <w:rsid w:val="002F0D2B"/>
    <w:rsid w:val="002F11CC"/>
    <w:rsid w:val="002F184E"/>
    <w:rsid w:val="002F1BD4"/>
    <w:rsid w:val="002F1F41"/>
    <w:rsid w:val="002F30D8"/>
    <w:rsid w:val="002F45FD"/>
    <w:rsid w:val="002F65FC"/>
    <w:rsid w:val="002F7375"/>
    <w:rsid w:val="00300E54"/>
    <w:rsid w:val="00300EB5"/>
    <w:rsid w:val="0030299C"/>
    <w:rsid w:val="00304632"/>
    <w:rsid w:val="00304709"/>
    <w:rsid w:val="003063D7"/>
    <w:rsid w:val="00306FBA"/>
    <w:rsid w:val="003075A0"/>
    <w:rsid w:val="00310F00"/>
    <w:rsid w:val="00311097"/>
    <w:rsid w:val="00311A11"/>
    <w:rsid w:val="00312B3B"/>
    <w:rsid w:val="00313157"/>
    <w:rsid w:val="00313C0E"/>
    <w:rsid w:val="0031449D"/>
    <w:rsid w:val="00314A90"/>
    <w:rsid w:val="003204C8"/>
    <w:rsid w:val="00321656"/>
    <w:rsid w:val="00323118"/>
    <w:rsid w:val="00324AA7"/>
    <w:rsid w:val="00327638"/>
    <w:rsid w:val="0033022E"/>
    <w:rsid w:val="00330F20"/>
    <w:rsid w:val="00332015"/>
    <w:rsid w:val="003320D3"/>
    <w:rsid w:val="00332390"/>
    <w:rsid w:val="00332CC8"/>
    <w:rsid w:val="00335702"/>
    <w:rsid w:val="00336DA1"/>
    <w:rsid w:val="00341D72"/>
    <w:rsid w:val="003437EB"/>
    <w:rsid w:val="003438E0"/>
    <w:rsid w:val="00343FE9"/>
    <w:rsid w:val="00344199"/>
    <w:rsid w:val="00345319"/>
    <w:rsid w:val="0034536B"/>
    <w:rsid w:val="00346E1A"/>
    <w:rsid w:val="003529AD"/>
    <w:rsid w:val="0035527D"/>
    <w:rsid w:val="00356963"/>
    <w:rsid w:val="00357863"/>
    <w:rsid w:val="00360792"/>
    <w:rsid w:val="00360CDC"/>
    <w:rsid w:val="00360D52"/>
    <w:rsid w:val="003625A1"/>
    <w:rsid w:val="003629D0"/>
    <w:rsid w:val="00363468"/>
    <w:rsid w:val="0036381F"/>
    <w:rsid w:val="00363D5E"/>
    <w:rsid w:val="00363F78"/>
    <w:rsid w:val="00367B7B"/>
    <w:rsid w:val="00367F27"/>
    <w:rsid w:val="00370B79"/>
    <w:rsid w:val="0037398E"/>
    <w:rsid w:val="00373EAD"/>
    <w:rsid w:val="0037455F"/>
    <w:rsid w:val="00374BE0"/>
    <w:rsid w:val="00375489"/>
    <w:rsid w:val="00376C1E"/>
    <w:rsid w:val="00377B1E"/>
    <w:rsid w:val="00383E4F"/>
    <w:rsid w:val="00385CEE"/>
    <w:rsid w:val="00385F85"/>
    <w:rsid w:val="00385F90"/>
    <w:rsid w:val="00386384"/>
    <w:rsid w:val="00386997"/>
    <w:rsid w:val="00390F85"/>
    <w:rsid w:val="003916EB"/>
    <w:rsid w:val="00392600"/>
    <w:rsid w:val="00392C2C"/>
    <w:rsid w:val="00393898"/>
    <w:rsid w:val="00393F8A"/>
    <w:rsid w:val="0039663F"/>
    <w:rsid w:val="00396F9F"/>
    <w:rsid w:val="00397A9A"/>
    <w:rsid w:val="003A0D56"/>
    <w:rsid w:val="003A193F"/>
    <w:rsid w:val="003A248F"/>
    <w:rsid w:val="003A38BC"/>
    <w:rsid w:val="003A4598"/>
    <w:rsid w:val="003A63C4"/>
    <w:rsid w:val="003A68AB"/>
    <w:rsid w:val="003A7807"/>
    <w:rsid w:val="003B028D"/>
    <w:rsid w:val="003B0E13"/>
    <w:rsid w:val="003B1EBE"/>
    <w:rsid w:val="003B2004"/>
    <w:rsid w:val="003B2EA7"/>
    <w:rsid w:val="003B383C"/>
    <w:rsid w:val="003B7525"/>
    <w:rsid w:val="003C04A7"/>
    <w:rsid w:val="003C0CB1"/>
    <w:rsid w:val="003C1678"/>
    <w:rsid w:val="003C2ADE"/>
    <w:rsid w:val="003C3DCA"/>
    <w:rsid w:val="003C4A54"/>
    <w:rsid w:val="003C4D59"/>
    <w:rsid w:val="003C6655"/>
    <w:rsid w:val="003C67CB"/>
    <w:rsid w:val="003C70FE"/>
    <w:rsid w:val="003D0661"/>
    <w:rsid w:val="003D29CA"/>
    <w:rsid w:val="003D438E"/>
    <w:rsid w:val="003D4726"/>
    <w:rsid w:val="003D4B18"/>
    <w:rsid w:val="003D552F"/>
    <w:rsid w:val="003D55A6"/>
    <w:rsid w:val="003D7368"/>
    <w:rsid w:val="003D79AF"/>
    <w:rsid w:val="003D7D2F"/>
    <w:rsid w:val="003E1B21"/>
    <w:rsid w:val="003E4F7F"/>
    <w:rsid w:val="003E61DE"/>
    <w:rsid w:val="003E62A8"/>
    <w:rsid w:val="003E6828"/>
    <w:rsid w:val="003F06E3"/>
    <w:rsid w:val="003F1781"/>
    <w:rsid w:val="003F3577"/>
    <w:rsid w:val="003F360C"/>
    <w:rsid w:val="003F4EBF"/>
    <w:rsid w:val="003F71BE"/>
    <w:rsid w:val="004000D3"/>
    <w:rsid w:val="00400861"/>
    <w:rsid w:val="004018C7"/>
    <w:rsid w:val="004057FA"/>
    <w:rsid w:val="004072DB"/>
    <w:rsid w:val="00407430"/>
    <w:rsid w:val="004079A2"/>
    <w:rsid w:val="004127AC"/>
    <w:rsid w:val="00413C94"/>
    <w:rsid w:val="00413D51"/>
    <w:rsid w:val="00413E16"/>
    <w:rsid w:val="00414768"/>
    <w:rsid w:val="004157FD"/>
    <w:rsid w:val="004169D4"/>
    <w:rsid w:val="00421073"/>
    <w:rsid w:val="00421672"/>
    <w:rsid w:val="004254A9"/>
    <w:rsid w:val="0042578F"/>
    <w:rsid w:val="004278E4"/>
    <w:rsid w:val="0043052D"/>
    <w:rsid w:val="004305AF"/>
    <w:rsid w:val="00431984"/>
    <w:rsid w:val="00431A7E"/>
    <w:rsid w:val="0043226C"/>
    <w:rsid w:val="0043440C"/>
    <w:rsid w:val="00434F3A"/>
    <w:rsid w:val="00435CD2"/>
    <w:rsid w:val="0043687A"/>
    <w:rsid w:val="0044254E"/>
    <w:rsid w:val="00442EA8"/>
    <w:rsid w:val="0044370A"/>
    <w:rsid w:val="00444340"/>
    <w:rsid w:val="00446096"/>
    <w:rsid w:val="0044674C"/>
    <w:rsid w:val="00447BC3"/>
    <w:rsid w:val="004516AC"/>
    <w:rsid w:val="004518FE"/>
    <w:rsid w:val="004558B3"/>
    <w:rsid w:val="00456D54"/>
    <w:rsid w:val="00457851"/>
    <w:rsid w:val="00460049"/>
    <w:rsid w:val="00462398"/>
    <w:rsid w:val="00462C28"/>
    <w:rsid w:val="00464F4B"/>
    <w:rsid w:val="004650AD"/>
    <w:rsid w:val="00465706"/>
    <w:rsid w:val="00465F02"/>
    <w:rsid w:val="004707E6"/>
    <w:rsid w:val="004713F9"/>
    <w:rsid w:val="00471F1F"/>
    <w:rsid w:val="00472FF2"/>
    <w:rsid w:val="00474647"/>
    <w:rsid w:val="00474F5A"/>
    <w:rsid w:val="00475210"/>
    <w:rsid w:val="004768A7"/>
    <w:rsid w:val="0048028E"/>
    <w:rsid w:val="0048050B"/>
    <w:rsid w:val="00481E94"/>
    <w:rsid w:val="00487D0A"/>
    <w:rsid w:val="00491073"/>
    <w:rsid w:val="00491A3C"/>
    <w:rsid w:val="00491B5D"/>
    <w:rsid w:val="00494078"/>
    <w:rsid w:val="00494190"/>
    <w:rsid w:val="004966A8"/>
    <w:rsid w:val="00497CC4"/>
    <w:rsid w:val="004A0C77"/>
    <w:rsid w:val="004A1783"/>
    <w:rsid w:val="004A17BD"/>
    <w:rsid w:val="004A4316"/>
    <w:rsid w:val="004A491E"/>
    <w:rsid w:val="004A5660"/>
    <w:rsid w:val="004A5A90"/>
    <w:rsid w:val="004A65C2"/>
    <w:rsid w:val="004A677D"/>
    <w:rsid w:val="004A7187"/>
    <w:rsid w:val="004A7555"/>
    <w:rsid w:val="004B1C9F"/>
    <w:rsid w:val="004B2F3B"/>
    <w:rsid w:val="004B300C"/>
    <w:rsid w:val="004B7C7A"/>
    <w:rsid w:val="004C03F7"/>
    <w:rsid w:val="004C0617"/>
    <w:rsid w:val="004C2006"/>
    <w:rsid w:val="004C27F2"/>
    <w:rsid w:val="004C4573"/>
    <w:rsid w:val="004C468D"/>
    <w:rsid w:val="004C63AF"/>
    <w:rsid w:val="004C6B33"/>
    <w:rsid w:val="004D1765"/>
    <w:rsid w:val="004D2192"/>
    <w:rsid w:val="004D39B1"/>
    <w:rsid w:val="004D4497"/>
    <w:rsid w:val="004D45D0"/>
    <w:rsid w:val="004D4648"/>
    <w:rsid w:val="004D4B97"/>
    <w:rsid w:val="004D4C26"/>
    <w:rsid w:val="004D69A9"/>
    <w:rsid w:val="004E1044"/>
    <w:rsid w:val="004E1D51"/>
    <w:rsid w:val="004E33BE"/>
    <w:rsid w:val="004E340E"/>
    <w:rsid w:val="004E3BBE"/>
    <w:rsid w:val="004E5725"/>
    <w:rsid w:val="004E5E0B"/>
    <w:rsid w:val="004F0141"/>
    <w:rsid w:val="004F12AB"/>
    <w:rsid w:val="004F163B"/>
    <w:rsid w:val="004F1CB3"/>
    <w:rsid w:val="004F3A40"/>
    <w:rsid w:val="004F3A67"/>
    <w:rsid w:val="004F3D9D"/>
    <w:rsid w:val="004F524F"/>
    <w:rsid w:val="00503BBC"/>
    <w:rsid w:val="00503BEF"/>
    <w:rsid w:val="0050458B"/>
    <w:rsid w:val="00504700"/>
    <w:rsid w:val="00504B98"/>
    <w:rsid w:val="00505835"/>
    <w:rsid w:val="00505F16"/>
    <w:rsid w:val="00505F1E"/>
    <w:rsid w:val="00507873"/>
    <w:rsid w:val="00510360"/>
    <w:rsid w:val="0051135E"/>
    <w:rsid w:val="00511572"/>
    <w:rsid w:val="00512737"/>
    <w:rsid w:val="0051389F"/>
    <w:rsid w:val="00514752"/>
    <w:rsid w:val="0051556E"/>
    <w:rsid w:val="0051607B"/>
    <w:rsid w:val="0051629C"/>
    <w:rsid w:val="005213BB"/>
    <w:rsid w:val="0052160F"/>
    <w:rsid w:val="00521AAB"/>
    <w:rsid w:val="00522463"/>
    <w:rsid w:val="005239BD"/>
    <w:rsid w:val="00524620"/>
    <w:rsid w:val="0052556D"/>
    <w:rsid w:val="00525A06"/>
    <w:rsid w:val="00526B98"/>
    <w:rsid w:val="00526C26"/>
    <w:rsid w:val="005270B7"/>
    <w:rsid w:val="00530912"/>
    <w:rsid w:val="00531844"/>
    <w:rsid w:val="00531D16"/>
    <w:rsid w:val="005322CB"/>
    <w:rsid w:val="00533198"/>
    <w:rsid w:val="005331D6"/>
    <w:rsid w:val="0053358C"/>
    <w:rsid w:val="00533B36"/>
    <w:rsid w:val="00540054"/>
    <w:rsid w:val="005408F8"/>
    <w:rsid w:val="005419E4"/>
    <w:rsid w:val="00541F55"/>
    <w:rsid w:val="005431F7"/>
    <w:rsid w:val="00544AAD"/>
    <w:rsid w:val="00554129"/>
    <w:rsid w:val="00554499"/>
    <w:rsid w:val="0055526A"/>
    <w:rsid w:val="0055674A"/>
    <w:rsid w:val="0056035F"/>
    <w:rsid w:val="005606EC"/>
    <w:rsid w:val="005607AA"/>
    <w:rsid w:val="00561937"/>
    <w:rsid w:val="005622C8"/>
    <w:rsid w:val="005631D1"/>
    <w:rsid w:val="00564753"/>
    <w:rsid w:val="005652B9"/>
    <w:rsid w:val="00565920"/>
    <w:rsid w:val="0056609C"/>
    <w:rsid w:val="00566432"/>
    <w:rsid w:val="00567AAF"/>
    <w:rsid w:val="005716BE"/>
    <w:rsid w:val="00571E0E"/>
    <w:rsid w:val="005724A3"/>
    <w:rsid w:val="005732B6"/>
    <w:rsid w:val="005741F6"/>
    <w:rsid w:val="0057457B"/>
    <w:rsid w:val="00575041"/>
    <w:rsid w:val="00575115"/>
    <w:rsid w:val="00576428"/>
    <w:rsid w:val="00580240"/>
    <w:rsid w:val="00580359"/>
    <w:rsid w:val="00581FCE"/>
    <w:rsid w:val="00582D96"/>
    <w:rsid w:val="005831C7"/>
    <w:rsid w:val="00587B00"/>
    <w:rsid w:val="00587B0F"/>
    <w:rsid w:val="00590CCD"/>
    <w:rsid w:val="00590F8C"/>
    <w:rsid w:val="00591AAD"/>
    <w:rsid w:val="00592D44"/>
    <w:rsid w:val="00592ECA"/>
    <w:rsid w:val="005930DB"/>
    <w:rsid w:val="005942EA"/>
    <w:rsid w:val="005A0F3B"/>
    <w:rsid w:val="005A1BA9"/>
    <w:rsid w:val="005A1C29"/>
    <w:rsid w:val="005A22E4"/>
    <w:rsid w:val="005A23AF"/>
    <w:rsid w:val="005A2744"/>
    <w:rsid w:val="005A3F05"/>
    <w:rsid w:val="005A45E6"/>
    <w:rsid w:val="005A4A5B"/>
    <w:rsid w:val="005A5A15"/>
    <w:rsid w:val="005A5C9C"/>
    <w:rsid w:val="005A69BB"/>
    <w:rsid w:val="005A713E"/>
    <w:rsid w:val="005B4C58"/>
    <w:rsid w:val="005B5406"/>
    <w:rsid w:val="005B585D"/>
    <w:rsid w:val="005B6C54"/>
    <w:rsid w:val="005B7A39"/>
    <w:rsid w:val="005C0677"/>
    <w:rsid w:val="005C1AD9"/>
    <w:rsid w:val="005C2999"/>
    <w:rsid w:val="005C2A71"/>
    <w:rsid w:val="005C2D2F"/>
    <w:rsid w:val="005C2F5C"/>
    <w:rsid w:val="005C4A31"/>
    <w:rsid w:val="005C5762"/>
    <w:rsid w:val="005C59EC"/>
    <w:rsid w:val="005C5FE2"/>
    <w:rsid w:val="005C6D2B"/>
    <w:rsid w:val="005C73E8"/>
    <w:rsid w:val="005C7436"/>
    <w:rsid w:val="005C7E44"/>
    <w:rsid w:val="005D013B"/>
    <w:rsid w:val="005D074F"/>
    <w:rsid w:val="005D085D"/>
    <w:rsid w:val="005D0B28"/>
    <w:rsid w:val="005D2570"/>
    <w:rsid w:val="005D2BE4"/>
    <w:rsid w:val="005D405F"/>
    <w:rsid w:val="005D41FA"/>
    <w:rsid w:val="005D50B7"/>
    <w:rsid w:val="005D7380"/>
    <w:rsid w:val="005E02B7"/>
    <w:rsid w:val="005E0CCA"/>
    <w:rsid w:val="005E23F1"/>
    <w:rsid w:val="005E24F4"/>
    <w:rsid w:val="005E39C1"/>
    <w:rsid w:val="005E47B7"/>
    <w:rsid w:val="005E4B20"/>
    <w:rsid w:val="005E520F"/>
    <w:rsid w:val="005E603E"/>
    <w:rsid w:val="005E7C26"/>
    <w:rsid w:val="005F0BA1"/>
    <w:rsid w:val="005F1477"/>
    <w:rsid w:val="005F2B1D"/>
    <w:rsid w:val="005F311F"/>
    <w:rsid w:val="005F3612"/>
    <w:rsid w:val="005F37EF"/>
    <w:rsid w:val="005F3A26"/>
    <w:rsid w:val="005F3D27"/>
    <w:rsid w:val="005F4011"/>
    <w:rsid w:val="005F5A29"/>
    <w:rsid w:val="005F7041"/>
    <w:rsid w:val="005F736C"/>
    <w:rsid w:val="005F7E67"/>
    <w:rsid w:val="006000B9"/>
    <w:rsid w:val="0060022E"/>
    <w:rsid w:val="00601A6E"/>
    <w:rsid w:val="00610B2F"/>
    <w:rsid w:val="006125D0"/>
    <w:rsid w:val="006131C0"/>
    <w:rsid w:val="006134C6"/>
    <w:rsid w:val="006157B3"/>
    <w:rsid w:val="00616FDF"/>
    <w:rsid w:val="0062078C"/>
    <w:rsid w:val="00620C88"/>
    <w:rsid w:val="00621675"/>
    <w:rsid w:val="006221DE"/>
    <w:rsid w:val="00622631"/>
    <w:rsid w:val="00622A39"/>
    <w:rsid w:val="00624322"/>
    <w:rsid w:val="00624907"/>
    <w:rsid w:val="00625F4D"/>
    <w:rsid w:val="00626167"/>
    <w:rsid w:val="0062658E"/>
    <w:rsid w:val="00627EDB"/>
    <w:rsid w:val="006313B6"/>
    <w:rsid w:val="00631DCA"/>
    <w:rsid w:val="006374D7"/>
    <w:rsid w:val="0063762D"/>
    <w:rsid w:val="00640281"/>
    <w:rsid w:val="00640B48"/>
    <w:rsid w:val="00642A91"/>
    <w:rsid w:val="00642AD0"/>
    <w:rsid w:val="006431A1"/>
    <w:rsid w:val="006435D9"/>
    <w:rsid w:val="006437C5"/>
    <w:rsid w:val="00644458"/>
    <w:rsid w:val="0064493E"/>
    <w:rsid w:val="00646941"/>
    <w:rsid w:val="00647D1C"/>
    <w:rsid w:val="006502F3"/>
    <w:rsid w:val="00650BDD"/>
    <w:rsid w:val="00652B9E"/>
    <w:rsid w:val="006530A0"/>
    <w:rsid w:val="00653E87"/>
    <w:rsid w:val="006557D9"/>
    <w:rsid w:val="00655A9C"/>
    <w:rsid w:val="00657579"/>
    <w:rsid w:val="006634B7"/>
    <w:rsid w:val="00663846"/>
    <w:rsid w:val="00663DA9"/>
    <w:rsid w:val="0066446C"/>
    <w:rsid w:val="00664E6F"/>
    <w:rsid w:val="0066624F"/>
    <w:rsid w:val="006700C5"/>
    <w:rsid w:val="00670CF8"/>
    <w:rsid w:val="00671144"/>
    <w:rsid w:val="00673FF9"/>
    <w:rsid w:val="00675F77"/>
    <w:rsid w:val="006771CA"/>
    <w:rsid w:val="006815BF"/>
    <w:rsid w:val="00681C25"/>
    <w:rsid w:val="00683338"/>
    <w:rsid w:val="00684592"/>
    <w:rsid w:val="0068488C"/>
    <w:rsid w:val="00684A58"/>
    <w:rsid w:val="00684EEE"/>
    <w:rsid w:val="0068576C"/>
    <w:rsid w:val="00686391"/>
    <w:rsid w:val="006877CE"/>
    <w:rsid w:val="006928A4"/>
    <w:rsid w:val="00692975"/>
    <w:rsid w:val="00694C45"/>
    <w:rsid w:val="00696A6B"/>
    <w:rsid w:val="00696C63"/>
    <w:rsid w:val="00696D83"/>
    <w:rsid w:val="0069746A"/>
    <w:rsid w:val="006A0DEC"/>
    <w:rsid w:val="006A44E8"/>
    <w:rsid w:val="006A45C7"/>
    <w:rsid w:val="006A53EF"/>
    <w:rsid w:val="006A7557"/>
    <w:rsid w:val="006B2B11"/>
    <w:rsid w:val="006B3AE3"/>
    <w:rsid w:val="006C57F3"/>
    <w:rsid w:val="006C5CE2"/>
    <w:rsid w:val="006C74B9"/>
    <w:rsid w:val="006D3161"/>
    <w:rsid w:val="006D40CD"/>
    <w:rsid w:val="006D5278"/>
    <w:rsid w:val="006D6ED7"/>
    <w:rsid w:val="006E0953"/>
    <w:rsid w:val="006E11FD"/>
    <w:rsid w:val="006E2062"/>
    <w:rsid w:val="006E2281"/>
    <w:rsid w:val="006E2CCA"/>
    <w:rsid w:val="006E36BE"/>
    <w:rsid w:val="006E61ED"/>
    <w:rsid w:val="006E62F1"/>
    <w:rsid w:val="006F17D7"/>
    <w:rsid w:val="006F2ED3"/>
    <w:rsid w:val="006F36FF"/>
    <w:rsid w:val="006F5254"/>
    <w:rsid w:val="00701C8F"/>
    <w:rsid w:val="00703651"/>
    <w:rsid w:val="00703C06"/>
    <w:rsid w:val="00703DB2"/>
    <w:rsid w:val="00703EE2"/>
    <w:rsid w:val="00706801"/>
    <w:rsid w:val="00706C4D"/>
    <w:rsid w:val="00710842"/>
    <w:rsid w:val="00712C1C"/>
    <w:rsid w:val="00714CBD"/>
    <w:rsid w:val="00714E54"/>
    <w:rsid w:val="007169F9"/>
    <w:rsid w:val="00716E81"/>
    <w:rsid w:val="0072030F"/>
    <w:rsid w:val="0072064F"/>
    <w:rsid w:val="00721233"/>
    <w:rsid w:val="0072287D"/>
    <w:rsid w:val="007232AD"/>
    <w:rsid w:val="00724311"/>
    <w:rsid w:val="00725F83"/>
    <w:rsid w:val="00726567"/>
    <w:rsid w:val="007277DA"/>
    <w:rsid w:val="0072791F"/>
    <w:rsid w:val="007307F1"/>
    <w:rsid w:val="0073208A"/>
    <w:rsid w:val="00732A76"/>
    <w:rsid w:val="00733261"/>
    <w:rsid w:val="007335A3"/>
    <w:rsid w:val="00733B24"/>
    <w:rsid w:val="0073584C"/>
    <w:rsid w:val="00735C05"/>
    <w:rsid w:val="00735FB0"/>
    <w:rsid w:val="0073629F"/>
    <w:rsid w:val="0074291D"/>
    <w:rsid w:val="00744D85"/>
    <w:rsid w:val="00745DCF"/>
    <w:rsid w:val="00747AAA"/>
    <w:rsid w:val="00747DFF"/>
    <w:rsid w:val="0075102F"/>
    <w:rsid w:val="00751581"/>
    <w:rsid w:val="007526D1"/>
    <w:rsid w:val="00752E53"/>
    <w:rsid w:val="0075370C"/>
    <w:rsid w:val="007561C0"/>
    <w:rsid w:val="0076172E"/>
    <w:rsid w:val="00762A0F"/>
    <w:rsid w:val="00763439"/>
    <w:rsid w:val="00764A38"/>
    <w:rsid w:val="00764F97"/>
    <w:rsid w:val="007657FA"/>
    <w:rsid w:val="00765CF9"/>
    <w:rsid w:val="0076681E"/>
    <w:rsid w:val="00767C84"/>
    <w:rsid w:val="0077068D"/>
    <w:rsid w:val="00772A17"/>
    <w:rsid w:val="007731CB"/>
    <w:rsid w:val="00773E65"/>
    <w:rsid w:val="00774EEC"/>
    <w:rsid w:val="00776738"/>
    <w:rsid w:val="00780A9E"/>
    <w:rsid w:val="00780DCF"/>
    <w:rsid w:val="007818A9"/>
    <w:rsid w:val="0078396B"/>
    <w:rsid w:val="00785DEE"/>
    <w:rsid w:val="00787A2C"/>
    <w:rsid w:val="00787A6D"/>
    <w:rsid w:val="007932D6"/>
    <w:rsid w:val="0079376F"/>
    <w:rsid w:val="00793C51"/>
    <w:rsid w:val="00794816"/>
    <w:rsid w:val="00795364"/>
    <w:rsid w:val="00795749"/>
    <w:rsid w:val="007958B8"/>
    <w:rsid w:val="007959C3"/>
    <w:rsid w:val="0079609D"/>
    <w:rsid w:val="00796488"/>
    <w:rsid w:val="007964D1"/>
    <w:rsid w:val="00797744"/>
    <w:rsid w:val="007A349A"/>
    <w:rsid w:val="007A3A4D"/>
    <w:rsid w:val="007A3BD0"/>
    <w:rsid w:val="007A7A6B"/>
    <w:rsid w:val="007A7E77"/>
    <w:rsid w:val="007B1B2A"/>
    <w:rsid w:val="007B1D81"/>
    <w:rsid w:val="007B2B70"/>
    <w:rsid w:val="007B2B98"/>
    <w:rsid w:val="007B3427"/>
    <w:rsid w:val="007B5277"/>
    <w:rsid w:val="007B76F7"/>
    <w:rsid w:val="007C00BC"/>
    <w:rsid w:val="007C0413"/>
    <w:rsid w:val="007C1AC2"/>
    <w:rsid w:val="007C1D4B"/>
    <w:rsid w:val="007C28FA"/>
    <w:rsid w:val="007C2F1B"/>
    <w:rsid w:val="007C64C9"/>
    <w:rsid w:val="007C6AA2"/>
    <w:rsid w:val="007D0222"/>
    <w:rsid w:val="007D1A3C"/>
    <w:rsid w:val="007D1AE2"/>
    <w:rsid w:val="007D421C"/>
    <w:rsid w:val="007D5939"/>
    <w:rsid w:val="007D5A84"/>
    <w:rsid w:val="007E00A9"/>
    <w:rsid w:val="007E0403"/>
    <w:rsid w:val="007E06D2"/>
    <w:rsid w:val="007E11F0"/>
    <w:rsid w:val="007E1D80"/>
    <w:rsid w:val="007E1FF8"/>
    <w:rsid w:val="007E3DA2"/>
    <w:rsid w:val="007E53F3"/>
    <w:rsid w:val="007E6C55"/>
    <w:rsid w:val="007E7827"/>
    <w:rsid w:val="007F0463"/>
    <w:rsid w:val="007F08CE"/>
    <w:rsid w:val="007F0964"/>
    <w:rsid w:val="007F0B8A"/>
    <w:rsid w:val="007F1CF8"/>
    <w:rsid w:val="007F2317"/>
    <w:rsid w:val="007F3A7F"/>
    <w:rsid w:val="007F4172"/>
    <w:rsid w:val="007F65C0"/>
    <w:rsid w:val="007F6F31"/>
    <w:rsid w:val="008034F6"/>
    <w:rsid w:val="00803D9A"/>
    <w:rsid w:val="00804F30"/>
    <w:rsid w:val="00805C0B"/>
    <w:rsid w:val="00810774"/>
    <w:rsid w:val="00810CCA"/>
    <w:rsid w:val="00813879"/>
    <w:rsid w:val="00814C2D"/>
    <w:rsid w:val="00816697"/>
    <w:rsid w:val="008168FB"/>
    <w:rsid w:val="00816AE1"/>
    <w:rsid w:val="00816D8F"/>
    <w:rsid w:val="00816E5E"/>
    <w:rsid w:val="008171EF"/>
    <w:rsid w:val="00817B7E"/>
    <w:rsid w:val="00820A17"/>
    <w:rsid w:val="00823085"/>
    <w:rsid w:val="00823F56"/>
    <w:rsid w:val="00824BF8"/>
    <w:rsid w:val="00824CAA"/>
    <w:rsid w:val="008279F7"/>
    <w:rsid w:val="008333F3"/>
    <w:rsid w:val="00833EE1"/>
    <w:rsid w:val="00834BEC"/>
    <w:rsid w:val="00835F52"/>
    <w:rsid w:val="008363D5"/>
    <w:rsid w:val="008367CC"/>
    <w:rsid w:val="00840E68"/>
    <w:rsid w:val="00841507"/>
    <w:rsid w:val="00842971"/>
    <w:rsid w:val="00842AF7"/>
    <w:rsid w:val="00843048"/>
    <w:rsid w:val="00844C78"/>
    <w:rsid w:val="0084526F"/>
    <w:rsid w:val="008465B5"/>
    <w:rsid w:val="00846A28"/>
    <w:rsid w:val="00852E54"/>
    <w:rsid w:val="00853FF7"/>
    <w:rsid w:val="008552D9"/>
    <w:rsid w:val="0085647D"/>
    <w:rsid w:val="008572F2"/>
    <w:rsid w:val="008603B6"/>
    <w:rsid w:val="00861C39"/>
    <w:rsid w:val="00861F99"/>
    <w:rsid w:val="0086349D"/>
    <w:rsid w:val="0086367A"/>
    <w:rsid w:val="00863831"/>
    <w:rsid w:val="00863AF8"/>
    <w:rsid w:val="00863E70"/>
    <w:rsid w:val="00865DF2"/>
    <w:rsid w:val="00866E61"/>
    <w:rsid w:val="008677A0"/>
    <w:rsid w:val="008711FC"/>
    <w:rsid w:val="008718B0"/>
    <w:rsid w:val="008734E1"/>
    <w:rsid w:val="0087424B"/>
    <w:rsid w:val="0087563F"/>
    <w:rsid w:val="00875AE4"/>
    <w:rsid w:val="00877270"/>
    <w:rsid w:val="00877870"/>
    <w:rsid w:val="008802B9"/>
    <w:rsid w:val="00881EF8"/>
    <w:rsid w:val="00882932"/>
    <w:rsid w:val="00883BF7"/>
    <w:rsid w:val="00883F8D"/>
    <w:rsid w:val="00884BCF"/>
    <w:rsid w:val="0088679F"/>
    <w:rsid w:val="0088721C"/>
    <w:rsid w:val="00887735"/>
    <w:rsid w:val="00890435"/>
    <w:rsid w:val="00891145"/>
    <w:rsid w:val="008927CC"/>
    <w:rsid w:val="0089315A"/>
    <w:rsid w:val="00894A59"/>
    <w:rsid w:val="008968BF"/>
    <w:rsid w:val="008A09BD"/>
    <w:rsid w:val="008A39C4"/>
    <w:rsid w:val="008A48D9"/>
    <w:rsid w:val="008A50CB"/>
    <w:rsid w:val="008A6928"/>
    <w:rsid w:val="008A7949"/>
    <w:rsid w:val="008B0263"/>
    <w:rsid w:val="008B096E"/>
    <w:rsid w:val="008B3BBD"/>
    <w:rsid w:val="008B4223"/>
    <w:rsid w:val="008B4AC6"/>
    <w:rsid w:val="008B518F"/>
    <w:rsid w:val="008B5B0E"/>
    <w:rsid w:val="008B682C"/>
    <w:rsid w:val="008C03AF"/>
    <w:rsid w:val="008C0BC6"/>
    <w:rsid w:val="008C1C9B"/>
    <w:rsid w:val="008C1F58"/>
    <w:rsid w:val="008C2741"/>
    <w:rsid w:val="008C44BB"/>
    <w:rsid w:val="008C5F9B"/>
    <w:rsid w:val="008C7590"/>
    <w:rsid w:val="008C7E02"/>
    <w:rsid w:val="008D079F"/>
    <w:rsid w:val="008D14E9"/>
    <w:rsid w:val="008D15A9"/>
    <w:rsid w:val="008D1634"/>
    <w:rsid w:val="008D3449"/>
    <w:rsid w:val="008D4E31"/>
    <w:rsid w:val="008E2464"/>
    <w:rsid w:val="008E5B0E"/>
    <w:rsid w:val="008E6753"/>
    <w:rsid w:val="008E6B41"/>
    <w:rsid w:val="008F0492"/>
    <w:rsid w:val="008F0B68"/>
    <w:rsid w:val="008F2FBD"/>
    <w:rsid w:val="008F5632"/>
    <w:rsid w:val="008F6767"/>
    <w:rsid w:val="008F6F43"/>
    <w:rsid w:val="008F7744"/>
    <w:rsid w:val="009022E8"/>
    <w:rsid w:val="00903AE7"/>
    <w:rsid w:val="00904338"/>
    <w:rsid w:val="009065DF"/>
    <w:rsid w:val="009100B2"/>
    <w:rsid w:val="0091022D"/>
    <w:rsid w:val="009125D4"/>
    <w:rsid w:val="00913629"/>
    <w:rsid w:val="00914A29"/>
    <w:rsid w:val="00915FCC"/>
    <w:rsid w:val="009172E2"/>
    <w:rsid w:val="00922BC8"/>
    <w:rsid w:val="009237DC"/>
    <w:rsid w:val="00926B8E"/>
    <w:rsid w:val="00927E78"/>
    <w:rsid w:val="009317D8"/>
    <w:rsid w:val="00933745"/>
    <w:rsid w:val="00933B54"/>
    <w:rsid w:val="0093496A"/>
    <w:rsid w:val="0093587B"/>
    <w:rsid w:val="00936957"/>
    <w:rsid w:val="00941822"/>
    <w:rsid w:val="00942AE1"/>
    <w:rsid w:val="00942EC3"/>
    <w:rsid w:val="009432C5"/>
    <w:rsid w:val="00945373"/>
    <w:rsid w:val="00945E2A"/>
    <w:rsid w:val="00945E86"/>
    <w:rsid w:val="009511D2"/>
    <w:rsid w:val="00951358"/>
    <w:rsid w:val="00952F5D"/>
    <w:rsid w:val="0095441A"/>
    <w:rsid w:val="0096015A"/>
    <w:rsid w:val="00961F80"/>
    <w:rsid w:val="009642E6"/>
    <w:rsid w:val="00964DB5"/>
    <w:rsid w:val="00965F95"/>
    <w:rsid w:val="00966F76"/>
    <w:rsid w:val="00971F1B"/>
    <w:rsid w:val="009732F4"/>
    <w:rsid w:val="00973D06"/>
    <w:rsid w:val="009743CF"/>
    <w:rsid w:val="00975121"/>
    <w:rsid w:val="0098477D"/>
    <w:rsid w:val="009872DD"/>
    <w:rsid w:val="0098759C"/>
    <w:rsid w:val="00992942"/>
    <w:rsid w:val="00993A64"/>
    <w:rsid w:val="0099473C"/>
    <w:rsid w:val="00994F48"/>
    <w:rsid w:val="0099502D"/>
    <w:rsid w:val="009A1FAE"/>
    <w:rsid w:val="009A260D"/>
    <w:rsid w:val="009A321A"/>
    <w:rsid w:val="009A3D9B"/>
    <w:rsid w:val="009A5248"/>
    <w:rsid w:val="009A5FE1"/>
    <w:rsid w:val="009A7C26"/>
    <w:rsid w:val="009B03E6"/>
    <w:rsid w:val="009B5BEF"/>
    <w:rsid w:val="009B63D5"/>
    <w:rsid w:val="009B7251"/>
    <w:rsid w:val="009B7ACA"/>
    <w:rsid w:val="009C12B8"/>
    <w:rsid w:val="009C302D"/>
    <w:rsid w:val="009C3B77"/>
    <w:rsid w:val="009C3E5A"/>
    <w:rsid w:val="009C601E"/>
    <w:rsid w:val="009C788F"/>
    <w:rsid w:val="009C79CB"/>
    <w:rsid w:val="009C79DC"/>
    <w:rsid w:val="009C7CE7"/>
    <w:rsid w:val="009D05F6"/>
    <w:rsid w:val="009D2BE9"/>
    <w:rsid w:val="009D2D56"/>
    <w:rsid w:val="009D33A6"/>
    <w:rsid w:val="009D377D"/>
    <w:rsid w:val="009E0451"/>
    <w:rsid w:val="009E0D82"/>
    <w:rsid w:val="009E363A"/>
    <w:rsid w:val="009E3A13"/>
    <w:rsid w:val="009E55CC"/>
    <w:rsid w:val="009E7151"/>
    <w:rsid w:val="009E758A"/>
    <w:rsid w:val="009E7AF8"/>
    <w:rsid w:val="009F130F"/>
    <w:rsid w:val="009F1772"/>
    <w:rsid w:val="009F2AB1"/>
    <w:rsid w:val="009F3E31"/>
    <w:rsid w:val="009F4508"/>
    <w:rsid w:val="009F7455"/>
    <w:rsid w:val="00A00156"/>
    <w:rsid w:val="00A021FA"/>
    <w:rsid w:val="00A03694"/>
    <w:rsid w:val="00A03C4D"/>
    <w:rsid w:val="00A06747"/>
    <w:rsid w:val="00A07F49"/>
    <w:rsid w:val="00A101A3"/>
    <w:rsid w:val="00A117DB"/>
    <w:rsid w:val="00A13883"/>
    <w:rsid w:val="00A15CFA"/>
    <w:rsid w:val="00A16736"/>
    <w:rsid w:val="00A17D89"/>
    <w:rsid w:val="00A207EC"/>
    <w:rsid w:val="00A21614"/>
    <w:rsid w:val="00A21DF8"/>
    <w:rsid w:val="00A225D1"/>
    <w:rsid w:val="00A22C1D"/>
    <w:rsid w:val="00A245BF"/>
    <w:rsid w:val="00A264C5"/>
    <w:rsid w:val="00A30298"/>
    <w:rsid w:val="00A30748"/>
    <w:rsid w:val="00A3132F"/>
    <w:rsid w:val="00A33239"/>
    <w:rsid w:val="00A337ED"/>
    <w:rsid w:val="00A33B79"/>
    <w:rsid w:val="00A35490"/>
    <w:rsid w:val="00A36979"/>
    <w:rsid w:val="00A376AB"/>
    <w:rsid w:val="00A37B77"/>
    <w:rsid w:val="00A411CD"/>
    <w:rsid w:val="00A43BE5"/>
    <w:rsid w:val="00A43CB3"/>
    <w:rsid w:val="00A440CB"/>
    <w:rsid w:val="00A44939"/>
    <w:rsid w:val="00A44DBD"/>
    <w:rsid w:val="00A466E5"/>
    <w:rsid w:val="00A47535"/>
    <w:rsid w:val="00A475FA"/>
    <w:rsid w:val="00A502AF"/>
    <w:rsid w:val="00A509EA"/>
    <w:rsid w:val="00A52557"/>
    <w:rsid w:val="00A52D6E"/>
    <w:rsid w:val="00A52D8E"/>
    <w:rsid w:val="00A54737"/>
    <w:rsid w:val="00A54CCA"/>
    <w:rsid w:val="00A54D26"/>
    <w:rsid w:val="00A54D57"/>
    <w:rsid w:val="00A559CB"/>
    <w:rsid w:val="00A56738"/>
    <w:rsid w:val="00A57E83"/>
    <w:rsid w:val="00A622A6"/>
    <w:rsid w:val="00A64534"/>
    <w:rsid w:val="00A64A36"/>
    <w:rsid w:val="00A6659D"/>
    <w:rsid w:val="00A6670F"/>
    <w:rsid w:val="00A71B71"/>
    <w:rsid w:val="00A72ACA"/>
    <w:rsid w:val="00A7327F"/>
    <w:rsid w:val="00A73F9B"/>
    <w:rsid w:val="00A77629"/>
    <w:rsid w:val="00A82AD3"/>
    <w:rsid w:val="00A8689E"/>
    <w:rsid w:val="00A90190"/>
    <w:rsid w:val="00A92DC1"/>
    <w:rsid w:val="00A92E5C"/>
    <w:rsid w:val="00A93196"/>
    <w:rsid w:val="00A931FC"/>
    <w:rsid w:val="00A93705"/>
    <w:rsid w:val="00A9514F"/>
    <w:rsid w:val="00A960FE"/>
    <w:rsid w:val="00A969C3"/>
    <w:rsid w:val="00A975AB"/>
    <w:rsid w:val="00AA0244"/>
    <w:rsid w:val="00AA0B51"/>
    <w:rsid w:val="00AA1D99"/>
    <w:rsid w:val="00AA487F"/>
    <w:rsid w:val="00AB1A81"/>
    <w:rsid w:val="00AB1FB9"/>
    <w:rsid w:val="00AB2FFF"/>
    <w:rsid w:val="00AB33CA"/>
    <w:rsid w:val="00AB6AB0"/>
    <w:rsid w:val="00AB6C1E"/>
    <w:rsid w:val="00AB75FC"/>
    <w:rsid w:val="00AC1DAC"/>
    <w:rsid w:val="00AC2DF1"/>
    <w:rsid w:val="00AC46AF"/>
    <w:rsid w:val="00AC578F"/>
    <w:rsid w:val="00AD03A6"/>
    <w:rsid w:val="00AD21ED"/>
    <w:rsid w:val="00AD33C4"/>
    <w:rsid w:val="00AD3A19"/>
    <w:rsid w:val="00AD7FB7"/>
    <w:rsid w:val="00AE0F83"/>
    <w:rsid w:val="00AE14AF"/>
    <w:rsid w:val="00AF1B5D"/>
    <w:rsid w:val="00AF2737"/>
    <w:rsid w:val="00AF2B6C"/>
    <w:rsid w:val="00AF3019"/>
    <w:rsid w:val="00AF54C8"/>
    <w:rsid w:val="00B01001"/>
    <w:rsid w:val="00B02960"/>
    <w:rsid w:val="00B02E77"/>
    <w:rsid w:val="00B04708"/>
    <w:rsid w:val="00B05437"/>
    <w:rsid w:val="00B05C6A"/>
    <w:rsid w:val="00B078CB"/>
    <w:rsid w:val="00B12611"/>
    <w:rsid w:val="00B12F9B"/>
    <w:rsid w:val="00B13462"/>
    <w:rsid w:val="00B13580"/>
    <w:rsid w:val="00B161EA"/>
    <w:rsid w:val="00B17E0B"/>
    <w:rsid w:val="00B201C9"/>
    <w:rsid w:val="00B20C6D"/>
    <w:rsid w:val="00B21964"/>
    <w:rsid w:val="00B21A4B"/>
    <w:rsid w:val="00B24675"/>
    <w:rsid w:val="00B256EF"/>
    <w:rsid w:val="00B2722C"/>
    <w:rsid w:val="00B279AC"/>
    <w:rsid w:val="00B31C2C"/>
    <w:rsid w:val="00B325F9"/>
    <w:rsid w:val="00B32861"/>
    <w:rsid w:val="00B33976"/>
    <w:rsid w:val="00B35864"/>
    <w:rsid w:val="00B36173"/>
    <w:rsid w:val="00B36395"/>
    <w:rsid w:val="00B378C1"/>
    <w:rsid w:val="00B40643"/>
    <w:rsid w:val="00B424CA"/>
    <w:rsid w:val="00B42621"/>
    <w:rsid w:val="00B42A5A"/>
    <w:rsid w:val="00B43DC9"/>
    <w:rsid w:val="00B457E0"/>
    <w:rsid w:val="00B470E7"/>
    <w:rsid w:val="00B50ABB"/>
    <w:rsid w:val="00B52A5D"/>
    <w:rsid w:val="00B52E87"/>
    <w:rsid w:val="00B53868"/>
    <w:rsid w:val="00B53CA5"/>
    <w:rsid w:val="00B548A2"/>
    <w:rsid w:val="00B5744D"/>
    <w:rsid w:val="00B57C68"/>
    <w:rsid w:val="00B600D5"/>
    <w:rsid w:val="00B62BF0"/>
    <w:rsid w:val="00B63195"/>
    <w:rsid w:val="00B6573C"/>
    <w:rsid w:val="00B71D29"/>
    <w:rsid w:val="00B7293B"/>
    <w:rsid w:val="00B73948"/>
    <w:rsid w:val="00B75927"/>
    <w:rsid w:val="00B75D66"/>
    <w:rsid w:val="00B7633D"/>
    <w:rsid w:val="00B769CC"/>
    <w:rsid w:val="00B77307"/>
    <w:rsid w:val="00B773E4"/>
    <w:rsid w:val="00B803B2"/>
    <w:rsid w:val="00B80F07"/>
    <w:rsid w:val="00B85592"/>
    <w:rsid w:val="00B86551"/>
    <w:rsid w:val="00B86BFC"/>
    <w:rsid w:val="00B912CF"/>
    <w:rsid w:val="00B935CA"/>
    <w:rsid w:val="00B954A9"/>
    <w:rsid w:val="00B9572E"/>
    <w:rsid w:val="00B97A05"/>
    <w:rsid w:val="00BA0D17"/>
    <w:rsid w:val="00BA163A"/>
    <w:rsid w:val="00BA19BC"/>
    <w:rsid w:val="00BA3486"/>
    <w:rsid w:val="00BA4E9A"/>
    <w:rsid w:val="00BA7DEA"/>
    <w:rsid w:val="00BB030B"/>
    <w:rsid w:val="00BB0719"/>
    <w:rsid w:val="00BB1688"/>
    <w:rsid w:val="00BB236F"/>
    <w:rsid w:val="00BB419D"/>
    <w:rsid w:val="00BB4379"/>
    <w:rsid w:val="00BB5428"/>
    <w:rsid w:val="00BC00BD"/>
    <w:rsid w:val="00BC1D3C"/>
    <w:rsid w:val="00BC2EDB"/>
    <w:rsid w:val="00BC3C3D"/>
    <w:rsid w:val="00BC4ED0"/>
    <w:rsid w:val="00BC51F7"/>
    <w:rsid w:val="00BC63CB"/>
    <w:rsid w:val="00BC6F41"/>
    <w:rsid w:val="00BC7236"/>
    <w:rsid w:val="00BC7A54"/>
    <w:rsid w:val="00BD0ABE"/>
    <w:rsid w:val="00BD671B"/>
    <w:rsid w:val="00BD6A6F"/>
    <w:rsid w:val="00BD7431"/>
    <w:rsid w:val="00BD763F"/>
    <w:rsid w:val="00BD7E0F"/>
    <w:rsid w:val="00BE1E36"/>
    <w:rsid w:val="00BE1E74"/>
    <w:rsid w:val="00BE241A"/>
    <w:rsid w:val="00BE2437"/>
    <w:rsid w:val="00BE28D6"/>
    <w:rsid w:val="00BE2EA9"/>
    <w:rsid w:val="00BE32DA"/>
    <w:rsid w:val="00BE35FF"/>
    <w:rsid w:val="00BE3921"/>
    <w:rsid w:val="00BE3F1F"/>
    <w:rsid w:val="00BE40E9"/>
    <w:rsid w:val="00BE519D"/>
    <w:rsid w:val="00BF34D3"/>
    <w:rsid w:val="00BF357E"/>
    <w:rsid w:val="00BF4109"/>
    <w:rsid w:val="00BF4D0E"/>
    <w:rsid w:val="00BF583E"/>
    <w:rsid w:val="00C00132"/>
    <w:rsid w:val="00C001BF"/>
    <w:rsid w:val="00C003D4"/>
    <w:rsid w:val="00C00552"/>
    <w:rsid w:val="00C0098E"/>
    <w:rsid w:val="00C01C0E"/>
    <w:rsid w:val="00C02165"/>
    <w:rsid w:val="00C0299D"/>
    <w:rsid w:val="00C03E62"/>
    <w:rsid w:val="00C04EEC"/>
    <w:rsid w:val="00C05D11"/>
    <w:rsid w:val="00C06B74"/>
    <w:rsid w:val="00C12455"/>
    <w:rsid w:val="00C12801"/>
    <w:rsid w:val="00C15952"/>
    <w:rsid w:val="00C15FD2"/>
    <w:rsid w:val="00C1665B"/>
    <w:rsid w:val="00C166B6"/>
    <w:rsid w:val="00C16A4C"/>
    <w:rsid w:val="00C21F3A"/>
    <w:rsid w:val="00C21F5B"/>
    <w:rsid w:val="00C22A65"/>
    <w:rsid w:val="00C23D90"/>
    <w:rsid w:val="00C241F7"/>
    <w:rsid w:val="00C26C9E"/>
    <w:rsid w:val="00C32D43"/>
    <w:rsid w:val="00C33AD1"/>
    <w:rsid w:val="00C35C67"/>
    <w:rsid w:val="00C35F47"/>
    <w:rsid w:val="00C36029"/>
    <w:rsid w:val="00C365B8"/>
    <w:rsid w:val="00C40652"/>
    <w:rsid w:val="00C44B07"/>
    <w:rsid w:val="00C47378"/>
    <w:rsid w:val="00C50488"/>
    <w:rsid w:val="00C52653"/>
    <w:rsid w:val="00C54080"/>
    <w:rsid w:val="00C54976"/>
    <w:rsid w:val="00C55C4C"/>
    <w:rsid w:val="00C56A2E"/>
    <w:rsid w:val="00C6275D"/>
    <w:rsid w:val="00C66497"/>
    <w:rsid w:val="00C6664A"/>
    <w:rsid w:val="00C6707E"/>
    <w:rsid w:val="00C7012F"/>
    <w:rsid w:val="00C73756"/>
    <w:rsid w:val="00C73FF4"/>
    <w:rsid w:val="00C754A2"/>
    <w:rsid w:val="00C75774"/>
    <w:rsid w:val="00C75C0A"/>
    <w:rsid w:val="00C762F8"/>
    <w:rsid w:val="00C772DF"/>
    <w:rsid w:val="00C77C24"/>
    <w:rsid w:val="00C77DE4"/>
    <w:rsid w:val="00C8120C"/>
    <w:rsid w:val="00C8150F"/>
    <w:rsid w:val="00C81ADC"/>
    <w:rsid w:val="00C8201C"/>
    <w:rsid w:val="00C82266"/>
    <w:rsid w:val="00C84DF5"/>
    <w:rsid w:val="00C8585E"/>
    <w:rsid w:val="00C86426"/>
    <w:rsid w:val="00C901AF"/>
    <w:rsid w:val="00C93925"/>
    <w:rsid w:val="00C942C2"/>
    <w:rsid w:val="00C942E1"/>
    <w:rsid w:val="00C94709"/>
    <w:rsid w:val="00C9515D"/>
    <w:rsid w:val="00C96899"/>
    <w:rsid w:val="00CA1FEF"/>
    <w:rsid w:val="00CA26EA"/>
    <w:rsid w:val="00CA3980"/>
    <w:rsid w:val="00CA4342"/>
    <w:rsid w:val="00CA5960"/>
    <w:rsid w:val="00CA613E"/>
    <w:rsid w:val="00CA630E"/>
    <w:rsid w:val="00CA69C3"/>
    <w:rsid w:val="00CA6E7F"/>
    <w:rsid w:val="00CA70B3"/>
    <w:rsid w:val="00CA741D"/>
    <w:rsid w:val="00CB0B77"/>
    <w:rsid w:val="00CB341A"/>
    <w:rsid w:val="00CB38AE"/>
    <w:rsid w:val="00CB4537"/>
    <w:rsid w:val="00CB4D56"/>
    <w:rsid w:val="00CB70FA"/>
    <w:rsid w:val="00CB7AA5"/>
    <w:rsid w:val="00CC0EEB"/>
    <w:rsid w:val="00CC2333"/>
    <w:rsid w:val="00CC2BF4"/>
    <w:rsid w:val="00CC2FE5"/>
    <w:rsid w:val="00CC3A42"/>
    <w:rsid w:val="00CC4187"/>
    <w:rsid w:val="00CC5B29"/>
    <w:rsid w:val="00CC5C8E"/>
    <w:rsid w:val="00CC6623"/>
    <w:rsid w:val="00CC6ECE"/>
    <w:rsid w:val="00CC7DDD"/>
    <w:rsid w:val="00CD058A"/>
    <w:rsid w:val="00CD37AE"/>
    <w:rsid w:val="00CD4038"/>
    <w:rsid w:val="00CD551A"/>
    <w:rsid w:val="00CD6AB3"/>
    <w:rsid w:val="00CD7E32"/>
    <w:rsid w:val="00CE218C"/>
    <w:rsid w:val="00CE22D1"/>
    <w:rsid w:val="00CE6A8D"/>
    <w:rsid w:val="00CE7A85"/>
    <w:rsid w:val="00CF17EE"/>
    <w:rsid w:val="00CF180C"/>
    <w:rsid w:val="00CF2565"/>
    <w:rsid w:val="00CF2F0F"/>
    <w:rsid w:val="00CF30B1"/>
    <w:rsid w:val="00CF3138"/>
    <w:rsid w:val="00CF382C"/>
    <w:rsid w:val="00CF3BD0"/>
    <w:rsid w:val="00CF5C9F"/>
    <w:rsid w:val="00CF69FC"/>
    <w:rsid w:val="00CF6C4A"/>
    <w:rsid w:val="00CF6FD3"/>
    <w:rsid w:val="00CF6FE6"/>
    <w:rsid w:val="00D02CFB"/>
    <w:rsid w:val="00D10569"/>
    <w:rsid w:val="00D11AC3"/>
    <w:rsid w:val="00D12417"/>
    <w:rsid w:val="00D125DC"/>
    <w:rsid w:val="00D150FB"/>
    <w:rsid w:val="00D16EF5"/>
    <w:rsid w:val="00D2201C"/>
    <w:rsid w:val="00D22FFB"/>
    <w:rsid w:val="00D2340D"/>
    <w:rsid w:val="00D234DE"/>
    <w:rsid w:val="00D24ECA"/>
    <w:rsid w:val="00D2690C"/>
    <w:rsid w:val="00D27D77"/>
    <w:rsid w:val="00D30AFC"/>
    <w:rsid w:val="00D319B3"/>
    <w:rsid w:val="00D3266F"/>
    <w:rsid w:val="00D34FD4"/>
    <w:rsid w:val="00D365EF"/>
    <w:rsid w:val="00D4077A"/>
    <w:rsid w:val="00D4146A"/>
    <w:rsid w:val="00D42413"/>
    <w:rsid w:val="00D42C19"/>
    <w:rsid w:val="00D42CD9"/>
    <w:rsid w:val="00D446DE"/>
    <w:rsid w:val="00D44C13"/>
    <w:rsid w:val="00D44FFC"/>
    <w:rsid w:val="00D458E2"/>
    <w:rsid w:val="00D46C54"/>
    <w:rsid w:val="00D5349A"/>
    <w:rsid w:val="00D534D8"/>
    <w:rsid w:val="00D5436B"/>
    <w:rsid w:val="00D60177"/>
    <w:rsid w:val="00D60506"/>
    <w:rsid w:val="00D605F7"/>
    <w:rsid w:val="00D635BE"/>
    <w:rsid w:val="00D656BF"/>
    <w:rsid w:val="00D65ACC"/>
    <w:rsid w:val="00D67B33"/>
    <w:rsid w:val="00D71121"/>
    <w:rsid w:val="00D72445"/>
    <w:rsid w:val="00D7300E"/>
    <w:rsid w:val="00D73358"/>
    <w:rsid w:val="00D73940"/>
    <w:rsid w:val="00D76DA4"/>
    <w:rsid w:val="00D77B49"/>
    <w:rsid w:val="00D80F18"/>
    <w:rsid w:val="00D80FF8"/>
    <w:rsid w:val="00D815B9"/>
    <w:rsid w:val="00D84CE6"/>
    <w:rsid w:val="00D853DB"/>
    <w:rsid w:val="00D87F77"/>
    <w:rsid w:val="00D908E6"/>
    <w:rsid w:val="00D92452"/>
    <w:rsid w:val="00D9297D"/>
    <w:rsid w:val="00D92EE6"/>
    <w:rsid w:val="00D93F78"/>
    <w:rsid w:val="00D94B34"/>
    <w:rsid w:val="00D96415"/>
    <w:rsid w:val="00D968C5"/>
    <w:rsid w:val="00DA1FB0"/>
    <w:rsid w:val="00DA2328"/>
    <w:rsid w:val="00DA6191"/>
    <w:rsid w:val="00DA694F"/>
    <w:rsid w:val="00DB1E4A"/>
    <w:rsid w:val="00DB1F5C"/>
    <w:rsid w:val="00DB2A00"/>
    <w:rsid w:val="00DB6CBB"/>
    <w:rsid w:val="00DB7636"/>
    <w:rsid w:val="00DB7B38"/>
    <w:rsid w:val="00DC1EE3"/>
    <w:rsid w:val="00DC2CF9"/>
    <w:rsid w:val="00DC5F2C"/>
    <w:rsid w:val="00DC7ED9"/>
    <w:rsid w:val="00DD116B"/>
    <w:rsid w:val="00DD2182"/>
    <w:rsid w:val="00DD29E4"/>
    <w:rsid w:val="00DD428D"/>
    <w:rsid w:val="00DD4A20"/>
    <w:rsid w:val="00DE26C5"/>
    <w:rsid w:val="00DE4924"/>
    <w:rsid w:val="00DE49ED"/>
    <w:rsid w:val="00DE64F0"/>
    <w:rsid w:val="00DE71C4"/>
    <w:rsid w:val="00DE7483"/>
    <w:rsid w:val="00DF2441"/>
    <w:rsid w:val="00DF5B95"/>
    <w:rsid w:val="00DF5C11"/>
    <w:rsid w:val="00DF621E"/>
    <w:rsid w:val="00DF7F14"/>
    <w:rsid w:val="00E012D3"/>
    <w:rsid w:val="00E0239A"/>
    <w:rsid w:val="00E03124"/>
    <w:rsid w:val="00E03248"/>
    <w:rsid w:val="00E0481E"/>
    <w:rsid w:val="00E10042"/>
    <w:rsid w:val="00E1105F"/>
    <w:rsid w:val="00E11B48"/>
    <w:rsid w:val="00E127A1"/>
    <w:rsid w:val="00E14670"/>
    <w:rsid w:val="00E15B75"/>
    <w:rsid w:val="00E16222"/>
    <w:rsid w:val="00E16428"/>
    <w:rsid w:val="00E17628"/>
    <w:rsid w:val="00E200E7"/>
    <w:rsid w:val="00E21BE2"/>
    <w:rsid w:val="00E230CD"/>
    <w:rsid w:val="00E240D0"/>
    <w:rsid w:val="00E301DF"/>
    <w:rsid w:val="00E30812"/>
    <w:rsid w:val="00E30DAB"/>
    <w:rsid w:val="00E31A9A"/>
    <w:rsid w:val="00E321BA"/>
    <w:rsid w:val="00E34A4A"/>
    <w:rsid w:val="00E35C98"/>
    <w:rsid w:val="00E40E74"/>
    <w:rsid w:val="00E42A6F"/>
    <w:rsid w:val="00E42C4C"/>
    <w:rsid w:val="00E4345C"/>
    <w:rsid w:val="00E447F8"/>
    <w:rsid w:val="00E44B70"/>
    <w:rsid w:val="00E44EFC"/>
    <w:rsid w:val="00E46E6A"/>
    <w:rsid w:val="00E47B60"/>
    <w:rsid w:val="00E47DF6"/>
    <w:rsid w:val="00E502A4"/>
    <w:rsid w:val="00E5179F"/>
    <w:rsid w:val="00E5196E"/>
    <w:rsid w:val="00E5310D"/>
    <w:rsid w:val="00E5318C"/>
    <w:rsid w:val="00E53416"/>
    <w:rsid w:val="00E55874"/>
    <w:rsid w:val="00E56A9A"/>
    <w:rsid w:val="00E56E4F"/>
    <w:rsid w:val="00E5783F"/>
    <w:rsid w:val="00E60736"/>
    <w:rsid w:val="00E61309"/>
    <w:rsid w:val="00E628A4"/>
    <w:rsid w:val="00E62F45"/>
    <w:rsid w:val="00E63945"/>
    <w:rsid w:val="00E662FA"/>
    <w:rsid w:val="00E66779"/>
    <w:rsid w:val="00E67817"/>
    <w:rsid w:val="00E67F7E"/>
    <w:rsid w:val="00E70202"/>
    <w:rsid w:val="00E7357D"/>
    <w:rsid w:val="00E73939"/>
    <w:rsid w:val="00E75F8C"/>
    <w:rsid w:val="00E76328"/>
    <w:rsid w:val="00E77537"/>
    <w:rsid w:val="00E77DFE"/>
    <w:rsid w:val="00E80DE7"/>
    <w:rsid w:val="00E81582"/>
    <w:rsid w:val="00E81C45"/>
    <w:rsid w:val="00E8224A"/>
    <w:rsid w:val="00E823E7"/>
    <w:rsid w:val="00E8414B"/>
    <w:rsid w:val="00E90FEB"/>
    <w:rsid w:val="00E93F9F"/>
    <w:rsid w:val="00E941AF"/>
    <w:rsid w:val="00E947C7"/>
    <w:rsid w:val="00E9525F"/>
    <w:rsid w:val="00E9610C"/>
    <w:rsid w:val="00E96290"/>
    <w:rsid w:val="00E96F30"/>
    <w:rsid w:val="00E96FC8"/>
    <w:rsid w:val="00E9797D"/>
    <w:rsid w:val="00EA0261"/>
    <w:rsid w:val="00EA0D10"/>
    <w:rsid w:val="00EA16B4"/>
    <w:rsid w:val="00EA1EAC"/>
    <w:rsid w:val="00EA4043"/>
    <w:rsid w:val="00EA4577"/>
    <w:rsid w:val="00EA7F47"/>
    <w:rsid w:val="00EB14C7"/>
    <w:rsid w:val="00EB4AD4"/>
    <w:rsid w:val="00EB6FC9"/>
    <w:rsid w:val="00EC2D40"/>
    <w:rsid w:val="00EC2FF9"/>
    <w:rsid w:val="00EC3E66"/>
    <w:rsid w:val="00EC4091"/>
    <w:rsid w:val="00EC40A1"/>
    <w:rsid w:val="00EC540C"/>
    <w:rsid w:val="00EC627C"/>
    <w:rsid w:val="00EC70EF"/>
    <w:rsid w:val="00ED0C60"/>
    <w:rsid w:val="00ED2105"/>
    <w:rsid w:val="00ED38EF"/>
    <w:rsid w:val="00ED3CF3"/>
    <w:rsid w:val="00ED5D98"/>
    <w:rsid w:val="00ED723E"/>
    <w:rsid w:val="00ED78F8"/>
    <w:rsid w:val="00EE3D23"/>
    <w:rsid w:val="00EE4D8F"/>
    <w:rsid w:val="00EE58EC"/>
    <w:rsid w:val="00EE75C4"/>
    <w:rsid w:val="00EF03B7"/>
    <w:rsid w:val="00EF108E"/>
    <w:rsid w:val="00EF165B"/>
    <w:rsid w:val="00EF1D74"/>
    <w:rsid w:val="00EF2C23"/>
    <w:rsid w:val="00EF4BE5"/>
    <w:rsid w:val="00EF5F5A"/>
    <w:rsid w:val="00F00A70"/>
    <w:rsid w:val="00F00E31"/>
    <w:rsid w:val="00F03C46"/>
    <w:rsid w:val="00F042A2"/>
    <w:rsid w:val="00F04325"/>
    <w:rsid w:val="00F047C6"/>
    <w:rsid w:val="00F05232"/>
    <w:rsid w:val="00F06489"/>
    <w:rsid w:val="00F11013"/>
    <w:rsid w:val="00F110C5"/>
    <w:rsid w:val="00F1129F"/>
    <w:rsid w:val="00F1177B"/>
    <w:rsid w:val="00F118D4"/>
    <w:rsid w:val="00F137DF"/>
    <w:rsid w:val="00F13BBA"/>
    <w:rsid w:val="00F14036"/>
    <w:rsid w:val="00F15130"/>
    <w:rsid w:val="00F16669"/>
    <w:rsid w:val="00F2064F"/>
    <w:rsid w:val="00F207B8"/>
    <w:rsid w:val="00F229A0"/>
    <w:rsid w:val="00F2335E"/>
    <w:rsid w:val="00F2361B"/>
    <w:rsid w:val="00F30CB5"/>
    <w:rsid w:val="00F3114E"/>
    <w:rsid w:val="00F33048"/>
    <w:rsid w:val="00F33612"/>
    <w:rsid w:val="00F35EDF"/>
    <w:rsid w:val="00F37F01"/>
    <w:rsid w:val="00F37F9F"/>
    <w:rsid w:val="00F40627"/>
    <w:rsid w:val="00F40928"/>
    <w:rsid w:val="00F40BC2"/>
    <w:rsid w:val="00F40F58"/>
    <w:rsid w:val="00F43F9C"/>
    <w:rsid w:val="00F45CA1"/>
    <w:rsid w:val="00F45DD0"/>
    <w:rsid w:val="00F51296"/>
    <w:rsid w:val="00F5199E"/>
    <w:rsid w:val="00F5262E"/>
    <w:rsid w:val="00F546A1"/>
    <w:rsid w:val="00F550D4"/>
    <w:rsid w:val="00F55C2D"/>
    <w:rsid w:val="00F55F09"/>
    <w:rsid w:val="00F57206"/>
    <w:rsid w:val="00F61CD7"/>
    <w:rsid w:val="00F63B46"/>
    <w:rsid w:val="00F6419C"/>
    <w:rsid w:val="00F65516"/>
    <w:rsid w:val="00F660F9"/>
    <w:rsid w:val="00F66D03"/>
    <w:rsid w:val="00F70A46"/>
    <w:rsid w:val="00F70D6A"/>
    <w:rsid w:val="00F7138E"/>
    <w:rsid w:val="00F721AB"/>
    <w:rsid w:val="00F73266"/>
    <w:rsid w:val="00F73B48"/>
    <w:rsid w:val="00F74932"/>
    <w:rsid w:val="00F7500D"/>
    <w:rsid w:val="00F77F5B"/>
    <w:rsid w:val="00F8094D"/>
    <w:rsid w:val="00F82B08"/>
    <w:rsid w:val="00F831F4"/>
    <w:rsid w:val="00F83D7D"/>
    <w:rsid w:val="00F8406B"/>
    <w:rsid w:val="00F84B8D"/>
    <w:rsid w:val="00F8799E"/>
    <w:rsid w:val="00F913FA"/>
    <w:rsid w:val="00F91C76"/>
    <w:rsid w:val="00F91DC1"/>
    <w:rsid w:val="00F920A6"/>
    <w:rsid w:val="00F9312C"/>
    <w:rsid w:val="00F93828"/>
    <w:rsid w:val="00F93E8F"/>
    <w:rsid w:val="00F95E17"/>
    <w:rsid w:val="00F979AC"/>
    <w:rsid w:val="00F97E84"/>
    <w:rsid w:val="00FA0E72"/>
    <w:rsid w:val="00FA2F92"/>
    <w:rsid w:val="00FA33BE"/>
    <w:rsid w:val="00FA4C60"/>
    <w:rsid w:val="00FA4E3F"/>
    <w:rsid w:val="00FA5164"/>
    <w:rsid w:val="00FA5A78"/>
    <w:rsid w:val="00FA5F4B"/>
    <w:rsid w:val="00FA69E6"/>
    <w:rsid w:val="00FB00FE"/>
    <w:rsid w:val="00FB0893"/>
    <w:rsid w:val="00FB0BD4"/>
    <w:rsid w:val="00FB30E3"/>
    <w:rsid w:val="00FB3F74"/>
    <w:rsid w:val="00FB5B2F"/>
    <w:rsid w:val="00FB7324"/>
    <w:rsid w:val="00FC03E4"/>
    <w:rsid w:val="00FC167D"/>
    <w:rsid w:val="00FC2E27"/>
    <w:rsid w:val="00FC32F3"/>
    <w:rsid w:val="00FC53FB"/>
    <w:rsid w:val="00FC6833"/>
    <w:rsid w:val="00FC7FC4"/>
    <w:rsid w:val="00FD184C"/>
    <w:rsid w:val="00FD2F75"/>
    <w:rsid w:val="00FD327B"/>
    <w:rsid w:val="00FD3319"/>
    <w:rsid w:val="00FD37E9"/>
    <w:rsid w:val="00FD394A"/>
    <w:rsid w:val="00FD4B1F"/>
    <w:rsid w:val="00FD5841"/>
    <w:rsid w:val="00FD653B"/>
    <w:rsid w:val="00FD708A"/>
    <w:rsid w:val="00FE2A8B"/>
    <w:rsid w:val="00FE3FE0"/>
    <w:rsid w:val="00FF0412"/>
    <w:rsid w:val="00FF1F1A"/>
    <w:rsid w:val="00FF54B1"/>
    <w:rsid w:val="00FF6A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39435"/>
  <w15:docId w15:val="{FB814471-3E24-4995-91EC-358C3819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33"/>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36B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D39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1F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173"/>
    <w:rPr>
      <w:sz w:val="20"/>
      <w:szCs w:val="20"/>
    </w:rPr>
  </w:style>
  <w:style w:type="character" w:styleId="Refdenotaalpie">
    <w:name w:val="footnote reference"/>
    <w:basedOn w:val="Fuentedeprrafopredeter"/>
    <w:uiPriority w:val="99"/>
    <w:semiHidden/>
    <w:unhideWhenUsed/>
    <w:rsid w:val="001F3173"/>
    <w:rPr>
      <w:vertAlign w:val="superscript"/>
    </w:rPr>
  </w:style>
  <w:style w:type="character" w:customStyle="1" w:styleId="Ttulo4Car">
    <w:name w:val="Título 4 Car"/>
    <w:basedOn w:val="Fuentedeprrafopredeter"/>
    <w:link w:val="Ttulo4"/>
    <w:uiPriority w:val="9"/>
    <w:semiHidden/>
    <w:rsid w:val="00FD394A"/>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rsid w:val="00136B31"/>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0B5421"/>
    <w:rPr>
      <w:sz w:val="16"/>
      <w:szCs w:val="16"/>
    </w:rPr>
  </w:style>
  <w:style w:type="paragraph" w:styleId="Textocomentario">
    <w:name w:val="annotation text"/>
    <w:basedOn w:val="Normal"/>
    <w:link w:val="TextocomentarioCar"/>
    <w:uiPriority w:val="99"/>
    <w:unhideWhenUsed/>
    <w:rsid w:val="000B5421"/>
    <w:pPr>
      <w:spacing w:line="240" w:lineRule="auto"/>
    </w:pPr>
    <w:rPr>
      <w:sz w:val="20"/>
      <w:szCs w:val="20"/>
    </w:rPr>
  </w:style>
  <w:style w:type="character" w:customStyle="1" w:styleId="TextocomentarioCar">
    <w:name w:val="Texto comentario Car"/>
    <w:basedOn w:val="Fuentedeprrafopredeter"/>
    <w:link w:val="Textocomentario"/>
    <w:uiPriority w:val="99"/>
    <w:rsid w:val="000B5421"/>
    <w:rPr>
      <w:sz w:val="20"/>
      <w:szCs w:val="20"/>
    </w:rPr>
  </w:style>
  <w:style w:type="paragraph" w:styleId="Asuntodelcomentario">
    <w:name w:val="annotation subject"/>
    <w:basedOn w:val="Textocomentario"/>
    <w:next w:val="Textocomentario"/>
    <w:link w:val="AsuntodelcomentarioCar"/>
    <w:uiPriority w:val="99"/>
    <w:semiHidden/>
    <w:unhideWhenUsed/>
    <w:rsid w:val="000B5421"/>
    <w:rPr>
      <w:b/>
      <w:bCs/>
    </w:rPr>
  </w:style>
  <w:style w:type="character" w:customStyle="1" w:styleId="AsuntodelcomentarioCar">
    <w:name w:val="Asunto del comentario Car"/>
    <w:basedOn w:val="TextocomentarioCar"/>
    <w:link w:val="Asuntodelcomentario"/>
    <w:uiPriority w:val="99"/>
    <w:semiHidden/>
    <w:rsid w:val="000B5421"/>
    <w:rPr>
      <w:b/>
      <w:bCs/>
      <w:sz w:val="20"/>
      <w:szCs w:val="20"/>
    </w:rPr>
  </w:style>
  <w:style w:type="paragraph" w:styleId="Textodeglobo">
    <w:name w:val="Balloon Text"/>
    <w:basedOn w:val="Normal"/>
    <w:link w:val="TextodegloboCar"/>
    <w:uiPriority w:val="99"/>
    <w:semiHidden/>
    <w:unhideWhenUsed/>
    <w:rsid w:val="000B5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421"/>
    <w:rPr>
      <w:rFonts w:ascii="Tahoma" w:hAnsi="Tahoma" w:cs="Tahoma"/>
      <w:sz w:val="16"/>
      <w:szCs w:val="16"/>
    </w:rPr>
  </w:style>
  <w:style w:type="character" w:customStyle="1" w:styleId="Mencinsinresolver3">
    <w:name w:val="Mención sin resolver3"/>
    <w:basedOn w:val="Fuentedeprrafopredeter"/>
    <w:uiPriority w:val="99"/>
    <w:semiHidden/>
    <w:unhideWhenUsed/>
    <w:rsid w:val="005A45E6"/>
    <w:rPr>
      <w:color w:val="605E5C"/>
      <w:shd w:val="clear" w:color="auto" w:fill="E1DFDD"/>
    </w:rPr>
  </w:style>
  <w:style w:type="character" w:customStyle="1" w:styleId="Mencinsinresolver4">
    <w:name w:val="Mención sin resolver4"/>
    <w:basedOn w:val="Fuentedeprrafopredeter"/>
    <w:uiPriority w:val="99"/>
    <w:semiHidden/>
    <w:unhideWhenUsed/>
    <w:rsid w:val="00F63B46"/>
    <w:rPr>
      <w:color w:val="605E5C"/>
      <w:shd w:val="clear" w:color="auto" w:fill="E1DFDD"/>
    </w:rPr>
  </w:style>
  <w:style w:type="character" w:customStyle="1" w:styleId="Mencinsinresolver5">
    <w:name w:val="Mención sin resolver5"/>
    <w:basedOn w:val="Fuentedeprrafopredeter"/>
    <w:uiPriority w:val="99"/>
    <w:semiHidden/>
    <w:unhideWhenUsed/>
    <w:rsid w:val="005E7C26"/>
    <w:rPr>
      <w:color w:val="605E5C"/>
      <w:shd w:val="clear" w:color="auto" w:fill="E1DFDD"/>
    </w:rPr>
  </w:style>
  <w:style w:type="character" w:customStyle="1" w:styleId="Mencinsinresolver6">
    <w:name w:val="Mención sin resolver6"/>
    <w:basedOn w:val="Fuentedeprrafopredeter"/>
    <w:uiPriority w:val="99"/>
    <w:semiHidden/>
    <w:unhideWhenUsed/>
    <w:rsid w:val="0034536B"/>
    <w:rPr>
      <w:color w:val="605E5C"/>
      <w:shd w:val="clear" w:color="auto" w:fill="E1DFDD"/>
    </w:rPr>
  </w:style>
  <w:style w:type="character" w:customStyle="1" w:styleId="Mencinsinresolver7">
    <w:name w:val="Mención sin resolver7"/>
    <w:basedOn w:val="Fuentedeprrafopredeter"/>
    <w:uiPriority w:val="99"/>
    <w:semiHidden/>
    <w:unhideWhenUsed/>
    <w:rsid w:val="0064493E"/>
    <w:rPr>
      <w:color w:val="605E5C"/>
      <w:shd w:val="clear" w:color="auto" w:fill="E1DFDD"/>
    </w:rPr>
  </w:style>
  <w:style w:type="character" w:customStyle="1" w:styleId="Mencinsinresolver8">
    <w:name w:val="Mención sin resolver8"/>
    <w:basedOn w:val="Fuentedeprrafopredeter"/>
    <w:uiPriority w:val="99"/>
    <w:semiHidden/>
    <w:unhideWhenUsed/>
    <w:rsid w:val="00CC6623"/>
    <w:rPr>
      <w:color w:val="605E5C"/>
      <w:shd w:val="clear" w:color="auto" w:fill="E1DFDD"/>
    </w:rPr>
  </w:style>
  <w:style w:type="character" w:styleId="Mencinsinresolver">
    <w:name w:val="Unresolved Mention"/>
    <w:basedOn w:val="Fuentedeprrafopredeter"/>
    <w:uiPriority w:val="99"/>
    <w:semiHidden/>
    <w:unhideWhenUsed/>
    <w:rsid w:val="006A4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560">
      <w:bodyDiv w:val="1"/>
      <w:marLeft w:val="0"/>
      <w:marRight w:val="0"/>
      <w:marTop w:val="0"/>
      <w:marBottom w:val="0"/>
      <w:divBdr>
        <w:top w:val="none" w:sz="0" w:space="0" w:color="auto"/>
        <w:left w:val="none" w:sz="0" w:space="0" w:color="auto"/>
        <w:bottom w:val="none" w:sz="0" w:space="0" w:color="auto"/>
        <w:right w:val="none" w:sz="0" w:space="0" w:color="auto"/>
      </w:divBdr>
    </w:div>
    <w:div w:id="7870869">
      <w:bodyDiv w:val="1"/>
      <w:marLeft w:val="0"/>
      <w:marRight w:val="0"/>
      <w:marTop w:val="0"/>
      <w:marBottom w:val="0"/>
      <w:divBdr>
        <w:top w:val="none" w:sz="0" w:space="0" w:color="auto"/>
        <w:left w:val="none" w:sz="0" w:space="0" w:color="auto"/>
        <w:bottom w:val="none" w:sz="0" w:space="0" w:color="auto"/>
        <w:right w:val="none" w:sz="0" w:space="0" w:color="auto"/>
      </w:divBdr>
    </w:div>
    <w:div w:id="8682848">
      <w:bodyDiv w:val="1"/>
      <w:marLeft w:val="0"/>
      <w:marRight w:val="0"/>
      <w:marTop w:val="0"/>
      <w:marBottom w:val="0"/>
      <w:divBdr>
        <w:top w:val="none" w:sz="0" w:space="0" w:color="auto"/>
        <w:left w:val="none" w:sz="0" w:space="0" w:color="auto"/>
        <w:bottom w:val="none" w:sz="0" w:space="0" w:color="auto"/>
        <w:right w:val="none" w:sz="0" w:space="0" w:color="auto"/>
      </w:divBdr>
    </w:div>
    <w:div w:id="12466728">
      <w:bodyDiv w:val="1"/>
      <w:marLeft w:val="0"/>
      <w:marRight w:val="0"/>
      <w:marTop w:val="0"/>
      <w:marBottom w:val="0"/>
      <w:divBdr>
        <w:top w:val="none" w:sz="0" w:space="0" w:color="auto"/>
        <w:left w:val="none" w:sz="0" w:space="0" w:color="auto"/>
        <w:bottom w:val="none" w:sz="0" w:space="0" w:color="auto"/>
        <w:right w:val="none" w:sz="0" w:space="0" w:color="auto"/>
      </w:divBdr>
    </w:div>
    <w:div w:id="15351546">
      <w:bodyDiv w:val="1"/>
      <w:marLeft w:val="0"/>
      <w:marRight w:val="0"/>
      <w:marTop w:val="0"/>
      <w:marBottom w:val="0"/>
      <w:divBdr>
        <w:top w:val="none" w:sz="0" w:space="0" w:color="auto"/>
        <w:left w:val="none" w:sz="0" w:space="0" w:color="auto"/>
        <w:bottom w:val="none" w:sz="0" w:space="0" w:color="auto"/>
        <w:right w:val="none" w:sz="0" w:space="0" w:color="auto"/>
      </w:divBdr>
    </w:div>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19400182">
      <w:bodyDiv w:val="1"/>
      <w:marLeft w:val="0"/>
      <w:marRight w:val="0"/>
      <w:marTop w:val="0"/>
      <w:marBottom w:val="0"/>
      <w:divBdr>
        <w:top w:val="none" w:sz="0" w:space="0" w:color="auto"/>
        <w:left w:val="none" w:sz="0" w:space="0" w:color="auto"/>
        <w:bottom w:val="none" w:sz="0" w:space="0" w:color="auto"/>
        <w:right w:val="none" w:sz="0" w:space="0" w:color="auto"/>
      </w:divBdr>
    </w:div>
    <w:div w:id="29647334">
      <w:bodyDiv w:val="1"/>
      <w:marLeft w:val="0"/>
      <w:marRight w:val="0"/>
      <w:marTop w:val="0"/>
      <w:marBottom w:val="0"/>
      <w:divBdr>
        <w:top w:val="none" w:sz="0" w:space="0" w:color="auto"/>
        <w:left w:val="none" w:sz="0" w:space="0" w:color="auto"/>
        <w:bottom w:val="none" w:sz="0" w:space="0" w:color="auto"/>
        <w:right w:val="none" w:sz="0" w:space="0" w:color="auto"/>
      </w:divBdr>
      <w:divsChild>
        <w:div w:id="45489417">
          <w:marLeft w:val="0"/>
          <w:marRight w:val="0"/>
          <w:marTop w:val="0"/>
          <w:marBottom w:val="0"/>
          <w:divBdr>
            <w:top w:val="none" w:sz="0" w:space="0" w:color="auto"/>
            <w:left w:val="none" w:sz="0" w:space="0" w:color="auto"/>
            <w:bottom w:val="none" w:sz="0" w:space="0" w:color="auto"/>
            <w:right w:val="none" w:sz="0" w:space="0" w:color="auto"/>
          </w:divBdr>
          <w:divsChild>
            <w:div w:id="791095149">
              <w:marLeft w:val="0"/>
              <w:marRight w:val="0"/>
              <w:marTop w:val="0"/>
              <w:marBottom w:val="0"/>
              <w:divBdr>
                <w:top w:val="none" w:sz="0" w:space="0" w:color="auto"/>
                <w:left w:val="none" w:sz="0" w:space="0" w:color="auto"/>
                <w:bottom w:val="none" w:sz="0" w:space="0" w:color="auto"/>
                <w:right w:val="none" w:sz="0" w:space="0" w:color="auto"/>
              </w:divBdr>
            </w:div>
          </w:divsChild>
        </w:div>
        <w:div w:id="1663049533">
          <w:marLeft w:val="0"/>
          <w:marRight w:val="0"/>
          <w:marTop w:val="0"/>
          <w:marBottom w:val="0"/>
          <w:divBdr>
            <w:top w:val="none" w:sz="0" w:space="0" w:color="auto"/>
            <w:left w:val="none" w:sz="0" w:space="0" w:color="auto"/>
            <w:bottom w:val="none" w:sz="0" w:space="0" w:color="auto"/>
            <w:right w:val="none" w:sz="0" w:space="0" w:color="auto"/>
          </w:divBdr>
          <w:divsChild>
            <w:div w:id="21053957">
              <w:marLeft w:val="0"/>
              <w:marRight w:val="0"/>
              <w:marTop w:val="300"/>
              <w:marBottom w:val="300"/>
              <w:divBdr>
                <w:top w:val="none" w:sz="0" w:space="0" w:color="auto"/>
                <w:left w:val="none" w:sz="0" w:space="0" w:color="auto"/>
                <w:bottom w:val="none" w:sz="0" w:space="0" w:color="auto"/>
                <w:right w:val="none" w:sz="0" w:space="0" w:color="auto"/>
              </w:divBdr>
              <w:divsChild>
                <w:div w:id="1390110984">
                  <w:marLeft w:val="0"/>
                  <w:marRight w:val="0"/>
                  <w:marTop w:val="0"/>
                  <w:marBottom w:val="0"/>
                  <w:divBdr>
                    <w:top w:val="none" w:sz="0" w:space="0" w:color="auto"/>
                    <w:left w:val="none" w:sz="0" w:space="0" w:color="auto"/>
                    <w:bottom w:val="none" w:sz="0" w:space="0" w:color="auto"/>
                    <w:right w:val="none" w:sz="0" w:space="0" w:color="auto"/>
                  </w:divBdr>
                  <w:divsChild>
                    <w:div w:id="6003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5916">
              <w:marLeft w:val="0"/>
              <w:marRight w:val="0"/>
              <w:marTop w:val="300"/>
              <w:marBottom w:val="300"/>
              <w:divBdr>
                <w:top w:val="none" w:sz="0" w:space="0" w:color="auto"/>
                <w:left w:val="none" w:sz="0" w:space="0" w:color="auto"/>
                <w:bottom w:val="none" w:sz="0" w:space="0" w:color="auto"/>
                <w:right w:val="none" w:sz="0" w:space="0" w:color="auto"/>
              </w:divBdr>
              <w:divsChild>
                <w:div w:id="2140101532">
                  <w:marLeft w:val="0"/>
                  <w:marRight w:val="0"/>
                  <w:marTop w:val="0"/>
                  <w:marBottom w:val="0"/>
                  <w:divBdr>
                    <w:top w:val="none" w:sz="0" w:space="0" w:color="auto"/>
                    <w:left w:val="none" w:sz="0" w:space="0" w:color="auto"/>
                    <w:bottom w:val="none" w:sz="0" w:space="0" w:color="auto"/>
                    <w:right w:val="none" w:sz="0" w:space="0" w:color="auto"/>
                  </w:divBdr>
                  <w:divsChild>
                    <w:div w:id="20432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911">
              <w:marLeft w:val="0"/>
              <w:marRight w:val="0"/>
              <w:marTop w:val="225"/>
              <w:marBottom w:val="0"/>
              <w:divBdr>
                <w:top w:val="none" w:sz="0" w:space="0" w:color="auto"/>
                <w:left w:val="none" w:sz="0" w:space="0" w:color="auto"/>
                <w:bottom w:val="none" w:sz="0" w:space="0" w:color="auto"/>
                <w:right w:val="none" w:sz="0" w:space="0" w:color="auto"/>
              </w:divBdr>
              <w:divsChild>
                <w:div w:id="1923292857">
                  <w:marLeft w:val="0"/>
                  <w:marRight w:val="0"/>
                  <w:marTop w:val="0"/>
                  <w:marBottom w:val="0"/>
                  <w:divBdr>
                    <w:top w:val="none" w:sz="0" w:space="0" w:color="auto"/>
                    <w:left w:val="none" w:sz="0" w:space="0" w:color="auto"/>
                    <w:bottom w:val="none" w:sz="0" w:space="0" w:color="auto"/>
                    <w:right w:val="none" w:sz="0" w:space="0" w:color="auto"/>
                  </w:divBdr>
                  <w:divsChild>
                    <w:div w:id="14489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5837">
              <w:marLeft w:val="0"/>
              <w:marRight w:val="0"/>
              <w:marTop w:val="225"/>
              <w:marBottom w:val="0"/>
              <w:divBdr>
                <w:top w:val="none" w:sz="0" w:space="0" w:color="auto"/>
                <w:left w:val="none" w:sz="0" w:space="0" w:color="auto"/>
                <w:bottom w:val="none" w:sz="0" w:space="0" w:color="auto"/>
                <w:right w:val="none" w:sz="0" w:space="0" w:color="auto"/>
              </w:divBdr>
              <w:divsChild>
                <w:div w:id="1889800519">
                  <w:marLeft w:val="0"/>
                  <w:marRight w:val="0"/>
                  <w:marTop w:val="0"/>
                  <w:marBottom w:val="0"/>
                  <w:divBdr>
                    <w:top w:val="none" w:sz="0" w:space="0" w:color="auto"/>
                    <w:left w:val="none" w:sz="0" w:space="0" w:color="auto"/>
                    <w:bottom w:val="none" w:sz="0" w:space="0" w:color="auto"/>
                    <w:right w:val="none" w:sz="0" w:space="0" w:color="auto"/>
                  </w:divBdr>
                  <w:divsChild>
                    <w:div w:id="19205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4421">
              <w:marLeft w:val="0"/>
              <w:marRight w:val="0"/>
              <w:marTop w:val="225"/>
              <w:marBottom w:val="0"/>
              <w:divBdr>
                <w:top w:val="none" w:sz="0" w:space="0" w:color="auto"/>
                <w:left w:val="none" w:sz="0" w:space="0" w:color="auto"/>
                <w:bottom w:val="none" w:sz="0" w:space="0" w:color="auto"/>
                <w:right w:val="none" w:sz="0" w:space="0" w:color="auto"/>
              </w:divBdr>
              <w:divsChild>
                <w:div w:id="990597695">
                  <w:marLeft w:val="0"/>
                  <w:marRight w:val="0"/>
                  <w:marTop w:val="0"/>
                  <w:marBottom w:val="0"/>
                  <w:divBdr>
                    <w:top w:val="none" w:sz="0" w:space="0" w:color="auto"/>
                    <w:left w:val="none" w:sz="0" w:space="0" w:color="auto"/>
                    <w:bottom w:val="none" w:sz="0" w:space="0" w:color="auto"/>
                    <w:right w:val="none" w:sz="0" w:space="0" w:color="auto"/>
                  </w:divBdr>
                  <w:divsChild>
                    <w:div w:id="1408068403">
                      <w:marLeft w:val="0"/>
                      <w:marRight w:val="0"/>
                      <w:marTop w:val="0"/>
                      <w:marBottom w:val="0"/>
                      <w:divBdr>
                        <w:top w:val="none" w:sz="0" w:space="0" w:color="auto"/>
                        <w:left w:val="none" w:sz="0" w:space="0" w:color="auto"/>
                        <w:bottom w:val="none" w:sz="0" w:space="0" w:color="auto"/>
                        <w:right w:val="none" w:sz="0" w:space="0" w:color="auto"/>
                      </w:divBdr>
                      <w:divsChild>
                        <w:div w:id="9268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10810">
      <w:bodyDiv w:val="1"/>
      <w:marLeft w:val="0"/>
      <w:marRight w:val="0"/>
      <w:marTop w:val="0"/>
      <w:marBottom w:val="0"/>
      <w:divBdr>
        <w:top w:val="none" w:sz="0" w:space="0" w:color="auto"/>
        <w:left w:val="none" w:sz="0" w:space="0" w:color="auto"/>
        <w:bottom w:val="none" w:sz="0" w:space="0" w:color="auto"/>
        <w:right w:val="none" w:sz="0" w:space="0" w:color="auto"/>
      </w:divBdr>
    </w:div>
    <w:div w:id="75589707">
      <w:bodyDiv w:val="1"/>
      <w:marLeft w:val="0"/>
      <w:marRight w:val="0"/>
      <w:marTop w:val="0"/>
      <w:marBottom w:val="0"/>
      <w:divBdr>
        <w:top w:val="none" w:sz="0" w:space="0" w:color="auto"/>
        <w:left w:val="none" w:sz="0" w:space="0" w:color="auto"/>
        <w:bottom w:val="none" w:sz="0" w:space="0" w:color="auto"/>
        <w:right w:val="none" w:sz="0" w:space="0" w:color="auto"/>
      </w:divBdr>
      <w:divsChild>
        <w:div w:id="961807350">
          <w:marLeft w:val="0"/>
          <w:marRight w:val="0"/>
          <w:marTop w:val="0"/>
          <w:marBottom w:val="720"/>
          <w:divBdr>
            <w:top w:val="none" w:sz="0" w:space="0" w:color="auto"/>
            <w:left w:val="none" w:sz="0" w:space="0" w:color="auto"/>
            <w:bottom w:val="none" w:sz="0" w:space="0" w:color="auto"/>
            <w:right w:val="none" w:sz="0" w:space="0" w:color="auto"/>
          </w:divBdr>
          <w:divsChild>
            <w:div w:id="2074808289">
              <w:blockQuote w:val="1"/>
              <w:marLeft w:val="0"/>
              <w:marRight w:val="0"/>
              <w:marTop w:val="0"/>
              <w:marBottom w:val="300"/>
              <w:divBdr>
                <w:top w:val="none" w:sz="0" w:space="0" w:color="auto"/>
                <w:left w:val="single" w:sz="36" w:space="15" w:color="7D6A8B"/>
                <w:bottom w:val="none" w:sz="0" w:space="0" w:color="auto"/>
                <w:right w:val="none" w:sz="0" w:space="0" w:color="auto"/>
              </w:divBdr>
            </w:div>
          </w:divsChild>
        </w:div>
      </w:divsChild>
    </w:div>
    <w:div w:id="83961301">
      <w:bodyDiv w:val="1"/>
      <w:marLeft w:val="0"/>
      <w:marRight w:val="0"/>
      <w:marTop w:val="0"/>
      <w:marBottom w:val="0"/>
      <w:divBdr>
        <w:top w:val="none" w:sz="0" w:space="0" w:color="auto"/>
        <w:left w:val="none" w:sz="0" w:space="0" w:color="auto"/>
        <w:bottom w:val="none" w:sz="0" w:space="0" w:color="auto"/>
        <w:right w:val="none" w:sz="0" w:space="0" w:color="auto"/>
      </w:divBdr>
    </w:div>
    <w:div w:id="106659372">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59642266">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1361082039">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235475791">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771506398">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01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86212740">
      <w:bodyDiv w:val="1"/>
      <w:marLeft w:val="0"/>
      <w:marRight w:val="0"/>
      <w:marTop w:val="0"/>
      <w:marBottom w:val="0"/>
      <w:divBdr>
        <w:top w:val="none" w:sz="0" w:space="0" w:color="auto"/>
        <w:left w:val="none" w:sz="0" w:space="0" w:color="auto"/>
        <w:bottom w:val="none" w:sz="0" w:space="0" w:color="auto"/>
        <w:right w:val="none" w:sz="0" w:space="0" w:color="auto"/>
      </w:divBdr>
      <w:divsChild>
        <w:div w:id="27032835">
          <w:marLeft w:val="0"/>
          <w:marRight w:val="0"/>
          <w:marTop w:val="0"/>
          <w:marBottom w:val="101"/>
          <w:divBdr>
            <w:top w:val="none" w:sz="0" w:space="0" w:color="auto"/>
            <w:left w:val="none" w:sz="0" w:space="0" w:color="auto"/>
            <w:bottom w:val="none" w:sz="0" w:space="0" w:color="auto"/>
            <w:right w:val="none" w:sz="0" w:space="0" w:color="auto"/>
          </w:divBdr>
        </w:div>
        <w:div w:id="666978793">
          <w:marLeft w:val="0"/>
          <w:marRight w:val="0"/>
          <w:marTop w:val="0"/>
          <w:marBottom w:val="101"/>
          <w:divBdr>
            <w:top w:val="none" w:sz="0" w:space="0" w:color="auto"/>
            <w:left w:val="none" w:sz="0" w:space="0" w:color="auto"/>
            <w:bottom w:val="none" w:sz="0" w:space="0" w:color="auto"/>
            <w:right w:val="none" w:sz="0" w:space="0" w:color="auto"/>
          </w:divBdr>
        </w:div>
      </w:divsChild>
    </w:div>
    <w:div w:id="188185801">
      <w:bodyDiv w:val="1"/>
      <w:marLeft w:val="0"/>
      <w:marRight w:val="0"/>
      <w:marTop w:val="0"/>
      <w:marBottom w:val="0"/>
      <w:divBdr>
        <w:top w:val="none" w:sz="0" w:space="0" w:color="auto"/>
        <w:left w:val="none" w:sz="0" w:space="0" w:color="auto"/>
        <w:bottom w:val="none" w:sz="0" w:space="0" w:color="auto"/>
        <w:right w:val="none" w:sz="0" w:space="0" w:color="auto"/>
      </w:divBdr>
    </w:div>
    <w:div w:id="190607264">
      <w:bodyDiv w:val="1"/>
      <w:marLeft w:val="0"/>
      <w:marRight w:val="0"/>
      <w:marTop w:val="0"/>
      <w:marBottom w:val="0"/>
      <w:divBdr>
        <w:top w:val="none" w:sz="0" w:space="0" w:color="auto"/>
        <w:left w:val="none" w:sz="0" w:space="0" w:color="auto"/>
        <w:bottom w:val="none" w:sz="0" w:space="0" w:color="auto"/>
        <w:right w:val="none" w:sz="0" w:space="0" w:color="auto"/>
      </w:divBdr>
      <w:divsChild>
        <w:div w:id="126971967">
          <w:marLeft w:val="0"/>
          <w:marRight w:val="0"/>
          <w:marTop w:val="0"/>
          <w:marBottom w:val="556"/>
          <w:divBdr>
            <w:top w:val="none" w:sz="0" w:space="0" w:color="auto"/>
            <w:left w:val="none" w:sz="0" w:space="0" w:color="auto"/>
            <w:bottom w:val="none" w:sz="0" w:space="0" w:color="auto"/>
            <w:right w:val="none" w:sz="0" w:space="0" w:color="auto"/>
          </w:divBdr>
          <w:divsChild>
            <w:div w:id="2099593187">
              <w:marLeft w:val="0"/>
              <w:marRight w:val="0"/>
              <w:marTop w:val="0"/>
              <w:marBottom w:val="0"/>
              <w:divBdr>
                <w:top w:val="none" w:sz="0" w:space="0" w:color="auto"/>
                <w:left w:val="none" w:sz="0" w:space="0" w:color="auto"/>
                <w:bottom w:val="none" w:sz="0" w:space="0" w:color="auto"/>
                <w:right w:val="none" w:sz="0" w:space="0" w:color="auto"/>
              </w:divBdr>
            </w:div>
          </w:divsChild>
        </w:div>
        <w:div w:id="1457719674">
          <w:marLeft w:val="0"/>
          <w:marRight w:val="0"/>
          <w:marTop w:val="0"/>
          <w:marBottom w:val="0"/>
          <w:divBdr>
            <w:top w:val="none" w:sz="0" w:space="0" w:color="auto"/>
            <w:left w:val="none" w:sz="0" w:space="0" w:color="auto"/>
            <w:bottom w:val="none" w:sz="0" w:space="0" w:color="auto"/>
            <w:right w:val="none" w:sz="0" w:space="0" w:color="auto"/>
          </w:divBdr>
        </w:div>
      </w:divsChild>
    </w:div>
    <w:div w:id="192379460">
      <w:bodyDiv w:val="1"/>
      <w:marLeft w:val="0"/>
      <w:marRight w:val="0"/>
      <w:marTop w:val="0"/>
      <w:marBottom w:val="0"/>
      <w:divBdr>
        <w:top w:val="none" w:sz="0" w:space="0" w:color="auto"/>
        <w:left w:val="none" w:sz="0" w:space="0" w:color="auto"/>
        <w:bottom w:val="none" w:sz="0" w:space="0" w:color="auto"/>
        <w:right w:val="none" w:sz="0" w:space="0" w:color="auto"/>
      </w:divBdr>
    </w:div>
    <w:div w:id="215169032">
      <w:bodyDiv w:val="1"/>
      <w:marLeft w:val="0"/>
      <w:marRight w:val="0"/>
      <w:marTop w:val="0"/>
      <w:marBottom w:val="0"/>
      <w:divBdr>
        <w:top w:val="none" w:sz="0" w:space="0" w:color="auto"/>
        <w:left w:val="none" w:sz="0" w:space="0" w:color="auto"/>
        <w:bottom w:val="none" w:sz="0" w:space="0" w:color="auto"/>
        <w:right w:val="none" w:sz="0" w:space="0" w:color="auto"/>
      </w:divBdr>
    </w:div>
    <w:div w:id="219943895">
      <w:bodyDiv w:val="1"/>
      <w:marLeft w:val="0"/>
      <w:marRight w:val="0"/>
      <w:marTop w:val="0"/>
      <w:marBottom w:val="0"/>
      <w:divBdr>
        <w:top w:val="none" w:sz="0" w:space="0" w:color="auto"/>
        <w:left w:val="none" w:sz="0" w:space="0" w:color="auto"/>
        <w:bottom w:val="none" w:sz="0" w:space="0" w:color="auto"/>
        <w:right w:val="none" w:sz="0" w:space="0" w:color="auto"/>
      </w:divBdr>
    </w:div>
    <w:div w:id="220604988">
      <w:bodyDiv w:val="1"/>
      <w:marLeft w:val="0"/>
      <w:marRight w:val="0"/>
      <w:marTop w:val="0"/>
      <w:marBottom w:val="0"/>
      <w:divBdr>
        <w:top w:val="none" w:sz="0" w:space="0" w:color="auto"/>
        <w:left w:val="none" w:sz="0" w:space="0" w:color="auto"/>
        <w:bottom w:val="none" w:sz="0" w:space="0" w:color="auto"/>
        <w:right w:val="none" w:sz="0" w:space="0" w:color="auto"/>
      </w:divBdr>
    </w:div>
    <w:div w:id="227886074">
      <w:bodyDiv w:val="1"/>
      <w:marLeft w:val="0"/>
      <w:marRight w:val="0"/>
      <w:marTop w:val="0"/>
      <w:marBottom w:val="0"/>
      <w:divBdr>
        <w:top w:val="none" w:sz="0" w:space="0" w:color="auto"/>
        <w:left w:val="none" w:sz="0" w:space="0" w:color="auto"/>
        <w:bottom w:val="none" w:sz="0" w:space="0" w:color="auto"/>
        <w:right w:val="none" w:sz="0" w:space="0" w:color="auto"/>
      </w:divBdr>
    </w:div>
    <w:div w:id="230896713">
      <w:bodyDiv w:val="1"/>
      <w:marLeft w:val="0"/>
      <w:marRight w:val="0"/>
      <w:marTop w:val="0"/>
      <w:marBottom w:val="0"/>
      <w:divBdr>
        <w:top w:val="none" w:sz="0" w:space="0" w:color="auto"/>
        <w:left w:val="none" w:sz="0" w:space="0" w:color="auto"/>
        <w:bottom w:val="none" w:sz="0" w:space="0" w:color="auto"/>
        <w:right w:val="none" w:sz="0" w:space="0" w:color="auto"/>
      </w:divBdr>
    </w:div>
    <w:div w:id="236670822">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40484287">
      <w:bodyDiv w:val="1"/>
      <w:marLeft w:val="0"/>
      <w:marRight w:val="0"/>
      <w:marTop w:val="0"/>
      <w:marBottom w:val="0"/>
      <w:divBdr>
        <w:top w:val="none" w:sz="0" w:space="0" w:color="auto"/>
        <w:left w:val="none" w:sz="0" w:space="0" w:color="auto"/>
        <w:bottom w:val="none" w:sz="0" w:space="0" w:color="auto"/>
        <w:right w:val="none" w:sz="0" w:space="0" w:color="auto"/>
      </w:divBdr>
    </w:div>
    <w:div w:id="254674890">
      <w:bodyDiv w:val="1"/>
      <w:marLeft w:val="0"/>
      <w:marRight w:val="0"/>
      <w:marTop w:val="0"/>
      <w:marBottom w:val="0"/>
      <w:divBdr>
        <w:top w:val="none" w:sz="0" w:space="0" w:color="auto"/>
        <w:left w:val="none" w:sz="0" w:space="0" w:color="auto"/>
        <w:bottom w:val="none" w:sz="0" w:space="0" w:color="auto"/>
        <w:right w:val="none" w:sz="0" w:space="0" w:color="auto"/>
      </w:divBdr>
    </w:div>
    <w:div w:id="289434122">
      <w:bodyDiv w:val="1"/>
      <w:marLeft w:val="0"/>
      <w:marRight w:val="0"/>
      <w:marTop w:val="0"/>
      <w:marBottom w:val="0"/>
      <w:divBdr>
        <w:top w:val="none" w:sz="0" w:space="0" w:color="auto"/>
        <w:left w:val="none" w:sz="0" w:space="0" w:color="auto"/>
        <w:bottom w:val="none" w:sz="0" w:space="0" w:color="auto"/>
        <w:right w:val="none" w:sz="0" w:space="0" w:color="auto"/>
      </w:divBdr>
      <w:divsChild>
        <w:div w:id="1018238770">
          <w:marLeft w:val="0"/>
          <w:marRight w:val="0"/>
          <w:marTop w:val="0"/>
          <w:marBottom w:val="101"/>
          <w:divBdr>
            <w:top w:val="none" w:sz="0" w:space="0" w:color="auto"/>
            <w:left w:val="none" w:sz="0" w:space="0" w:color="auto"/>
            <w:bottom w:val="none" w:sz="0" w:space="0" w:color="auto"/>
            <w:right w:val="none" w:sz="0" w:space="0" w:color="auto"/>
          </w:divBdr>
        </w:div>
        <w:div w:id="1860317678">
          <w:marLeft w:val="0"/>
          <w:marRight w:val="0"/>
          <w:marTop w:val="0"/>
          <w:marBottom w:val="101"/>
          <w:divBdr>
            <w:top w:val="none" w:sz="0" w:space="0" w:color="auto"/>
            <w:left w:val="none" w:sz="0" w:space="0" w:color="auto"/>
            <w:bottom w:val="none" w:sz="0" w:space="0" w:color="auto"/>
            <w:right w:val="none" w:sz="0" w:space="0" w:color="auto"/>
          </w:divBdr>
        </w:div>
      </w:divsChild>
    </w:div>
    <w:div w:id="293827634">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07785527">
      <w:bodyDiv w:val="1"/>
      <w:marLeft w:val="0"/>
      <w:marRight w:val="0"/>
      <w:marTop w:val="0"/>
      <w:marBottom w:val="0"/>
      <w:divBdr>
        <w:top w:val="none" w:sz="0" w:space="0" w:color="auto"/>
        <w:left w:val="none" w:sz="0" w:space="0" w:color="auto"/>
        <w:bottom w:val="none" w:sz="0" w:space="0" w:color="auto"/>
        <w:right w:val="none" w:sz="0" w:space="0" w:color="auto"/>
      </w:divBdr>
    </w:div>
    <w:div w:id="312687771">
      <w:bodyDiv w:val="1"/>
      <w:marLeft w:val="0"/>
      <w:marRight w:val="0"/>
      <w:marTop w:val="0"/>
      <w:marBottom w:val="0"/>
      <w:divBdr>
        <w:top w:val="none" w:sz="0" w:space="0" w:color="auto"/>
        <w:left w:val="none" w:sz="0" w:space="0" w:color="auto"/>
        <w:bottom w:val="none" w:sz="0" w:space="0" w:color="auto"/>
        <w:right w:val="none" w:sz="0" w:space="0" w:color="auto"/>
      </w:divBdr>
    </w:div>
    <w:div w:id="314531796">
      <w:bodyDiv w:val="1"/>
      <w:marLeft w:val="0"/>
      <w:marRight w:val="0"/>
      <w:marTop w:val="0"/>
      <w:marBottom w:val="0"/>
      <w:divBdr>
        <w:top w:val="none" w:sz="0" w:space="0" w:color="auto"/>
        <w:left w:val="none" w:sz="0" w:space="0" w:color="auto"/>
        <w:bottom w:val="none" w:sz="0" w:space="0" w:color="auto"/>
        <w:right w:val="none" w:sz="0" w:space="0" w:color="auto"/>
      </w:divBdr>
      <w:divsChild>
        <w:div w:id="991912429">
          <w:marLeft w:val="0"/>
          <w:marRight w:val="0"/>
          <w:marTop w:val="300"/>
          <w:marBottom w:val="300"/>
          <w:divBdr>
            <w:top w:val="none" w:sz="0" w:space="0" w:color="auto"/>
            <w:left w:val="none" w:sz="0" w:space="0" w:color="auto"/>
            <w:bottom w:val="none" w:sz="0" w:space="0" w:color="auto"/>
            <w:right w:val="none" w:sz="0" w:space="0" w:color="auto"/>
          </w:divBdr>
          <w:divsChild>
            <w:div w:id="1318803056">
              <w:marLeft w:val="0"/>
              <w:marRight w:val="0"/>
              <w:marTop w:val="0"/>
              <w:marBottom w:val="0"/>
              <w:divBdr>
                <w:top w:val="none" w:sz="0" w:space="0" w:color="auto"/>
                <w:left w:val="none" w:sz="0" w:space="0" w:color="auto"/>
                <w:bottom w:val="none" w:sz="0" w:space="0" w:color="auto"/>
                <w:right w:val="none" w:sz="0" w:space="0" w:color="auto"/>
              </w:divBdr>
              <w:divsChild>
                <w:div w:id="1934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611">
          <w:marLeft w:val="0"/>
          <w:marRight w:val="0"/>
          <w:marTop w:val="300"/>
          <w:marBottom w:val="300"/>
          <w:divBdr>
            <w:top w:val="none" w:sz="0" w:space="0" w:color="auto"/>
            <w:left w:val="none" w:sz="0" w:space="0" w:color="auto"/>
            <w:bottom w:val="none" w:sz="0" w:space="0" w:color="auto"/>
            <w:right w:val="none" w:sz="0" w:space="0" w:color="auto"/>
          </w:divBdr>
          <w:divsChild>
            <w:div w:id="1014573091">
              <w:marLeft w:val="0"/>
              <w:marRight w:val="0"/>
              <w:marTop w:val="0"/>
              <w:marBottom w:val="0"/>
              <w:divBdr>
                <w:top w:val="none" w:sz="0" w:space="0" w:color="auto"/>
                <w:left w:val="none" w:sz="0" w:space="0" w:color="auto"/>
                <w:bottom w:val="none" w:sz="0" w:space="0" w:color="auto"/>
                <w:right w:val="none" w:sz="0" w:space="0" w:color="auto"/>
              </w:divBdr>
              <w:divsChild>
                <w:div w:id="1589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09">
      <w:bodyDiv w:val="1"/>
      <w:marLeft w:val="0"/>
      <w:marRight w:val="0"/>
      <w:marTop w:val="0"/>
      <w:marBottom w:val="0"/>
      <w:divBdr>
        <w:top w:val="none" w:sz="0" w:space="0" w:color="auto"/>
        <w:left w:val="none" w:sz="0" w:space="0" w:color="auto"/>
        <w:bottom w:val="none" w:sz="0" w:space="0" w:color="auto"/>
        <w:right w:val="none" w:sz="0" w:space="0" w:color="auto"/>
      </w:divBdr>
    </w:div>
    <w:div w:id="357438593">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1170485992">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64255060">
      <w:bodyDiv w:val="1"/>
      <w:marLeft w:val="0"/>
      <w:marRight w:val="0"/>
      <w:marTop w:val="0"/>
      <w:marBottom w:val="0"/>
      <w:divBdr>
        <w:top w:val="none" w:sz="0" w:space="0" w:color="auto"/>
        <w:left w:val="none" w:sz="0" w:space="0" w:color="auto"/>
        <w:bottom w:val="none" w:sz="0" w:space="0" w:color="auto"/>
        <w:right w:val="none" w:sz="0" w:space="0" w:color="auto"/>
      </w:divBdr>
      <w:divsChild>
        <w:div w:id="2033873759">
          <w:marLeft w:val="0"/>
          <w:marRight w:val="0"/>
          <w:marTop w:val="0"/>
          <w:marBottom w:val="0"/>
          <w:divBdr>
            <w:top w:val="none" w:sz="0" w:space="0" w:color="auto"/>
            <w:left w:val="none" w:sz="0" w:space="0" w:color="auto"/>
            <w:bottom w:val="none" w:sz="0" w:space="0" w:color="auto"/>
            <w:right w:val="none" w:sz="0" w:space="0" w:color="auto"/>
          </w:divBdr>
        </w:div>
        <w:div w:id="1313876161">
          <w:marLeft w:val="0"/>
          <w:marRight w:val="0"/>
          <w:marTop w:val="0"/>
          <w:marBottom w:val="0"/>
          <w:divBdr>
            <w:top w:val="none" w:sz="0" w:space="0" w:color="auto"/>
            <w:left w:val="none" w:sz="0" w:space="0" w:color="auto"/>
            <w:bottom w:val="none" w:sz="0" w:space="0" w:color="auto"/>
            <w:right w:val="none" w:sz="0" w:space="0" w:color="auto"/>
          </w:divBdr>
        </w:div>
      </w:divsChild>
    </w:div>
    <w:div w:id="364603505">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57794507">
      <w:bodyDiv w:val="1"/>
      <w:marLeft w:val="0"/>
      <w:marRight w:val="0"/>
      <w:marTop w:val="0"/>
      <w:marBottom w:val="0"/>
      <w:divBdr>
        <w:top w:val="none" w:sz="0" w:space="0" w:color="auto"/>
        <w:left w:val="none" w:sz="0" w:space="0" w:color="auto"/>
        <w:bottom w:val="none" w:sz="0" w:space="0" w:color="auto"/>
        <w:right w:val="none" w:sz="0" w:space="0" w:color="auto"/>
      </w:divBdr>
    </w:div>
    <w:div w:id="463817742">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13108819">
      <w:bodyDiv w:val="1"/>
      <w:marLeft w:val="0"/>
      <w:marRight w:val="0"/>
      <w:marTop w:val="0"/>
      <w:marBottom w:val="0"/>
      <w:divBdr>
        <w:top w:val="none" w:sz="0" w:space="0" w:color="auto"/>
        <w:left w:val="none" w:sz="0" w:space="0" w:color="auto"/>
        <w:bottom w:val="none" w:sz="0" w:space="0" w:color="auto"/>
        <w:right w:val="none" w:sz="0" w:space="0" w:color="auto"/>
      </w:divBdr>
    </w:div>
    <w:div w:id="530726465">
      <w:bodyDiv w:val="1"/>
      <w:marLeft w:val="0"/>
      <w:marRight w:val="0"/>
      <w:marTop w:val="0"/>
      <w:marBottom w:val="0"/>
      <w:divBdr>
        <w:top w:val="none" w:sz="0" w:space="0" w:color="auto"/>
        <w:left w:val="none" w:sz="0" w:space="0" w:color="auto"/>
        <w:bottom w:val="none" w:sz="0" w:space="0" w:color="auto"/>
        <w:right w:val="none" w:sz="0" w:space="0" w:color="auto"/>
      </w:divBdr>
      <w:divsChild>
        <w:div w:id="89159843">
          <w:marLeft w:val="0"/>
          <w:marRight w:val="0"/>
          <w:marTop w:val="0"/>
          <w:marBottom w:val="720"/>
          <w:divBdr>
            <w:top w:val="none" w:sz="0" w:space="0" w:color="auto"/>
            <w:left w:val="none" w:sz="0" w:space="0" w:color="auto"/>
            <w:bottom w:val="none" w:sz="0" w:space="0" w:color="auto"/>
            <w:right w:val="none" w:sz="0" w:space="0" w:color="auto"/>
          </w:divBdr>
          <w:divsChild>
            <w:div w:id="1975408629">
              <w:blockQuote w:val="1"/>
              <w:marLeft w:val="0"/>
              <w:marRight w:val="0"/>
              <w:marTop w:val="0"/>
              <w:marBottom w:val="300"/>
              <w:divBdr>
                <w:top w:val="none" w:sz="0" w:space="0" w:color="auto"/>
                <w:left w:val="single" w:sz="36" w:space="15" w:color="7D6A8B"/>
                <w:bottom w:val="none" w:sz="0" w:space="0" w:color="auto"/>
                <w:right w:val="none" w:sz="0" w:space="0" w:color="auto"/>
              </w:divBdr>
            </w:div>
          </w:divsChild>
        </w:div>
      </w:divsChild>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37471987">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00723900">
      <w:bodyDiv w:val="1"/>
      <w:marLeft w:val="0"/>
      <w:marRight w:val="0"/>
      <w:marTop w:val="0"/>
      <w:marBottom w:val="0"/>
      <w:divBdr>
        <w:top w:val="none" w:sz="0" w:space="0" w:color="auto"/>
        <w:left w:val="none" w:sz="0" w:space="0" w:color="auto"/>
        <w:bottom w:val="none" w:sz="0" w:space="0" w:color="auto"/>
        <w:right w:val="none" w:sz="0" w:space="0" w:color="auto"/>
      </w:divBdr>
    </w:div>
    <w:div w:id="602031731">
      <w:bodyDiv w:val="1"/>
      <w:marLeft w:val="0"/>
      <w:marRight w:val="0"/>
      <w:marTop w:val="0"/>
      <w:marBottom w:val="0"/>
      <w:divBdr>
        <w:top w:val="none" w:sz="0" w:space="0" w:color="auto"/>
        <w:left w:val="none" w:sz="0" w:space="0" w:color="auto"/>
        <w:bottom w:val="none" w:sz="0" w:space="0" w:color="auto"/>
        <w:right w:val="none" w:sz="0" w:space="0" w:color="auto"/>
      </w:divBdr>
    </w:div>
    <w:div w:id="604966155">
      <w:bodyDiv w:val="1"/>
      <w:marLeft w:val="0"/>
      <w:marRight w:val="0"/>
      <w:marTop w:val="0"/>
      <w:marBottom w:val="0"/>
      <w:divBdr>
        <w:top w:val="none" w:sz="0" w:space="0" w:color="auto"/>
        <w:left w:val="none" w:sz="0" w:space="0" w:color="auto"/>
        <w:bottom w:val="none" w:sz="0" w:space="0" w:color="auto"/>
        <w:right w:val="none" w:sz="0" w:space="0" w:color="auto"/>
      </w:divBdr>
      <w:divsChild>
        <w:div w:id="1324048991">
          <w:marLeft w:val="0"/>
          <w:marRight w:val="0"/>
          <w:marTop w:val="0"/>
          <w:marBottom w:val="80"/>
          <w:divBdr>
            <w:top w:val="none" w:sz="0" w:space="0" w:color="auto"/>
            <w:left w:val="none" w:sz="0" w:space="0" w:color="auto"/>
            <w:bottom w:val="none" w:sz="0" w:space="0" w:color="auto"/>
            <w:right w:val="none" w:sz="0" w:space="0" w:color="auto"/>
          </w:divBdr>
        </w:div>
        <w:div w:id="1794901929">
          <w:marLeft w:val="0"/>
          <w:marRight w:val="0"/>
          <w:marTop w:val="0"/>
          <w:marBottom w:val="80"/>
          <w:divBdr>
            <w:top w:val="none" w:sz="0" w:space="0" w:color="auto"/>
            <w:left w:val="none" w:sz="0" w:space="0" w:color="auto"/>
            <w:bottom w:val="none" w:sz="0" w:space="0" w:color="auto"/>
            <w:right w:val="none" w:sz="0" w:space="0" w:color="auto"/>
          </w:divBdr>
        </w:div>
        <w:div w:id="1591230563">
          <w:marLeft w:val="0"/>
          <w:marRight w:val="0"/>
          <w:marTop w:val="0"/>
          <w:marBottom w:val="80"/>
          <w:divBdr>
            <w:top w:val="none" w:sz="0" w:space="0" w:color="auto"/>
            <w:left w:val="none" w:sz="0" w:space="0" w:color="auto"/>
            <w:bottom w:val="none" w:sz="0" w:space="0" w:color="auto"/>
            <w:right w:val="none" w:sz="0" w:space="0" w:color="auto"/>
          </w:divBdr>
        </w:div>
      </w:divsChild>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53145488">
      <w:bodyDiv w:val="1"/>
      <w:marLeft w:val="0"/>
      <w:marRight w:val="0"/>
      <w:marTop w:val="0"/>
      <w:marBottom w:val="0"/>
      <w:divBdr>
        <w:top w:val="none" w:sz="0" w:space="0" w:color="auto"/>
        <w:left w:val="none" w:sz="0" w:space="0" w:color="auto"/>
        <w:bottom w:val="none" w:sz="0" w:space="0" w:color="auto"/>
        <w:right w:val="none" w:sz="0" w:space="0" w:color="auto"/>
      </w:divBdr>
      <w:divsChild>
        <w:div w:id="1916744825">
          <w:marLeft w:val="0"/>
          <w:marRight w:val="0"/>
          <w:marTop w:val="0"/>
          <w:marBottom w:val="0"/>
          <w:divBdr>
            <w:top w:val="none" w:sz="0" w:space="0" w:color="auto"/>
            <w:left w:val="none" w:sz="0" w:space="0" w:color="auto"/>
            <w:bottom w:val="none" w:sz="0" w:space="0" w:color="auto"/>
            <w:right w:val="none" w:sz="0" w:space="0" w:color="auto"/>
          </w:divBdr>
          <w:divsChild>
            <w:div w:id="324819961">
              <w:marLeft w:val="0"/>
              <w:marRight w:val="0"/>
              <w:marTop w:val="0"/>
              <w:marBottom w:val="0"/>
              <w:divBdr>
                <w:top w:val="none" w:sz="0" w:space="0" w:color="auto"/>
                <w:left w:val="none" w:sz="0" w:space="0" w:color="auto"/>
                <w:bottom w:val="none" w:sz="0" w:space="0" w:color="auto"/>
                <w:right w:val="none" w:sz="0" w:space="0" w:color="auto"/>
              </w:divBdr>
              <w:divsChild>
                <w:div w:id="149443794">
                  <w:marLeft w:val="300"/>
                  <w:marRight w:val="188"/>
                  <w:marTop w:val="405"/>
                  <w:marBottom w:val="0"/>
                  <w:divBdr>
                    <w:top w:val="none" w:sz="0" w:space="0" w:color="auto"/>
                    <w:left w:val="none" w:sz="0" w:space="0" w:color="auto"/>
                    <w:bottom w:val="none" w:sz="0" w:space="0" w:color="auto"/>
                    <w:right w:val="none" w:sz="0" w:space="0" w:color="auto"/>
                  </w:divBdr>
                </w:div>
                <w:div w:id="1296332508">
                  <w:marLeft w:val="0"/>
                  <w:marRight w:val="0"/>
                  <w:marTop w:val="0"/>
                  <w:marBottom w:val="150"/>
                  <w:divBdr>
                    <w:top w:val="none" w:sz="0" w:space="0" w:color="auto"/>
                    <w:left w:val="none" w:sz="0" w:space="0" w:color="auto"/>
                    <w:bottom w:val="none" w:sz="0" w:space="0" w:color="auto"/>
                    <w:right w:val="none" w:sz="0" w:space="0" w:color="auto"/>
                  </w:divBdr>
                  <w:divsChild>
                    <w:div w:id="1277827399">
                      <w:marLeft w:val="0"/>
                      <w:marRight w:val="0"/>
                      <w:marTop w:val="0"/>
                      <w:marBottom w:val="0"/>
                      <w:divBdr>
                        <w:top w:val="none" w:sz="0" w:space="0" w:color="auto"/>
                        <w:left w:val="none" w:sz="0" w:space="0" w:color="auto"/>
                        <w:bottom w:val="none" w:sz="0" w:space="0" w:color="auto"/>
                        <w:right w:val="none" w:sz="0" w:space="0" w:color="auto"/>
                      </w:divBdr>
                    </w:div>
                  </w:divsChild>
                </w:div>
                <w:div w:id="1343508619">
                  <w:marLeft w:val="0"/>
                  <w:marRight w:val="0"/>
                  <w:marTop w:val="0"/>
                  <w:marBottom w:val="150"/>
                  <w:divBdr>
                    <w:top w:val="none" w:sz="0" w:space="0" w:color="auto"/>
                    <w:left w:val="none" w:sz="0" w:space="0" w:color="auto"/>
                    <w:bottom w:val="none" w:sz="0" w:space="0" w:color="auto"/>
                    <w:right w:val="none" w:sz="0" w:space="0" w:color="auto"/>
                  </w:divBdr>
                  <w:divsChild>
                    <w:div w:id="470487654">
                      <w:marLeft w:val="0"/>
                      <w:marRight w:val="0"/>
                      <w:marTop w:val="0"/>
                      <w:marBottom w:val="0"/>
                      <w:divBdr>
                        <w:top w:val="none" w:sz="0" w:space="0" w:color="auto"/>
                        <w:left w:val="none" w:sz="0" w:space="0" w:color="auto"/>
                        <w:bottom w:val="none" w:sz="0" w:space="0" w:color="auto"/>
                        <w:right w:val="none" w:sz="0" w:space="0" w:color="auto"/>
                      </w:divBdr>
                    </w:div>
                  </w:divsChild>
                </w:div>
                <w:div w:id="1691487237">
                  <w:marLeft w:val="0"/>
                  <w:marRight w:val="0"/>
                  <w:marTop w:val="0"/>
                  <w:marBottom w:val="150"/>
                  <w:divBdr>
                    <w:top w:val="none" w:sz="0" w:space="0" w:color="auto"/>
                    <w:left w:val="none" w:sz="0" w:space="0" w:color="auto"/>
                    <w:bottom w:val="none" w:sz="0" w:space="0" w:color="auto"/>
                    <w:right w:val="none" w:sz="0" w:space="0" w:color="auto"/>
                  </w:divBdr>
                  <w:divsChild>
                    <w:div w:id="268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69603642">
      <w:bodyDiv w:val="1"/>
      <w:marLeft w:val="0"/>
      <w:marRight w:val="0"/>
      <w:marTop w:val="0"/>
      <w:marBottom w:val="0"/>
      <w:divBdr>
        <w:top w:val="none" w:sz="0" w:space="0" w:color="auto"/>
        <w:left w:val="none" w:sz="0" w:space="0" w:color="auto"/>
        <w:bottom w:val="none" w:sz="0" w:space="0" w:color="auto"/>
        <w:right w:val="none" w:sz="0" w:space="0" w:color="auto"/>
      </w:divBdr>
    </w:div>
    <w:div w:id="670184701">
      <w:bodyDiv w:val="1"/>
      <w:marLeft w:val="0"/>
      <w:marRight w:val="0"/>
      <w:marTop w:val="0"/>
      <w:marBottom w:val="0"/>
      <w:divBdr>
        <w:top w:val="none" w:sz="0" w:space="0" w:color="auto"/>
        <w:left w:val="none" w:sz="0" w:space="0" w:color="auto"/>
        <w:bottom w:val="none" w:sz="0" w:space="0" w:color="auto"/>
        <w:right w:val="none" w:sz="0" w:space="0" w:color="auto"/>
      </w:divBdr>
    </w:div>
    <w:div w:id="677467924">
      <w:bodyDiv w:val="1"/>
      <w:marLeft w:val="0"/>
      <w:marRight w:val="0"/>
      <w:marTop w:val="0"/>
      <w:marBottom w:val="0"/>
      <w:divBdr>
        <w:top w:val="none" w:sz="0" w:space="0" w:color="auto"/>
        <w:left w:val="none" w:sz="0" w:space="0" w:color="auto"/>
        <w:bottom w:val="none" w:sz="0" w:space="0" w:color="auto"/>
        <w:right w:val="none" w:sz="0" w:space="0" w:color="auto"/>
      </w:divBdr>
      <w:divsChild>
        <w:div w:id="561065398">
          <w:marLeft w:val="0"/>
          <w:marRight w:val="0"/>
          <w:marTop w:val="0"/>
          <w:marBottom w:val="0"/>
          <w:divBdr>
            <w:top w:val="none" w:sz="0" w:space="0" w:color="auto"/>
            <w:left w:val="none" w:sz="0" w:space="0" w:color="auto"/>
            <w:bottom w:val="none" w:sz="0" w:space="0" w:color="auto"/>
            <w:right w:val="none" w:sz="0" w:space="0" w:color="auto"/>
          </w:divBdr>
        </w:div>
        <w:div w:id="998774506">
          <w:marLeft w:val="0"/>
          <w:marRight w:val="0"/>
          <w:marTop w:val="0"/>
          <w:marBottom w:val="0"/>
          <w:divBdr>
            <w:top w:val="none" w:sz="0" w:space="0" w:color="auto"/>
            <w:left w:val="none" w:sz="0" w:space="0" w:color="auto"/>
            <w:bottom w:val="none" w:sz="0" w:space="0" w:color="auto"/>
            <w:right w:val="none" w:sz="0" w:space="0" w:color="auto"/>
          </w:divBdr>
        </w:div>
      </w:divsChild>
    </w:div>
    <w:div w:id="680205464">
      <w:bodyDiv w:val="1"/>
      <w:marLeft w:val="0"/>
      <w:marRight w:val="0"/>
      <w:marTop w:val="0"/>
      <w:marBottom w:val="0"/>
      <w:divBdr>
        <w:top w:val="none" w:sz="0" w:space="0" w:color="auto"/>
        <w:left w:val="none" w:sz="0" w:space="0" w:color="auto"/>
        <w:bottom w:val="none" w:sz="0" w:space="0" w:color="auto"/>
        <w:right w:val="none" w:sz="0" w:space="0" w:color="auto"/>
      </w:divBdr>
      <w:divsChild>
        <w:div w:id="308436030">
          <w:marLeft w:val="0"/>
          <w:marRight w:val="0"/>
          <w:marTop w:val="0"/>
          <w:marBottom w:val="80"/>
          <w:divBdr>
            <w:top w:val="none" w:sz="0" w:space="0" w:color="auto"/>
            <w:left w:val="none" w:sz="0" w:space="0" w:color="auto"/>
            <w:bottom w:val="none" w:sz="0" w:space="0" w:color="auto"/>
            <w:right w:val="none" w:sz="0" w:space="0" w:color="auto"/>
          </w:divBdr>
        </w:div>
        <w:div w:id="1507944019">
          <w:marLeft w:val="0"/>
          <w:marRight w:val="0"/>
          <w:marTop w:val="0"/>
          <w:marBottom w:val="80"/>
          <w:divBdr>
            <w:top w:val="none" w:sz="0" w:space="0" w:color="auto"/>
            <w:left w:val="none" w:sz="0" w:space="0" w:color="auto"/>
            <w:bottom w:val="none" w:sz="0" w:space="0" w:color="auto"/>
            <w:right w:val="none" w:sz="0" w:space="0" w:color="auto"/>
          </w:divBdr>
        </w:div>
        <w:div w:id="395980654">
          <w:marLeft w:val="0"/>
          <w:marRight w:val="0"/>
          <w:marTop w:val="0"/>
          <w:marBottom w:val="80"/>
          <w:divBdr>
            <w:top w:val="none" w:sz="0" w:space="0" w:color="auto"/>
            <w:left w:val="none" w:sz="0" w:space="0" w:color="auto"/>
            <w:bottom w:val="none" w:sz="0" w:space="0" w:color="auto"/>
            <w:right w:val="none" w:sz="0" w:space="0" w:color="auto"/>
          </w:divBdr>
        </w:div>
      </w:divsChild>
    </w:div>
    <w:div w:id="691758130">
      <w:bodyDiv w:val="1"/>
      <w:marLeft w:val="0"/>
      <w:marRight w:val="0"/>
      <w:marTop w:val="0"/>
      <w:marBottom w:val="0"/>
      <w:divBdr>
        <w:top w:val="none" w:sz="0" w:space="0" w:color="auto"/>
        <w:left w:val="none" w:sz="0" w:space="0" w:color="auto"/>
        <w:bottom w:val="none" w:sz="0" w:space="0" w:color="auto"/>
        <w:right w:val="none" w:sz="0" w:space="0" w:color="auto"/>
      </w:divBdr>
    </w:div>
    <w:div w:id="707296116">
      <w:bodyDiv w:val="1"/>
      <w:marLeft w:val="0"/>
      <w:marRight w:val="0"/>
      <w:marTop w:val="0"/>
      <w:marBottom w:val="0"/>
      <w:divBdr>
        <w:top w:val="none" w:sz="0" w:space="0" w:color="auto"/>
        <w:left w:val="none" w:sz="0" w:space="0" w:color="auto"/>
        <w:bottom w:val="none" w:sz="0" w:space="0" w:color="auto"/>
        <w:right w:val="none" w:sz="0" w:space="0" w:color="auto"/>
      </w:divBdr>
      <w:divsChild>
        <w:div w:id="344795141">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1033460617">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1809392530">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707530052">
      <w:bodyDiv w:val="1"/>
      <w:marLeft w:val="0"/>
      <w:marRight w:val="0"/>
      <w:marTop w:val="0"/>
      <w:marBottom w:val="0"/>
      <w:divBdr>
        <w:top w:val="none" w:sz="0" w:space="0" w:color="auto"/>
        <w:left w:val="none" w:sz="0" w:space="0" w:color="auto"/>
        <w:bottom w:val="none" w:sz="0" w:space="0" w:color="auto"/>
        <w:right w:val="none" w:sz="0" w:space="0" w:color="auto"/>
      </w:divBdr>
    </w:div>
    <w:div w:id="751003361">
      <w:bodyDiv w:val="1"/>
      <w:marLeft w:val="0"/>
      <w:marRight w:val="0"/>
      <w:marTop w:val="0"/>
      <w:marBottom w:val="0"/>
      <w:divBdr>
        <w:top w:val="none" w:sz="0" w:space="0" w:color="auto"/>
        <w:left w:val="none" w:sz="0" w:space="0" w:color="auto"/>
        <w:bottom w:val="none" w:sz="0" w:space="0" w:color="auto"/>
        <w:right w:val="none" w:sz="0" w:space="0" w:color="auto"/>
      </w:divBdr>
    </w:div>
    <w:div w:id="768505645">
      <w:bodyDiv w:val="1"/>
      <w:marLeft w:val="0"/>
      <w:marRight w:val="0"/>
      <w:marTop w:val="0"/>
      <w:marBottom w:val="0"/>
      <w:divBdr>
        <w:top w:val="none" w:sz="0" w:space="0" w:color="auto"/>
        <w:left w:val="none" w:sz="0" w:space="0" w:color="auto"/>
        <w:bottom w:val="none" w:sz="0" w:space="0" w:color="auto"/>
        <w:right w:val="none" w:sz="0" w:space="0" w:color="auto"/>
      </w:divBdr>
      <w:divsChild>
        <w:div w:id="867138547">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869951003">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2096124208">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776755442">
      <w:bodyDiv w:val="1"/>
      <w:marLeft w:val="0"/>
      <w:marRight w:val="0"/>
      <w:marTop w:val="0"/>
      <w:marBottom w:val="0"/>
      <w:divBdr>
        <w:top w:val="none" w:sz="0" w:space="0" w:color="auto"/>
        <w:left w:val="none" w:sz="0" w:space="0" w:color="auto"/>
        <w:bottom w:val="none" w:sz="0" w:space="0" w:color="auto"/>
        <w:right w:val="none" w:sz="0" w:space="0" w:color="auto"/>
      </w:divBdr>
    </w:div>
    <w:div w:id="792863645">
      <w:bodyDiv w:val="1"/>
      <w:marLeft w:val="0"/>
      <w:marRight w:val="0"/>
      <w:marTop w:val="0"/>
      <w:marBottom w:val="0"/>
      <w:divBdr>
        <w:top w:val="none" w:sz="0" w:space="0" w:color="auto"/>
        <w:left w:val="none" w:sz="0" w:space="0" w:color="auto"/>
        <w:bottom w:val="none" w:sz="0" w:space="0" w:color="auto"/>
        <w:right w:val="none" w:sz="0" w:space="0" w:color="auto"/>
      </w:divBdr>
    </w:div>
    <w:div w:id="793985092">
      <w:bodyDiv w:val="1"/>
      <w:marLeft w:val="0"/>
      <w:marRight w:val="0"/>
      <w:marTop w:val="0"/>
      <w:marBottom w:val="0"/>
      <w:divBdr>
        <w:top w:val="none" w:sz="0" w:space="0" w:color="auto"/>
        <w:left w:val="none" w:sz="0" w:space="0" w:color="auto"/>
        <w:bottom w:val="none" w:sz="0" w:space="0" w:color="auto"/>
        <w:right w:val="none" w:sz="0" w:space="0" w:color="auto"/>
      </w:divBdr>
    </w:div>
    <w:div w:id="806432722">
      <w:bodyDiv w:val="1"/>
      <w:marLeft w:val="0"/>
      <w:marRight w:val="0"/>
      <w:marTop w:val="0"/>
      <w:marBottom w:val="0"/>
      <w:divBdr>
        <w:top w:val="none" w:sz="0" w:space="0" w:color="auto"/>
        <w:left w:val="none" w:sz="0" w:space="0" w:color="auto"/>
        <w:bottom w:val="none" w:sz="0" w:space="0" w:color="auto"/>
        <w:right w:val="none" w:sz="0" w:space="0" w:color="auto"/>
      </w:divBdr>
    </w:div>
    <w:div w:id="810555804">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326021">
      <w:bodyDiv w:val="1"/>
      <w:marLeft w:val="0"/>
      <w:marRight w:val="0"/>
      <w:marTop w:val="0"/>
      <w:marBottom w:val="0"/>
      <w:divBdr>
        <w:top w:val="none" w:sz="0" w:space="0" w:color="auto"/>
        <w:left w:val="none" w:sz="0" w:space="0" w:color="auto"/>
        <w:bottom w:val="none" w:sz="0" w:space="0" w:color="auto"/>
        <w:right w:val="none" w:sz="0" w:space="0" w:color="auto"/>
      </w:divBdr>
    </w:div>
    <w:div w:id="849217669">
      <w:bodyDiv w:val="1"/>
      <w:marLeft w:val="0"/>
      <w:marRight w:val="0"/>
      <w:marTop w:val="0"/>
      <w:marBottom w:val="0"/>
      <w:divBdr>
        <w:top w:val="none" w:sz="0" w:space="0" w:color="auto"/>
        <w:left w:val="none" w:sz="0" w:space="0" w:color="auto"/>
        <w:bottom w:val="none" w:sz="0" w:space="0" w:color="auto"/>
        <w:right w:val="none" w:sz="0" w:space="0" w:color="auto"/>
      </w:divBdr>
    </w:div>
    <w:div w:id="864445838">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907617842">
      <w:bodyDiv w:val="1"/>
      <w:marLeft w:val="0"/>
      <w:marRight w:val="0"/>
      <w:marTop w:val="0"/>
      <w:marBottom w:val="0"/>
      <w:divBdr>
        <w:top w:val="none" w:sz="0" w:space="0" w:color="auto"/>
        <w:left w:val="none" w:sz="0" w:space="0" w:color="auto"/>
        <w:bottom w:val="none" w:sz="0" w:space="0" w:color="auto"/>
        <w:right w:val="none" w:sz="0" w:space="0" w:color="auto"/>
      </w:divBdr>
    </w:div>
    <w:div w:id="909582543">
      <w:bodyDiv w:val="1"/>
      <w:marLeft w:val="0"/>
      <w:marRight w:val="0"/>
      <w:marTop w:val="0"/>
      <w:marBottom w:val="0"/>
      <w:divBdr>
        <w:top w:val="none" w:sz="0" w:space="0" w:color="auto"/>
        <w:left w:val="none" w:sz="0" w:space="0" w:color="auto"/>
        <w:bottom w:val="none" w:sz="0" w:space="0" w:color="auto"/>
        <w:right w:val="none" w:sz="0" w:space="0" w:color="auto"/>
      </w:divBdr>
    </w:div>
    <w:div w:id="935014109">
      <w:bodyDiv w:val="1"/>
      <w:marLeft w:val="0"/>
      <w:marRight w:val="0"/>
      <w:marTop w:val="0"/>
      <w:marBottom w:val="0"/>
      <w:divBdr>
        <w:top w:val="none" w:sz="0" w:space="0" w:color="auto"/>
        <w:left w:val="none" w:sz="0" w:space="0" w:color="auto"/>
        <w:bottom w:val="none" w:sz="0" w:space="0" w:color="auto"/>
        <w:right w:val="none" w:sz="0" w:space="0" w:color="auto"/>
      </w:divBdr>
    </w:div>
    <w:div w:id="939097385">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sChild>
        <w:div w:id="543447027">
          <w:marLeft w:val="0"/>
          <w:marRight w:val="0"/>
          <w:marTop w:val="300"/>
          <w:marBottom w:val="300"/>
          <w:divBdr>
            <w:top w:val="none" w:sz="0" w:space="0" w:color="auto"/>
            <w:left w:val="none" w:sz="0" w:space="0" w:color="auto"/>
            <w:bottom w:val="none" w:sz="0" w:space="0" w:color="auto"/>
            <w:right w:val="none" w:sz="0" w:space="0" w:color="auto"/>
          </w:divBdr>
          <w:divsChild>
            <w:div w:id="1953902362">
              <w:marLeft w:val="0"/>
              <w:marRight w:val="0"/>
              <w:marTop w:val="0"/>
              <w:marBottom w:val="0"/>
              <w:divBdr>
                <w:top w:val="none" w:sz="0" w:space="0" w:color="auto"/>
                <w:left w:val="none" w:sz="0" w:space="0" w:color="auto"/>
                <w:bottom w:val="none" w:sz="0" w:space="0" w:color="auto"/>
                <w:right w:val="none" w:sz="0" w:space="0" w:color="auto"/>
              </w:divBdr>
              <w:divsChild>
                <w:div w:id="1563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0078">
          <w:marLeft w:val="0"/>
          <w:marRight w:val="0"/>
          <w:marTop w:val="300"/>
          <w:marBottom w:val="300"/>
          <w:divBdr>
            <w:top w:val="none" w:sz="0" w:space="0" w:color="auto"/>
            <w:left w:val="none" w:sz="0" w:space="0" w:color="auto"/>
            <w:bottom w:val="none" w:sz="0" w:space="0" w:color="auto"/>
            <w:right w:val="none" w:sz="0" w:space="0" w:color="auto"/>
          </w:divBdr>
          <w:divsChild>
            <w:div w:id="2085948075">
              <w:marLeft w:val="0"/>
              <w:marRight w:val="0"/>
              <w:marTop w:val="0"/>
              <w:marBottom w:val="0"/>
              <w:divBdr>
                <w:top w:val="none" w:sz="0" w:space="0" w:color="auto"/>
                <w:left w:val="none" w:sz="0" w:space="0" w:color="auto"/>
                <w:bottom w:val="none" w:sz="0" w:space="0" w:color="auto"/>
                <w:right w:val="none" w:sz="0" w:space="0" w:color="auto"/>
              </w:divBdr>
              <w:divsChild>
                <w:div w:id="858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9213629">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24402127">
      <w:bodyDiv w:val="1"/>
      <w:marLeft w:val="0"/>
      <w:marRight w:val="0"/>
      <w:marTop w:val="0"/>
      <w:marBottom w:val="0"/>
      <w:divBdr>
        <w:top w:val="none" w:sz="0" w:space="0" w:color="auto"/>
        <w:left w:val="none" w:sz="0" w:space="0" w:color="auto"/>
        <w:bottom w:val="none" w:sz="0" w:space="0" w:color="auto"/>
        <w:right w:val="none" w:sz="0" w:space="0" w:color="auto"/>
      </w:divBdr>
    </w:div>
    <w:div w:id="1059743427">
      <w:bodyDiv w:val="1"/>
      <w:marLeft w:val="0"/>
      <w:marRight w:val="0"/>
      <w:marTop w:val="0"/>
      <w:marBottom w:val="0"/>
      <w:divBdr>
        <w:top w:val="none" w:sz="0" w:space="0" w:color="auto"/>
        <w:left w:val="none" w:sz="0" w:space="0" w:color="auto"/>
        <w:bottom w:val="none" w:sz="0" w:space="0" w:color="auto"/>
        <w:right w:val="none" w:sz="0" w:space="0" w:color="auto"/>
      </w:divBdr>
    </w:div>
    <w:div w:id="1064452492">
      <w:bodyDiv w:val="1"/>
      <w:marLeft w:val="0"/>
      <w:marRight w:val="0"/>
      <w:marTop w:val="0"/>
      <w:marBottom w:val="0"/>
      <w:divBdr>
        <w:top w:val="none" w:sz="0" w:space="0" w:color="auto"/>
        <w:left w:val="none" w:sz="0" w:space="0" w:color="auto"/>
        <w:bottom w:val="none" w:sz="0" w:space="0" w:color="auto"/>
        <w:right w:val="none" w:sz="0" w:space="0" w:color="auto"/>
      </w:divBdr>
    </w:div>
    <w:div w:id="1077019501">
      <w:bodyDiv w:val="1"/>
      <w:marLeft w:val="0"/>
      <w:marRight w:val="0"/>
      <w:marTop w:val="0"/>
      <w:marBottom w:val="0"/>
      <w:divBdr>
        <w:top w:val="none" w:sz="0" w:space="0" w:color="auto"/>
        <w:left w:val="none" w:sz="0" w:space="0" w:color="auto"/>
        <w:bottom w:val="none" w:sz="0" w:space="0" w:color="auto"/>
        <w:right w:val="none" w:sz="0" w:space="0" w:color="auto"/>
      </w:divBdr>
    </w:div>
    <w:div w:id="1080905322">
      <w:bodyDiv w:val="1"/>
      <w:marLeft w:val="0"/>
      <w:marRight w:val="0"/>
      <w:marTop w:val="0"/>
      <w:marBottom w:val="0"/>
      <w:divBdr>
        <w:top w:val="none" w:sz="0" w:space="0" w:color="auto"/>
        <w:left w:val="none" w:sz="0" w:space="0" w:color="auto"/>
        <w:bottom w:val="none" w:sz="0" w:space="0" w:color="auto"/>
        <w:right w:val="none" w:sz="0" w:space="0" w:color="auto"/>
      </w:divBdr>
    </w:div>
    <w:div w:id="1090813071">
      <w:bodyDiv w:val="1"/>
      <w:marLeft w:val="0"/>
      <w:marRight w:val="0"/>
      <w:marTop w:val="0"/>
      <w:marBottom w:val="0"/>
      <w:divBdr>
        <w:top w:val="none" w:sz="0" w:space="0" w:color="auto"/>
        <w:left w:val="none" w:sz="0" w:space="0" w:color="auto"/>
        <w:bottom w:val="none" w:sz="0" w:space="0" w:color="auto"/>
        <w:right w:val="none" w:sz="0" w:space="0" w:color="auto"/>
      </w:divBdr>
    </w:div>
    <w:div w:id="1095050485">
      <w:bodyDiv w:val="1"/>
      <w:marLeft w:val="0"/>
      <w:marRight w:val="0"/>
      <w:marTop w:val="0"/>
      <w:marBottom w:val="0"/>
      <w:divBdr>
        <w:top w:val="none" w:sz="0" w:space="0" w:color="auto"/>
        <w:left w:val="none" w:sz="0" w:space="0" w:color="auto"/>
        <w:bottom w:val="none" w:sz="0" w:space="0" w:color="auto"/>
        <w:right w:val="none" w:sz="0" w:space="0" w:color="auto"/>
      </w:divBdr>
    </w:div>
    <w:div w:id="1123035070">
      <w:bodyDiv w:val="1"/>
      <w:marLeft w:val="0"/>
      <w:marRight w:val="0"/>
      <w:marTop w:val="0"/>
      <w:marBottom w:val="0"/>
      <w:divBdr>
        <w:top w:val="none" w:sz="0" w:space="0" w:color="auto"/>
        <w:left w:val="none" w:sz="0" w:space="0" w:color="auto"/>
        <w:bottom w:val="none" w:sz="0" w:space="0" w:color="auto"/>
        <w:right w:val="none" w:sz="0" w:space="0" w:color="auto"/>
      </w:divBdr>
    </w:div>
    <w:div w:id="1129202766">
      <w:bodyDiv w:val="1"/>
      <w:marLeft w:val="0"/>
      <w:marRight w:val="0"/>
      <w:marTop w:val="0"/>
      <w:marBottom w:val="0"/>
      <w:divBdr>
        <w:top w:val="none" w:sz="0" w:space="0" w:color="auto"/>
        <w:left w:val="none" w:sz="0" w:space="0" w:color="auto"/>
        <w:bottom w:val="none" w:sz="0" w:space="0" w:color="auto"/>
        <w:right w:val="none" w:sz="0" w:space="0" w:color="auto"/>
      </w:divBdr>
    </w:div>
    <w:div w:id="1130707723">
      <w:bodyDiv w:val="1"/>
      <w:marLeft w:val="0"/>
      <w:marRight w:val="0"/>
      <w:marTop w:val="0"/>
      <w:marBottom w:val="0"/>
      <w:divBdr>
        <w:top w:val="none" w:sz="0" w:space="0" w:color="auto"/>
        <w:left w:val="none" w:sz="0" w:space="0" w:color="auto"/>
        <w:bottom w:val="none" w:sz="0" w:space="0" w:color="auto"/>
        <w:right w:val="none" w:sz="0" w:space="0" w:color="auto"/>
      </w:divBdr>
    </w:div>
    <w:div w:id="1136485723">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149203719">
      <w:bodyDiv w:val="1"/>
      <w:marLeft w:val="0"/>
      <w:marRight w:val="0"/>
      <w:marTop w:val="0"/>
      <w:marBottom w:val="0"/>
      <w:divBdr>
        <w:top w:val="none" w:sz="0" w:space="0" w:color="auto"/>
        <w:left w:val="none" w:sz="0" w:space="0" w:color="auto"/>
        <w:bottom w:val="none" w:sz="0" w:space="0" w:color="auto"/>
        <w:right w:val="none" w:sz="0" w:space="0" w:color="auto"/>
      </w:divBdr>
    </w:div>
    <w:div w:id="1210724871">
      <w:bodyDiv w:val="1"/>
      <w:marLeft w:val="0"/>
      <w:marRight w:val="0"/>
      <w:marTop w:val="0"/>
      <w:marBottom w:val="0"/>
      <w:divBdr>
        <w:top w:val="none" w:sz="0" w:space="0" w:color="auto"/>
        <w:left w:val="none" w:sz="0" w:space="0" w:color="auto"/>
        <w:bottom w:val="none" w:sz="0" w:space="0" w:color="auto"/>
        <w:right w:val="none" w:sz="0" w:space="0" w:color="auto"/>
      </w:divBdr>
    </w:div>
    <w:div w:id="1218475978">
      <w:bodyDiv w:val="1"/>
      <w:marLeft w:val="0"/>
      <w:marRight w:val="0"/>
      <w:marTop w:val="0"/>
      <w:marBottom w:val="0"/>
      <w:divBdr>
        <w:top w:val="none" w:sz="0" w:space="0" w:color="auto"/>
        <w:left w:val="none" w:sz="0" w:space="0" w:color="auto"/>
        <w:bottom w:val="none" w:sz="0" w:space="0" w:color="auto"/>
        <w:right w:val="none" w:sz="0" w:space="0" w:color="auto"/>
      </w:divBdr>
    </w:div>
    <w:div w:id="1239944234">
      <w:bodyDiv w:val="1"/>
      <w:marLeft w:val="0"/>
      <w:marRight w:val="0"/>
      <w:marTop w:val="0"/>
      <w:marBottom w:val="0"/>
      <w:divBdr>
        <w:top w:val="none" w:sz="0" w:space="0" w:color="auto"/>
        <w:left w:val="none" w:sz="0" w:space="0" w:color="auto"/>
        <w:bottom w:val="none" w:sz="0" w:space="0" w:color="auto"/>
        <w:right w:val="none" w:sz="0" w:space="0" w:color="auto"/>
      </w:divBdr>
    </w:div>
    <w:div w:id="1245459126">
      <w:bodyDiv w:val="1"/>
      <w:marLeft w:val="0"/>
      <w:marRight w:val="0"/>
      <w:marTop w:val="0"/>
      <w:marBottom w:val="0"/>
      <w:divBdr>
        <w:top w:val="none" w:sz="0" w:space="0" w:color="auto"/>
        <w:left w:val="none" w:sz="0" w:space="0" w:color="auto"/>
        <w:bottom w:val="none" w:sz="0" w:space="0" w:color="auto"/>
        <w:right w:val="none" w:sz="0" w:space="0" w:color="auto"/>
      </w:divBdr>
    </w:div>
    <w:div w:id="1256858933">
      <w:bodyDiv w:val="1"/>
      <w:marLeft w:val="0"/>
      <w:marRight w:val="0"/>
      <w:marTop w:val="0"/>
      <w:marBottom w:val="0"/>
      <w:divBdr>
        <w:top w:val="none" w:sz="0" w:space="0" w:color="auto"/>
        <w:left w:val="none" w:sz="0" w:space="0" w:color="auto"/>
        <w:bottom w:val="none" w:sz="0" w:space="0" w:color="auto"/>
        <w:right w:val="none" w:sz="0" w:space="0" w:color="auto"/>
      </w:divBdr>
    </w:div>
    <w:div w:id="1266377316">
      <w:bodyDiv w:val="1"/>
      <w:marLeft w:val="0"/>
      <w:marRight w:val="0"/>
      <w:marTop w:val="0"/>
      <w:marBottom w:val="0"/>
      <w:divBdr>
        <w:top w:val="none" w:sz="0" w:space="0" w:color="auto"/>
        <w:left w:val="none" w:sz="0" w:space="0" w:color="auto"/>
        <w:bottom w:val="none" w:sz="0" w:space="0" w:color="auto"/>
        <w:right w:val="none" w:sz="0" w:space="0" w:color="auto"/>
      </w:divBdr>
    </w:div>
    <w:div w:id="1279332354">
      <w:bodyDiv w:val="1"/>
      <w:marLeft w:val="0"/>
      <w:marRight w:val="0"/>
      <w:marTop w:val="0"/>
      <w:marBottom w:val="0"/>
      <w:divBdr>
        <w:top w:val="none" w:sz="0" w:space="0" w:color="auto"/>
        <w:left w:val="none" w:sz="0" w:space="0" w:color="auto"/>
        <w:bottom w:val="none" w:sz="0" w:space="0" w:color="auto"/>
        <w:right w:val="none" w:sz="0" w:space="0" w:color="auto"/>
      </w:divBdr>
    </w:div>
    <w:div w:id="1281955046">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26571070">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589394715">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1548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72886382">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31695822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03529080">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731757">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76296534">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821041187">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8090">
      <w:bodyDiv w:val="1"/>
      <w:marLeft w:val="0"/>
      <w:marRight w:val="0"/>
      <w:marTop w:val="0"/>
      <w:marBottom w:val="0"/>
      <w:divBdr>
        <w:top w:val="none" w:sz="0" w:space="0" w:color="auto"/>
        <w:left w:val="none" w:sz="0" w:space="0" w:color="auto"/>
        <w:bottom w:val="none" w:sz="0" w:space="0" w:color="auto"/>
        <w:right w:val="none" w:sz="0" w:space="0" w:color="auto"/>
      </w:divBdr>
    </w:div>
    <w:div w:id="1589726815">
      <w:bodyDiv w:val="1"/>
      <w:marLeft w:val="0"/>
      <w:marRight w:val="0"/>
      <w:marTop w:val="0"/>
      <w:marBottom w:val="0"/>
      <w:divBdr>
        <w:top w:val="none" w:sz="0" w:space="0" w:color="auto"/>
        <w:left w:val="none" w:sz="0" w:space="0" w:color="auto"/>
        <w:bottom w:val="none" w:sz="0" w:space="0" w:color="auto"/>
        <w:right w:val="none" w:sz="0" w:space="0" w:color="auto"/>
      </w:divBdr>
    </w:div>
    <w:div w:id="1604994343">
      <w:bodyDiv w:val="1"/>
      <w:marLeft w:val="0"/>
      <w:marRight w:val="0"/>
      <w:marTop w:val="0"/>
      <w:marBottom w:val="0"/>
      <w:divBdr>
        <w:top w:val="none" w:sz="0" w:space="0" w:color="auto"/>
        <w:left w:val="none" w:sz="0" w:space="0" w:color="auto"/>
        <w:bottom w:val="none" w:sz="0" w:space="0" w:color="auto"/>
        <w:right w:val="none" w:sz="0" w:space="0" w:color="auto"/>
      </w:divBdr>
    </w:div>
    <w:div w:id="1605915473">
      <w:bodyDiv w:val="1"/>
      <w:marLeft w:val="0"/>
      <w:marRight w:val="0"/>
      <w:marTop w:val="0"/>
      <w:marBottom w:val="0"/>
      <w:divBdr>
        <w:top w:val="none" w:sz="0" w:space="0" w:color="auto"/>
        <w:left w:val="none" w:sz="0" w:space="0" w:color="auto"/>
        <w:bottom w:val="none" w:sz="0" w:space="0" w:color="auto"/>
        <w:right w:val="none" w:sz="0" w:space="0" w:color="auto"/>
      </w:divBdr>
      <w:divsChild>
        <w:div w:id="1064327630">
          <w:marLeft w:val="0"/>
          <w:marRight w:val="0"/>
          <w:marTop w:val="0"/>
          <w:marBottom w:val="0"/>
          <w:divBdr>
            <w:top w:val="none" w:sz="0" w:space="0" w:color="auto"/>
            <w:left w:val="none" w:sz="0" w:space="0" w:color="auto"/>
            <w:bottom w:val="none" w:sz="0" w:space="0" w:color="auto"/>
            <w:right w:val="none" w:sz="0" w:space="0" w:color="auto"/>
          </w:divBdr>
        </w:div>
        <w:div w:id="2019113256">
          <w:marLeft w:val="0"/>
          <w:marRight w:val="0"/>
          <w:marTop w:val="0"/>
          <w:marBottom w:val="556"/>
          <w:divBdr>
            <w:top w:val="none" w:sz="0" w:space="0" w:color="auto"/>
            <w:left w:val="none" w:sz="0" w:space="0" w:color="auto"/>
            <w:bottom w:val="none" w:sz="0" w:space="0" w:color="auto"/>
            <w:right w:val="none" w:sz="0" w:space="0" w:color="auto"/>
          </w:divBdr>
          <w:divsChild>
            <w:div w:id="2040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30513">
      <w:bodyDiv w:val="1"/>
      <w:marLeft w:val="0"/>
      <w:marRight w:val="0"/>
      <w:marTop w:val="0"/>
      <w:marBottom w:val="0"/>
      <w:divBdr>
        <w:top w:val="none" w:sz="0" w:space="0" w:color="auto"/>
        <w:left w:val="none" w:sz="0" w:space="0" w:color="auto"/>
        <w:bottom w:val="none" w:sz="0" w:space="0" w:color="auto"/>
        <w:right w:val="none" w:sz="0" w:space="0" w:color="auto"/>
      </w:divBdr>
    </w:div>
    <w:div w:id="1626157598">
      <w:bodyDiv w:val="1"/>
      <w:marLeft w:val="0"/>
      <w:marRight w:val="0"/>
      <w:marTop w:val="0"/>
      <w:marBottom w:val="0"/>
      <w:divBdr>
        <w:top w:val="none" w:sz="0" w:space="0" w:color="auto"/>
        <w:left w:val="none" w:sz="0" w:space="0" w:color="auto"/>
        <w:bottom w:val="none" w:sz="0" w:space="0" w:color="auto"/>
        <w:right w:val="none" w:sz="0" w:space="0" w:color="auto"/>
      </w:divBdr>
    </w:div>
    <w:div w:id="1648048974">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74213128">
      <w:bodyDiv w:val="1"/>
      <w:marLeft w:val="0"/>
      <w:marRight w:val="0"/>
      <w:marTop w:val="0"/>
      <w:marBottom w:val="0"/>
      <w:divBdr>
        <w:top w:val="none" w:sz="0" w:space="0" w:color="auto"/>
        <w:left w:val="none" w:sz="0" w:space="0" w:color="auto"/>
        <w:bottom w:val="none" w:sz="0" w:space="0" w:color="auto"/>
        <w:right w:val="none" w:sz="0" w:space="0" w:color="auto"/>
      </w:divBdr>
    </w:div>
    <w:div w:id="1681617289">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754543032">
      <w:bodyDiv w:val="1"/>
      <w:marLeft w:val="0"/>
      <w:marRight w:val="0"/>
      <w:marTop w:val="0"/>
      <w:marBottom w:val="0"/>
      <w:divBdr>
        <w:top w:val="none" w:sz="0" w:space="0" w:color="auto"/>
        <w:left w:val="none" w:sz="0" w:space="0" w:color="auto"/>
        <w:bottom w:val="none" w:sz="0" w:space="0" w:color="auto"/>
        <w:right w:val="none" w:sz="0" w:space="0" w:color="auto"/>
      </w:divBdr>
    </w:div>
    <w:div w:id="1787309379">
      <w:bodyDiv w:val="1"/>
      <w:marLeft w:val="0"/>
      <w:marRight w:val="0"/>
      <w:marTop w:val="0"/>
      <w:marBottom w:val="0"/>
      <w:divBdr>
        <w:top w:val="none" w:sz="0" w:space="0" w:color="auto"/>
        <w:left w:val="none" w:sz="0" w:space="0" w:color="auto"/>
        <w:bottom w:val="none" w:sz="0" w:space="0" w:color="auto"/>
        <w:right w:val="none" w:sz="0" w:space="0" w:color="auto"/>
      </w:divBdr>
    </w:div>
    <w:div w:id="1817261598">
      <w:bodyDiv w:val="1"/>
      <w:marLeft w:val="0"/>
      <w:marRight w:val="0"/>
      <w:marTop w:val="0"/>
      <w:marBottom w:val="0"/>
      <w:divBdr>
        <w:top w:val="none" w:sz="0" w:space="0" w:color="auto"/>
        <w:left w:val="none" w:sz="0" w:space="0" w:color="auto"/>
        <w:bottom w:val="none" w:sz="0" w:space="0" w:color="auto"/>
        <w:right w:val="none" w:sz="0" w:space="0" w:color="auto"/>
      </w:divBdr>
    </w:div>
    <w:div w:id="1826046606">
      <w:bodyDiv w:val="1"/>
      <w:marLeft w:val="0"/>
      <w:marRight w:val="0"/>
      <w:marTop w:val="0"/>
      <w:marBottom w:val="0"/>
      <w:divBdr>
        <w:top w:val="none" w:sz="0" w:space="0" w:color="auto"/>
        <w:left w:val="none" w:sz="0" w:space="0" w:color="auto"/>
        <w:bottom w:val="none" w:sz="0" w:space="0" w:color="auto"/>
        <w:right w:val="none" w:sz="0" w:space="0" w:color="auto"/>
      </w:divBdr>
    </w:div>
    <w:div w:id="1837307008">
      <w:bodyDiv w:val="1"/>
      <w:marLeft w:val="0"/>
      <w:marRight w:val="0"/>
      <w:marTop w:val="0"/>
      <w:marBottom w:val="0"/>
      <w:divBdr>
        <w:top w:val="none" w:sz="0" w:space="0" w:color="auto"/>
        <w:left w:val="none" w:sz="0" w:space="0" w:color="auto"/>
        <w:bottom w:val="none" w:sz="0" w:space="0" w:color="auto"/>
        <w:right w:val="none" w:sz="0" w:space="0" w:color="auto"/>
      </w:divBdr>
    </w:div>
    <w:div w:id="1907884249">
      <w:bodyDiv w:val="1"/>
      <w:marLeft w:val="0"/>
      <w:marRight w:val="0"/>
      <w:marTop w:val="0"/>
      <w:marBottom w:val="0"/>
      <w:divBdr>
        <w:top w:val="none" w:sz="0" w:space="0" w:color="auto"/>
        <w:left w:val="none" w:sz="0" w:space="0" w:color="auto"/>
        <w:bottom w:val="none" w:sz="0" w:space="0" w:color="auto"/>
        <w:right w:val="none" w:sz="0" w:space="0" w:color="auto"/>
      </w:divBdr>
    </w:div>
    <w:div w:id="1909608984">
      <w:bodyDiv w:val="1"/>
      <w:marLeft w:val="0"/>
      <w:marRight w:val="0"/>
      <w:marTop w:val="0"/>
      <w:marBottom w:val="0"/>
      <w:divBdr>
        <w:top w:val="none" w:sz="0" w:space="0" w:color="auto"/>
        <w:left w:val="none" w:sz="0" w:space="0" w:color="auto"/>
        <w:bottom w:val="none" w:sz="0" w:space="0" w:color="auto"/>
        <w:right w:val="none" w:sz="0" w:space="0" w:color="auto"/>
      </w:divBdr>
    </w:div>
    <w:div w:id="1915160438">
      <w:bodyDiv w:val="1"/>
      <w:marLeft w:val="0"/>
      <w:marRight w:val="0"/>
      <w:marTop w:val="0"/>
      <w:marBottom w:val="0"/>
      <w:divBdr>
        <w:top w:val="none" w:sz="0" w:space="0" w:color="auto"/>
        <w:left w:val="none" w:sz="0" w:space="0" w:color="auto"/>
        <w:bottom w:val="none" w:sz="0" w:space="0" w:color="auto"/>
        <w:right w:val="none" w:sz="0" w:space="0" w:color="auto"/>
      </w:divBdr>
    </w:div>
    <w:div w:id="1923948491">
      <w:bodyDiv w:val="1"/>
      <w:marLeft w:val="0"/>
      <w:marRight w:val="0"/>
      <w:marTop w:val="0"/>
      <w:marBottom w:val="0"/>
      <w:divBdr>
        <w:top w:val="none" w:sz="0" w:space="0" w:color="auto"/>
        <w:left w:val="none" w:sz="0" w:space="0" w:color="auto"/>
        <w:bottom w:val="none" w:sz="0" w:space="0" w:color="auto"/>
        <w:right w:val="none" w:sz="0" w:space="0" w:color="auto"/>
      </w:divBdr>
    </w:div>
    <w:div w:id="1924677362">
      <w:bodyDiv w:val="1"/>
      <w:marLeft w:val="0"/>
      <w:marRight w:val="0"/>
      <w:marTop w:val="0"/>
      <w:marBottom w:val="0"/>
      <w:divBdr>
        <w:top w:val="none" w:sz="0" w:space="0" w:color="auto"/>
        <w:left w:val="none" w:sz="0" w:space="0" w:color="auto"/>
        <w:bottom w:val="none" w:sz="0" w:space="0" w:color="auto"/>
        <w:right w:val="none" w:sz="0" w:space="0" w:color="auto"/>
      </w:divBdr>
    </w:div>
    <w:div w:id="1928728835">
      <w:bodyDiv w:val="1"/>
      <w:marLeft w:val="0"/>
      <w:marRight w:val="0"/>
      <w:marTop w:val="0"/>
      <w:marBottom w:val="0"/>
      <w:divBdr>
        <w:top w:val="none" w:sz="0" w:space="0" w:color="auto"/>
        <w:left w:val="none" w:sz="0" w:space="0" w:color="auto"/>
        <w:bottom w:val="none" w:sz="0" w:space="0" w:color="auto"/>
        <w:right w:val="none" w:sz="0" w:space="0" w:color="auto"/>
      </w:divBdr>
    </w:div>
    <w:div w:id="1929463220">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4094813">
      <w:bodyDiv w:val="1"/>
      <w:marLeft w:val="0"/>
      <w:marRight w:val="0"/>
      <w:marTop w:val="0"/>
      <w:marBottom w:val="0"/>
      <w:divBdr>
        <w:top w:val="none" w:sz="0" w:space="0" w:color="auto"/>
        <w:left w:val="none" w:sz="0" w:space="0" w:color="auto"/>
        <w:bottom w:val="none" w:sz="0" w:space="0" w:color="auto"/>
        <w:right w:val="none" w:sz="0" w:space="0" w:color="auto"/>
      </w:divBdr>
      <w:divsChild>
        <w:div w:id="461506337">
          <w:marLeft w:val="0"/>
          <w:marRight w:val="0"/>
          <w:marTop w:val="0"/>
          <w:marBottom w:val="0"/>
          <w:divBdr>
            <w:top w:val="none" w:sz="0" w:space="0" w:color="auto"/>
            <w:left w:val="none" w:sz="0" w:space="0" w:color="auto"/>
            <w:bottom w:val="none" w:sz="0" w:space="0" w:color="auto"/>
            <w:right w:val="none" w:sz="0" w:space="0" w:color="auto"/>
          </w:divBdr>
          <w:divsChild>
            <w:div w:id="879517093">
              <w:marLeft w:val="0"/>
              <w:marRight w:val="0"/>
              <w:marTop w:val="225"/>
              <w:marBottom w:val="0"/>
              <w:divBdr>
                <w:top w:val="none" w:sz="0" w:space="0" w:color="auto"/>
                <w:left w:val="none" w:sz="0" w:space="0" w:color="auto"/>
                <w:bottom w:val="none" w:sz="0" w:space="0" w:color="auto"/>
                <w:right w:val="none" w:sz="0" w:space="0" w:color="auto"/>
              </w:divBdr>
              <w:divsChild>
                <w:div w:id="2077050259">
                  <w:marLeft w:val="0"/>
                  <w:marRight w:val="0"/>
                  <w:marTop w:val="0"/>
                  <w:marBottom w:val="0"/>
                  <w:divBdr>
                    <w:top w:val="none" w:sz="0" w:space="0" w:color="auto"/>
                    <w:left w:val="none" w:sz="0" w:space="0" w:color="auto"/>
                    <w:bottom w:val="none" w:sz="0" w:space="0" w:color="auto"/>
                    <w:right w:val="none" w:sz="0" w:space="0" w:color="auto"/>
                  </w:divBdr>
                  <w:divsChild>
                    <w:div w:id="7688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6280">
              <w:marLeft w:val="0"/>
              <w:marRight w:val="0"/>
              <w:marTop w:val="225"/>
              <w:marBottom w:val="0"/>
              <w:divBdr>
                <w:top w:val="none" w:sz="0" w:space="0" w:color="auto"/>
                <w:left w:val="none" w:sz="0" w:space="0" w:color="auto"/>
                <w:bottom w:val="none" w:sz="0" w:space="0" w:color="auto"/>
                <w:right w:val="none" w:sz="0" w:space="0" w:color="auto"/>
              </w:divBdr>
              <w:divsChild>
                <w:div w:id="2058116845">
                  <w:marLeft w:val="0"/>
                  <w:marRight w:val="0"/>
                  <w:marTop w:val="0"/>
                  <w:marBottom w:val="0"/>
                  <w:divBdr>
                    <w:top w:val="none" w:sz="0" w:space="0" w:color="auto"/>
                    <w:left w:val="none" w:sz="0" w:space="0" w:color="auto"/>
                    <w:bottom w:val="none" w:sz="0" w:space="0" w:color="auto"/>
                    <w:right w:val="none" w:sz="0" w:space="0" w:color="auto"/>
                  </w:divBdr>
                  <w:divsChild>
                    <w:div w:id="1763448256">
                      <w:marLeft w:val="0"/>
                      <w:marRight w:val="0"/>
                      <w:marTop w:val="0"/>
                      <w:marBottom w:val="0"/>
                      <w:divBdr>
                        <w:top w:val="none" w:sz="0" w:space="0" w:color="auto"/>
                        <w:left w:val="none" w:sz="0" w:space="0" w:color="auto"/>
                        <w:bottom w:val="none" w:sz="0" w:space="0" w:color="auto"/>
                        <w:right w:val="none" w:sz="0" w:space="0" w:color="auto"/>
                      </w:divBdr>
                      <w:divsChild>
                        <w:div w:id="812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6245">
              <w:marLeft w:val="0"/>
              <w:marRight w:val="0"/>
              <w:marTop w:val="300"/>
              <w:marBottom w:val="300"/>
              <w:divBdr>
                <w:top w:val="none" w:sz="0" w:space="0" w:color="auto"/>
                <w:left w:val="none" w:sz="0" w:space="0" w:color="auto"/>
                <w:bottom w:val="none" w:sz="0" w:space="0" w:color="auto"/>
                <w:right w:val="none" w:sz="0" w:space="0" w:color="auto"/>
              </w:divBdr>
              <w:divsChild>
                <w:div w:id="742412509">
                  <w:marLeft w:val="0"/>
                  <w:marRight w:val="0"/>
                  <w:marTop w:val="0"/>
                  <w:marBottom w:val="0"/>
                  <w:divBdr>
                    <w:top w:val="none" w:sz="0" w:space="0" w:color="auto"/>
                    <w:left w:val="none" w:sz="0" w:space="0" w:color="auto"/>
                    <w:bottom w:val="none" w:sz="0" w:space="0" w:color="auto"/>
                    <w:right w:val="none" w:sz="0" w:space="0" w:color="auto"/>
                  </w:divBdr>
                  <w:divsChild>
                    <w:div w:id="7212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4054">
              <w:marLeft w:val="0"/>
              <w:marRight w:val="0"/>
              <w:marTop w:val="300"/>
              <w:marBottom w:val="300"/>
              <w:divBdr>
                <w:top w:val="none" w:sz="0" w:space="0" w:color="auto"/>
                <w:left w:val="none" w:sz="0" w:space="0" w:color="auto"/>
                <w:bottom w:val="none" w:sz="0" w:space="0" w:color="auto"/>
                <w:right w:val="none" w:sz="0" w:space="0" w:color="auto"/>
              </w:divBdr>
              <w:divsChild>
                <w:div w:id="409355645">
                  <w:marLeft w:val="0"/>
                  <w:marRight w:val="0"/>
                  <w:marTop w:val="0"/>
                  <w:marBottom w:val="0"/>
                  <w:divBdr>
                    <w:top w:val="none" w:sz="0" w:space="0" w:color="auto"/>
                    <w:left w:val="none" w:sz="0" w:space="0" w:color="auto"/>
                    <w:bottom w:val="none" w:sz="0" w:space="0" w:color="auto"/>
                    <w:right w:val="none" w:sz="0" w:space="0" w:color="auto"/>
                  </w:divBdr>
                  <w:divsChild>
                    <w:div w:id="16751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269">
              <w:marLeft w:val="0"/>
              <w:marRight w:val="0"/>
              <w:marTop w:val="225"/>
              <w:marBottom w:val="0"/>
              <w:divBdr>
                <w:top w:val="none" w:sz="0" w:space="0" w:color="auto"/>
                <w:left w:val="none" w:sz="0" w:space="0" w:color="auto"/>
                <w:bottom w:val="none" w:sz="0" w:space="0" w:color="auto"/>
                <w:right w:val="none" w:sz="0" w:space="0" w:color="auto"/>
              </w:divBdr>
              <w:divsChild>
                <w:div w:id="476916492">
                  <w:marLeft w:val="0"/>
                  <w:marRight w:val="0"/>
                  <w:marTop w:val="0"/>
                  <w:marBottom w:val="0"/>
                  <w:divBdr>
                    <w:top w:val="none" w:sz="0" w:space="0" w:color="auto"/>
                    <w:left w:val="none" w:sz="0" w:space="0" w:color="auto"/>
                    <w:bottom w:val="none" w:sz="0" w:space="0" w:color="auto"/>
                    <w:right w:val="none" w:sz="0" w:space="0" w:color="auto"/>
                  </w:divBdr>
                  <w:divsChild>
                    <w:div w:id="4735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9227">
          <w:marLeft w:val="0"/>
          <w:marRight w:val="0"/>
          <w:marTop w:val="0"/>
          <w:marBottom w:val="0"/>
          <w:divBdr>
            <w:top w:val="none" w:sz="0" w:space="0" w:color="auto"/>
            <w:left w:val="none" w:sz="0" w:space="0" w:color="auto"/>
            <w:bottom w:val="none" w:sz="0" w:space="0" w:color="auto"/>
            <w:right w:val="none" w:sz="0" w:space="0" w:color="auto"/>
          </w:divBdr>
          <w:divsChild>
            <w:div w:id="13346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4477">
      <w:bodyDiv w:val="1"/>
      <w:marLeft w:val="0"/>
      <w:marRight w:val="0"/>
      <w:marTop w:val="0"/>
      <w:marBottom w:val="0"/>
      <w:divBdr>
        <w:top w:val="none" w:sz="0" w:space="0" w:color="auto"/>
        <w:left w:val="none" w:sz="0" w:space="0" w:color="auto"/>
        <w:bottom w:val="none" w:sz="0" w:space="0" w:color="auto"/>
        <w:right w:val="none" w:sz="0" w:space="0" w:color="auto"/>
      </w:divBdr>
    </w:div>
    <w:div w:id="1961913452">
      <w:bodyDiv w:val="1"/>
      <w:marLeft w:val="0"/>
      <w:marRight w:val="0"/>
      <w:marTop w:val="0"/>
      <w:marBottom w:val="0"/>
      <w:divBdr>
        <w:top w:val="none" w:sz="0" w:space="0" w:color="auto"/>
        <w:left w:val="none" w:sz="0" w:space="0" w:color="auto"/>
        <w:bottom w:val="none" w:sz="0" w:space="0" w:color="auto"/>
        <w:right w:val="none" w:sz="0" w:space="0" w:color="auto"/>
      </w:divBdr>
    </w:div>
    <w:div w:id="1972711416">
      <w:bodyDiv w:val="1"/>
      <w:marLeft w:val="0"/>
      <w:marRight w:val="0"/>
      <w:marTop w:val="0"/>
      <w:marBottom w:val="0"/>
      <w:divBdr>
        <w:top w:val="none" w:sz="0" w:space="0" w:color="auto"/>
        <w:left w:val="none" w:sz="0" w:space="0" w:color="auto"/>
        <w:bottom w:val="none" w:sz="0" w:space="0" w:color="auto"/>
        <w:right w:val="none" w:sz="0" w:space="0" w:color="auto"/>
      </w:divBdr>
    </w:div>
    <w:div w:id="1977492540">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04157783">
      <w:bodyDiv w:val="1"/>
      <w:marLeft w:val="0"/>
      <w:marRight w:val="0"/>
      <w:marTop w:val="0"/>
      <w:marBottom w:val="0"/>
      <w:divBdr>
        <w:top w:val="none" w:sz="0" w:space="0" w:color="auto"/>
        <w:left w:val="none" w:sz="0" w:space="0" w:color="auto"/>
        <w:bottom w:val="none" w:sz="0" w:space="0" w:color="auto"/>
        <w:right w:val="none" w:sz="0" w:space="0" w:color="auto"/>
      </w:divBdr>
    </w:div>
    <w:div w:id="2023316278">
      <w:bodyDiv w:val="1"/>
      <w:marLeft w:val="0"/>
      <w:marRight w:val="0"/>
      <w:marTop w:val="0"/>
      <w:marBottom w:val="0"/>
      <w:divBdr>
        <w:top w:val="none" w:sz="0" w:space="0" w:color="auto"/>
        <w:left w:val="none" w:sz="0" w:space="0" w:color="auto"/>
        <w:bottom w:val="none" w:sz="0" w:space="0" w:color="auto"/>
        <w:right w:val="none" w:sz="0" w:space="0" w:color="auto"/>
      </w:divBdr>
      <w:divsChild>
        <w:div w:id="95254380">
          <w:marLeft w:val="0"/>
          <w:marRight w:val="0"/>
          <w:marTop w:val="0"/>
          <w:marBottom w:val="0"/>
          <w:divBdr>
            <w:top w:val="none" w:sz="0" w:space="0" w:color="auto"/>
            <w:left w:val="none" w:sz="0" w:space="0" w:color="auto"/>
            <w:bottom w:val="none" w:sz="0" w:space="0" w:color="auto"/>
            <w:right w:val="none" w:sz="0" w:space="0" w:color="auto"/>
          </w:divBdr>
          <w:divsChild>
            <w:div w:id="1420635606">
              <w:marLeft w:val="0"/>
              <w:marRight w:val="0"/>
              <w:marTop w:val="0"/>
              <w:marBottom w:val="0"/>
              <w:divBdr>
                <w:top w:val="none" w:sz="0" w:space="0" w:color="auto"/>
                <w:left w:val="none" w:sz="0" w:space="0" w:color="auto"/>
                <w:bottom w:val="none" w:sz="0" w:space="0" w:color="auto"/>
                <w:right w:val="none" w:sz="0" w:space="0" w:color="auto"/>
              </w:divBdr>
            </w:div>
          </w:divsChild>
        </w:div>
        <w:div w:id="398134343">
          <w:marLeft w:val="0"/>
          <w:marRight w:val="0"/>
          <w:marTop w:val="0"/>
          <w:marBottom w:val="0"/>
          <w:divBdr>
            <w:top w:val="none" w:sz="0" w:space="0" w:color="auto"/>
            <w:left w:val="none" w:sz="0" w:space="0" w:color="auto"/>
            <w:bottom w:val="none" w:sz="0" w:space="0" w:color="auto"/>
            <w:right w:val="none" w:sz="0" w:space="0" w:color="auto"/>
          </w:divBdr>
          <w:divsChild>
            <w:div w:id="1745568466">
              <w:marLeft w:val="0"/>
              <w:marRight w:val="0"/>
              <w:marTop w:val="0"/>
              <w:marBottom w:val="0"/>
              <w:divBdr>
                <w:top w:val="none" w:sz="0" w:space="0" w:color="auto"/>
                <w:left w:val="none" w:sz="0" w:space="0" w:color="auto"/>
                <w:bottom w:val="none" w:sz="0" w:space="0" w:color="auto"/>
                <w:right w:val="none" w:sz="0" w:space="0" w:color="auto"/>
              </w:divBdr>
              <w:divsChild>
                <w:div w:id="18287974">
                  <w:marLeft w:val="0"/>
                  <w:marRight w:val="0"/>
                  <w:marTop w:val="300"/>
                  <w:marBottom w:val="300"/>
                  <w:divBdr>
                    <w:top w:val="none" w:sz="0" w:space="0" w:color="auto"/>
                    <w:left w:val="none" w:sz="0" w:space="0" w:color="auto"/>
                    <w:bottom w:val="none" w:sz="0" w:space="0" w:color="auto"/>
                    <w:right w:val="none" w:sz="0" w:space="0" w:color="auto"/>
                  </w:divBdr>
                  <w:divsChild>
                    <w:div w:id="16658766">
                      <w:marLeft w:val="0"/>
                      <w:marRight w:val="0"/>
                      <w:marTop w:val="0"/>
                      <w:marBottom w:val="0"/>
                      <w:divBdr>
                        <w:top w:val="none" w:sz="0" w:space="0" w:color="auto"/>
                        <w:left w:val="none" w:sz="0" w:space="0" w:color="auto"/>
                        <w:bottom w:val="none" w:sz="0" w:space="0" w:color="auto"/>
                        <w:right w:val="none" w:sz="0" w:space="0" w:color="auto"/>
                      </w:divBdr>
                      <w:divsChild>
                        <w:div w:id="5838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7393">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70106703">
      <w:bodyDiv w:val="1"/>
      <w:marLeft w:val="0"/>
      <w:marRight w:val="0"/>
      <w:marTop w:val="0"/>
      <w:marBottom w:val="0"/>
      <w:divBdr>
        <w:top w:val="none" w:sz="0" w:space="0" w:color="auto"/>
        <w:left w:val="none" w:sz="0" w:space="0" w:color="auto"/>
        <w:bottom w:val="none" w:sz="0" w:space="0" w:color="auto"/>
        <w:right w:val="none" w:sz="0" w:space="0" w:color="auto"/>
      </w:divBdr>
    </w:div>
    <w:div w:id="2072731031">
      <w:bodyDiv w:val="1"/>
      <w:marLeft w:val="0"/>
      <w:marRight w:val="0"/>
      <w:marTop w:val="0"/>
      <w:marBottom w:val="0"/>
      <w:divBdr>
        <w:top w:val="none" w:sz="0" w:space="0" w:color="auto"/>
        <w:left w:val="none" w:sz="0" w:space="0" w:color="auto"/>
        <w:bottom w:val="none" w:sz="0" w:space="0" w:color="auto"/>
        <w:right w:val="none" w:sz="0" w:space="0" w:color="auto"/>
      </w:divBdr>
    </w:div>
    <w:div w:id="2073960178">
      <w:bodyDiv w:val="1"/>
      <w:marLeft w:val="0"/>
      <w:marRight w:val="0"/>
      <w:marTop w:val="0"/>
      <w:marBottom w:val="0"/>
      <w:divBdr>
        <w:top w:val="none" w:sz="0" w:space="0" w:color="auto"/>
        <w:left w:val="none" w:sz="0" w:space="0" w:color="auto"/>
        <w:bottom w:val="none" w:sz="0" w:space="0" w:color="auto"/>
        <w:right w:val="none" w:sz="0" w:space="0" w:color="auto"/>
      </w:divBdr>
    </w:div>
    <w:div w:id="21419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81EA3-CDB0-4FE2-9566-B3B5283C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2913</Words>
  <Characters>16024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guerrero lara</dc:creator>
  <cp:keywords/>
  <dc:description/>
  <cp:lastModifiedBy>Brenda Sarahi Gonzalez Dominguez</cp:lastModifiedBy>
  <cp:revision>2</cp:revision>
  <cp:lastPrinted>2024-02-12T17:34:00Z</cp:lastPrinted>
  <dcterms:created xsi:type="dcterms:W3CDTF">2024-05-24T15:24:00Z</dcterms:created>
  <dcterms:modified xsi:type="dcterms:W3CDTF">2024-05-24T15:24:00Z</dcterms:modified>
</cp:coreProperties>
</file>