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4133" w14:textId="77777777" w:rsidR="00285DD7" w:rsidRDefault="00285DD7" w:rsidP="00285DD7">
      <w:pPr>
        <w:pStyle w:val="Cuerpo"/>
        <w:spacing w:line="360" w:lineRule="auto"/>
        <w:jc w:val="both"/>
        <w:rPr>
          <w:rStyle w:val="Ninguno"/>
          <w:rFonts w:ascii="Arial" w:hAnsi="Arial"/>
          <w:b/>
          <w:bCs/>
          <w:sz w:val="28"/>
          <w:szCs w:val="28"/>
        </w:rPr>
      </w:pPr>
    </w:p>
    <w:p w14:paraId="46DCF0E2" w14:textId="77777777" w:rsidR="00285DD7" w:rsidRDefault="00285DD7" w:rsidP="00285DD7">
      <w:pPr>
        <w:pStyle w:val="Cuerpo"/>
        <w:spacing w:line="360" w:lineRule="auto"/>
        <w:jc w:val="both"/>
        <w:rPr>
          <w:rStyle w:val="Ninguno"/>
          <w:rFonts w:ascii="Arial" w:hAnsi="Arial"/>
          <w:b/>
          <w:bCs/>
          <w:sz w:val="28"/>
          <w:szCs w:val="28"/>
        </w:rPr>
      </w:pPr>
    </w:p>
    <w:p w14:paraId="58901311" w14:textId="77777777" w:rsidR="00285DD7" w:rsidRDefault="00285DD7" w:rsidP="00285DD7">
      <w:pPr>
        <w:pStyle w:val="Cuerpo"/>
        <w:spacing w:line="360" w:lineRule="auto"/>
        <w:jc w:val="both"/>
        <w:rPr>
          <w:rStyle w:val="Ninguno"/>
          <w:rFonts w:ascii="Arial" w:hAnsi="Arial"/>
          <w:b/>
          <w:bCs/>
          <w:sz w:val="28"/>
          <w:szCs w:val="28"/>
        </w:rPr>
      </w:pPr>
    </w:p>
    <w:p w14:paraId="2511E026" w14:textId="2A384975" w:rsidR="00285DD7" w:rsidRDefault="00285DD7" w:rsidP="00285DD7">
      <w:pPr>
        <w:pStyle w:val="Cuerpo"/>
        <w:spacing w:line="360" w:lineRule="auto"/>
        <w:jc w:val="both"/>
        <w:rPr>
          <w:rStyle w:val="Ninguno"/>
          <w:rFonts w:ascii="Arial" w:hAnsi="Arial"/>
          <w:b/>
          <w:bCs/>
          <w:sz w:val="28"/>
          <w:szCs w:val="28"/>
        </w:rPr>
      </w:pPr>
      <w:r>
        <w:rPr>
          <w:rStyle w:val="Ninguno"/>
          <w:rFonts w:ascii="Arial" w:hAnsi="Arial"/>
          <w:b/>
          <w:bCs/>
          <w:sz w:val="28"/>
          <w:szCs w:val="28"/>
        </w:rPr>
        <w:t xml:space="preserve">DIPUTACIÓN PERMANENTE DEL </w:t>
      </w:r>
    </w:p>
    <w:p w14:paraId="39D0E7AC" w14:textId="77777777" w:rsidR="00285DD7" w:rsidRDefault="00285DD7" w:rsidP="00285DD7">
      <w:pPr>
        <w:pStyle w:val="Cuerpo"/>
        <w:spacing w:line="360" w:lineRule="auto"/>
        <w:jc w:val="both"/>
        <w:rPr>
          <w:rStyle w:val="Ninguno"/>
          <w:rFonts w:ascii="Arial" w:eastAsia="Arial" w:hAnsi="Arial" w:cs="Arial"/>
          <w:b/>
          <w:bCs/>
          <w:sz w:val="28"/>
          <w:szCs w:val="28"/>
        </w:rPr>
      </w:pPr>
      <w:r>
        <w:rPr>
          <w:rStyle w:val="Ninguno"/>
          <w:rFonts w:ascii="Arial" w:hAnsi="Arial"/>
          <w:b/>
          <w:bCs/>
          <w:sz w:val="28"/>
          <w:szCs w:val="28"/>
        </w:rPr>
        <w:t xml:space="preserve">H. CONGRESO DEL ESTADO DE CHIHUAHUA </w:t>
      </w:r>
    </w:p>
    <w:p w14:paraId="2D5D7639" w14:textId="406A83CA" w:rsidR="00285DD7" w:rsidRDefault="00285DD7" w:rsidP="00285DD7">
      <w:pPr>
        <w:pStyle w:val="Cuerpo"/>
        <w:spacing w:line="360" w:lineRule="auto"/>
        <w:jc w:val="both"/>
        <w:rPr>
          <w:rStyle w:val="Ninguno"/>
          <w:rFonts w:ascii="Arial" w:hAnsi="Arial"/>
          <w:b/>
          <w:bCs/>
          <w:sz w:val="28"/>
          <w:szCs w:val="28"/>
        </w:rPr>
      </w:pPr>
      <w:r>
        <w:rPr>
          <w:rStyle w:val="Ninguno"/>
          <w:rFonts w:ascii="Arial" w:hAnsi="Arial"/>
          <w:b/>
          <w:bCs/>
          <w:sz w:val="28"/>
          <w:szCs w:val="28"/>
        </w:rPr>
        <w:t>P R E S E N T E.-</w:t>
      </w:r>
    </w:p>
    <w:p w14:paraId="509DDDD0" w14:textId="77777777" w:rsidR="00657492" w:rsidRPr="00657492" w:rsidRDefault="00657492" w:rsidP="00285DD7">
      <w:pPr>
        <w:pStyle w:val="Cuerpo"/>
        <w:spacing w:line="360" w:lineRule="auto"/>
        <w:jc w:val="both"/>
        <w:rPr>
          <w:rStyle w:val="Ninguno"/>
          <w:rFonts w:ascii="Arial" w:hAnsi="Arial"/>
          <w:b/>
          <w:bCs/>
          <w:sz w:val="28"/>
          <w:szCs w:val="28"/>
        </w:rPr>
      </w:pPr>
    </w:p>
    <w:p w14:paraId="758D2313" w14:textId="77777777" w:rsidR="00285DD7" w:rsidRDefault="00285DD7" w:rsidP="00285DD7">
      <w:pPr>
        <w:pStyle w:val="Cuerpo"/>
        <w:spacing w:line="360" w:lineRule="auto"/>
        <w:jc w:val="both"/>
        <w:rPr>
          <w:rStyle w:val="Ninguno"/>
          <w:rFonts w:ascii="Arial" w:hAnsi="Arial"/>
          <w:sz w:val="28"/>
          <w:szCs w:val="28"/>
        </w:rPr>
      </w:pPr>
      <w:r>
        <w:rPr>
          <w:rStyle w:val="Ninguno"/>
          <w:rFonts w:ascii="Arial" w:hAnsi="Arial"/>
          <w:sz w:val="28"/>
          <w:szCs w:val="28"/>
        </w:rPr>
        <w:t xml:space="preserve">Quién suscribe, en mi carácter de Diputada de la Sexagésima Séptima Legislatura del Honorable Congreso del Estado de Chihuahua e integrante del Grupo Parlamentario de Morena; con fundamento en lo dispuesto en los artículos 167 fracción I, 169, 170 y 175, de la Ley Orgánica del Poder Legislativo; así como los numerales 2 fracción IX, 75 y 76 del Reglamento Interior de Prácticas Parlamentarias del Poder Legislativo, todos ordenamientos del Estado de Chihuahua, acudo ante esta Honorable Asamblea Legislativa, con el propósito de presentar Proposición con punto de acuerdo a fin de exhortar respetuosamente al </w:t>
      </w:r>
      <w:r w:rsidRPr="00A314EA">
        <w:rPr>
          <w:rStyle w:val="Ninguno"/>
          <w:rFonts w:ascii="Arial" w:hAnsi="Arial"/>
          <w:sz w:val="26"/>
          <w:szCs w:val="26"/>
          <w14:textOutline w14:w="12700" w14:cap="flat" w14:cmpd="sng" w14:algn="ctr">
            <w14:noFill/>
            <w14:prstDash w14:val="solid"/>
            <w14:miter w14:lim="400000"/>
          </w14:textOutline>
        </w:rPr>
        <w:t>Congreso de la Unión con el propósito</w:t>
      </w:r>
      <w:r>
        <w:rPr>
          <w:rStyle w:val="Ninguno"/>
          <w:rFonts w:ascii="Arial" w:hAnsi="Arial"/>
          <w:b/>
          <w:bCs/>
          <w:sz w:val="26"/>
          <w:szCs w:val="26"/>
          <w14:textOutline w14:w="12700" w14:cap="flat" w14:cmpd="sng" w14:algn="ctr">
            <w14:noFill/>
            <w14:prstDash w14:val="solid"/>
            <w14:miter w14:lim="400000"/>
          </w14:textOutline>
        </w:rPr>
        <w:t xml:space="preserve"> </w:t>
      </w:r>
      <w:r>
        <w:rPr>
          <w:rStyle w:val="Ninguno"/>
          <w:rFonts w:ascii="Arial" w:hAnsi="Arial"/>
          <w:sz w:val="28"/>
          <w:szCs w:val="28"/>
        </w:rPr>
        <w:t>de solicitarle la abrogación de la Ley General del Sistema para la Carrera de las Maestras y los Maestros y con ello, desaparezca la Unidad del Sistema para la Carrera de las Maestras y los Maestros USICAMM</w:t>
      </w:r>
      <w:r>
        <w:rPr>
          <w:rStyle w:val="Ninguno"/>
          <w:rFonts w:ascii="Arial" w:hAnsi="Arial"/>
          <w:color w:val="2D3748"/>
          <w:sz w:val="28"/>
          <w:szCs w:val="28"/>
          <w:u w:color="2D3748"/>
          <w:shd w:val="clear" w:color="auto" w:fill="FFFFFF"/>
        </w:rPr>
        <w:t xml:space="preserve">, </w:t>
      </w:r>
      <w:r>
        <w:rPr>
          <w:rStyle w:val="Ninguno"/>
          <w:rFonts w:ascii="Arial" w:hAnsi="Arial"/>
          <w:sz w:val="28"/>
          <w:szCs w:val="28"/>
        </w:rPr>
        <w:t>al tenor de la siguiente:</w:t>
      </w:r>
    </w:p>
    <w:p w14:paraId="42877CD9" w14:textId="77777777" w:rsidR="00285DD7" w:rsidRDefault="00285DD7" w:rsidP="00285DD7">
      <w:pPr>
        <w:spacing w:line="360" w:lineRule="auto"/>
        <w:jc w:val="center"/>
        <w:rPr>
          <w:rFonts w:ascii="Arial" w:hAnsi="Arial" w:cs="Arial"/>
          <w:b/>
          <w:bCs/>
          <w:sz w:val="28"/>
          <w:szCs w:val="28"/>
          <w:lang w:val="es-ES_tradnl"/>
        </w:rPr>
      </w:pPr>
    </w:p>
    <w:p w14:paraId="2A382FFE" w14:textId="77777777" w:rsidR="00285DD7" w:rsidRDefault="00285DD7" w:rsidP="00285DD7">
      <w:pPr>
        <w:spacing w:line="360" w:lineRule="auto"/>
        <w:jc w:val="center"/>
        <w:rPr>
          <w:rFonts w:ascii="Arial" w:hAnsi="Arial" w:cs="Arial"/>
          <w:b/>
          <w:bCs/>
          <w:sz w:val="28"/>
          <w:szCs w:val="28"/>
          <w:lang w:val="es-ES_tradnl"/>
        </w:rPr>
      </w:pPr>
    </w:p>
    <w:p w14:paraId="3D193356" w14:textId="77777777" w:rsidR="00285DD7" w:rsidRDefault="00285DD7" w:rsidP="00285DD7">
      <w:pPr>
        <w:spacing w:line="360" w:lineRule="auto"/>
        <w:jc w:val="center"/>
        <w:rPr>
          <w:rFonts w:ascii="Arial" w:hAnsi="Arial" w:cs="Arial"/>
          <w:b/>
          <w:bCs/>
          <w:sz w:val="28"/>
          <w:szCs w:val="28"/>
          <w:lang w:val="es-ES_tradnl"/>
        </w:rPr>
      </w:pPr>
    </w:p>
    <w:p w14:paraId="667484F6" w14:textId="77777777" w:rsidR="00285DD7" w:rsidRDefault="00285DD7" w:rsidP="00285DD7">
      <w:pPr>
        <w:spacing w:line="360" w:lineRule="auto"/>
        <w:jc w:val="center"/>
        <w:rPr>
          <w:rFonts w:ascii="Arial" w:hAnsi="Arial" w:cs="Arial"/>
          <w:b/>
          <w:bCs/>
          <w:sz w:val="28"/>
          <w:szCs w:val="28"/>
          <w:lang w:val="es-ES_tradnl"/>
        </w:rPr>
      </w:pPr>
    </w:p>
    <w:p w14:paraId="62CD6EB7" w14:textId="77777777" w:rsidR="00285DD7" w:rsidRPr="00262E0D" w:rsidRDefault="00285DD7" w:rsidP="00285DD7">
      <w:pPr>
        <w:spacing w:line="360" w:lineRule="auto"/>
        <w:jc w:val="center"/>
        <w:rPr>
          <w:rFonts w:ascii="Arial" w:hAnsi="Arial" w:cs="Arial"/>
          <w:b/>
          <w:bCs/>
          <w:sz w:val="28"/>
          <w:szCs w:val="28"/>
        </w:rPr>
      </w:pPr>
      <w:r w:rsidRPr="00262E0D">
        <w:rPr>
          <w:rFonts w:ascii="Arial" w:hAnsi="Arial" w:cs="Arial"/>
          <w:b/>
          <w:bCs/>
          <w:sz w:val="28"/>
          <w:szCs w:val="28"/>
        </w:rPr>
        <w:t>EXPOSICIÓN DE MOTIVOS</w:t>
      </w:r>
    </w:p>
    <w:p w14:paraId="7E1D532B" w14:textId="77777777" w:rsidR="00285DD7" w:rsidRPr="00262E0D" w:rsidRDefault="00285DD7" w:rsidP="00285DD7">
      <w:pPr>
        <w:spacing w:line="360" w:lineRule="auto"/>
        <w:jc w:val="center"/>
        <w:rPr>
          <w:rFonts w:ascii="Arial" w:hAnsi="Arial" w:cs="Arial"/>
          <w:b/>
          <w:bCs/>
          <w:sz w:val="28"/>
          <w:szCs w:val="28"/>
        </w:rPr>
      </w:pPr>
    </w:p>
    <w:p w14:paraId="460CA004" w14:textId="77777777" w:rsidR="00285DD7" w:rsidRDefault="00285DD7" w:rsidP="00285DD7">
      <w:pPr>
        <w:spacing w:line="360" w:lineRule="auto"/>
        <w:jc w:val="both"/>
        <w:rPr>
          <w:rFonts w:ascii="Arial" w:hAnsi="Arial" w:cs="Arial"/>
          <w:sz w:val="28"/>
          <w:szCs w:val="28"/>
        </w:rPr>
      </w:pPr>
      <w:r w:rsidRPr="00262E0D">
        <w:rPr>
          <w:rFonts w:ascii="Arial" w:hAnsi="Arial" w:cs="Arial"/>
          <w:sz w:val="28"/>
          <w:szCs w:val="28"/>
        </w:rPr>
        <w:t xml:space="preserve">En el marco de los festejos por el reconocimiento de las maestras y maestros en su día, me es necesario solicitar de manera urgente la abrogación de la Ley del Sistema para la Carrera de las Maestras y los Maestros, porque ésta, desde su publicación y vigencia el 30 septiembre de 2019 no ha resuelto los problemas de la educación, ni ha permitido que las y los docentes puedan verse revalorizados como lo señala el texto constitucional en su artículo tercero, párrafo que fue inserto como parte del paquete de modificaciones que eliminaron la Ley General del Servicio Profesional Docente y su acción punitiva en contra de tan importante gremio que </w:t>
      </w:r>
      <w:r>
        <w:rPr>
          <w:rFonts w:ascii="Arial" w:hAnsi="Arial" w:cs="Arial"/>
          <w:sz w:val="28"/>
          <w:szCs w:val="28"/>
        </w:rPr>
        <w:t>señala</w:t>
      </w:r>
      <w:r w:rsidRPr="00262E0D">
        <w:rPr>
          <w:rFonts w:ascii="Arial" w:hAnsi="Arial" w:cs="Arial"/>
          <w:sz w:val="28"/>
          <w:szCs w:val="28"/>
        </w:rPr>
        <w:t>:</w:t>
      </w:r>
      <w:r w:rsidRPr="00262E0D">
        <w:rPr>
          <w:rStyle w:val="Refdenotaalpie"/>
          <w:rFonts w:ascii="Arial" w:hAnsi="Arial" w:cs="Arial"/>
          <w:sz w:val="28"/>
          <w:szCs w:val="28"/>
        </w:rPr>
        <w:footnoteReference w:id="1"/>
      </w:r>
    </w:p>
    <w:p w14:paraId="6D639BFB" w14:textId="77777777" w:rsidR="00285DD7" w:rsidRPr="00262E0D" w:rsidRDefault="00285DD7" w:rsidP="00285DD7">
      <w:pPr>
        <w:spacing w:line="360" w:lineRule="auto"/>
        <w:jc w:val="both"/>
        <w:rPr>
          <w:rFonts w:ascii="Arial" w:hAnsi="Arial" w:cs="Arial"/>
          <w:sz w:val="28"/>
          <w:szCs w:val="28"/>
        </w:rPr>
      </w:pPr>
    </w:p>
    <w:p w14:paraId="109E8D15" w14:textId="27AE81AB" w:rsidR="00285DD7" w:rsidRPr="00657492" w:rsidRDefault="00285DD7" w:rsidP="00285DD7">
      <w:pPr>
        <w:spacing w:line="360" w:lineRule="auto"/>
        <w:jc w:val="both"/>
        <w:rPr>
          <w:rFonts w:ascii="Arial" w:hAnsi="Arial" w:cs="Arial"/>
          <w:i/>
          <w:iCs/>
          <w:sz w:val="28"/>
          <w:szCs w:val="28"/>
        </w:rPr>
      </w:pPr>
      <w:r w:rsidRPr="00262E0D">
        <w:rPr>
          <w:rFonts w:ascii="Arial" w:hAnsi="Arial" w:cs="Arial"/>
          <w:i/>
          <w:iCs/>
          <w:sz w:val="28"/>
          <w:szCs w:val="28"/>
        </w:rPr>
        <w:t>“Las maestras y los maestros son agentes fundamentales del proceso educativo y, por tanto, se reconoce su contribución a la trasformación social...”</w:t>
      </w:r>
    </w:p>
    <w:p w14:paraId="40607B28" w14:textId="77777777" w:rsidR="00657492" w:rsidRDefault="00285DD7" w:rsidP="00285DD7">
      <w:pPr>
        <w:spacing w:line="360" w:lineRule="auto"/>
        <w:jc w:val="both"/>
        <w:rPr>
          <w:rFonts w:ascii="Arial" w:hAnsi="Arial" w:cs="Arial"/>
          <w:sz w:val="28"/>
          <w:szCs w:val="28"/>
        </w:rPr>
      </w:pPr>
      <w:r>
        <w:rPr>
          <w:rFonts w:ascii="Arial" w:hAnsi="Arial" w:cs="Arial"/>
          <w:sz w:val="28"/>
          <w:szCs w:val="28"/>
        </w:rPr>
        <w:t xml:space="preserve">Este reconocimiento y proceso de revalorización se ha dado de otras maneras, a través del incremento salarial, que ha impactado de manera directa en una parte importante del sector, recibiendo un mejor salario y prestaciones, incrementando de manera sustancial en muchos de </w:t>
      </w:r>
    </w:p>
    <w:p w14:paraId="5EB83147" w14:textId="77777777" w:rsidR="00657492" w:rsidRDefault="00657492" w:rsidP="00285DD7">
      <w:pPr>
        <w:spacing w:line="360" w:lineRule="auto"/>
        <w:jc w:val="both"/>
        <w:rPr>
          <w:rFonts w:ascii="Arial" w:hAnsi="Arial" w:cs="Arial"/>
          <w:sz w:val="28"/>
          <w:szCs w:val="28"/>
        </w:rPr>
      </w:pPr>
    </w:p>
    <w:p w14:paraId="5CC70F54" w14:textId="77777777" w:rsidR="00657492" w:rsidRDefault="00657492" w:rsidP="00285DD7">
      <w:pPr>
        <w:spacing w:line="360" w:lineRule="auto"/>
        <w:jc w:val="both"/>
        <w:rPr>
          <w:rFonts w:ascii="Arial" w:hAnsi="Arial" w:cs="Arial"/>
          <w:sz w:val="28"/>
          <w:szCs w:val="28"/>
        </w:rPr>
      </w:pPr>
    </w:p>
    <w:p w14:paraId="4756E769" w14:textId="77777777" w:rsidR="00657492" w:rsidRDefault="00657492" w:rsidP="00285DD7">
      <w:pPr>
        <w:spacing w:line="360" w:lineRule="auto"/>
        <w:jc w:val="both"/>
        <w:rPr>
          <w:rFonts w:ascii="Arial" w:hAnsi="Arial" w:cs="Arial"/>
          <w:sz w:val="28"/>
          <w:szCs w:val="28"/>
        </w:rPr>
      </w:pPr>
    </w:p>
    <w:p w14:paraId="16A452BC" w14:textId="5BA3E78D" w:rsidR="00285DD7" w:rsidRDefault="00285DD7" w:rsidP="00285DD7">
      <w:pPr>
        <w:spacing w:line="360" w:lineRule="auto"/>
        <w:jc w:val="both"/>
        <w:rPr>
          <w:rFonts w:ascii="Arial" w:hAnsi="Arial" w:cs="Arial"/>
          <w:sz w:val="28"/>
          <w:szCs w:val="28"/>
        </w:rPr>
      </w:pPr>
      <w:r>
        <w:rPr>
          <w:rFonts w:ascii="Arial" w:hAnsi="Arial" w:cs="Arial"/>
          <w:sz w:val="28"/>
          <w:szCs w:val="28"/>
        </w:rPr>
        <w:t xml:space="preserve">estos casos, dejando de lado la diferencia que se tenía en algunas categorías de docentes y trabajadores de la educación. </w:t>
      </w:r>
    </w:p>
    <w:p w14:paraId="51976C7C" w14:textId="39F6E47D" w:rsidR="00285DD7" w:rsidRDefault="00285DD7" w:rsidP="00285DD7">
      <w:pPr>
        <w:spacing w:line="360" w:lineRule="auto"/>
        <w:jc w:val="both"/>
        <w:rPr>
          <w:rFonts w:ascii="Arial" w:hAnsi="Arial" w:cs="Arial"/>
          <w:sz w:val="28"/>
          <w:szCs w:val="28"/>
        </w:rPr>
      </w:pPr>
      <w:r>
        <w:rPr>
          <w:rFonts w:ascii="Arial" w:hAnsi="Arial" w:cs="Arial"/>
          <w:sz w:val="28"/>
          <w:szCs w:val="28"/>
        </w:rPr>
        <w:t xml:space="preserve">Sin embargo, el proceso para la adminisión promoción y reconocmiento del personal docente que se señala en el mismo artículo que he mencionado y en la ley que pedimos sea abrogada, no ha sido ejecutado de la mejor manera, porque en muchos de los casos la organización se ha quedado corta, vulnerando derechos de las y los trabajadores que lo único que pretenden es promoverse ya sea de manera horizontal o vertical y con ello obtener mayores ingresos y una mejor calidad de vida para ellos y sus familias. </w:t>
      </w:r>
    </w:p>
    <w:p w14:paraId="3929C2A4" w14:textId="77777777" w:rsidR="00285DD7" w:rsidRDefault="00285DD7" w:rsidP="00285DD7">
      <w:pPr>
        <w:spacing w:line="360" w:lineRule="auto"/>
        <w:jc w:val="both"/>
        <w:rPr>
          <w:rFonts w:ascii="Arial" w:hAnsi="Arial" w:cs="Arial"/>
          <w:sz w:val="28"/>
          <w:szCs w:val="28"/>
        </w:rPr>
      </w:pPr>
      <w:r>
        <w:rPr>
          <w:rFonts w:ascii="Arial" w:hAnsi="Arial" w:cs="Arial"/>
          <w:sz w:val="28"/>
          <w:szCs w:val="28"/>
        </w:rPr>
        <w:t xml:space="preserve">Sin embargo, desde que se hizo cargo de estos procesos la USICAMM ha venido centralizando gran parte de las decisiones y determinaciones, lo que ha hecho que en gran medida se elimine el sentido humano para subsanar situaciones que en muchos de los casos han sido errores del propio sistema o del no haber dejado claras las reglas desde sus convocatorias, entorpeciendo con ello las oportunidades de algunos para su promoción, fijando requisitos y temporalidades para subir de nivel cada vez mas complejos y poco accesibles. </w:t>
      </w:r>
    </w:p>
    <w:p w14:paraId="121CCF25" w14:textId="77777777" w:rsidR="00285DD7" w:rsidRDefault="00285DD7" w:rsidP="00285DD7">
      <w:pPr>
        <w:spacing w:line="360" w:lineRule="auto"/>
        <w:jc w:val="both"/>
        <w:rPr>
          <w:rFonts w:ascii="Arial" w:hAnsi="Arial" w:cs="Arial"/>
          <w:sz w:val="28"/>
          <w:szCs w:val="28"/>
        </w:rPr>
      </w:pPr>
    </w:p>
    <w:p w14:paraId="546851F2" w14:textId="77777777" w:rsidR="00285DD7" w:rsidRDefault="00285DD7" w:rsidP="00285DD7">
      <w:pPr>
        <w:spacing w:line="360" w:lineRule="auto"/>
        <w:jc w:val="both"/>
        <w:rPr>
          <w:rFonts w:ascii="Arial" w:hAnsi="Arial" w:cs="Arial"/>
          <w:sz w:val="28"/>
          <w:szCs w:val="28"/>
        </w:rPr>
      </w:pPr>
    </w:p>
    <w:p w14:paraId="7FCA36DC" w14:textId="77777777" w:rsidR="00285DD7" w:rsidRDefault="00285DD7" w:rsidP="00285DD7">
      <w:pPr>
        <w:spacing w:line="360" w:lineRule="auto"/>
        <w:jc w:val="both"/>
        <w:rPr>
          <w:rFonts w:ascii="Arial" w:hAnsi="Arial" w:cs="Arial"/>
          <w:sz w:val="28"/>
          <w:szCs w:val="28"/>
        </w:rPr>
      </w:pPr>
    </w:p>
    <w:p w14:paraId="34C7575D" w14:textId="77777777" w:rsidR="00285DD7" w:rsidRDefault="00285DD7" w:rsidP="00285DD7">
      <w:pPr>
        <w:spacing w:line="360" w:lineRule="auto"/>
        <w:jc w:val="both"/>
        <w:rPr>
          <w:rFonts w:ascii="Arial" w:hAnsi="Arial" w:cs="Arial"/>
          <w:sz w:val="28"/>
          <w:szCs w:val="28"/>
        </w:rPr>
      </w:pPr>
    </w:p>
    <w:p w14:paraId="6E6C2E39" w14:textId="77777777" w:rsidR="00285DD7" w:rsidRDefault="00285DD7" w:rsidP="00285DD7">
      <w:pPr>
        <w:spacing w:line="360" w:lineRule="auto"/>
        <w:jc w:val="both"/>
        <w:rPr>
          <w:rFonts w:ascii="Arial" w:hAnsi="Arial" w:cs="Arial"/>
          <w:sz w:val="28"/>
          <w:szCs w:val="28"/>
        </w:rPr>
      </w:pPr>
    </w:p>
    <w:p w14:paraId="15B9C9B8" w14:textId="77777777" w:rsidR="00285DD7" w:rsidRDefault="00285DD7" w:rsidP="00285DD7">
      <w:pPr>
        <w:spacing w:line="360" w:lineRule="auto"/>
        <w:jc w:val="both"/>
        <w:rPr>
          <w:rFonts w:ascii="Arial" w:hAnsi="Arial" w:cs="Arial"/>
          <w:sz w:val="28"/>
          <w:szCs w:val="28"/>
        </w:rPr>
      </w:pPr>
    </w:p>
    <w:p w14:paraId="76436F71" w14:textId="77777777" w:rsidR="00285DD7" w:rsidRDefault="00285DD7" w:rsidP="00285DD7">
      <w:pPr>
        <w:spacing w:line="360" w:lineRule="auto"/>
        <w:jc w:val="both"/>
        <w:rPr>
          <w:rFonts w:ascii="Arial" w:hAnsi="Arial" w:cs="Arial"/>
          <w:sz w:val="28"/>
          <w:szCs w:val="28"/>
        </w:rPr>
      </w:pPr>
      <w:r>
        <w:rPr>
          <w:rFonts w:ascii="Arial" w:hAnsi="Arial" w:cs="Arial"/>
          <w:sz w:val="28"/>
          <w:szCs w:val="28"/>
        </w:rPr>
        <w:t xml:space="preserve">Otro de los procesos que también se encuentra a cargo de la USICAMM son los cambios de adscripción, en donde, se ha puesto un requisito inncesario y violatorio de derechos humanos, el que se permanezca por dos años ininterrumpidos en el mismo centro de trabajo, lo que para muchos ha implicado el que se postergue la oportunidad de regresar a sus lugares de origen, sin que esta medida pudiera haber sido justificada desde su imposición. </w:t>
      </w:r>
    </w:p>
    <w:p w14:paraId="14173A50" w14:textId="77777777" w:rsidR="00285DD7" w:rsidRDefault="00285DD7" w:rsidP="00285DD7">
      <w:pPr>
        <w:spacing w:line="360" w:lineRule="auto"/>
        <w:jc w:val="both"/>
        <w:rPr>
          <w:rFonts w:ascii="Arial" w:hAnsi="Arial" w:cs="Arial"/>
          <w:sz w:val="28"/>
          <w:szCs w:val="28"/>
        </w:rPr>
      </w:pPr>
    </w:p>
    <w:p w14:paraId="5A24D711" w14:textId="77777777" w:rsidR="00285DD7" w:rsidRDefault="00285DD7" w:rsidP="00285DD7">
      <w:pPr>
        <w:spacing w:line="360" w:lineRule="auto"/>
        <w:jc w:val="both"/>
        <w:rPr>
          <w:rStyle w:val="Ninguno"/>
          <w:rFonts w:ascii="Arial" w:hAnsi="Arial"/>
          <w:sz w:val="28"/>
          <w:szCs w:val="28"/>
        </w:rPr>
      </w:pPr>
      <w:r>
        <w:rPr>
          <w:rFonts w:ascii="Arial" w:hAnsi="Arial" w:cs="Arial"/>
          <w:sz w:val="28"/>
          <w:szCs w:val="28"/>
        </w:rPr>
        <w:t xml:space="preserve">La dirigencia del SNTE se ha pronunciado en varias ocasiones a favor de esta medida, ya que, incluso sabemos forma parte del pliego petitorio que presentó el Sindicato para este año 2024 y que algunos de sus representantes han estado ya en el Congreso de la Unión para hacer esta solicitud, es por ello que el Congreso del Estado de Chihuahua, que respeta, admira y valora a sus maestras y maestros, debe unirse también a esta exigencia con el objeto de que pueda abrograrse la </w:t>
      </w:r>
      <w:r>
        <w:rPr>
          <w:rStyle w:val="Ninguno"/>
          <w:rFonts w:ascii="Arial" w:hAnsi="Arial"/>
          <w:sz w:val="28"/>
          <w:szCs w:val="28"/>
        </w:rPr>
        <w:t xml:space="preserve">Ley General del Sistema para la Carrera de las Maestras y los Maestros, y con ello expedir una nueva norma, que garantice el respeto a los derechos de las y los trabajadores de la educación en todos sus términos, así como la demanda de que desaparezca la </w:t>
      </w:r>
      <w:r w:rsidRPr="006261E3">
        <w:rPr>
          <w:rStyle w:val="Ninguno"/>
          <w:rFonts w:ascii="Arial" w:hAnsi="Arial"/>
          <w:sz w:val="28"/>
          <w:szCs w:val="28"/>
        </w:rPr>
        <w:t>USICAMM</w:t>
      </w:r>
      <w:r>
        <w:rPr>
          <w:rStyle w:val="Ninguno"/>
          <w:rFonts w:ascii="Arial" w:hAnsi="Arial"/>
          <w:sz w:val="28"/>
          <w:szCs w:val="28"/>
        </w:rPr>
        <w:t xml:space="preserve"> y se pueda crear una nueva institución que permita garantizar de manera clara, transparente y con pleno apego al respeto de los derechos </w:t>
      </w:r>
      <w:r>
        <w:rPr>
          <w:rStyle w:val="Ninguno"/>
          <w:rFonts w:ascii="Arial" w:hAnsi="Arial"/>
          <w:sz w:val="28"/>
          <w:szCs w:val="28"/>
        </w:rPr>
        <w:lastRenderedPageBreak/>
        <w:t xml:space="preserve">humanos y laborales de quienes tienen a cargo la educación en nuestro país y en Chihuahua. </w:t>
      </w:r>
    </w:p>
    <w:p w14:paraId="525B965E" w14:textId="77777777" w:rsidR="00285DD7" w:rsidRDefault="00285DD7" w:rsidP="00285DD7">
      <w:pPr>
        <w:spacing w:line="360" w:lineRule="auto"/>
        <w:jc w:val="both"/>
        <w:rPr>
          <w:rStyle w:val="Ninguno"/>
          <w:rFonts w:ascii="Arial" w:hAnsi="Arial"/>
          <w:sz w:val="28"/>
          <w:szCs w:val="28"/>
        </w:rPr>
      </w:pPr>
    </w:p>
    <w:p w14:paraId="1EA48345" w14:textId="77777777" w:rsidR="00285DD7" w:rsidRDefault="00285DD7" w:rsidP="00285DD7">
      <w:pPr>
        <w:spacing w:line="360" w:lineRule="auto"/>
        <w:jc w:val="both"/>
        <w:rPr>
          <w:rStyle w:val="Ninguno"/>
          <w:rFonts w:ascii="Arial" w:hAnsi="Arial"/>
          <w:sz w:val="28"/>
          <w:szCs w:val="28"/>
        </w:rPr>
      </w:pPr>
      <w:r>
        <w:rPr>
          <w:rStyle w:val="Ninguno"/>
          <w:rFonts w:ascii="Arial" w:hAnsi="Arial"/>
          <w:sz w:val="28"/>
          <w:szCs w:val="28"/>
        </w:rPr>
        <w:t xml:space="preserve">Es por ello que, me uno en la exigencia del resguardo y respeto a los derechos laborales y que puedan seguir eliminándose las brechas de desigualdad que no permiten que el magisterio chihuahuense y en México pueda acceder a mejores sueldos y prestaciones. </w:t>
      </w:r>
    </w:p>
    <w:p w14:paraId="284CAFDB" w14:textId="77777777" w:rsidR="00285DD7" w:rsidRPr="00FA45AE" w:rsidRDefault="00285DD7" w:rsidP="00285DD7">
      <w:pPr>
        <w:spacing w:line="360" w:lineRule="auto"/>
        <w:jc w:val="both"/>
        <w:rPr>
          <w:rFonts w:ascii="Arial" w:hAnsi="Arial"/>
          <w:sz w:val="28"/>
          <w:szCs w:val="28"/>
          <w:lang w:val="es-ES_tradnl"/>
        </w:rPr>
      </w:pPr>
    </w:p>
    <w:p w14:paraId="21032A78" w14:textId="77777777" w:rsidR="00285DD7"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hAnsi="Arial"/>
          <w:sz w:val="28"/>
          <w:szCs w:val="28"/>
          <w:lang w:val="fr-FR"/>
        </w:rPr>
      </w:pPr>
      <w:r>
        <w:rPr>
          <w:rFonts w:ascii="Arial" w:hAnsi="Arial"/>
          <w:sz w:val="28"/>
          <w:szCs w:val="28"/>
          <w:lang w:val="es-ES_tradnl"/>
        </w:rPr>
        <w:t>Es por lo anteriormente expuesto que me permito someter a la consideraci</w:t>
      </w:r>
      <w:r>
        <w:rPr>
          <w:rStyle w:val="Ninguno"/>
          <w:rFonts w:ascii="Arial" w:hAnsi="Arial"/>
          <w:sz w:val="28"/>
          <w:szCs w:val="28"/>
        </w:rPr>
        <w:t>ó</w:t>
      </w:r>
      <w:r>
        <w:rPr>
          <w:rFonts w:ascii="Arial" w:hAnsi="Arial"/>
          <w:sz w:val="28"/>
          <w:szCs w:val="28"/>
          <w:lang w:val="es-ES_tradnl"/>
        </w:rPr>
        <w:t xml:space="preserve">n de este alto cuerpo colegiado la siguiente </w:t>
      </w:r>
      <w:proofErr w:type="spellStart"/>
      <w:r>
        <w:rPr>
          <w:rFonts w:ascii="Arial" w:hAnsi="Arial"/>
          <w:sz w:val="28"/>
          <w:szCs w:val="28"/>
          <w:lang w:val="es-ES_tradnl"/>
        </w:rPr>
        <w:t>Proposici</w:t>
      </w:r>
      <w:r>
        <w:rPr>
          <w:rStyle w:val="Ninguno"/>
          <w:rFonts w:ascii="Arial" w:hAnsi="Arial"/>
          <w:sz w:val="28"/>
          <w:szCs w:val="28"/>
        </w:rPr>
        <w:t>ó</w:t>
      </w:r>
      <w:proofErr w:type="spellEnd"/>
      <w:r>
        <w:rPr>
          <w:rFonts w:ascii="Arial" w:hAnsi="Arial"/>
          <w:sz w:val="28"/>
          <w:szCs w:val="28"/>
          <w:lang w:val="it-IT"/>
        </w:rPr>
        <w:t>n con car</w:t>
      </w:r>
      <w:r>
        <w:rPr>
          <w:rStyle w:val="Ninguno"/>
          <w:rFonts w:ascii="Arial" w:hAnsi="Arial"/>
          <w:sz w:val="28"/>
          <w:szCs w:val="28"/>
        </w:rPr>
        <w:t>á</w:t>
      </w:r>
      <w:proofErr w:type="spellStart"/>
      <w:r>
        <w:rPr>
          <w:rFonts w:ascii="Arial" w:hAnsi="Arial"/>
          <w:sz w:val="28"/>
          <w:szCs w:val="28"/>
          <w:lang w:val="fr-FR"/>
        </w:rPr>
        <w:t>cter</w:t>
      </w:r>
      <w:proofErr w:type="spellEnd"/>
      <w:r>
        <w:rPr>
          <w:rFonts w:ascii="Arial" w:hAnsi="Arial"/>
          <w:sz w:val="28"/>
          <w:szCs w:val="28"/>
          <w:lang w:val="fr-FR"/>
        </w:rPr>
        <w:t xml:space="preserve"> de:</w:t>
      </w:r>
    </w:p>
    <w:p w14:paraId="11810321" w14:textId="77777777" w:rsidR="00285DD7" w:rsidRPr="00AE5106"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hAnsi="Arial"/>
          <w:sz w:val="28"/>
          <w:szCs w:val="28"/>
          <w:lang w:val="fr-FR"/>
        </w:rPr>
      </w:pPr>
    </w:p>
    <w:p w14:paraId="1D61D20C" w14:textId="77777777" w:rsidR="00285DD7"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sz w:val="28"/>
          <w:szCs w:val="28"/>
        </w:rPr>
      </w:pPr>
      <w:r w:rsidRPr="00FA45AE">
        <w:rPr>
          <w:rStyle w:val="Ninguno"/>
          <w:rFonts w:ascii="Arial" w:hAnsi="Arial"/>
          <w:b/>
          <w:bCs/>
          <w:sz w:val="28"/>
          <w:szCs w:val="28"/>
        </w:rPr>
        <w:t>PUNTO DE ACUERDO</w:t>
      </w:r>
    </w:p>
    <w:p w14:paraId="4CC3CDA8" w14:textId="77777777" w:rsidR="00285DD7" w:rsidRPr="00FA45AE"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Arial" w:eastAsia="Arial" w:hAnsi="Arial" w:cs="Arial"/>
          <w:b/>
          <w:bCs/>
          <w:sz w:val="28"/>
          <w:szCs w:val="28"/>
          <w:lang w:val="es-ES_tradnl"/>
        </w:rPr>
      </w:pPr>
    </w:p>
    <w:p w14:paraId="0EB581D2" w14:textId="77777777" w:rsidR="00285DD7" w:rsidRPr="0019529D" w:rsidRDefault="00285DD7" w:rsidP="00285DD7">
      <w:pPr>
        <w:spacing w:line="360" w:lineRule="auto"/>
        <w:jc w:val="both"/>
        <w:rPr>
          <w:rFonts w:ascii="Arial" w:hAnsi="Arial"/>
          <w:sz w:val="28"/>
          <w:szCs w:val="28"/>
          <w:lang w:val="es-ES_tradnl"/>
        </w:rPr>
      </w:pPr>
      <w:r w:rsidRPr="00FA45AE">
        <w:rPr>
          <w:rFonts w:ascii="Arial" w:hAnsi="Arial" w:cs="Arial"/>
          <w:b/>
          <w:bCs/>
          <w:sz w:val="28"/>
          <w:szCs w:val="28"/>
        </w:rPr>
        <w:t>ÚNICO.-</w:t>
      </w:r>
      <w:r w:rsidRPr="00FA45AE">
        <w:rPr>
          <w:rFonts w:ascii="Arial" w:hAnsi="Arial" w:cs="Arial"/>
          <w:sz w:val="28"/>
          <w:szCs w:val="28"/>
        </w:rPr>
        <w:t xml:space="preserve"> </w:t>
      </w:r>
      <w:r w:rsidRPr="0019529D">
        <w:rPr>
          <w:rFonts w:ascii="Arial" w:hAnsi="Arial" w:cs="Arial"/>
          <w:sz w:val="28"/>
          <w:szCs w:val="28"/>
        </w:rPr>
        <w:t xml:space="preserve">La Sexagésima Séptima Legislatura del Estado de Chihuahua </w:t>
      </w:r>
      <w:r>
        <w:rPr>
          <w:rFonts w:ascii="Arial" w:hAnsi="Arial" w:cs="Arial"/>
          <w:sz w:val="28"/>
          <w:szCs w:val="28"/>
        </w:rPr>
        <w:t>e</w:t>
      </w:r>
      <w:r w:rsidRPr="00FA45AE">
        <w:rPr>
          <w:rFonts w:ascii="Arial" w:hAnsi="Arial" w:cs="Arial"/>
          <w:sz w:val="28"/>
          <w:szCs w:val="28"/>
        </w:rPr>
        <w:t xml:space="preserve">xhorta respetuosamente </w:t>
      </w:r>
      <w:r w:rsidRPr="00FA45AE">
        <w:rPr>
          <w:rStyle w:val="Ninguno"/>
          <w:rFonts w:ascii="Arial" w:hAnsi="Arial"/>
          <w:sz w:val="28"/>
          <w:szCs w:val="28"/>
        </w:rPr>
        <w:t xml:space="preserve">al </w:t>
      </w:r>
      <w:r w:rsidRPr="00FA45AE">
        <w:rPr>
          <w:rStyle w:val="Ninguno"/>
          <w:rFonts w:ascii="Arial" w:hAnsi="Arial"/>
          <w:sz w:val="28"/>
          <w:szCs w:val="28"/>
          <w:u w:color="000000"/>
          <w14:textOutline w14:w="12700" w14:cap="flat" w14:cmpd="sng" w14:algn="ctr">
            <w14:noFill/>
            <w14:prstDash w14:val="solid"/>
            <w14:miter w14:lim="400000"/>
          </w14:textOutline>
        </w:rPr>
        <w:t>Congreso de la Unión</w:t>
      </w:r>
      <w:r w:rsidRPr="00FA45AE">
        <w:rPr>
          <w:rStyle w:val="Ninguno"/>
          <w:rFonts w:ascii="Arial" w:hAnsi="Arial"/>
          <w:sz w:val="28"/>
          <w:szCs w:val="28"/>
          <w14:textOutline w14:w="12700" w14:cap="flat" w14:cmpd="sng" w14:algn="ctr">
            <w14:noFill/>
            <w14:prstDash w14:val="solid"/>
            <w14:miter w14:lim="400000"/>
          </w14:textOutline>
        </w:rPr>
        <w:t xml:space="preserve"> con el propósito</w:t>
      </w:r>
      <w:r w:rsidRPr="00FA45AE">
        <w:rPr>
          <w:rStyle w:val="Ninguno"/>
          <w:rFonts w:ascii="Arial" w:hAnsi="Arial"/>
          <w:b/>
          <w:bCs/>
          <w:sz w:val="28"/>
          <w:szCs w:val="28"/>
          <w14:textOutline w14:w="12700" w14:cap="flat" w14:cmpd="sng" w14:algn="ctr">
            <w14:noFill/>
            <w14:prstDash w14:val="solid"/>
            <w14:miter w14:lim="400000"/>
          </w14:textOutline>
        </w:rPr>
        <w:t xml:space="preserve"> </w:t>
      </w:r>
      <w:r w:rsidRPr="00FA45AE">
        <w:rPr>
          <w:rStyle w:val="Ninguno"/>
          <w:rFonts w:ascii="Arial" w:hAnsi="Arial"/>
          <w:sz w:val="28"/>
          <w:szCs w:val="28"/>
        </w:rPr>
        <w:t xml:space="preserve">de solicitar </w:t>
      </w:r>
      <w:r>
        <w:rPr>
          <w:rStyle w:val="Ninguno"/>
          <w:rFonts w:ascii="Arial" w:hAnsi="Arial"/>
          <w:sz w:val="28"/>
          <w:szCs w:val="28"/>
        </w:rPr>
        <w:t xml:space="preserve">que </w:t>
      </w:r>
      <w:r w:rsidRPr="00FA45AE">
        <w:rPr>
          <w:rStyle w:val="Ninguno"/>
          <w:rFonts w:ascii="Arial" w:hAnsi="Arial"/>
          <w:sz w:val="28"/>
          <w:szCs w:val="28"/>
        </w:rPr>
        <w:t xml:space="preserve">abrogue la Ley General del Sistema para la Carrera de las Maestras y los Maestros y expida una nueva norma que </w:t>
      </w:r>
      <w:r>
        <w:rPr>
          <w:rStyle w:val="Ninguno"/>
          <w:rFonts w:ascii="Arial" w:hAnsi="Arial"/>
          <w:sz w:val="28"/>
          <w:szCs w:val="28"/>
        </w:rPr>
        <w:t xml:space="preserve">cree una institución que </w:t>
      </w:r>
      <w:r w:rsidRPr="00FA45AE">
        <w:rPr>
          <w:rStyle w:val="Ninguno"/>
          <w:rFonts w:ascii="Arial" w:hAnsi="Arial"/>
          <w:sz w:val="28"/>
          <w:szCs w:val="28"/>
        </w:rPr>
        <w:t>garantice el respeto a los derechos</w:t>
      </w:r>
      <w:r>
        <w:rPr>
          <w:rStyle w:val="Ninguno"/>
          <w:rFonts w:ascii="Arial" w:hAnsi="Arial"/>
          <w:sz w:val="28"/>
          <w:szCs w:val="28"/>
        </w:rPr>
        <w:t xml:space="preserve"> laborales</w:t>
      </w:r>
      <w:r w:rsidRPr="00FA45AE">
        <w:rPr>
          <w:rStyle w:val="Ninguno"/>
          <w:rFonts w:ascii="Arial" w:hAnsi="Arial"/>
          <w:sz w:val="28"/>
          <w:szCs w:val="28"/>
        </w:rPr>
        <w:t xml:space="preserve"> de los trabajadores de la educación</w:t>
      </w:r>
      <w:r>
        <w:rPr>
          <w:rStyle w:val="Ninguno"/>
          <w:rFonts w:ascii="Arial" w:hAnsi="Arial"/>
          <w:sz w:val="28"/>
          <w:szCs w:val="28"/>
        </w:rPr>
        <w:t xml:space="preserve"> y permita que la </w:t>
      </w:r>
      <w:r>
        <w:rPr>
          <w:rFonts w:ascii="Arial" w:hAnsi="Arial" w:cs="Arial"/>
          <w:sz w:val="28"/>
          <w:szCs w:val="28"/>
        </w:rPr>
        <w:t xml:space="preserve">adminisión, promoción y reconocmiento dentro del Sistema Educativo Nacional, sea un reflejo de la revalorización docente que dispone la Constitución Política de los Estados Unidos Mexicanos. </w:t>
      </w:r>
    </w:p>
    <w:p w14:paraId="64421C52" w14:textId="77777777" w:rsidR="00285DD7" w:rsidRDefault="00285DD7" w:rsidP="00285DD7">
      <w:pPr>
        <w:spacing w:line="360" w:lineRule="auto"/>
        <w:jc w:val="both"/>
        <w:rPr>
          <w:rStyle w:val="Ninguno"/>
          <w:rFonts w:ascii="Arial" w:hAnsi="Arial" w:cs="Arial"/>
          <w:sz w:val="26"/>
          <w:szCs w:val="26"/>
        </w:rPr>
      </w:pPr>
    </w:p>
    <w:p w14:paraId="5745571F" w14:textId="77777777" w:rsidR="00285DD7" w:rsidRPr="00AE5106" w:rsidRDefault="00285DD7" w:rsidP="00285DD7">
      <w:pPr>
        <w:spacing w:line="360" w:lineRule="auto"/>
        <w:jc w:val="both"/>
        <w:rPr>
          <w:rStyle w:val="Ninguno"/>
          <w:rFonts w:ascii="Arial" w:hAnsi="Arial" w:cs="Arial"/>
          <w:sz w:val="26"/>
          <w:szCs w:val="26"/>
        </w:rPr>
      </w:pPr>
    </w:p>
    <w:p w14:paraId="26254F23" w14:textId="77777777" w:rsidR="00285DD7"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
          <w:bCs/>
          <w:sz w:val="28"/>
          <w:szCs w:val="28"/>
          <w:lang w:val="de-DE"/>
        </w:rPr>
      </w:pPr>
    </w:p>
    <w:p w14:paraId="1A2C183B" w14:textId="137C646C" w:rsidR="00285DD7"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hAnsi="Arial"/>
          <w:sz w:val="28"/>
          <w:szCs w:val="28"/>
          <w:lang w:val="es-ES_tradnl"/>
        </w:rPr>
      </w:pPr>
      <w:r>
        <w:rPr>
          <w:rStyle w:val="Ninguno"/>
          <w:rFonts w:ascii="Arial" w:hAnsi="Arial"/>
          <w:b/>
          <w:bCs/>
          <w:sz w:val="28"/>
          <w:szCs w:val="28"/>
          <w:lang w:val="de-DE"/>
        </w:rPr>
        <w:t>ECON</w:t>
      </w:r>
      <w:r>
        <w:rPr>
          <w:rStyle w:val="Ninguno"/>
          <w:rFonts w:ascii="Arial" w:hAnsi="Arial"/>
          <w:b/>
          <w:bCs/>
          <w:sz w:val="28"/>
          <w:szCs w:val="28"/>
        </w:rPr>
        <w:t>ÓMICO.-</w:t>
      </w:r>
      <w:r>
        <w:rPr>
          <w:rStyle w:val="Ninguno"/>
          <w:rFonts w:ascii="Arial" w:hAnsi="Arial"/>
          <w:sz w:val="28"/>
          <w:szCs w:val="28"/>
        </w:rPr>
        <w:t xml:space="preserve">  </w:t>
      </w:r>
      <w:r>
        <w:rPr>
          <w:rFonts w:ascii="Arial" w:hAnsi="Arial"/>
          <w:sz w:val="28"/>
          <w:szCs w:val="28"/>
          <w:lang w:val="es-ES_tradnl"/>
        </w:rPr>
        <w:t>Aprobado que sea, t</w:t>
      </w:r>
      <w:r>
        <w:rPr>
          <w:rStyle w:val="Ninguno"/>
          <w:rFonts w:ascii="Arial" w:hAnsi="Arial"/>
          <w:sz w:val="28"/>
          <w:szCs w:val="28"/>
        </w:rPr>
        <w:t>ú</w:t>
      </w:r>
      <w:r>
        <w:rPr>
          <w:rFonts w:ascii="Arial" w:hAnsi="Arial"/>
          <w:sz w:val="28"/>
          <w:szCs w:val="28"/>
          <w:lang w:val="es-ES_tradnl"/>
        </w:rPr>
        <w:t>rnese a la secretar</w:t>
      </w:r>
      <w:r>
        <w:rPr>
          <w:rStyle w:val="Ninguno"/>
          <w:rFonts w:ascii="Arial" w:hAnsi="Arial"/>
          <w:sz w:val="28"/>
          <w:szCs w:val="28"/>
        </w:rPr>
        <w:t>í</w:t>
      </w:r>
      <w:r>
        <w:rPr>
          <w:rFonts w:ascii="Arial" w:hAnsi="Arial"/>
          <w:sz w:val="28"/>
          <w:szCs w:val="28"/>
          <w:lang w:val="es-ES_tradnl"/>
        </w:rPr>
        <w:t>a para los efectos de ley a que haya lugar.</w:t>
      </w:r>
    </w:p>
    <w:p w14:paraId="28AA4C5A" w14:textId="77777777" w:rsidR="00285DD7" w:rsidRPr="00AE5106"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hAnsi="Arial"/>
          <w:sz w:val="28"/>
          <w:szCs w:val="28"/>
          <w:lang w:val="es-ES_tradnl"/>
        </w:rPr>
      </w:pPr>
    </w:p>
    <w:p w14:paraId="283FE606" w14:textId="75A9A5A7" w:rsidR="00285DD7"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eastAsia="Arial" w:hAnsi="Arial" w:cs="Arial"/>
          <w:sz w:val="28"/>
          <w:szCs w:val="28"/>
        </w:rPr>
      </w:pPr>
      <w:r w:rsidRPr="00C72E9E">
        <w:rPr>
          <w:rStyle w:val="Ninguno"/>
          <w:rFonts w:ascii="Arial" w:hAnsi="Arial"/>
          <w:b/>
          <w:bCs/>
          <w:sz w:val="28"/>
          <w:szCs w:val="28"/>
        </w:rPr>
        <w:t>D A D O</w:t>
      </w:r>
      <w:r>
        <w:rPr>
          <w:rFonts w:ascii="Arial" w:hAnsi="Arial"/>
          <w:sz w:val="28"/>
          <w:szCs w:val="28"/>
          <w:lang w:val="es-ES_tradnl"/>
        </w:rPr>
        <w:t xml:space="preserve"> en la sede del Poder Legislativo, en la ciudad de Chihuahua a los </w:t>
      </w:r>
      <w:r w:rsidR="00657492">
        <w:rPr>
          <w:rFonts w:ascii="Arial" w:hAnsi="Arial"/>
          <w:sz w:val="28"/>
          <w:szCs w:val="28"/>
          <w:lang w:val="es-ES_tradnl"/>
        </w:rPr>
        <w:t>14</w:t>
      </w:r>
      <w:r w:rsidR="0039677B">
        <w:rPr>
          <w:rFonts w:ascii="Arial" w:hAnsi="Arial"/>
          <w:sz w:val="28"/>
          <w:szCs w:val="28"/>
          <w:lang w:val="es-ES_tradnl"/>
        </w:rPr>
        <w:t xml:space="preserve"> </w:t>
      </w:r>
      <w:r>
        <w:rPr>
          <w:rFonts w:ascii="Arial" w:hAnsi="Arial"/>
          <w:sz w:val="28"/>
          <w:szCs w:val="28"/>
        </w:rPr>
        <w:t>d</w:t>
      </w:r>
      <w:proofErr w:type="spellStart"/>
      <w:r>
        <w:rPr>
          <w:rStyle w:val="Ninguno"/>
          <w:rFonts w:ascii="Arial" w:hAnsi="Arial"/>
          <w:sz w:val="28"/>
          <w:szCs w:val="28"/>
        </w:rPr>
        <w:t>í</w:t>
      </w:r>
      <w:r>
        <w:rPr>
          <w:rFonts w:ascii="Arial" w:hAnsi="Arial"/>
          <w:sz w:val="28"/>
          <w:szCs w:val="28"/>
          <w:lang w:val="es-ES_tradnl"/>
        </w:rPr>
        <w:t>as</w:t>
      </w:r>
      <w:proofErr w:type="spellEnd"/>
      <w:r>
        <w:rPr>
          <w:rFonts w:ascii="Arial" w:hAnsi="Arial"/>
          <w:sz w:val="28"/>
          <w:szCs w:val="28"/>
          <w:lang w:val="es-ES_tradnl"/>
        </w:rPr>
        <w:t xml:space="preserve"> del mes de </w:t>
      </w:r>
      <w:r w:rsidR="0039677B">
        <w:rPr>
          <w:rFonts w:ascii="Arial" w:hAnsi="Arial"/>
          <w:sz w:val="28"/>
          <w:szCs w:val="28"/>
          <w:lang w:val="es-ES_tradnl"/>
        </w:rPr>
        <w:t xml:space="preserve">junio </w:t>
      </w:r>
      <w:r>
        <w:rPr>
          <w:rFonts w:ascii="Arial" w:hAnsi="Arial"/>
          <w:sz w:val="28"/>
          <w:szCs w:val="28"/>
          <w:lang w:val="es-ES_tradnl"/>
        </w:rPr>
        <w:t>del a</w:t>
      </w:r>
      <w:r>
        <w:rPr>
          <w:rStyle w:val="Ninguno"/>
          <w:rFonts w:ascii="Arial" w:hAnsi="Arial"/>
          <w:sz w:val="28"/>
          <w:szCs w:val="28"/>
        </w:rPr>
        <w:t>ñ</w:t>
      </w:r>
      <w:r>
        <w:rPr>
          <w:rFonts w:ascii="Arial" w:hAnsi="Arial"/>
          <w:sz w:val="28"/>
          <w:szCs w:val="28"/>
        </w:rPr>
        <w:t>o 2024.</w:t>
      </w:r>
    </w:p>
    <w:p w14:paraId="3668390A" w14:textId="77777777" w:rsidR="00285DD7"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rPr>
          <w:rFonts w:ascii="Arial" w:eastAsia="Arial" w:hAnsi="Arial" w:cs="Arial"/>
          <w:b/>
          <w:bCs/>
          <w:sz w:val="28"/>
          <w:szCs w:val="28"/>
        </w:rPr>
      </w:pPr>
    </w:p>
    <w:p w14:paraId="57610BB3" w14:textId="77777777" w:rsidR="00285DD7" w:rsidRPr="00AE5106"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Arial" w:eastAsia="Arial" w:hAnsi="Arial" w:cs="Arial"/>
          <w:b/>
          <w:bCs/>
          <w:sz w:val="28"/>
          <w:szCs w:val="28"/>
          <w:lang w:val="es-ES_tradnl"/>
        </w:rPr>
      </w:pPr>
      <w:r>
        <w:rPr>
          <w:rStyle w:val="Ninguno"/>
          <w:rFonts w:ascii="Arial" w:hAnsi="Arial"/>
          <w:b/>
          <w:bCs/>
          <w:sz w:val="28"/>
          <w:szCs w:val="28"/>
          <w:lang w:val="it-IT"/>
        </w:rPr>
        <w:t>A T E N T A M E N T E</w:t>
      </w:r>
    </w:p>
    <w:p w14:paraId="410AAE6A" w14:textId="77777777" w:rsidR="00285DD7"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rPr>
          <w:rFonts w:ascii="Arial" w:eastAsia="Arial" w:hAnsi="Arial" w:cs="Arial"/>
          <w:b/>
          <w:bCs/>
          <w:sz w:val="28"/>
          <w:szCs w:val="28"/>
        </w:rPr>
      </w:pPr>
    </w:p>
    <w:p w14:paraId="51D1F0EC" w14:textId="77777777" w:rsidR="00285DD7"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rPr>
          <w:rFonts w:ascii="Arial" w:eastAsia="Arial" w:hAnsi="Arial" w:cs="Arial"/>
          <w:b/>
          <w:bCs/>
          <w:sz w:val="28"/>
          <w:szCs w:val="28"/>
        </w:rPr>
      </w:pPr>
    </w:p>
    <w:p w14:paraId="7E147475" w14:textId="77777777" w:rsidR="00285DD7" w:rsidRPr="00AE5106" w:rsidRDefault="00285DD7" w:rsidP="00285DD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pPr>
      <w:r>
        <w:rPr>
          <w:rStyle w:val="Ninguno"/>
          <w:rFonts w:ascii="Arial" w:hAnsi="Arial"/>
          <w:b/>
          <w:bCs/>
          <w:sz w:val="28"/>
          <w:szCs w:val="28"/>
          <w:lang w:val="de-DE"/>
        </w:rPr>
        <w:t>DIP. ADRIANA TERRAZAS PORRAS</w:t>
      </w:r>
    </w:p>
    <w:p w14:paraId="71C4ADD4" w14:textId="77777777" w:rsidR="00285DD7" w:rsidRDefault="00285DD7" w:rsidP="00285DD7"/>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42AA7635" w14:textId="77777777" w:rsidR="007F665E" w:rsidRPr="007F665E" w:rsidRDefault="007F665E" w:rsidP="007F665E">
      <w:pPr>
        <w:ind w:left="1985"/>
        <w:jc w:val="right"/>
        <w:rPr>
          <w:rFonts w:ascii="Arial" w:hAnsi="Arial" w:cs="Arial"/>
        </w:rPr>
      </w:pPr>
    </w:p>
    <w:p w14:paraId="2085A1D4" w14:textId="77777777" w:rsidR="007F665E" w:rsidRDefault="007F665E" w:rsidP="007F665E">
      <w:pPr>
        <w:ind w:left="1985"/>
        <w:rPr>
          <w:rFonts w:ascii="Arial" w:hAnsi="Arial" w:cs="Arial"/>
        </w:rPr>
      </w:pPr>
    </w:p>
    <w:p w14:paraId="419DFBEF" w14:textId="77777777" w:rsidR="007F665E" w:rsidRPr="007F665E" w:rsidRDefault="007F665E" w:rsidP="007F665E">
      <w:pPr>
        <w:ind w:left="1985"/>
        <w:rPr>
          <w:rFonts w:ascii="Arial" w:hAnsi="Arial" w:cs="Arial"/>
        </w:rPr>
      </w:pPr>
    </w:p>
    <w:p w14:paraId="64D6E952" w14:textId="77777777" w:rsidR="007F665E" w:rsidRPr="00A4474A" w:rsidRDefault="007F665E" w:rsidP="007F665E">
      <w:pPr>
        <w:ind w:left="-567"/>
        <w:jc w:val="both"/>
        <w:rPr>
          <w:rFonts w:ascii="Arial" w:hAnsi="Arial" w:cs="Arial"/>
          <w:u w:val="single"/>
        </w:rPr>
      </w:pPr>
    </w:p>
    <w:sectPr w:rsidR="007F665E" w:rsidRPr="00A4474A" w:rsidSect="006A339C">
      <w:headerReference w:type="even" r:id="rId6"/>
      <w:headerReference w:type="default" r:id="rId7"/>
      <w:footerReference w:type="even"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44B0" w14:textId="77777777" w:rsidR="000D6D5D" w:rsidRDefault="000D6D5D" w:rsidP="007F665E">
      <w:pPr>
        <w:spacing w:after="0" w:line="240" w:lineRule="auto"/>
      </w:pPr>
      <w:r>
        <w:separator/>
      </w:r>
    </w:p>
  </w:endnote>
  <w:endnote w:type="continuationSeparator" w:id="0">
    <w:p w14:paraId="10D964FD" w14:textId="77777777" w:rsidR="000D6D5D" w:rsidRDefault="000D6D5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A29" w14:textId="77777777" w:rsidR="004C1D83" w:rsidRDefault="004C1D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8E4C" w14:textId="77777777" w:rsidR="004C1D83" w:rsidRDefault="004C1D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8C84"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6737" w14:textId="77777777" w:rsidR="000D6D5D" w:rsidRDefault="000D6D5D" w:rsidP="007F665E">
      <w:pPr>
        <w:spacing w:after="0" w:line="240" w:lineRule="auto"/>
      </w:pPr>
      <w:r>
        <w:separator/>
      </w:r>
    </w:p>
  </w:footnote>
  <w:footnote w:type="continuationSeparator" w:id="0">
    <w:p w14:paraId="7D749168" w14:textId="77777777" w:rsidR="000D6D5D" w:rsidRDefault="000D6D5D" w:rsidP="007F665E">
      <w:pPr>
        <w:spacing w:after="0" w:line="240" w:lineRule="auto"/>
      </w:pPr>
      <w:r>
        <w:continuationSeparator/>
      </w:r>
    </w:p>
  </w:footnote>
  <w:footnote w:id="1">
    <w:p w14:paraId="214D8B7D" w14:textId="77777777" w:rsidR="00285DD7" w:rsidRDefault="00285DD7" w:rsidP="00285DD7">
      <w:pPr>
        <w:pStyle w:val="Textonotapie"/>
      </w:pPr>
      <w:r>
        <w:rPr>
          <w:rStyle w:val="Refdenotaalpie"/>
        </w:rPr>
        <w:footnoteRef/>
      </w:r>
      <w:r>
        <w:t xml:space="preserve"> Artículo Tercero de la Constitución Política de los Estados Unidos Mexicanos</w:t>
      </w:r>
    </w:p>
    <w:p w14:paraId="36ECFC6C" w14:textId="77777777" w:rsidR="00285DD7" w:rsidRDefault="00642D5D" w:rsidP="00285DD7">
      <w:pPr>
        <w:pStyle w:val="Textonotapie"/>
      </w:pPr>
      <w:hyperlink r:id="rId1" w:history="1">
        <w:r w:rsidR="00285DD7" w:rsidRPr="009F7280">
          <w:rPr>
            <w:rStyle w:val="Hipervnculo"/>
          </w:rPr>
          <w:t>https://www.diputados.gob.mx/LeyesBiblio/pdf/CPEUM.pdf</w:t>
        </w:r>
      </w:hyperlink>
    </w:p>
    <w:p w14:paraId="3C9C960C" w14:textId="77777777" w:rsidR="00285DD7" w:rsidRPr="004401C3" w:rsidRDefault="00285DD7" w:rsidP="00285DD7">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14A1" w14:textId="77777777" w:rsidR="004C1D83" w:rsidRDefault="004C1D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5A830191">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7C94" w14:textId="77777777" w:rsidR="004C1D83" w:rsidRDefault="004C1D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D6D5D"/>
    <w:rsid w:val="00116C21"/>
    <w:rsid w:val="001911AA"/>
    <w:rsid w:val="00285DD7"/>
    <w:rsid w:val="00291896"/>
    <w:rsid w:val="003148B1"/>
    <w:rsid w:val="00326670"/>
    <w:rsid w:val="0039677B"/>
    <w:rsid w:val="003D3DCB"/>
    <w:rsid w:val="00402E47"/>
    <w:rsid w:val="00444C92"/>
    <w:rsid w:val="00480B2B"/>
    <w:rsid w:val="004C1D83"/>
    <w:rsid w:val="004C60C5"/>
    <w:rsid w:val="004D5B3F"/>
    <w:rsid w:val="00561A86"/>
    <w:rsid w:val="0059206D"/>
    <w:rsid w:val="005F7DB5"/>
    <w:rsid w:val="00642D5D"/>
    <w:rsid w:val="00652673"/>
    <w:rsid w:val="00657492"/>
    <w:rsid w:val="006A339C"/>
    <w:rsid w:val="0070484A"/>
    <w:rsid w:val="00740750"/>
    <w:rsid w:val="007659A7"/>
    <w:rsid w:val="007926CD"/>
    <w:rsid w:val="007F665E"/>
    <w:rsid w:val="008818DB"/>
    <w:rsid w:val="008F5B89"/>
    <w:rsid w:val="008F6A06"/>
    <w:rsid w:val="009715A5"/>
    <w:rsid w:val="00A4474A"/>
    <w:rsid w:val="00AF3AF7"/>
    <w:rsid w:val="00B521ED"/>
    <w:rsid w:val="00BA6F58"/>
    <w:rsid w:val="00C17A1B"/>
    <w:rsid w:val="00CE5C19"/>
    <w:rsid w:val="00D03976"/>
    <w:rsid w:val="00D65DAA"/>
    <w:rsid w:val="00DA4CD1"/>
    <w:rsid w:val="00DB3F45"/>
    <w:rsid w:val="00E076C5"/>
    <w:rsid w:val="00EB012D"/>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Cuerpo">
    <w:name w:val="Cuerpo"/>
    <w:rsid w:val="00285DD7"/>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285DD7"/>
    <w:rPr>
      <w:lang w:val="es-ES_tradnl"/>
    </w:rPr>
  </w:style>
  <w:style w:type="paragraph" w:styleId="Textonotapie">
    <w:name w:val="footnote text"/>
    <w:basedOn w:val="Normal"/>
    <w:link w:val="TextonotapieCar"/>
    <w:uiPriority w:val="99"/>
    <w:semiHidden/>
    <w:unhideWhenUsed/>
    <w:rsid w:val="00285DD7"/>
    <w:pPr>
      <w:spacing w:after="0" w:line="240" w:lineRule="auto"/>
    </w:pPr>
    <w:rPr>
      <w:kern w:val="2"/>
      <w:sz w:val="20"/>
      <w:szCs w:val="20"/>
      <w14:ligatures w14:val="standardContextual"/>
    </w:rPr>
  </w:style>
  <w:style w:type="character" w:customStyle="1" w:styleId="TextonotapieCar">
    <w:name w:val="Texto nota pie Car"/>
    <w:basedOn w:val="Fuentedeprrafopredeter"/>
    <w:link w:val="Textonotapie"/>
    <w:uiPriority w:val="99"/>
    <w:semiHidden/>
    <w:rsid w:val="00285DD7"/>
    <w:rPr>
      <w:kern w:val="2"/>
      <w:sz w:val="20"/>
      <w:szCs w:val="20"/>
      <w14:ligatures w14:val="standardContextual"/>
    </w:rPr>
  </w:style>
  <w:style w:type="character" w:styleId="Refdenotaalpie">
    <w:name w:val="footnote reference"/>
    <w:basedOn w:val="Fuentedeprrafopredeter"/>
    <w:uiPriority w:val="99"/>
    <w:semiHidden/>
    <w:unhideWhenUsed/>
    <w:rsid w:val="00285DD7"/>
    <w:rPr>
      <w:vertAlign w:val="superscript"/>
    </w:rPr>
  </w:style>
  <w:style w:type="character" w:styleId="Hipervnculo">
    <w:name w:val="Hyperlink"/>
    <w:basedOn w:val="Fuentedeprrafopredeter"/>
    <w:uiPriority w:val="99"/>
    <w:unhideWhenUsed/>
    <w:rsid w:val="00285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iputados.gob.mx/LeyesBiblio/pdf/CPEU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2024-06-13T21:02:00Z</dcterms:created>
  <dcterms:modified xsi:type="dcterms:W3CDTF">2024-06-13T21:02:00Z</dcterms:modified>
</cp:coreProperties>
</file>