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0C4B" w14:textId="77777777" w:rsidR="00C91AD8" w:rsidRPr="00FF2D63" w:rsidRDefault="00C91AD8" w:rsidP="0021767A">
      <w:pPr>
        <w:pStyle w:val="Sinespaciado"/>
        <w:spacing w:line="360" w:lineRule="auto"/>
        <w:rPr>
          <w:rFonts w:ascii="Arial" w:hAnsi="Arial" w:cs="Arial"/>
          <w:b/>
          <w:lang w:val="es-ES_tradnl"/>
        </w:rPr>
      </w:pPr>
      <w:r w:rsidRPr="00FF2D63">
        <w:rPr>
          <w:rFonts w:ascii="Arial" w:hAnsi="Arial" w:cs="Arial"/>
          <w:b/>
          <w:lang w:val="es-ES_tradnl"/>
        </w:rPr>
        <w:t>H, CONGRESO DEL ESTADO DE CHIHUAHUA</w:t>
      </w:r>
    </w:p>
    <w:p w14:paraId="23FB5797" w14:textId="77777777" w:rsidR="00C91AD8" w:rsidRDefault="00C91AD8" w:rsidP="00EC6DE2">
      <w:pPr>
        <w:pStyle w:val="Sinespaciado"/>
        <w:spacing w:line="360" w:lineRule="auto"/>
        <w:rPr>
          <w:rFonts w:ascii="Arial" w:hAnsi="Arial" w:cs="Arial"/>
          <w:b/>
          <w:lang w:val="es-ES_tradnl"/>
        </w:rPr>
      </w:pPr>
      <w:r w:rsidRPr="00FF2D63">
        <w:rPr>
          <w:rFonts w:ascii="Arial" w:hAnsi="Arial" w:cs="Arial"/>
          <w:b/>
          <w:lang w:val="es-ES_tradnl"/>
        </w:rPr>
        <w:t>P R E S E N T E.</w:t>
      </w:r>
    </w:p>
    <w:p w14:paraId="7C5BF420" w14:textId="77777777" w:rsidR="00EC6DE2" w:rsidRPr="00EC6DE2" w:rsidRDefault="00EC6DE2" w:rsidP="00EC6DE2">
      <w:pPr>
        <w:pStyle w:val="Sinespaciado"/>
        <w:spacing w:line="360" w:lineRule="auto"/>
        <w:rPr>
          <w:rFonts w:ascii="Arial" w:hAnsi="Arial" w:cs="Arial"/>
          <w:b/>
          <w:lang w:val="es-ES_tradnl"/>
        </w:rPr>
      </w:pPr>
    </w:p>
    <w:p w14:paraId="6EB15945" w14:textId="77777777" w:rsidR="00C91AD8" w:rsidRPr="00FF2D63" w:rsidRDefault="00C91AD8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 xml:space="preserve">El suscrito </w:t>
      </w:r>
      <w:r w:rsidRPr="00FF2D63">
        <w:rPr>
          <w:rFonts w:ascii="Arial" w:hAnsi="Arial" w:cs="Arial"/>
          <w:b/>
          <w:bCs/>
          <w:lang w:val="es-ES_tradnl"/>
        </w:rPr>
        <w:t>José Alfredo Chávez Madrid</w:t>
      </w:r>
      <w:r w:rsidRPr="00FF2D63">
        <w:rPr>
          <w:rFonts w:ascii="Arial" w:hAnsi="Arial" w:cs="Arial"/>
          <w:lang w:val="es-ES_tradnl"/>
        </w:rPr>
        <w:t xml:space="preserve">, diputado de la LXVII legislatura del Honorable Congreso del Estado, integrante del grupo parlamentario de Partido Acción Nacional, en uso de las facultades que me confiere el numeral 68 </w:t>
      </w:r>
      <w:r w:rsidR="00FF2D63" w:rsidRPr="00FF2D63">
        <w:rPr>
          <w:rFonts w:ascii="Arial" w:hAnsi="Arial" w:cs="Arial"/>
          <w:lang w:val="es-ES_tradnl"/>
        </w:rPr>
        <w:t>fracción</w:t>
      </w:r>
      <w:r w:rsidRPr="00FF2D63">
        <w:rPr>
          <w:rFonts w:ascii="Arial" w:hAnsi="Arial" w:cs="Arial"/>
          <w:lang w:val="es-ES_tradnl"/>
        </w:rPr>
        <w:t xml:space="preserve"> I de la </w:t>
      </w:r>
      <w:r w:rsidR="00834863" w:rsidRPr="00FF2D63">
        <w:rPr>
          <w:rFonts w:ascii="Arial" w:hAnsi="Arial" w:cs="Arial"/>
          <w:lang w:val="es-ES_tradnl"/>
        </w:rPr>
        <w:t>Constitución</w:t>
      </w:r>
      <w:r w:rsidRPr="00FF2D63">
        <w:rPr>
          <w:rFonts w:ascii="Arial" w:hAnsi="Arial" w:cs="Arial"/>
          <w:lang w:val="es-ES_tradnl"/>
        </w:rPr>
        <w:t xml:space="preserve"> Política de los Estados Unidos Mexicanos, así como los numerales 169, 170, 171 y 175, y </w:t>
      </w:r>
      <w:r w:rsidR="00834863" w:rsidRPr="00FF2D63">
        <w:rPr>
          <w:rFonts w:ascii="Arial" w:hAnsi="Arial" w:cs="Arial"/>
          <w:lang w:val="es-ES_tradnl"/>
        </w:rPr>
        <w:t>demás</w:t>
      </w:r>
      <w:r w:rsidRPr="00FF2D63">
        <w:rPr>
          <w:rFonts w:ascii="Arial" w:hAnsi="Arial" w:cs="Arial"/>
          <w:lang w:val="es-ES_tradnl"/>
        </w:rPr>
        <w:t xml:space="preserve"> de la Ley Orgánica del Poder Legislativo del Estado de Chihuahua, comparezco ante esta representación popular, para someter a su consideración la presente iniciativa con carácter de decreto, con el propósito de declarar </w:t>
      </w:r>
      <w:r w:rsidRPr="00FF2D63">
        <w:rPr>
          <w:rFonts w:ascii="Arial" w:hAnsi="Arial" w:cs="Arial"/>
          <w:b/>
          <w:lang w:val="es-ES_tradnl"/>
        </w:rPr>
        <w:t>el día 21 de septiembre de cada año, como el “DIA DEL MEDIADIOR”,</w:t>
      </w:r>
      <w:r w:rsidRPr="00FF2D63">
        <w:rPr>
          <w:rFonts w:ascii="Arial" w:hAnsi="Arial" w:cs="Arial"/>
          <w:lang w:val="es-ES_tradnl"/>
        </w:rPr>
        <w:t xml:space="preserve"> de acuerdo a la siguiente: </w:t>
      </w:r>
    </w:p>
    <w:p w14:paraId="24BAB0C4" w14:textId="77777777" w:rsidR="00C91AD8" w:rsidRPr="00FF2D63" w:rsidRDefault="00C91AD8" w:rsidP="0021767A">
      <w:pPr>
        <w:spacing w:line="360" w:lineRule="auto"/>
        <w:rPr>
          <w:rFonts w:ascii="Arial" w:hAnsi="Arial" w:cs="Arial"/>
          <w:b/>
          <w:lang w:val="es-ES_tradnl"/>
        </w:rPr>
      </w:pPr>
    </w:p>
    <w:p w14:paraId="291C1D0E" w14:textId="77777777" w:rsidR="00C91AD8" w:rsidRPr="00FF2D63" w:rsidRDefault="00C91AD8" w:rsidP="0021767A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FF2D63">
        <w:rPr>
          <w:rFonts w:ascii="Arial" w:hAnsi="Arial" w:cs="Arial"/>
          <w:b/>
          <w:lang w:val="es-ES_tradnl"/>
        </w:rPr>
        <w:t>EXPOSICI</w:t>
      </w:r>
      <w:r w:rsidR="007D15EA">
        <w:rPr>
          <w:rFonts w:ascii="Arial" w:hAnsi="Arial" w:cs="Arial"/>
          <w:b/>
          <w:lang w:val="es-ES_tradnl"/>
        </w:rPr>
        <w:t>Ó</w:t>
      </w:r>
      <w:r w:rsidRPr="00FF2D63">
        <w:rPr>
          <w:rFonts w:ascii="Arial" w:hAnsi="Arial" w:cs="Arial"/>
          <w:b/>
          <w:lang w:val="es-ES_tradnl"/>
        </w:rPr>
        <w:t>N DE MOTIVOS</w:t>
      </w:r>
    </w:p>
    <w:p w14:paraId="3693715C" w14:textId="77777777" w:rsidR="00C91AD8" w:rsidRPr="00FF2D63" w:rsidRDefault="00C91AD8" w:rsidP="0021767A">
      <w:pPr>
        <w:spacing w:line="360" w:lineRule="auto"/>
        <w:jc w:val="center"/>
        <w:rPr>
          <w:rFonts w:ascii="Arial" w:hAnsi="Arial" w:cs="Arial"/>
          <w:b/>
          <w:lang w:val="es-ES_tradnl"/>
        </w:rPr>
      </w:pPr>
    </w:p>
    <w:p w14:paraId="5170B701" w14:textId="77777777" w:rsidR="00431706" w:rsidRPr="00FF2D63" w:rsidRDefault="00C91AD8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>La cultura de la paz y la seguridad en nuestro país es una tema de suma importancia y prioridad</w:t>
      </w:r>
      <w:r w:rsidR="00431706" w:rsidRPr="00FF2D63">
        <w:rPr>
          <w:rFonts w:ascii="Arial" w:hAnsi="Arial" w:cs="Arial"/>
          <w:lang w:val="es-ES_tradnl"/>
        </w:rPr>
        <w:t xml:space="preserve">, contribuir en su desarrollo conlleva la implementación de modelos de justicia que tengan como finalidad </w:t>
      </w:r>
      <w:r w:rsidR="004F4C20" w:rsidRPr="00FF2D63">
        <w:rPr>
          <w:rFonts w:ascii="Arial" w:hAnsi="Arial" w:cs="Arial"/>
          <w:lang w:val="es-ES_tradnl"/>
        </w:rPr>
        <w:t>garantizar el acceso, r</w:t>
      </w:r>
      <w:r w:rsidR="00431706" w:rsidRPr="00FF2D63">
        <w:rPr>
          <w:rFonts w:ascii="Arial" w:hAnsi="Arial" w:cs="Arial"/>
          <w:lang w:val="es-ES_tradnl"/>
        </w:rPr>
        <w:t xml:space="preserve">espeto e igualdad en el ejercicio de los derechos de todas las personas. </w:t>
      </w:r>
    </w:p>
    <w:p w14:paraId="6C29805F" w14:textId="77777777" w:rsidR="00431706" w:rsidRPr="00FF2D63" w:rsidRDefault="00431706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0F2EA2A4" w14:textId="77777777" w:rsidR="003918AC" w:rsidRDefault="00431706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 xml:space="preserve">Es por ello, </w:t>
      </w:r>
      <w:r w:rsidR="00834863" w:rsidRPr="00FF2D63">
        <w:rPr>
          <w:rFonts w:ascii="Arial" w:hAnsi="Arial" w:cs="Arial"/>
          <w:lang w:val="es-ES_tradnl"/>
        </w:rPr>
        <w:t>que,</w:t>
      </w:r>
      <w:r w:rsidRPr="00FF2D63">
        <w:rPr>
          <w:rFonts w:ascii="Arial" w:hAnsi="Arial" w:cs="Arial"/>
          <w:lang w:val="es-ES_tradnl"/>
        </w:rPr>
        <w:t xml:space="preserve"> en nuestra democracia, constituye un valor central, la adopción de valores, actitudes y comportamientos que coadyuven en la prevención del delito, </w:t>
      </w:r>
      <w:r w:rsidR="00834863" w:rsidRPr="00FF2D63">
        <w:rPr>
          <w:rFonts w:ascii="Arial" w:hAnsi="Arial" w:cs="Arial"/>
          <w:lang w:val="es-ES_tradnl"/>
        </w:rPr>
        <w:t>resolución</w:t>
      </w:r>
      <w:r w:rsidR="004F4C20" w:rsidRPr="00FF2D63">
        <w:rPr>
          <w:rFonts w:ascii="Arial" w:hAnsi="Arial" w:cs="Arial"/>
          <w:lang w:val="es-ES_tradnl"/>
        </w:rPr>
        <w:t xml:space="preserve"> de </w:t>
      </w:r>
      <w:r w:rsidRPr="00FF2D63">
        <w:rPr>
          <w:rFonts w:ascii="Arial" w:hAnsi="Arial" w:cs="Arial"/>
          <w:lang w:val="es-ES_tradnl"/>
        </w:rPr>
        <w:t>conflictos y promuevan la tolerancia</w:t>
      </w:r>
      <w:r w:rsidR="004F4C20" w:rsidRPr="00FF2D63">
        <w:rPr>
          <w:rFonts w:ascii="Arial" w:hAnsi="Arial" w:cs="Arial"/>
          <w:lang w:val="es-ES_tradnl"/>
        </w:rPr>
        <w:t xml:space="preserve">, </w:t>
      </w:r>
      <w:r w:rsidRPr="00FF2D63">
        <w:rPr>
          <w:rFonts w:ascii="Arial" w:hAnsi="Arial" w:cs="Arial"/>
          <w:lang w:val="es-ES_tradnl"/>
        </w:rPr>
        <w:t>el respeto mutuo</w:t>
      </w:r>
      <w:r w:rsidR="004F4C20" w:rsidRPr="00FF2D63">
        <w:rPr>
          <w:rFonts w:ascii="Arial" w:hAnsi="Arial" w:cs="Arial"/>
          <w:lang w:val="es-ES_tradnl"/>
        </w:rPr>
        <w:t xml:space="preserve"> y la convivencia social</w:t>
      </w:r>
      <w:r w:rsidRPr="00FF2D63">
        <w:rPr>
          <w:rFonts w:ascii="Arial" w:hAnsi="Arial" w:cs="Arial"/>
          <w:lang w:val="es-ES_tradnl"/>
        </w:rPr>
        <w:t xml:space="preserve">. </w:t>
      </w:r>
    </w:p>
    <w:p w14:paraId="0B22373C" w14:textId="77777777" w:rsidR="00EC6DE2" w:rsidRPr="00FF2D63" w:rsidRDefault="00EC6DE2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3AADC17A" w14:textId="77777777" w:rsidR="003918AC" w:rsidRPr="00FF2D63" w:rsidRDefault="003918AC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 xml:space="preserve">En ese sentido, la adopción de los modelos alternativos de justicia en diversos acuerdos como en la Convención de la Haya, en la Carta de las Naciones Unidas, </w:t>
      </w:r>
      <w:r w:rsidR="00E74D2B" w:rsidRPr="00FF2D63">
        <w:rPr>
          <w:rFonts w:ascii="Arial" w:hAnsi="Arial" w:cs="Arial"/>
          <w:lang w:val="es-ES_tradnl"/>
        </w:rPr>
        <w:t>han propiciado</w:t>
      </w:r>
      <w:r w:rsidR="004F4C20" w:rsidRPr="00FF2D63">
        <w:rPr>
          <w:rFonts w:ascii="Arial" w:hAnsi="Arial" w:cs="Arial"/>
          <w:lang w:val="es-ES_tradnl"/>
        </w:rPr>
        <w:t xml:space="preserve"> el arreglo </w:t>
      </w:r>
      <w:r w:rsidR="00834863" w:rsidRPr="00FF2D63">
        <w:rPr>
          <w:rFonts w:ascii="Arial" w:hAnsi="Arial" w:cs="Arial"/>
          <w:lang w:val="es-ES_tradnl"/>
        </w:rPr>
        <w:t>pacífico</w:t>
      </w:r>
      <w:r w:rsidR="004F4C20" w:rsidRPr="00FF2D63">
        <w:rPr>
          <w:rFonts w:ascii="Arial" w:hAnsi="Arial" w:cs="Arial"/>
          <w:lang w:val="es-ES_tradnl"/>
        </w:rPr>
        <w:t xml:space="preserve"> de controversias entre los </w:t>
      </w:r>
      <w:r w:rsidR="007D15EA">
        <w:rPr>
          <w:rFonts w:ascii="Arial" w:hAnsi="Arial" w:cs="Arial"/>
          <w:lang w:val="es-ES_tradnl"/>
        </w:rPr>
        <w:t>E</w:t>
      </w:r>
      <w:r w:rsidR="004F4C20" w:rsidRPr="00FF2D63">
        <w:rPr>
          <w:rFonts w:ascii="Arial" w:hAnsi="Arial" w:cs="Arial"/>
          <w:lang w:val="es-ES_tradnl"/>
        </w:rPr>
        <w:t xml:space="preserve">stados parte </w:t>
      </w:r>
      <w:r w:rsidRPr="00FF2D63">
        <w:rPr>
          <w:rFonts w:ascii="Arial" w:hAnsi="Arial" w:cs="Arial"/>
          <w:lang w:val="es-ES_tradnl"/>
        </w:rPr>
        <w:t xml:space="preserve">y propiamente </w:t>
      </w:r>
      <w:r w:rsidR="004F4C20" w:rsidRPr="00FF2D63">
        <w:rPr>
          <w:rFonts w:ascii="Arial" w:hAnsi="Arial" w:cs="Arial"/>
          <w:lang w:val="es-ES_tradnl"/>
        </w:rPr>
        <w:t xml:space="preserve">su incorporación en los </w:t>
      </w:r>
      <w:r w:rsidRPr="00FF2D63">
        <w:rPr>
          <w:rFonts w:ascii="Arial" w:hAnsi="Arial" w:cs="Arial"/>
          <w:lang w:val="es-ES_tradnl"/>
        </w:rPr>
        <w:t xml:space="preserve">ordenamientos de nuestro país, desde su </w:t>
      </w:r>
      <w:r w:rsidR="004F4C20" w:rsidRPr="00FF2D63">
        <w:rPr>
          <w:rFonts w:ascii="Arial" w:hAnsi="Arial" w:cs="Arial"/>
          <w:lang w:val="es-ES_tradnl"/>
        </w:rPr>
        <w:t>regulación en n</w:t>
      </w:r>
      <w:r w:rsidRPr="00FF2D63">
        <w:rPr>
          <w:rFonts w:ascii="Arial" w:hAnsi="Arial" w:cs="Arial"/>
          <w:lang w:val="es-ES_tradnl"/>
        </w:rPr>
        <w:t>uestra constitución en el año 2008</w:t>
      </w:r>
      <w:r w:rsidR="004F4C20" w:rsidRPr="00FF2D63">
        <w:rPr>
          <w:rFonts w:ascii="Arial" w:hAnsi="Arial" w:cs="Arial"/>
          <w:lang w:val="es-ES_tradnl"/>
        </w:rPr>
        <w:t>,</w:t>
      </w:r>
      <w:r w:rsidRPr="00FF2D63">
        <w:rPr>
          <w:rFonts w:ascii="Arial" w:hAnsi="Arial" w:cs="Arial"/>
          <w:lang w:val="es-ES_tradnl"/>
        </w:rPr>
        <w:t xml:space="preserve"> han </w:t>
      </w:r>
      <w:r w:rsidR="00834863" w:rsidRPr="00FF2D63">
        <w:rPr>
          <w:rFonts w:ascii="Arial" w:hAnsi="Arial" w:cs="Arial"/>
          <w:lang w:val="es-ES_tradnl"/>
        </w:rPr>
        <w:t>traído</w:t>
      </w:r>
      <w:r w:rsidRPr="00FF2D63">
        <w:rPr>
          <w:rFonts w:ascii="Arial" w:hAnsi="Arial" w:cs="Arial"/>
          <w:lang w:val="es-ES_tradnl"/>
        </w:rPr>
        <w:t xml:space="preserve"> como resultado la </w:t>
      </w:r>
      <w:r w:rsidRPr="00FF2D63">
        <w:rPr>
          <w:rFonts w:ascii="Arial" w:hAnsi="Arial" w:cs="Arial"/>
          <w:lang w:val="es-ES_tradnl"/>
        </w:rPr>
        <w:lastRenderedPageBreak/>
        <w:t>innovación en el desempeño de impartición de justicia, con la creación de nuevas vías procesales que</w:t>
      </w:r>
      <w:r w:rsidR="004F4C20" w:rsidRPr="00FF2D63">
        <w:rPr>
          <w:rFonts w:ascii="Arial" w:hAnsi="Arial" w:cs="Arial"/>
          <w:lang w:val="es-ES_tradnl"/>
        </w:rPr>
        <w:t xml:space="preserve"> permiten </w:t>
      </w:r>
      <w:r w:rsidRPr="00FF2D63">
        <w:rPr>
          <w:rFonts w:ascii="Arial" w:hAnsi="Arial" w:cs="Arial"/>
          <w:lang w:val="es-ES_tradnl"/>
        </w:rPr>
        <w:t xml:space="preserve">garantizar la justicia pronta y </w:t>
      </w:r>
      <w:r w:rsidR="00834863" w:rsidRPr="00FF2D63">
        <w:rPr>
          <w:rFonts w:ascii="Arial" w:hAnsi="Arial" w:cs="Arial"/>
          <w:lang w:val="es-ES_tradnl"/>
        </w:rPr>
        <w:t>expedita</w:t>
      </w:r>
      <w:r w:rsidR="004F4C20" w:rsidRPr="00FF2D63">
        <w:rPr>
          <w:rFonts w:ascii="Arial" w:hAnsi="Arial" w:cs="Arial"/>
          <w:lang w:val="es-ES_tradnl"/>
        </w:rPr>
        <w:t xml:space="preserve"> entre las partes</w:t>
      </w:r>
      <w:r w:rsidRPr="00FF2D63">
        <w:rPr>
          <w:rFonts w:ascii="Arial" w:hAnsi="Arial" w:cs="Arial"/>
          <w:lang w:val="es-ES_tradnl"/>
        </w:rPr>
        <w:t xml:space="preserve">. </w:t>
      </w:r>
    </w:p>
    <w:p w14:paraId="36E44681" w14:textId="77777777" w:rsidR="0021767A" w:rsidRPr="00FF2D63" w:rsidRDefault="0021767A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6E718CE4" w14:textId="77777777" w:rsidR="004F4C20" w:rsidRPr="00FF2D63" w:rsidRDefault="003918AC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 xml:space="preserve">Como parte de estos nuevos modelos nuestro </w:t>
      </w:r>
      <w:r w:rsidR="004F4C20" w:rsidRPr="00FF2D63">
        <w:rPr>
          <w:rFonts w:ascii="Arial" w:hAnsi="Arial" w:cs="Arial"/>
          <w:lang w:val="es-ES_tradnl"/>
        </w:rPr>
        <w:t>e</w:t>
      </w:r>
      <w:r w:rsidRPr="00FF2D63">
        <w:rPr>
          <w:rFonts w:ascii="Arial" w:hAnsi="Arial" w:cs="Arial"/>
          <w:lang w:val="es-ES_tradnl"/>
        </w:rPr>
        <w:t xml:space="preserve">stado expidió </w:t>
      </w:r>
      <w:r w:rsidR="004F4C20" w:rsidRPr="00FF2D63">
        <w:rPr>
          <w:rFonts w:ascii="Arial" w:hAnsi="Arial" w:cs="Arial"/>
          <w:lang w:val="es-ES_tradnl"/>
        </w:rPr>
        <w:t xml:space="preserve">en el 2015 </w:t>
      </w:r>
      <w:r w:rsidRPr="00FF2D63">
        <w:rPr>
          <w:rFonts w:ascii="Arial" w:hAnsi="Arial" w:cs="Arial"/>
          <w:lang w:val="es-ES_tradnl"/>
        </w:rPr>
        <w:t>la Ley de Justicia Alternativa del Estado de Chihuahua, que tiene como objeto fomentar y difundir la cultura de la paz y restauración de las relaciones interpersonales, promover la aplicación de los mecanismos para la prevención y solución de controversias</w:t>
      </w:r>
      <w:r w:rsidR="00932E0B" w:rsidRPr="00FF2D63">
        <w:rPr>
          <w:rFonts w:ascii="Arial" w:hAnsi="Arial" w:cs="Arial"/>
          <w:lang w:val="es-ES_tradnl"/>
        </w:rPr>
        <w:t xml:space="preserve">, así mismo en el presente año se expidió la Ley General de Mecanismos Alternativos en la Solución de Controversias. </w:t>
      </w:r>
    </w:p>
    <w:p w14:paraId="1536F25A" w14:textId="77777777" w:rsidR="004F4C20" w:rsidRPr="00FF2D63" w:rsidRDefault="004F4C20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77FC3358" w14:textId="77777777" w:rsidR="004F4C20" w:rsidRPr="00FF2D63" w:rsidRDefault="004F4C20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 xml:space="preserve">A </w:t>
      </w:r>
      <w:r w:rsidR="00834863" w:rsidRPr="00FF2D63">
        <w:rPr>
          <w:rFonts w:ascii="Arial" w:hAnsi="Arial" w:cs="Arial"/>
          <w:lang w:val="es-ES_tradnl"/>
        </w:rPr>
        <w:t>través</w:t>
      </w:r>
      <w:r w:rsidRPr="00FF2D63">
        <w:rPr>
          <w:rFonts w:ascii="Arial" w:hAnsi="Arial" w:cs="Arial"/>
          <w:lang w:val="es-ES_tradnl"/>
        </w:rPr>
        <w:t xml:space="preserve"> de estos procesos las personas pueden en todo momento acceder a los mecanismos alternos</w:t>
      </w:r>
      <w:r w:rsidR="00952F86" w:rsidRPr="00FF2D63">
        <w:rPr>
          <w:rFonts w:ascii="Arial" w:hAnsi="Arial" w:cs="Arial"/>
          <w:lang w:val="es-ES_tradnl"/>
        </w:rPr>
        <w:t xml:space="preserve">, </w:t>
      </w:r>
      <w:r w:rsidRPr="00FF2D63">
        <w:rPr>
          <w:rFonts w:ascii="Arial" w:hAnsi="Arial" w:cs="Arial"/>
          <w:lang w:val="es-ES_tradnl"/>
        </w:rPr>
        <w:t xml:space="preserve">que priorice la creación de acuerdos y la paz, </w:t>
      </w:r>
      <w:r w:rsidR="00952F86" w:rsidRPr="00FF2D63">
        <w:rPr>
          <w:rFonts w:ascii="Arial" w:hAnsi="Arial" w:cs="Arial"/>
          <w:lang w:val="es-ES_tradnl"/>
        </w:rPr>
        <w:t xml:space="preserve">a </w:t>
      </w:r>
      <w:r w:rsidR="00834863" w:rsidRPr="00FF2D63">
        <w:rPr>
          <w:rFonts w:ascii="Arial" w:hAnsi="Arial" w:cs="Arial"/>
          <w:lang w:val="es-ES_tradnl"/>
        </w:rPr>
        <w:t>través</w:t>
      </w:r>
      <w:r w:rsidR="00952F86" w:rsidRPr="00FF2D63">
        <w:rPr>
          <w:rFonts w:ascii="Arial" w:hAnsi="Arial" w:cs="Arial"/>
          <w:lang w:val="es-ES_tradnl"/>
        </w:rPr>
        <w:t xml:space="preserve"> del </w:t>
      </w:r>
      <w:r w:rsidR="00834863" w:rsidRPr="00FF2D63">
        <w:rPr>
          <w:rFonts w:ascii="Arial" w:hAnsi="Arial" w:cs="Arial"/>
          <w:lang w:val="es-ES_tradnl"/>
        </w:rPr>
        <w:t>diálogo</w:t>
      </w:r>
      <w:r w:rsidR="00952F86" w:rsidRPr="00FF2D63">
        <w:rPr>
          <w:rFonts w:ascii="Arial" w:hAnsi="Arial" w:cs="Arial"/>
          <w:lang w:val="es-ES_tradnl"/>
        </w:rPr>
        <w:t xml:space="preserve">, mediante procedimientos basados en la prontitud y la </w:t>
      </w:r>
      <w:r w:rsidR="00834863" w:rsidRPr="00FF2D63">
        <w:rPr>
          <w:rFonts w:ascii="Arial" w:hAnsi="Arial" w:cs="Arial"/>
          <w:lang w:val="es-ES_tradnl"/>
        </w:rPr>
        <w:t>satisfacción</w:t>
      </w:r>
      <w:r w:rsidR="00952F86" w:rsidRPr="00FF2D63">
        <w:rPr>
          <w:rFonts w:ascii="Arial" w:hAnsi="Arial" w:cs="Arial"/>
          <w:lang w:val="es-ES_tradnl"/>
        </w:rPr>
        <w:t xml:space="preserve"> de las partes</w:t>
      </w:r>
      <w:r w:rsidR="00932E0B" w:rsidRPr="00FF2D63">
        <w:rPr>
          <w:rFonts w:ascii="Arial" w:hAnsi="Arial" w:cs="Arial"/>
          <w:lang w:val="es-ES_tradnl"/>
        </w:rPr>
        <w:t xml:space="preserve"> </w:t>
      </w:r>
      <w:r w:rsidRPr="00FF2D63">
        <w:rPr>
          <w:rFonts w:ascii="Arial" w:hAnsi="Arial" w:cs="Arial"/>
          <w:lang w:val="es-ES_tradnl"/>
        </w:rPr>
        <w:t xml:space="preserve">en donde obtengan un resultado justo y equitativo. </w:t>
      </w:r>
    </w:p>
    <w:p w14:paraId="214AB034" w14:textId="77777777" w:rsidR="00932E0B" w:rsidRPr="00FF2D63" w:rsidRDefault="00932E0B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495690D5" w14:textId="77777777" w:rsidR="00E74D2B" w:rsidRPr="00FF2D63" w:rsidRDefault="00952F86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 xml:space="preserve">El proceso de mediación, </w:t>
      </w:r>
      <w:r w:rsidR="00E74D2B" w:rsidRPr="00FF2D63">
        <w:rPr>
          <w:rFonts w:ascii="Arial" w:hAnsi="Arial" w:cs="Arial"/>
          <w:lang w:val="es-ES_tradnl"/>
        </w:rPr>
        <w:t xml:space="preserve">es el mecanismo por el cual las personas usuarias acuden ante un facilitador o mediador, para buscar la </w:t>
      </w:r>
      <w:r w:rsidR="00834863" w:rsidRPr="00FF2D63">
        <w:rPr>
          <w:rFonts w:ascii="Arial" w:hAnsi="Arial" w:cs="Arial"/>
          <w:lang w:val="es-ES_tradnl"/>
        </w:rPr>
        <w:t>construcción</w:t>
      </w:r>
      <w:r w:rsidR="00E74D2B" w:rsidRPr="00FF2D63">
        <w:rPr>
          <w:rFonts w:ascii="Arial" w:hAnsi="Arial" w:cs="Arial"/>
          <w:lang w:val="es-ES_tradnl"/>
        </w:rPr>
        <w:t xml:space="preserve"> del acuerdo o convenio que ponga fin a una controversia de manera parcial o total. Este </w:t>
      </w:r>
      <w:r w:rsidR="00834863" w:rsidRPr="00FF2D63">
        <w:rPr>
          <w:rFonts w:ascii="Arial" w:hAnsi="Arial" w:cs="Arial"/>
          <w:lang w:val="es-ES_tradnl"/>
        </w:rPr>
        <w:t>mecanismo</w:t>
      </w:r>
      <w:r w:rsidR="00E74D2B" w:rsidRPr="00FF2D63">
        <w:rPr>
          <w:rFonts w:ascii="Arial" w:hAnsi="Arial" w:cs="Arial"/>
          <w:lang w:val="es-ES_tradnl"/>
        </w:rPr>
        <w:t xml:space="preserve"> ha probado ser de gran utilidad para gestionar, prevenir y resolver conflicto, por tanto, una gran vía </w:t>
      </w:r>
      <w:r w:rsidR="00834863" w:rsidRPr="00FF2D63">
        <w:rPr>
          <w:rFonts w:ascii="Arial" w:hAnsi="Arial" w:cs="Arial"/>
          <w:lang w:val="es-ES_tradnl"/>
        </w:rPr>
        <w:t>para</w:t>
      </w:r>
      <w:r w:rsidR="00E74D2B" w:rsidRPr="00FF2D63">
        <w:rPr>
          <w:rFonts w:ascii="Arial" w:hAnsi="Arial" w:cs="Arial"/>
          <w:lang w:val="es-ES_tradnl"/>
        </w:rPr>
        <w:t xml:space="preserve"> recuperar y fortalecer la paz social, </w:t>
      </w:r>
      <w:r w:rsidR="00834863" w:rsidRPr="00FF2D63">
        <w:rPr>
          <w:rFonts w:ascii="Arial" w:hAnsi="Arial" w:cs="Arial"/>
          <w:lang w:val="es-ES_tradnl"/>
        </w:rPr>
        <w:t>armonía</w:t>
      </w:r>
      <w:r w:rsidR="00E74D2B" w:rsidRPr="00FF2D63">
        <w:rPr>
          <w:rFonts w:ascii="Arial" w:hAnsi="Arial" w:cs="Arial"/>
          <w:lang w:val="es-ES_tradnl"/>
        </w:rPr>
        <w:t xml:space="preserve"> y cordialidad en los tejidos sociales. </w:t>
      </w:r>
    </w:p>
    <w:p w14:paraId="18FF2255" w14:textId="77777777" w:rsidR="00E74D2B" w:rsidRPr="00FF2D63" w:rsidRDefault="00E74D2B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0ED4E063" w14:textId="77777777" w:rsidR="00E74D2B" w:rsidRPr="00FF2D63" w:rsidRDefault="00E74D2B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 xml:space="preserve">Las materias sujetas a la mediación son de lo más variadas, siendo aplicable en los asuntos internacionales, políticos, comunitarios, </w:t>
      </w:r>
      <w:r w:rsidR="00834863" w:rsidRPr="00FF2D63">
        <w:rPr>
          <w:rFonts w:ascii="Arial" w:hAnsi="Arial" w:cs="Arial"/>
          <w:lang w:val="es-ES_tradnl"/>
        </w:rPr>
        <w:t>corporativos</w:t>
      </w:r>
      <w:r w:rsidRPr="00FF2D63">
        <w:rPr>
          <w:rFonts w:ascii="Arial" w:hAnsi="Arial" w:cs="Arial"/>
          <w:lang w:val="es-ES_tradnl"/>
        </w:rPr>
        <w:t xml:space="preserve">, vecinales, </w:t>
      </w:r>
      <w:r w:rsidR="00834863" w:rsidRPr="00FF2D63">
        <w:rPr>
          <w:rFonts w:ascii="Arial" w:hAnsi="Arial" w:cs="Arial"/>
          <w:lang w:val="es-ES_tradnl"/>
        </w:rPr>
        <w:t>escolares</w:t>
      </w:r>
      <w:r w:rsidRPr="00FF2D63">
        <w:rPr>
          <w:rFonts w:ascii="Arial" w:hAnsi="Arial" w:cs="Arial"/>
          <w:lang w:val="es-ES_tradnl"/>
        </w:rPr>
        <w:t xml:space="preserve">, deportivos, organizaciones, empresariales, electorales, comerciales, familiares, civiles y hasta penales, por lo que en cualquier conflicto de naturaleza humana existe la posibilidad de hacer uso de los mismos. </w:t>
      </w:r>
    </w:p>
    <w:p w14:paraId="17B0F0B6" w14:textId="77777777" w:rsidR="00E74D2B" w:rsidRPr="00FF2D63" w:rsidRDefault="00E74D2B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7A0F392D" w14:textId="77777777" w:rsidR="00E74D2B" w:rsidRPr="00FF2D63" w:rsidRDefault="00E74D2B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 xml:space="preserve">De acuerdo con datos de </w:t>
      </w:r>
      <w:r w:rsidR="00932E0B" w:rsidRPr="00FF2D63">
        <w:rPr>
          <w:rFonts w:ascii="Arial" w:hAnsi="Arial" w:cs="Arial"/>
          <w:lang w:val="es-ES_tradnl"/>
        </w:rPr>
        <w:t xml:space="preserve">la Fiscalía General del Estado, </w:t>
      </w:r>
      <w:r w:rsidR="00E27CDD" w:rsidRPr="00FF2D63">
        <w:rPr>
          <w:rFonts w:ascii="Arial" w:hAnsi="Arial" w:cs="Arial"/>
          <w:lang w:val="es-ES_tradnl"/>
        </w:rPr>
        <w:t xml:space="preserve">el 80 por ciento de los asuntos que son turnados </w:t>
      </w:r>
      <w:r w:rsidR="00144861" w:rsidRPr="00FF2D63">
        <w:rPr>
          <w:rFonts w:ascii="Arial" w:hAnsi="Arial" w:cs="Arial"/>
          <w:lang w:val="es-ES_tradnl"/>
        </w:rPr>
        <w:t>a las diferentes zonas del</w:t>
      </w:r>
      <w:r w:rsidR="00E27CDD" w:rsidRPr="00FF2D63">
        <w:rPr>
          <w:rFonts w:ascii="Arial" w:hAnsi="Arial" w:cs="Arial"/>
          <w:lang w:val="es-ES_tradnl"/>
        </w:rPr>
        <w:t xml:space="preserve"> Centro</w:t>
      </w:r>
      <w:r w:rsidR="00144861" w:rsidRPr="00FF2D63">
        <w:rPr>
          <w:rFonts w:ascii="Arial" w:hAnsi="Arial" w:cs="Arial"/>
          <w:lang w:val="es-ES_tradnl"/>
        </w:rPr>
        <w:t xml:space="preserve"> Estatal de Mecanismos Alternativos,</w:t>
      </w:r>
      <w:r w:rsidR="00E27CDD" w:rsidRPr="00FF2D63">
        <w:rPr>
          <w:rFonts w:ascii="Arial" w:hAnsi="Arial" w:cs="Arial"/>
          <w:lang w:val="es-ES_tradnl"/>
        </w:rPr>
        <w:t xml:space="preserve"> logran un acuerdo exitoso, y una recuperación económica para las </w:t>
      </w:r>
      <w:r w:rsidR="00E27CDD" w:rsidRPr="00FF2D63">
        <w:rPr>
          <w:rFonts w:ascii="Arial" w:hAnsi="Arial" w:cs="Arial"/>
          <w:lang w:val="es-ES_tradnl"/>
        </w:rPr>
        <w:lastRenderedPageBreak/>
        <w:t xml:space="preserve">víctimas la cual en el año 2023 </w:t>
      </w:r>
      <w:r w:rsidR="00144861" w:rsidRPr="00FF2D63">
        <w:rPr>
          <w:rFonts w:ascii="Arial" w:hAnsi="Arial" w:cs="Arial"/>
          <w:lang w:val="es-ES_tradnl"/>
        </w:rPr>
        <w:t xml:space="preserve">asciende a </w:t>
      </w:r>
      <w:r w:rsidR="00E27CDD" w:rsidRPr="00FF2D63">
        <w:rPr>
          <w:rFonts w:ascii="Arial" w:hAnsi="Arial" w:cs="Arial"/>
          <w:lang w:val="es-ES_tradnl"/>
        </w:rPr>
        <w:t>más de 100 (cien) millones de pesos recuperados y pagados a los ofendidos por concepto de reparación del daño,  cuya consecuencia directa no solo es la inmediatez en la administración de justicia y la armonía entre los participantes que acuden a estos procedimientos, sino también les permite a los operadores del sistema como lo son ministerios públicos y jueces el reducir su enorme carga de trabajo,  dando una mejor atención  en aquellos asuntos que por su propia naturaleza no permiten una salida alterna del conflicto penal.</w:t>
      </w:r>
    </w:p>
    <w:p w14:paraId="351162FE" w14:textId="77777777" w:rsidR="00E74D2B" w:rsidRPr="00FF2D63" w:rsidRDefault="00E74D2B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770F769F" w14:textId="77777777" w:rsidR="004F4C20" w:rsidRPr="00FF2D63" w:rsidRDefault="00144861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 xml:space="preserve">Dentro de estos procedimientos surge en gran relevancia precisamente los operadores de justicia alternativa, las y los mediadores, quienes son profesionales especializados en la materia, capacitados constantemente con el fin de </w:t>
      </w:r>
      <w:r w:rsidR="00834863" w:rsidRPr="00FF2D63">
        <w:rPr>
          <w:rFonts w:ascii="Arial" w:hAnsi="Arial" w:cs="Arial"/>
          <w:lang w:val="es-ES_tradnl"/>
        </w:rPr>
        <w:t>dirimir</w:t>
      </w:r>
      <w:r w:rsidRPr="00FF2D63">
        <w:rPr>
          <w:rFonts w:ascii="Arial" w:hAnsi="Arial" w:cs="Arial"/>
          <w:lang w:val="es-ES_tradnl"/>
        </w:rPr>
        <w:t xml:space="preserve"> y substanciar dichas controversias. </w:t>
      </w:r>
    </w:p>
    <w:p w14:paraId="2746B57D" w14:textId="77777777" w:rsidR="00847286" w:rsidRPr="00FF2D63" w:rsidRDefault="00847286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5EAD3C79" w14:textId="77777777" w:rsidR="00847286" w:rsidRPr="00FF2D63" w:rsidRDefault="00847286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 xml:space="preserve">La figura del mediador es relativamente novedosa en el sistema procesal mexicano, por todos los formalismos que implica introducir una figura jurídica o una serie de herramientas para solucionar conflictos cotidianos, además del estudio profundo de especialistas que sistematizaron y prepararon operadores capaces de usar estas herramientas de conformidad con los lineamientos marcados por el órgano especializado, lo que garantiza la vigencia de la preparación técnica y especializada de los mediadores para, a través de la mediación, conciliación o la junta restaurativa restablecer el diálogo y entendimiento entre las partes en conflicto. </w:t>
      </w:r>
    </w:p>
    <w:p w14:paraId="36F5D369" w14:textId="77777777" w:rsidR="00144861" w:rsidRPr="00FF2D63" w:rsidRDefault="00144861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0FBC3ABD" w14:textId="77777777" w:rsidR="003918AC" w:rsidRPr="00FF2D63" w:rsidRDefault="00475601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 xml:space="preserve">Los mediadores de conformidad con la naturaleza propia del </w:t>
      </w:r>
      <w:r w:rsidR="00834863" w:rsidRPr="00FF2D63">
        <w:rPr>
          <w:rFonts w:ascii="Arial" w:hAnsi="Arial" w:cs="Arial"/>
          <w:lang w:val="es-ES_tradnl"/>
        </w:rPr>
        <w:t>conflicto</w:t>
      </w:r>
      <w:r w:rsidRPr="00FF2D63">
        <w:rPr>
          <w:rFonts w:ascii="Arial" w:hAnsi="Arial" w:cs="Arial"/>
          <w:lang w:val="es-ES_tradnl"/>
        </w:rPr>
        <w:t xml:space="preserve"> o de las relaciones interpersonales, se allegan de herramientas como lo son la </w:t>
      </w:r>
      <w:r w:rsidR="00834863" w:rsidRPr="00FF2D63">
        <w:rPr>
          <w:rFonts w:ascii="Arial" w:hAnsi="Arial" w:cs="Arial"/>
          <w:lang w:val="es-ES_tradnl"/>
        </w:rPr>
        <w:t>mediación</w:t>
      </w:r>
      <w:r w:rsidRPr="00FF2D63">
        <w:rPr>
          <w:rFonts w:ascii="Arial" w:hAnsi="Arial" w:cs="Arial"/>
          <w:lang w:val="es-ES_tradnl"/>
        </w:rPr>
        <w:t xml:space="preserve">, conciliación o la junta restaurativa, </w:t>
      </w:r>
      <w:r w:rsidR="007D15EA">
        <w:rPr>
          <w:rFonts w:ascii="Arial" w:hAnsi="Arial" w:cs="Arial"/>
          <w:lang w:val="es-ES_tradnl"/>
        </w:rPr>
        <w:t xml:space="preserve">para </w:t>
      </w:r>
      <w:r w:rsidRPr="00FF2D63">
        <w:rPr>
          <w:rFonts w:ascii="Arial" w:hAnsi="Arial" w:cs="Arial"/>
          <w:lang w:val="es-ES_tradnl"/>
        </w:rPr>
        <w:t xml:space="preserve">resolver los </w:t>
      </w:r>
      <w:r w:rsidR="00834863" w:rsidRPr="00FF2D63">
        <w:rPr>
          <w:rFonts w:ascii="Arial" w:hAnsi="Arial" w:cs="Arial"/>
          <w:lang w:val="es-ES_tradnl"/>
        </w:rPr>
        <w:t>conflictos</w:t>
      </w:r>
      <w:r w:rsidRPr="00FF2D63">
        <w:rPr>
          <w:rFonts w:ascii="Arial" w:hAnsi="Arial" w:cs="Arial"/>
          <w:lang w:val="es-ES_tradnl"/>
        </w:rPr>
        <w:t xml:space="preserve"> de manera </w:t>
      </w:r>
      <w:r w:rsidR="00834863" w:rsidRPr="00FF2D63">
        <w:rPr>
          <w:rFonts w:ascii="Arial" w:hAnsi="Arial" w:cs="Arial"/>
          <w:lang w:val="es-ES_tradnl"/>
        </w:rPr>
        <w:t>ágil</w:t>
      </w:r>
      <w:r w:rsidRPr="00FF2D63">
        <w:rPr>
          <w:rFonts w:ascii="Arial" w:hAnsi="Arial" w:cs="Arial"/>
          <w:lang w:val="es-ES_tradnl"/>
        </w:rPr>
        <w:t xml:space="preserve">, voluntaria e imparcial. </w:t>
      </w:r>
    </w:p>
    <w:p w14:paraId="43262519" w14:textId="77777777" w:rsidR="00475601" w:rsidRPr="00FF2D63" w:rsidRDefault="00475601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296A1204" w14:textId="77777777" w:rsidR="00475601" w:rsidRPr="00FF2D63" w:rsidRDefault="00475601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 xml:space="preserve">El trabajo del mediador es de suma importancia, pues facilitan el </w:t>
      </w:r>
      <w:r w:rsidR="00834863" w:rsidRPr="00FF2D63">
        <w:rPr>
          <w:rFonts w:ascii="Arial" w:hAnsi="Arial" w:cs="Arial"/>
          <w:lang w:val="es-ES_tradnl"/>
        </w:rPr>
        <w:t>diálogo</w:t>
      </w:r>
      <w:r w:rsidRPr="00FF2D63">
        <w:rPr>
          <w:rFonts w:ascii="Arial" w:hAnsi="Arial" w:cs="Arial"/>
          <w:lang w:val="es-ES_tradnl"/>
        </w:rPr>
        <w:t xml:space="preserve"> </w:t>
      </w:r>
      <w:r w:rsidR="00834863" w:rsidRPr="00FF2D63">
        <w:rPr>
          <w:rFonts w:ascii="Arial" w:hAnsi="Arial" w:cs="Arial"/>
          <w:lang w:val="es-ES_tradnl"/>
        </w:rPr>
        <w:t>contractivo</w:t>
      </w:r>
      <w:r w:rsidRPr="00FF2D63">
        <w:rPr>
          <w:rFonts w:ascii="Arial" w:hAnsi="Arial" w:cs="Arial"/>
          <w:lang w:val="es-ES_tradnl"/>
        </w:rPr>
        <w:t xml:space="preserve"> y la </w:t>
      </w:r>
      <w:r w:rsidR="00834863" w:rsidRPr="00FF2D63">
        <w:rPr>
          <w:rFonts w:ascii="Arial" w:hAnsi="Arial" w:cs="Arial"/>
          <w:lang w:val="es-ES_tradnl"/>
        </w:rPr>
        <w:t>búsqueda</w:t>
      </w:r>
      <w:r w:rsidRPr="00FF2D63">
        <w:rPr>
          <w:rFonts w:ascii="Arial" w:hAnsi="Arial" w:cs="Arial"/>
          <w:lang w:val="es-ES_tradnl"/>
        </w:rPr>
        <w:t xml:space="preserve"> de soluciones consensuadas entre las partes, su intervención promueve la resolución </w:t>
      </w:r>
      <w:r w:rsidR="00834863" w:rsidRPr="00FF2D63">
        <w:rPr>
          <w:rFonts w:ascii="Arial" w:hAnsi="Arial" w:cs="Arial"/>
          <w:lang w:val="es-ES_tradnl"/>
        </w:rPr>
        <w:t>pacífica</w:t>
      </w:r>
      <w:r w:rsidRPr="00FF2D63">
        <w:rPr>
          <w:rFonts w:ascii="Arial" w:hAnsi="Arial" w:cs="Arial"/>
          <w:lang w:val="es-ES_tradnl"/>
        </w:rPr>
        <w:t xml:space="preserve"> de disputas, evitando que los conflictos escalen y </w:t>
      </w:r>
      <w:r w:rsidRPr="00FF2D63">
        <w:rPr>
          <w:rFonts w:ascii="Arial" w:hAnsi="Arial" w:cs="Arial"/>
          <w:lang w:val="es-ES_tradnl"/>
        </w:rPr>
        <w:lastRenderedPageBreak/>
        <w:t xml:space="preserve">generen un deterioro en las relaciones interpersonales, en las familias y sobre todo en el tejido social. </w:t>
      </w:r>
    </w:p>
    <w:p w14:paraId="6541E670" w14:textId="77777777" w:rsidR="00475601" w:rsidRPr="00FF2D63" w:rsidRDefault="00475601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2C323F5D" w14:textId="77777777" w:rsidR="00475601" w:rsidRPr="00FF2D63" w:rsidRDefault="00475601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 xml:space="preserve">Los principales valores que persigue un mediador, son el fomentar un proceso justo y equitativo, donde ambas partes pueden ser escuchadas y participar activamente. La eficiencia y agilidad, pues en comparación con los procedimientos judiciales tradicionales la mediación ofrece una vía más rápida y eficiente para resolver </w:t>
      </w:r>
      <w:r w:rsidR="00834863" w:rsidRPr="00FF2D63">
        <w:rPr>
          <w:rFonts w:ascii="Arial" w:hAnsi="Arial" w:cs="Arial"/>
          <w:lang w:val="es-ES_tradnl"/>
        </w:rPr>
        <w:t>conflictos</w:t>
      </w:r>
      <w:r w:rsidR="00B1286B" w:rsidRPr="00FF2D63">
        <w:rPr>
          <w:rFonts w:ascii="Arial" w:hAnsi="Arial" w:cs="Arial"/>
          <w:lang w:val="es-ES_tradnl"/>
        </w:rPr>
        <w:t>, pero</w:t>
      </w:r>
      <w:r w:rsidRPr="00FF2D63">
        <w:rPr>
          <w:rFonts w:ascii="Arial" w:hAnsi="Arial" w:cs="Arial"/>
          <w:lang w:val="es-ES_tradnl"/>
        </w:rPr>
        <w:t xml:space="preserve"> además se adapta a las necesidades y particularidades de cada situación. El empoderamiento y autonomía, </w:t>
      </w:r>
      <w:r w:rsidR="00B1286B" w:rsidRPr="00FF2D63">
        <w:rPr>
          <w:rFonts w:ascii="Arial" w:hAnsi="Arial" w:cs="Arial"/>
          <w:lang w:val="es-ES_tradnl"/>
        </w:rPr>
        <w:t>el mediador</w:t>
      </w:r>
      <w:r w:rsidRPr="00FF2D63">
        <w:rPr>
          <w:rFonts w:ascii="Arial" w:hAnsi="Arial" w:cs="Arial"/>
          <w:lang w:val="es-ES_tradnl"/>
        </w:rPr>
        <w:t xml:space="preserve"> capacita a las partes para encontrar una solución, fortaleciendo su capacidad de negociación y </w:t>
      </w:r>
      <w:r w:rsidR="00834863" w:rsidRPr="00FF2D63">
        <w:rPr>
          <w:rFonts w:ascii="Arial" w:hAnsi="Arial" w:cs="Arial"/>
          <w:lang w:val="es-ES_tradnl"/>
        </w:rPr>
        <w:t>promoviendo</w:t>
      </w:r>
      <w:r w:rsidRPr="00FF2D63">
        <w:rPr>
          <w:rFonts w:ascii="Arial" w:hAnsi="Arial" w:cs="Arial"/>
          <w:lang w:val="es-ES_tradnl"/>
        </w:rPr>
        <w:t xml:space="preserve"> un sentido de </w:t>
      </w:r>
      <w:r w:rsidR="00834863" w:rsidRPr="00FF2D63">
        <w:rPr>
          <w:rFonts w:ascii="Arial" w:hAnsi="Arial" w:cs="Arial"/>
          <w:lang w:val="es-ES_tradnl"/>
        </w:rPr>
        <w:t>responsabilidad</w:t>
      </w:r>
      <w:r w:rsidRPr="00FF2D63">
        <w:rPr>
          <w:rFonts w:ascii="Arial" w:hAnsi="Arial" w:cs="Arial"/>
          <w:lang w:val="es-ES_tradnl"/>
        </w:rPr>
        <w:t xml:space="preserve"> compartida en la </w:t>
      </w:r>
      <w:r w:rsidR="00834863" w:rsidRPr="00FF2D63">
        <w:rPr>
          <w:rFonts w:ascii="Arial" w:hAnsi="Arial" w:cs="Arial"/>
          <w:lang w:val="es-ES_tradnl"/>
        </w:rPr>
        <w:t>búsqueda</w:t>
      </w:r>
      <w:r w:rsidRPr="00FF2D63">
        <w:rPr>
          <w:rFonts w:ascii="Arial" w:hAnsi="Arial" w:cs="Arial"/>
          <w:lang w:val="es-ES_tradnl"/>
        </w:rPr>
        <w:t xml:space="preserve"> de acuerdos satisfactorios. Y la innovación y adaptabilidad, los mediadores suelen aplica</w:t>
      </w:r>
      <w:r w:rsidR="007D15EA">
        <w:rPr>
          <w:rFonts w:ascii="Arial" w:hAnsi="Arial" w:cs="Arial"/>
          <w:lang w:val="es-ES_tradnl"/>
        </w:rPr>
        <w:t>r</w:t>
      </w:r>
      <w:r w:rsidRPr="00FF2D63">
        <w:rPr>
          <w:rFonts w:ascii="Arial" w:hAnsi="Arial" w:cs="Arial"/>
          <w:lang w:val="es-ES_tradnl"/>
        </w:rPr>
        <w:t xml:space="preserve"> técnicas para abordar diferentes tipos de conflictos, esta flexibilidad permite que la mediación sea un </w:t>
      </w:r>
      <w:r w:rsidR="00834863" w:rsidRPr="00FF2D63">
        <w:rPr>
          <w:rFonts w:ascii="Arial" w:hAnsi="Arial" w:cs="Arial"/>
          <w:lang w:val="es-ES_tradnl"/>
        </w:rPr>
        <w:t>recurso</w:t>
      </w:r>
      <w:r w:rsidRPr="00FF2D63">
        <w:rPr>
          <w:rFonts w:ascii="Arial" w:hAnsi="Arial" w:cs="Arial"/>
          <w:lang w:val="es-ES_tradnl"/>
        </w:rPr>
        <w:t xml:space="preserve"> </w:t>
      </w:r>
      <w:r w:rsidR="00834863" w:rsidRPr="00FF2D63">
        <w:rPr>
          <w:rFonts w:ascii="Arial" w:hAnsi="Arial" w:cs="Arial"/>
          <w:lang w:val="es-ES_tradnl"/>
        </w:rPr>
        <w:t>versátil</w:t>
      </w:r>
      <w:r w:rsidRPr="00FF2D63">
        <w:rPr>
          <w:rFonts w:ascii="Arial" w:hAnsi="Arial" w:cs="Arial"/>
          <w:lang w:val="es-ES_tradnl"/>
        </w:rPr>
        <w:t xml:space="preserve"> y efectivo en diversas situaciones y contextos culturales. </w:t>
      </w:r>
    </w:p>
    <w:p w14:paraId="1EB5A31C" w14:textId="77777777" w:rsidR="00B1286B" w:rsidRPr="00FF2D63" w:rsidRDefault="00B1286B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393F3839" w14:textId="77777777" w:rsidR="00B1286B" w:rsidRPr="00FF2D63" w:rsidRDefault="00834863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>Es,</w:t>
      </w:r>
      <w:r w:rsidR="00B1286B" w:rsidRPr="00FF2D63">
        <w:rPr>
          <w:rFonts w:ascii="Arial" w:hAnsi="Arial" w:cs="Arial"/>
          <w:lang w:val="es-ES_tradnl"/>
        </w:rPr>
        <w:t xml:space="preserve"> por tanto, que los valores actitudes y comportamientos como respeto, tolerancia, compresión, solidaridad, negociación, consenso, </w:t>
      </w:r>
      <w:r w:rsidRPr="00FF2D63">
        <w:rPr>
          <w:rFonts w:ascii="Arial" w:hAnsi="Arial" w:cs="Arial"/>
          <w:lang w:val="es-ES_tradnl"/>
        </w:rPr>
        <w:t>están</w:t>
      </w:r>
      <w:r w:rsidR="00ED67C1" w:rsidRPr="00FF2D63">
        <w:rPr>
          <w:rFonts w:ascii="Arial" w:hAnsi="Arial" w:cs="Arial"/>
          <w:lang w:val="es-ES_tradnl"/>
        </w:rPr>
        <w:t xml:space="preserve"> inmersos en los </w:t>
      </w:r>
      <w:r w:rsidRPr="00FF2D63">
        <w:rPr>
          <w:rFonts w:ascii="Arial" w:hAnsi="Arial" w:cs="Arial"/>
          <w:lang w:val="es-ES_tradnl"/>
        </w:rPr>
        <w:t>fines que</w:t>
      </w:r>
      <w:r w:rsidR="00ED67C1" w:rsidRPr="00FF2D63">
        <w:rPr>
          <w:rFonts w:ascii="Arial" w:hAnsi="Arial" w:cs="Arial"/>
          <w:lang w:val="es-ES_tradnl"/>
        </w:rPr>
        <w:t xml:space="preserve"> </w:t>
      </w:r>
      <w:r w:rsidR="00847286" w:rsidRPr="00FF2D63">
        <w:rPr>
          <w:rFonts w:ascii="Arial" w:hAnsi="Arial" w:cs="Arial"/>
          <w:lang w:val="es-ES_tradnl"/>
        </w:rPr>
        <w:t xml:space="preserve">persigue y fomenta un mediador, </w:t>
      </w:r>
      <w:r w:rsidRPr="00FF2D63">
        <w:rPr>
          <w:rFonts w:ascii="Arial" w:hAnsi="Arial" w:cs="Arial"/>
          <w:lang w:val="es-ES_tradnl"/>
        </w:rPr>
        <w:t>mismos</w:t>
      </w:r>
      <w:r w:rsidR="00847286" w:rsidRPr="00FF2D63">
        <w:rPr>
          <w:rFonts w:ascii="Arial" w:hAnsi="Arial" w:cs="Arial"/>
          <w:lang w:val="es-ES_tradnl"/>
        </w:rPr>
        <w:t xml:space="preserve"> que ayudan a enmendar los agravios sufridos de manera justa, creando una satisfacción, como sentido de responsabilidad y reintegración social, que ayudan a fortalecer los lazos de la comunidad. </w:t>
      </w:r>
    </w:p>
    <w:p w14:paraId="495CAE62" w14:textId="77777777" w:rsidR="00C91AD8" w:rsidRPr="00FF2D63" w:rsidRDefault="00C91AD8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039AD0FA" w14:textId="77777777" w:rsidR="00C91AD8" w:rsidRPr="00FF2D63" w:rsidRDefault="00C91AD8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 xml:space="preserve">Un último tema que considero importante tratar es el referente a la importancia del día 21 de septiembre a nivel internacional, pues la Asamblea General de las Naciones Unidas, le designo en el año 1981, a través de la resolución 36/67 como el “Día internacional de la paz”, este día fue designado para promover la tolerancia y el respeto mutuo, y son los mediadores del estado de Chihuahua, los que día a día se están esforzando por fomentar un mundo justo e inclusivo a través de su arduo trabajo.  </w:t>
      </w:r>
    </w:p>
    <w:p w14:paraId="654FC575" w14:textId="77777777" w:rsidR="00C91AD8" w:rsidRPr="00FF2D63" w:rsidRDefault="00C91AD8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40571403" w14:textId="77777777" w:rsidR="00C91AD8" w:rsidRPr="00FF2D63" w:rsidRDefault="00C91AD8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lastRenderedPageBreak/>
        <w:t>Es por ello, que</w:t>
      </w:r>
      <w:r w:rsidR="00FF2D63" w:rsidRPr="00FF2D63">
        <w:rPr>
          <w:rFonts w:ascii="Arial" w:hAnsi="Arial" w:cs="Arial"/>
          <w:lang w:val="es-ES_tradnl"/>
        </w:rPr>
        <w:t xml:space="preserve"> a fin de el reconocimiento y visibilidad que merecen las personas mediadoras por su labor en la justicia y promoción por la cultura de la paz, es que proponemos </w:t>
      </w:r>
      <w:r w:rsidRPr="00FF2D63">
        <w:rPr>
          <w:rFonts w:ascii="Arial" w:hAnsi="Arial" w:cs="Arial"/>
          <w:lang w:val="es-ES_tradnl"/>
        </w:rPr>
        <w:t xml:space="preserve">la creación de esta efeméride en nuestro Estado, con el objeto de visibilizar la importancia de la mediación en la resolución de conflictos y la resolución de acuerdos entre las partes involucradas, a través del dialogo, creando conciencia a los ciudadanos y profesionales acerca de los beneficios y ventajas que otorga la </w:t>
      </w:r>
      <w:r w:rsidR="00834863" w:rsidRPr="00FF2D63">
        <w:rPr>
          <w:rFonts w:ascii="Arial" w:hAnsi="Arial" w:cs="Arial"/>
          <w:lang w:val="es-ES_tradnl"/>
        </w:rPr>
        <w:t>mediación</w:t>
      </w:r>
    </w:p>
    <w:p w14:paraId="67A79041" w14:textId="77777777" w:rsidR="00C91AD8" w:rsidRPr="00FF2D63" w:rsidRDefault="00C91AD8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2255ED4D" w14:textId="77777777" w:rsidR="00C91AD8" w:rsidRPr="00FF2D63" w:rsidRDefault="00C91AD8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 xml:space="preserve">Por todo lo anterior, pongo a su consideración la presente iniciativa a fin de impulsar </w:t>
      </w:r>
      <w:r w:rsidR="007D15EA">
        <w:rPr>
          <w:rFonts w:ascii="Arial" w:hAnsi="Arial" w:cs="Arial"/>
          <w:lang w:val="es-ES_tradnl"/>
        </w:rPr>
        <w:t>el reconocimiento</w:t>
      </w:r>
      <w:r w:rsidRPr="00FF2D63">
        <w:rPr>
          <w:rFonts w:ascii="Arial" w:hAnsi="Arial" w:cs="Arial"/>
          <w:lang w:val="es-ES_tradnl"/>
        </w:rPr>
        <w:t xml:space="preserve"> consistente en </w:t>
      </w:r>
      <w:r w:rsidRPr="00FF2D63">
        <w:rPr>
          <w:rFonts w:ascii="Arial" w:hAnsi="Arial" w:cs="Arial"/>
          <w:b/>
          <w:lang w:val="es-ES_tradnl"/>
        </w:rPr>
        <w:t>“DIA DEL MEDIADOR”, conmemorándolo el día 21 de septiembre</w:t>
      </w:r>
      <w:r w:rsidRPr="00FF2D63">
        <w:rPr>
          <w:rFonts w:ascii="Arial" w:hAnsi="Arial" w:cs="Arial"/>
          <w:lang w:val="es-ES_tradnl"/>
        </w:rPr>
        <w:t xml:space="preserve"> de cada año, celebrando de manera simultánea el día internacional de la paz, siendo la mediación un medio pacifico para alcanzar acuerdos, visibilizando a la mediación implementada por los propios mediadores, como un método de solución de conflictos robusteciendo la cultura de la Paz, construyendo un Estado más equitativo y humano, que busca ante todo evitar la confrontación, privilegiando el dialogo ante el conflicto.</w:t>
      </w:r>
    </w:p>
    <w:p w14:paraId="557D54B9" w14:textId="77777777" w:rsidR="00C91AD8" w:rsidRPr="00FF2D63" w:rsidRDefault="00C91AD8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44282E6C" w14:textId="77777777" w:rsidR="0021767A" w:rsidRPr="00FF2D63" w:rsidRDefault="00C91AD8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lang w:val="es-ES_tradnl"/>
        </w:rPr>
        <w:t>Por ello someto a consideración de este Honorable Congreso del Estado para su revisión, análisis y en su caso aprobación, la siguiente iniciativa con:</w:t>
      </w:r>
    </w:p>
    <w:p w14:paraId="5489D0AE" w14:textId="77777777" w:rsidR="0021767A" w:rsidRPr="00FF2D63" w:rsidRDefault="0021767A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46178F2F" w14:textId="77777777" w:rsidR="0021767A" w:rsidRPr="00FF2D63" w:rsidRDefault="0021767A" w:rsidP="0021767A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  <w:r w:rsidRPr="00FF2D63">
        <w:rPr>
          <w:rFonts w:ascii="Arial" w:hAnsi="Arial" w:cs="Arial"/>
          <w:b/>
          <w:bCs/>
          <w:lang w:val="es-ES_tradnl"/>
        </w:rPr>
        <w:t>DECRETO</w:t>
      </w:r>
    </w:p>
    <w:p w14:paraId="10DCCE1A" w14:textId="77777777" w:rsidR="0021767A" w:rsidRPr="00FF2D63" w:rsidRDefault="0021767A" w:rsidP="0021767A">
      <w:pPr>
        <w:spacing w:line="360" w:lineRule="auto"/>
        <w:rPr>
          <w:rFonts w:ascii="Arial" w:hAnsi="Arial" w:cs="Arial"/>
          <w:lang w:val="es-ES_tradnl"/>
        </w:rPr>
      </w:pPr>
    </w:p>
    <w:p w14:paraId="01DB6EA0" w14:textId="77777777" w:rsidR="0021767A" w:rsidRPr="00FF2D63" w:rsidRDefault="0021767A" w:rsidP="0021767A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FF2D63">
        <w:rPr>
          <w:rFonts w:ascii="Arial" w:hAnsi="Arial" w:cs="Arial"/>
          <w:b/>
          <w:lang w:val="es-ES_tradnl"/>
        </w:rPr>
        <w:t>ARTICULO PRIMERO</w:t>
      </w:r>
      <w:r w:rsidRPr="00FF2D63">
        <w:rPr>
          <w:rFonts w:ascii="Arial" w:hAnsi="Arial" w:cs="Arial"/>
          <w:lang w:val="es-ES_tradnl"/>
        </w:rPr>
        <w:t>. La Sexagésima Séptima Legislatura del H. Congreso del Estado de Chihuahua declara</w:t>
      </w:r>
      <w:r w:rsidRPr="00FF2D63">
        <w:rPr>
          <w:rFonts w:ascii="Arial" w:hAnsi="Arial" w:cs="Arial"/>
          <w:b/>
          <w:lang w:val="es-ES_tradnl"/>
        </w:rPr>
        <w:t xml:space="preserve"> el 21 de septiembre como “EL DIA ESTATAL DEL MEDIADOR”</w:t>
      </w:r>
    </w:p>
    <w:p w14:paraId="5A2FA5EC" w14:textId="77777777" w:rsidR="0021767A" w:rsidRPr="00FF2D63" w:rsidRDefault="0021767A" w:rsidP="0021767A">
      <w:pPr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70FD389C" w14:textId="77777777" w:rsidR="0021767A" w:rsidRPr="00FF2D63" w:rsidRDefault="0021767A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FF2D63">
        <w:rPr>
          <w:rFonts w:ascii="Arial" w:hAnsi="Arial" w:cs="Arial"/>
          <w:b/>
          <w:lang w:val="es-ES_tradnl"/>
        </w:rPr>
        <w:t>ARTICULO SEGUNDO</w:t>
      </w:r>
      <w:r w:rsidRPr="00FF2D63">
        <w:rPr>
          <w:rFonts w:ascii="Arial" w:hAnsi="Arial" w:cs="Arial"/>
          <w:lang w:val="es-ES_tradnl"/>
        </w:rPr>
        <w:t>.  Se acuerda que este H. Congreso del Estado de Chihuahua diseñe un programa en el mes de septiembre, para promover alguna actividad institucional en concordancia con las demás autoridades competentes, tendientes a la difusión del día Estatal del Mediador, entendiendo la mediación como una herramienta pacifica para la solución de los conflictos</w:t>
      </w:r>
    </w:p>
    <w:p w14:paraId="3D719C67" w14:textId="77777777" w:rsidR="0021767A" w:rsidRPr="00FF2D63" w:rsidRDefault="0021767A" w:rsidP="0021767A">
      <w:pPr>
        <w:spacing w:line="360" w:lineRule="auto"/>
        <w:rPr>
          <w:rFonts w:ascii="Arial" w:hAnsi="Arial" w:cs="Arial"/>
          <w:b/>
          <w:bCs/>
          <w:lang w:val="es-ES_tradnl"/>
        </w:rPr>
      </w:pPr>
    </w:p>
    <w:p w14:paraId="4A89EC44" w14:textId="77777777" w:rsidR="0021767A" w:rsidRPr="00FF2D63" w:rsidRDefault="0021767A" w:rsidP="0021767A">
      <w:pPr>
        <w:spacing w:line="360" w:lineRule="auto"/>
        <w:rPr>
          <w:rFonts w:ascii="Arial" w:hAnsi="Arial" w:cs="Arial"/>
          <w:b/>
          <w:bCs/>
          <w:lang w:val="es-ES_tradnl"/>
        </w:rPr>
      </w:pPr>
    </w:p>
    <w:p w14:paraId="2839C62B" w14:textId="77777777" w:rsidR="0021767A" w:rsidRPr="00FF2D63" w:rsidRDefault="0021767A" w:rsidP="0021767A">
      <w:pPr>
        <w:spacing w:line="360" w:lineRule="auto"/>
        <w:rPr>
          <w:rFonts w:ascii="Arial" w:hAnsi="Arial" w:cs="Arial"/>
          <w:b/>
          <w:bCs/>
          <w:lang w:val="es-ES_tradnl"/>
        </w:rPr>
      </w:pPr>
    </w:p>
    <w:p w14:paraId="4B7434D0" w14:textId="77777777" w:rsidR="0021767A" w:rsidRDefault="0021767A" w:rsidP="0021767A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FF2D63">
        <w:rPr>
          <w:rFonts w:ascii="Arial" w:hAnsi="Arial" w:cs="Arial"/>
          <w:b/>
          <w:lang w:val="es-ES_tradnl"/>
        </w:rPr>
        <w:t>TRANSITORIOS</w:t>
      </w:r>
    </w:p>
    <w:p w14:paraId="441AFD8F" w14:textId="77777777" w:rsidR="0053668A" w:rsidRDefault="0053668A" w:rsidP="0021767A">
      <w:pPr>
        <w:spacing w:line="360" w:lineRule="auto"/>
        <w:jc w:val="center"/>
        <w:rPr>
          <w:rFonts w:ascii="Arial" w:hAnsi="Arial" w:cs="Arial"/>
          <w:b/>
          <w:lang w:val="es-ES_tradnl"/>
        </w:rPr>
      </w:pPr>
    </w:p>
    <w:p w14:paraId="5A7E234D" w14:textId="77777777" w:rsidR="00955F02" w:rsidRPr="00C3774A" w:rsidRDefault="00955F02" w:rsidP="00955F02">
      <w:pPr>
        <w:spacing w:line="360" w:lineRule="auto"/>
        <w:jc w:val="both"/>
        <w:rPr>
          <w:rFonts w:ascii="Arial" w:eastAsia="Montserrat" w:hAnsi="Arial" w:cs="Arial"/>
          <w:highlight w:val="white"/>
          <w:lang w:val="es-419"/>
        </w:rPr>
      </w:pPr>
      <w:r w:rsidRPr="0040667A">
        <w:rPr>
          <w:rFonts w:ascii="Arial" w:eastAsia="Montserrat" w:hAnsi="Arial" w:cs="Arial"/>
          <w:b/>
          <w:highlight w:val="white"/>
          <w:lang w:val="es-419"/>
        </w:rPr>
        <w:t xml:space="preserve">PRIMERO. </w:t>
      </w:r>
      <w:r w:rsidRPr="0040667A">
        <w:rPr>
          <w:rFonts w:ascii="Arial" w:eastAsia="Montserrat" w:hAnsi="Arial" w:cs="Arial"/>
          <w:highlight w:val="white"/>
          <w:lang w:val="es-419"/>
        </w:rPr>
        <w:t>El presente Decreto entrará en vigor al día siguiente de publicación en el Periódico Oficial del Estado.</w:t>
      </w:r>
    </w:p>
    <w:p w14:paraId="341D1E56" w14:textId="77777777" w:rsidR="0053668A" w:rsidRPr="00955F02" w:rsidRDefault="0053668A" w:rsidP="0021767A">
      <w:pPr>
        <w:spacing w:line="360" w:lineRule="auto"/>
        <w:jc w:val="center"/>
        <w:rPr>
          <w:rFonts w:ascii="Arial" w:hAnsi="Arial" w:cs="Arial"/>
          <w:b/>
          <w:lang w:val="es-419"/>
        </w:rPr>
      </w:pPr>
    </w:p>
    <w:p w14:paraId="5C218928" w14:textId="77777777" w:rsidR="0053668A" w:rsidRPr="00057151" w:rsidRDefault="0053668A" w:rsidP="0053668A">
      <w:pPr>
        <w:spacing w:line="360" w:lineRule="auto"/>
        <w:jc w:val="both"/>
        <w:rPr>
          <w:rFonts w:ascii="Arial" w:eastAsia="Century Gothic" w:hAnsi="Arial" w:cs="Arial"/>
          <w:lang w:val="es-ES_tradnl"/>
        </w:rPr>
      </w:pPr>
      <w:r w:rsidRPr="00057151">
        <w:rPr>
          <w:rFonts w:ascii="Arial" w:eastAsia="Century Gothic" w:hAnsi="Arial" w:cs="Arial"/>
          <w:b/>
          <w:lang w:val="es-ES_tradnl"/>
        </w:rPr>
        <w:t xml:space="preserve">ECÓNOMICO. </w:t>
      </w:r>
      <w:r w:rsidRPr="00057151">
        <w:rPr>
          <w:rFonts w:ascii="Arial" w:eastAsia="Century Gothic" w:hAnsi="Arial" w:cs="Arial"/>
          <w:lang w:val="es-ES_tradnl"/>
        </w:rPr>
        <w:t xml:space="preserve">Aprobado sea túrnese a la Secretaría para que se elabore la minuta en los términos correspondientes. </w:t>
      </w:r>
    </w:p>
    <w:p w14:paraId="0D979B0D" w14:textId="77777777" w:rsidR="0053668A" w:rsidRPr="00057151" w:rsidRDefault="0053668A" w:rsidP="0053668A">
      <w:pPr>
        <w:spacing w:line="360" w:lineRule="auto"/>
        <w:rPr>
          <w:rFonts w:ascii="Arial" w:eastAsia="Century Gothic" w:hAnsi="Arial" w:cs="Arial"/>
          <w:lang w:val="es-ES_tradnl"/>
        </w:rPr>
      </w:pPr>
    </w:p>
    <w:p w14:paraId="0C23FB32" w14:textId="77777777" w:rsidR="0021767A" w:rsidRPr="00FF2D63" w:rsidRDefault="0053668A" w:rsidP="0021767A">
      <w:pPr>
        <w:spacing w:line="360" w:lineRule="auto"/>
        <w:jc w:val="both"/>
        <w:rPr>
          <w:rFonts w:ascii="Arial" w:hAnsi="Arial" w:cs="Arial"/>
          <w:lang w:val="es-ES_tradnl"/>
        </w:rPr>
      </w:pPr>
      <w:r w:rsidRPr="00180E5A">
        <w:rPr>
          <w:rFonts w:ascii="Arial" w:eastAsia="Century Gothic" w:hAnsi="Arial" w:cs="Arial"/>
          <w:b/>
          <w:bCs/>
          <w:lang w:val="es-ES_tradnl"/>
        </w:rPr>
        <w:t>DADO</w:t>
      </w:r>
      <w:r w:rsidRPr="00057151">
        <w:rPr>
          <w:rFonts w:ascii="Arial" w:eastAsia="Century Gothic" w:hAnsi="Arial" w:cs="Arial"/>
          <w:lang w:val="es-ES_tradnl"/>
        </w:rPr>
        <w:t>. En el recinto oficial del Poder Legislativo del Estado de Chihuahua a</w:t>
      </w:r>
      <w:r w:rsidR="0021767A" w:rsidRPr="00FF2D63">
        <w:rPr>
          <w:rFonts w:ascii="Arial" w:hAnsi="Arial" w:cs="Arial"/>
          <w:lang w:val="es-ES_tradnl"/>
        </w:rPr>
        <w:t xml:space="preserve"> los </w:t>
      </w:r>
      <w:r w:rsidR="00210D85">
        <w:rPr>
          <w:rFonts w:ascii="Arial" w:hAnsi="Arial" w:cs="Arial"/>
          <w:lang w:val="es-ES_tradnl"/>
        </w:rPr>
        <w:t xml:space="preserve">01 días de julio </w:t>
      </w:r>
      <w:r w:rsidR="0021767A" w:rsidRPr="00FF2D63">
        <w:rPr>
          <w:rFonts w:ascii="Arial" w:hAnsi="Arial" w:cs="Arial"/>
          <w:lang w:val="es-ES_tradnl"/>
        </w:rPr>
        <w:t xml:space="preserve">del año dos mil veinticuatro. </w:t>
      </w:r>
    </w:p>
    <w:p w14:paraId="5B686CDA" w14:textId="77777777" w:rsidR="0021767A" w:rsidRPr="00FF2D63" w:rsidRDefault="0021767A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5024D02B" w14:textId="77777777" w:rsidR="0021767A" w:rsidRPr="00FF2D63" w:rsidRDefault="0021767A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2F52EDD2" w14:textId="77777777" w:rsidR="0021767A" w:rsidRPr="00FF2D63" w:rsidRDefault="0021767A" w:rsidP="0021767A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1B7A4FDB" w14:textId="77777777" w:rsidR="0021767A" w:rsidRPr="00FF2D63" w:rsidRDefault="0021767A" w:rsidP="0021767A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  <w:r w:rsidRPr="00FF2D63">
        <w:rPr>
          <w:rFonts w:ascii="Arial" w:hAnsi="Arial" w:cs="Arial"/>
          <w:b/>
          <w:bCs/>
          <w:lang w:val="es-ES_tradnl"/>
        </w:rPr>
        <w:t>ATENTAMENTE</w:t>
      </w:r>
    </w:p>
    <w:p w14:paraId="3E5651BC" w14:textId="77777777" w:rsidR="0021767A" w:rsidRPr="00FF2D63" w:rsidRDefault="0021767A" w:rsidP="0021767A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108A7696" w14:textId="77777777" w:rsidR="0021767A" w:rsidRPr="00FF2D63" w:rsidRDefault="0021767A" w:rsidP="0021767A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2AF41170" w14:textId="77777777" w:rsidR="0021767A" w:rsidRPr="00FF2D63" w:rsidRDefault="0021767A" w:rsidP="0021767A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704DD152" w14:textId="77777777" w:rsidR="0021767A" w:rsidRPr="00FF2D63" w:rsidRDefault="0021767A" w:rsidP="0021767A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  <w:r w:rsidRPr="00FF2D63">
        <w:rPr>
          <w:rFonts w:ascii="Arial" w:hAnsi="Arial" w:cs="Arial"/>
          <w:b/>
          <w:bCs/>
          <w:lang w:val="es-ES_tradnl"/>
        </w:rPr>
        <w:t>DIPUTADO JOSÉ ALFREDO CHÁVEZ MADRID</w:t>
      </w:r>
    </w:p>
    <w:p w14:paraId="74643C9C" w14:textId="77777777" w:rsidR="0021767A" w:rsidRPr="00FF2D63" w:rsidRDefault="0021767A" w:rsidP="0021767A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44761665" w14:textId="77777777" w:rsidR="0021767A" w:rsidRPr="00FF2D63" w:rsidRDefault="0021767A" w:rsidP="0021767A">
      <w:pPr>
        <w:spacing w:line="360" w:lineRule="auto"/>
        <w:jc w:val="center"/>
        <w:rPr>
          <w:rFonts w:ascii="Arial" w:hAnsi="Arial" w:cs="Arial"/>
          <w:lang w:val="es-ES_tradnl"/>
        </w:rPr>
      </w:pPr>
    </w:p>
    <w:p w14:paraId="014605EC" w14:textId="77777777" w:rsidR="0021767A" w:rsidRPr="00FF2D63" w:rsidRDefault="0021767A" w:rsidP="0021767A">
      <w:pPr>
        <w:spacing w:line="360" w:lineRule="auto"/>
        <w:rPr>
          <w:rFonts w:ascii="Arial" w:hAnsi="Arial" w:cs="Arial"/>
          <w:b/>
          <w:bCs/>
          <w:lang w:val="es-ES_tradnl"/>
        </w:rPr>
      </w:pPr>
    </w:p>
    <w:sectPr w:rsidR="0021767A" w:rsidRPr="00FF2D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6568"/>
    <w:multiLevelType w:val="multilevel"/>
    <w:tmpl w:val="3A66C8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41223"/>
    <w:multiLevelType w:val="multilevel"/>
    <w:tmpl w:val="187E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D8"/>
    <w:rsid w:val="00144861"/>
    <w:rsid w:val="00210D85"/>
    <w:rsid w:val="0021767A"/>
    <w:rsid w:val="00380028"/>
    <w:rsid w:val="003918AC"/>
    <w:rsid w:val="00431706"/>
    <w:rsid w:val="00475601"/>
    <w:rsid w:val="004F4C20"/>
    <w:rsid w:val="0053668A"/>
    <w:rsid w:val="007D15EA"/>
    <w:rsid w:val="00834863"/>
    <w:rsid w:val="00847286"/>
    <w:rsid w:val="00932E0B"/>
    <w:rsid w:val="00952F86"/>
    <w:rsid w:val="00955F02"/>
    <w:rsid w:val="00B1286B"/>
    <w:rsid w:val="00C91AD8"/>
    <w:rsid w:val="00D641ED"/>
    <w:rsid w:val="00E27CDD"/>
    <w:rsid w:val="00E74D2B"/>
    <w:rsid w:val="00E74DDB"/>
    <w:rsid w:val="00EC6DE2"/>
    <w:rsid w:val="00ED67C1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890A"/>
  <w15:chartTrackingRefBased/>
  <w15:docId w15:val="{708D3768-5BE5-0E48-93CA-8D32A5BE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AD8"/>
    <w:rPr>
      <w:rFonts w:ascii="Calibri" w:eastAsia="Calibri" w:hAnsi="Calibri" w:cs="Calibri"/>
      <w:kern w:val="0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1AD8"/>
    <w:rPr>
      <w:rFonts w:ascii="Calibri" w:eastAsia="Calibri" w:hAnsi="Calibri" w:cs="Calibri"/>
      <w:kern w:val="0"/>
      <w:lang w:eastAsia="es-MX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91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C91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 Sarahi Gonzalez Dominguez</cp:lastModifiedBy>
  <cp:revision>2</cp:revision>
  <cp:lastPrinted>2024-06-20T16:27:00Z</cp:lastPrinted>
  <dcterms:created xsi:type="dcterms:W3CDTF">2024-06-28T19:46:00Z</dcterms:created>
  <dcterms:modified xsi:type="dcterms:W3CDTF">2024-06-28T19:46:00Z</dcterms:modified>
</cp:coreProperties>
</file>