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03086" w14:textId="77777777" w:rsidR="001B2255" w:rsidRDefault="001B2255" w:rsidP="00E96B08">
      <w:pPr>
        <w:spacing w:after="0" w:line="360" w:lineRule="auto"/>
        <w:jc w:val="both"/>
        <w:rPr>
          <w:rFonts w:ascii="Arial" w:hAnsi="Arial" w:cs="Arial"/>
          <w:b/>
          <w:bCs/>
          <w:sz w:val="24"/>
          <w:szCs w:val="24"/>
        </w:rPr>
      </w:pPr>
    </w:p>
    <w:p w14:paraId="52E255FA" w14:textId="77777777" w:rsidR="001B2255" w:rsidRDefault="001B2255" w:rsidP="00E96B08">
      <w:pPr>
        <w:spacing w:after="0" w:line="360" w:lineRule="auto"/>
        <w:jc w:val="both"/>
        <w:rPr>
          <w:rFonts w:ascii="Arial" w:hAnsi="Arial" w:cs="Arial"/>
          <w:b/>
          <w:bCs/>
          <w:sz w:val="24"/>
          <w:szCs w:val="24"/>
        </w:rPr>
      </w:pPr>
    </w:p>
    <w:p w14:paraId="500934BB" w14:textId="074DA98D" w:rsidR="001B2255" w:rsidRPr="00003903" w:rsidRDefault="001B2255" w:rsidP="001B2255">
      <w:pPr>
        <w:tabs>
          <w:tab w:val="left" w:pos="7650"/>
        </w:tabs>
        <w:spacing w:after="0" w:line="360" w:lineRule="auto"/>
        <w:jc w:val="right"/>
        <w:rPr>
          <w:rFonts w:ascii="Arial" w:hAnsi="Arial" w:cs="Arial"/>
          <w:b/>
          <w:bCs/>
          <w:sz w:val="24"/>
          <w:szCs w:val="24"/>
        </w:rPr>
      </w:pPr>
      <w:r w:rsidRPr="00003903">
        <w:rPr>
          <w:rFonts w:ascii="Arial" w:hAnsi="Arial" w:cs="Arial"/>
          <w:b/>
          <w:bCs/>
          <w:sz w:val="24"/>
          <w:szCs w:val="24"/>
        </w:rPr>
        <w:t xml:space="preserve">Chihuahua, </w:t>
      </w:r>
      <w:proofErr w:type="gramStart"/>
      <w:r w:rsidRPr="00003903">
        <w:rPr>
          <w:rFonts w:ascii="Arial" w:hAnsi="Arial" w:cs="Arial"/>
          <w:b/>
          <w:bCs/>
          <w:sz w:val="24"/>
          <w:szCs w:val="24"/>
        </w:rPr>
        <w:t>Chih,.</w:t>
      </w:r>
      <w:proofErr w:type="gramEnd"/>
      <w:r w:rsidRPr="00003903">
        <w:rPr>
          <w:rFonts w:ascii="Arial" w:hAnsi="Arial" w:cs="Arial"/>
          <w:b/>
          <w:bCs/>
          <w:sz w:val="24"/>
          <w:szCs w:val="24"/>
        </w:rPr>
        <w:t xml:space="preserve"> A </w:t>
      </w:r>
      <w:r w:rsidR="005B2A31">
        <w:rPr>
          <w:rFonts w:ascii="Arial" w:hAnsi="Arial" w:cs="Arial"/>
          <w:b/>
          <w:bCs/>
          <w:sz w:val="24"/>
          <w:szCs w:val="24"/>
        </w:rPr>
        <w:t>24</w:t>
      </w:r>
      <w:r w:rsidRPr="00003903">
        <w:rPr>
          <w:rFonts w:ascii="Arial" w:hAnsi="Arial" w:cs="Arial"/>
          <w:b/>
          <w:bCs/>
          <w:sz w:val="24"/>
          <w:szCs w:val="24"/>
        </w:rPr>
        <w:t xml:space="preserve"> de septiembre de 2024</w:t>
      </w:r>
    </w:p>
    <w:p w14:paraId="0C38CCC4" w14:textId="77777777" w:rsidR="001B2255" w:rsidRDefault="001B2255" w:rsidP="00E96B08">
      <w:pPr>
        <w:spacing w:after="0" w:line="360" w:lineRule="auto"/>
        <w:jc w:val="both"/>
        <w:rPr>
          <w:rFonts w:ascii="Arial" w:hAnsi="Arial" w:cs="Arial"/>
          <w:b/>
          <w:bCs/>
          <w:sz w:val="24"/>
          <w:szCs w:val="24"/>
        </w:rPr>
      </w:pPr>
    </w:p>
    <w:p w14:paraId="7A144514" w14:textId="77777777" w:rsidR="001B2255" w:rsidRPr="00664E49" w:rsidRDefault="001B2255" w:rsidP="00E96B08">
      <w:pPr>
        <w:spacing w:after="0" w:line="360" w:lineRule="auto"/>
        <w:jc w:val="both"/>
        <w:rPr>
          <w:rFonts w:ascii="Arial" w:hAnsi="Arial" w:cs="Arial"/>
          <w:b/>
          <w:bCs/>
          <w:sz w:val="14"/>
          <w:szCs w:val="24"/>
        </w:rPr>
      </w:pPr>
    </w:p>
    <w:p w14:paraId="76AB1436" w14:textId="77777777" w:rsidR="001B2255" w:rsidRPr="009563A6" w:rsidRDefault="001B2255" w:rsidP="00E96B08">
      <w:pPr>
        <w:spacing w:after="0" w:line="360" w:lineRule="auto"/>
        <w:jc w:val="both"/>
        <w:rPr>
          <w:rFonts w:ascii="Arial" w:hAnsi="Arial" w:cs="Arial"/>
          <w:b/>
          <w:bCs/>
          <w:sz w:val="12"/>
          <w:szCs w:val="24"/>
        </w:rPr>
      </w:pPr>
    </w:p>
    <w:p w14:paraId="45AF3824" w14:textId="66AF3A86" w:rsidR="00E96B08" w:rsidRPr="008801DA" w:rsidRDefault="00664381" w:rsidP="00E96B08">
      <w:pPr>
        <w:spacing w:after="0" w:line="360" w:lineRule="auto"/>
        <w:jc w:val="both"/>
        <w:rPr>
          <w:rFonts w:ascii="Arial" w:hAnsi="Arial" w:cs="Arial"/>
          <w:b/>
          <w:bCs/>
          <w:sz w:val="24"/>
          <w:szCs w:val="24"/>
        </w:rPr>
      </w:pPr>
      <w:r w:rsidRPr="008801DA">
        <w:rPr>
          <w:rFonts w:ascii="Arial" w:hAnsi="Arial" w:cs="Arial"/>
          <w:b/>
          <w:bCs/>
          <w:sz w:val="24"/>
          <w:szCs w:val="24"/>
        </w:rPr>
        <w:t>H.</w:t>
      </w:r>
      <w:r w:rsidR="001B2255">
        <w:rPr>
          <w:rFonts w:ascii="Arial" w:hAnsi="Arial" w:cs="Arial"/>
          <w:b/>
          <w:bCs/>
          <w:sz w:val="24"/>
          <w:szCs w:val="24"/>
        </w:rPr>
        <w:t xml:space="preserve"> </w:t>
      </w:r>
      <w:r w:rsidRPr="008801DA">
        <w:rPr>
          <w:rFonts w:ascii="Arial" w:hAnsi="Arial" w:cs="Arial"/>
          <w:b/>
          <w:bCs/>
          <w:sz w:val="24"/>
          <w:szCs w:val="24"/>
        </w:rPr>
        <w:t>CONGRESO</w:t>
      </w:r>
      <w:r w:rsidR="001B2255">
        <w:rPr>
          <w:rFonts w:ascii="Arial" w:hAnsi="Arial" w:cs="Arial"/>
          <w:b/>
          <w:bCs/>
          <w:sz w:val="24"/>
          <w:szCs w:val="24"/>
        </w:rPr>
        <w:t xml:space="preserve"> </w:t>
      </w:r>
      <w:r w:rsidRPr="008801DA">
        <w:rPr>
          <w:rFonts w:ascii="Arial" w:hAnsi="Arial" w:cs="Arial"/>
          <w:b/>
          <w:bCs/>
          <w:sz w:val="24"/>
          <w:szCs w:val="24"/>
        </w:rPr>
        <w:t xml:space="preserve"> DE</w:t>
      </w:r>
      <w:r w:rsidR="001B2255">
        <w:rPr>
          <w:rFonts w:ascii="Arial" w:hAnsi="Arial" w:cs="Arial"/>
          <w:b/>
          <w:bCs/>
          <w:sz w:val="24"/>
          <w:szCs w:val="24"/>
        </w:rPr>
        <w:t xml:space="preserve">L </w:t>
      </w:r>
      <w:r w:rsidRPr="008801DA">
        <w:rPr>
          <w:rFonts w:ascii="Arial" w:hAnsi="Arial" w:cs="Arial"/>
          <w:b/>
          <w:bCs/>
          <w:sz w:val="24"/>
          <w:szCs w:val="24"/>
        </w:rPr>
        <w:t xml:space="preserve">ESTADO </w:t>
      </w:r>
    </w:p>
    <w:p w14:paraId="37DD5771" w14:textId="3D3226F8" w:rsidR="00664381" w:rsidRPr="008801DA" w:rsidRDefault="00664381" w:rsidP="00E96B08">
      <w:pPr>
        <w:spacing w:after="0" w:line="360" w:lineRule="auto"/>
        <w:jc w:val="both"/>
        <w:rPr>
          <w:rFonts w:ascii="Arial" w:hAnsi="Arial" w:cs="Arial"/>
          <w:b/>
          <w:bCs/>
          <w:sz w:val="24"/>
          <w:szCs w:val="24"/>
        </w:rPr>
      </w:pPr>
      <w:r w:rsidRPr="008801DA">
        <w:rPr>
          <w:rFonts w:ascii="Arial" w:hAnsi="Arial" w:cs="Arial"/>
          <w:b/>
          <w:bCs/>
          <w:sz w:val="24"/>
          <w:szCs w:val="24"/>
        </w:rPr>
        <w:t>P</w:t>
      </w:r>
      <w:r w:rsidR="001B2255">
        <w:rPr>
          <w:rFonts w:ascii="Arial" w:hAnsi="Arial" w:cs="Arial"/>
          <w:b/>
          <w:bCs/>
          <w:sz w:val="24"/>
          <w:szCs w:val="24"/>
        </w:rPr>
        <w:t xml:space="preserve"> </w:t>
      </w:r>
      <w:r w:rsidRPr="008801DA">
        <w:rPr>
          <w:rFonts w:ascii="Arial" w:hAnsi="Arial" w:cs="Arial"/>
          <w:b/>
          <w:bCs/>
          <w:sz w:val="24"/>
          <w:szCs w:val="24"/>
        </w:rPr>
        <w:t>R</w:t>
      </w:r>
      <w:r w:rsidR="001B2255">
        <w:rPr>
          <w:rFonts w:ascii="Arial" w:hAnsi="Arial" w:cs="Arial"/>
          <w:b/>
          <w:bCs/>
          <w:sz w:val="24"/>
          <w:szCs w:val="24"/>
        </w:rPr>
        <w:t xml:space="preserve"> </w:t>
      </w:r>
      <w:r w:rsidRPr="008801DA">
        <w:rPr>
          <w:rFonts w:ascii="Arial" w:hAnsi="Arial" w:cs="Arial"/>
          <w:b/>
          <w:bCs/>
          <w:sz w:val="24"/>
          <w:szCs w:val="24"/>
        </w:rPr>
        <w:t>E</w:t>
      </w:r>
      <w:r w:rsidR="001B2255">
        <w:rPr>
          <w:rFonts w:ascii="Arial" w:hAnsi="Arial" w:cs="Arial"/>
          <w:b/>
          <w:bCs/>
          <w:sz w:val="24"/>
          <w:szCs w:val="24"/>
        </w:rPr>
        <w:t xml:space="preserve"> </w:t>
      </w:r>
      <w:r w:rsidRPr="008801DA">
        <w:rPr>
          <w:rFonts w:ascii="Arial" w:hAnsi="Arial" w:cs="Arial"/>
          <w:b/>
          <w:bCs/>
          <w:sz w:val="24"/>
          <w:szCs w:val="24"/>
        </w:rPr>
        <w:t>S</w:t>
      </w:r>
      <w:r w:rsidR="001B2255">
        <w:rPr>
          <w:rFonts w:ascii="Arial" w:hAnsi="Arial" w:cs="Arial"/>
          <w:b/>
          <w:bCs/>
          <w:sz w:val="24"/>
          <w:szCs w:val="24"/>
        </w:rPr>
        <w:t xml:space="preserve"> </w:t>
      </w:r>
      <w:r w:rsidRPr="008801DA">
        <w:rPr>
          <w:rFonts w:ascii="Arial" w:hAnsi="Arial" w:cs="Arial"/>
          <w:b/>
          <w:bCs/>
          <w:sz w:val="24"/>
          <w:szCs w:val="24"/>
        </w:rPr>
        <w:t>E</w:t>
      </w:r>
      <w:r w:rsidR="001B2255">
        <w:rPr>
          <w:rFonts w:ascii="Arial" w:hAnsi="Arial" w:cs="Arial"/>
          <w:b/>
          <w:bCs/>
          <w:sz w:val="24"/>
          <w:szCs w:val="24"/>
        </w:rPr>
        <w:t xml:space="preserve"> </w:t>
      </w:r>
      <w:r w:rsidRPr="008801DA">
        <w:rPr>
          <w:rFonts w:ascii="Arial" w:hAnsi="Arial" w:cs="Arial"/>
          <w:b/>
          <w:bCs/>
          <w:sz w:val="24"/>
          <w:szCs w:val="24"/>
        </w:rPr>
        <w:t>N</w:t>
      </w:r>
      <w:r w:rsidR="001B2255">
        <w:rPr>
          <w:rFonts w:ascii="Arial" w:hAnsi="Arial" w:cs="Arial"/>
          <w:b/>
          <w:bCs/>
          <w:sz w:val="24"/>
          <w:szCs w:val="24"/>
        </w:rPr>
        <w:t xml:space="preserve"> </w:t>
      </w:r>
      <w:r w:rsidRPr="008801DA">
        <w:rPr>
          <w:rFonts w:ascii="Arial" w:hAnsi="Arial" w:cs="Arial"/>
          <w:b/>
          <w:bCs/>
          <w:sz w:val="24"/>
          <w:szCs w:val="24"/>
        </w:rPr>
        <w:t>T</w:t>
      </w:r>
      <w:r w:rsidR="001B2255">
        <w:rPr>
          <w:rFonts w:ascii="Arial" w:hAnsi="Arial" w:cs="Arial"/>
          <w:b/>
          <w:bCs/>
          <w:sz w:val="24"/>
          <w:szCs w:val="24"/>
        </w:rPr>
        <w:t xml:space="preserve">  </w:t>
      </w:r>
      <w:r w:rsidRPr="008801DA">
        <w:rPr>
          <w:rFonts w:ascii="Arial" w:hAnsi="Arial" w:cs="Arial"/>
          <w:b/>
          <w:bCs/>
          <w:sz w:val="24"/>
          <w:szCs w:val="24"/>
        </w:rPr>
        <w:t xml:space="preserve">E. </w:t>
      </w:r>
      <w:r w:rsidR="00E96B08" w:rsidRPr="008801DA">
        <w:rPr>
          <w:rFonts w:ascii="Arial" w:hAnsi="Arial" w:cs="Arial"/>
          <w:b/>
          <w:bCs/>
          <w:sz w:val="24"/>
          <w:szCs w:val="24"/>
        </w:rPr>
        <w:t>–</w:t>
      </w:r>
    </w:p>
    <w:p w14:paraId="17605A75" w14:textId="77777777" w:rsidR="00E96B08" w:rsidRPr="009563A6" w:rsidRDefault="00E96B08" w:rsidP="00E96B08">
      <w:pPr>
        <w:spacing w:after="0" w:line="360" w:lineRule="auto"/>
        <w:jc w:val="both"/>
        <w:rPr>
          <w:rFonts w:ascii="Arial" w:hAnsi="Arial" w:cs="Arial"/>
          <w:sz w:val="14"/>
          <w:szCs w:val="24"/>
        </w:rPr>
      </w:pPr>
    </w:p>
    <w:p w14:paraId="40B68930" w14:textId="5CB2A524" w:rsidR="000C29C7" w:rsidRPr="00664E49" w:rsidRDefault="000C29C7" w:rsidP="00003903">
      <w:pPr>
        <w:spacing w:line="360" w:lineRule="auto"/>
        <w:jc w:val="both"/>
        <w:rPr>
          <w:rFonts w:ascii="Arial" w:hAnsi="Arial" w:cs="Arial"/>
          <w:sz w:val="26"/>
          <w:szCs w:val="26"/>
        </w:rPr>
      </w:pPr>
      <w:r w:rsidRPr="00664E49">
        <w:rPr>
          <w:rFonts w:ascii="Arial" w:hAnsi="Arial" w:cs="Arial"/>
          <w:sz w:val="26"/>
          <w:szCs w:val="26"/>
        </w:rPr>
        <w:t xml:space="preserve">La suscrita, </w:t>
      </w:r>
      <w:r w:rsidRPr="00664E49">
        <w:rPr>
          <w:rFonts w:ascii="Arial" w:hAnsi="Arial" w:cs="Arial"/>
          <w:b/>
          <w:sz w:val="26"/>
          <w:szCs w:val="26"/>
        </w:rPr>
        <w:t>Carla Yamileth Rivas Martínez</w:t>
      </w:r>
      <w:r w:rsidRPr="00664E49">
        <w:rPr>
          <w:rFonts w:ascii="Arial" w:hAnsi="Arial" w:cs="Arial"/>
          <w:sz w:val="26"/>
          <w:szCs w:val="26"/>
        </w:rPr>
        <w:t xml:space="preserve">, en mi carácter de </w:t>
      </w:r>
      <w:r w:rsidRPr="00664E49">
        <w:rPr>
          <w:rFonts w:ascii="Arial" w:hAnsi="Arial" w:cs="Arial"/>
          <w:sz w:val="26"/>
          <w:szCs w:val="26"/>
          <w:u w:val="single"/>
        </w:rPr>
        <w:t xml:space="preserve">Diputada de la Sexagésima </w:t>
      </w:r>
      <w:r w:rsidR="00611E81" w:rsidRPr="00664E49">
        <w:rPr>
          <w:rFonts w:ascii="Arial" w:hAnsi="Arial" w:cs="Arial"/>
          <w:sz w:val="26"/>
          <w:szCs w:val="26"/>
          <w:u w:val="single"/>
        </w:rPr>
        <w:t>Octava</w:t>
      </w:r>
      <w:r w:rsidRPr="00664E49">
        <w:rPr>
          <w:rFonts w:ascii="Arial" w:hAnsi="Arial" w:cs="Arial"/>
          <w:sz w:val="26"/>
          <w:szCs w:val="26"/>
          <w:u w:val="single"/>
        </w:rPr>
        <w:t xml:space="preserve"> Legislatura del H. Congreso del Estado</w:t>
      </w:r>
      <w:r w:rsidRPr="00664E49">
        <w:rPr>
          <w:rFonts w:ascii="Arial" w:hAnsi="Arial" w:cs="Arial"/>
          <w:sz w:val="26"/>
          <w:szCs w:val="26"/>
        </w:rPr>
        <w:t xml:space="preserve"> y en representación del </w:t>
      </w:r>
      <w:r w:rsidRPr="00664E49">
        <w:rPr>
          <w:rFonts w:ascii="Arial" w:hAnsi="Arial" w:cs="Arial"/>
          <w:b/>
          <w:sz w:val="26"/>
          <w:szCs w:val="26"/>
        </w:rPr>
        <w:t>Grupo Parlamentario del Partido Acción Nacional</w:t>
      </w:r>
      <w:r w:rsidRPr="00664E49">
        <w:rPr>
          <w:rFonts w:ascii="Arial" w:hAnsi="Arial" w:cs="Arial"/>
          <w:sz w:val="26"/>
          <w:szCs w:val="26"/>
        </w:rPr>
        <w:t xml:space="preserve">, con fundamento en lo dispuesto en el </w:t>
      </w:r>
      <w:r w:rsidRPr="00664E49">
        <w:rPr>
          <w:rFonts w:ascii="Arial" w:hAnsi="Arial" w:cs="Arial"/>
          <w:b/>
          <w:sz w:val="26"/>
          <w:szCs w:val="26"/>
        </w:rPr>
        <w:t>Artículo 64 fracción II de la Constitución Política del Estado de Chihuahua, así como 167 fracción I y 169, todos de la de la Ley Orgánica del Poder Legislativo del Estado de Chihuahua; Artículo 2, fracción IX, del Reglamento Interior y de Prácticas Parlamentarias del Poder Legislativo</w:t>
      </w:r>
      <w:r w:rsidRPr="00664E49">
        <w:rPr>
          <w:rFonts w:ascii="Arial" w:hAnsi="Arial" w:cs="Arial"/>
          <w:sz w:val="26"/>
          <w:szCs w:val="26"/>
        </w:rPr>
        <w:t xml:space="preserve">; acudo ante esta Honorable Soberanía a fin de presentar, Proposición con carácter de </w:t>
      </w:r>
      <w:r w:rsidR="00664E49">
        <w:rPr>
          <w:rFonts w:ascii="Arial" w:hAnsi="Arial" w:cs="Arial"/>
          <w:sz w:val="26"/>
          <w:szCs w:val="26"/>
        </w:rPr>
        <w:t>“</w:t>
      </w:r>
      <w:r w:rsidRPr="00664E49">
        <w:rPr>
          <w:rFonts w:ascii="Arial" w:hAnsi="Arial" w:cs="Arial"/>
          <w:i/>
          <w:sz w:val="26"/>
          <w:szCs w:val="26"/>
        </w:rPr>
        <w:t>Punto de Acuerdo a efecto de exhortar a</w:t>
      </w:r>
      <w:r w:rsidR="00B352BE" w:rsidRPr="00664E49">
        <w:rPr>
          <w:rFonts w:ascii="Arial" w:hAnsi="Arial" w:cs="Arial"/>
          <w:i/>
          <w:sz w:val="26"/>
          <w:szCs w:val="26"/>
        </w:rPr>
        <w:t xml:space="preserve">l </w:t>
      </w:r>
      <w:r w:rsidRPr="00664E49">
        <w:rPr>
          <w:rFonts w:ascii="Arial" w:hAnsi="Arial" w:cs="Arial"/>
          <w:i/>
          <w:sz w:val="26"/>
          <w:szCs w:val="26"/>
        </w:rPr>
        <w:t xml:space="preserve">Ejecutivo Federal </w:t>
      </w:r>
      <w:r w:rsidR="00497775" w:rsidRPr="00664E49">
        <w:rPr>
          <w:rFonts w:ascii="Arial" w:hAnsi="Arial" w:cs="Arial"/>
          <w:i/>
          <w:sz w:val="26"/>
          <w:szCs w:val="26"/>
        </w:rPr>
        <w:t xml:space="preserve">y al Instituto Mexicano del Seguro Social, </w:t>
      </w:r>
      <w:r w:rsidR="00267CB0" w:rsidRPr="00664E49">
        <w:rPr>
          <w:rFonts w:ascii="Arial" w:hAnsi="Arial" w:cs="Arial"/>
          <w:i/>
          <w:sz w:val="26"/>
          <w:szCs w:val="26"/>
        </w:rPr>
        <w:t xml:space="preserve">a través de la Secretaria de Salud </w:t>
      </w:r>
      <w:r w:rsidRPr="00664E49">
        <w:rPr>
          <w:rFonts w:ascii="Arial" w:hAnsi="Arial" w:cs="Arial"/>
          <w:i/>
          <w:sz w:val="26"/>
          <w:szCs w:val="26"/>
        </w:rPr>
        <w:t xml:space="preserve">para que se aborde el tema de la atención, equipamiento e instalaciones en el </w:t>
      </w:r>
      <w:r w:rsidR="00497775" w:rsidRPr="00664E49">
        <w:rPr>
          <w:rFonts w:ascii="Arial" w:hAnsi="Arial" w:cs="Arial"/>
          <w:i/>
          <w:sz w:val="26"/>
          <w:szCs w:val="26"/>
        </w:rPr>
        <w:t>I</w:t>
      </w:r>
      <w:r w:rsidR="00BA4B28" w:rsidRPr="00664E49">
        <w:rPr>
          <w:rFonts w:ascii="Arial" w:hAnsi="Arial" w:cs="Arial"/>
          <w:i/>
          <w:sz w:val="26"/>
          <w:szCs w:val="26"/>
        </w:rPr>
        <w:t xml:space="preserve">nstituto Mexicano del </w:t>
      </w:r>
      <w:r w:rsidR="00497775" w:rsidRPr="00664E49">
        <w:rPr>
          <w:rFonts w:ascii="Arial" w:hAnsi="Arial" w:cs="Arial"/>
          <w:i/>
          <w:sz w:val="26"/>
          <w:szCs w:val="26"/>
        </w:rPr>
        <w:t>S</w:t>
      </w:r>
      <w:r w:rsidR="00BA4B28" w:rsidRPr="00664E49">
        <w:rPr>
          <w:rFonts w:ascii="Arial" w:hAnsi="Arial" w:cs="Arial"/>
          <w:i/>
          <w:sz w:val="26"/>
          <w:szCs w:val="26"/>
        </w:rPr>
        <w:t xml:space="preserve">eguro </w:t>
      </w:r>
      <w:r w:rsidR="00497775" w:rsidRPr="00664E49">
        <w:rPr>
          <w:rFonts w:ascii="Arial" w:hAnsi="Arial" w:cs="Arial"/>
          <w:i/>
          <w:sz w:val="26"/>
          <w:szCs w:val="26"/>
        </w:rPr>
        <w:t>S</w:t>
      </w:r>
      <w:r w:rsidR="00BA4B28" w:rsidRPr="00664E49">
        <w:rPr>
          <w:rFonts w:ascii="Arial" w:hAnsi="Arial" w:cs="Arial"/>
          <w:i/>
          <w:sz w:val="26"/>
          <w:szCs w:val="26"/>
        </w:rPr>
        <w:t>ocial</w:t>
      </w:r>
      <w:r w:rsidR="008016A7" w:rsidRPr="00664E49">
        <w:rPr>
          <w:rFonts w:ascii="Arial" w:hAnsi="Arial" w:cs="Arial"/>
          <w:i/>
          <w:sz w:val="26"/>
          <w:szCs w:val="26"/>
        </w:rPr>
        <w:t xml:space="preserve"> en lo </w:t>
      </w:r>
      <w:r w:rsidR="004A1066" w:rsidRPr="00664E49">
        <w:rPr>
          <w:rFonts w:ascii="Arial" w:hAnsi="Arial" w:cs="Arial"/>
          <w:i/>
          <w:sz w:val="26"/>
          <w:szCs w:val="26"/>
        </w:rPr>
        <w:t xml:space="preserve">general, </w:t>
      </w:r>
      <w:r w:rsidR="007666CC" w:rsidRPr="00664E49">
        <w:rPr>
          <w:rFonts w:ascii="Arial" w:hAnsi="Arial" w:cs="Arial"/>
          <w:i/>
          <w:sz w:val="26"/>
          <w:szCs w:val="26"/>
        </w:rPr>
        <w:t xml:space="preserve">así como en lo particular al </w:t>
      </w:r>
      <w:r w:rsidRPr="00664E49">
        <w:rPr>
          <w:rFonts w:ascii="Arial" w:hAnsi="Arial" w:cs="Arial"/>
          <w:i/>
          <w:sz w:val="26"/>
          <w:szCs w:val="26"/>
        </w:rPr>
        <w:t>“</w:t>
      </w:r>
      <w:r w:rsidR="00D638A4" w:rsidRPr="00664E49">
        <w:rPr>
          <w:rFonts w:ascii="Arial" w:hAnsi="Arial" w:cs="Arial"/>
          <w:i/>
          <w:sz w:val="26"/>
          <w:szCs w:val="26"/>
        </w:rPr>
        <w:t>Hospital</w:t>
      </w:r>
      <w:r w:rsidR="006D6B86" w:rsidRPr="00664E49">
        <w:rPr>
          <w:rFonts w:ascii="Arial" w:hAnsi="Arial" w:cs="Arial"/>
          <w:i/>
          <w:sz w:val="26"/>
          <w:szCs w:val="26"/>
        </w:rPr>
        <w:t xml:space="preserve"> General Regional </w:t>
      </w:r>
      <w:r w:rsidRPr="00664E49">
        <w:rPr>
          <w:rFonts w:ascii="Arial" w:hAnsi="Arial" w:cs="Arial"/>
          <w:i/>
          <w:sz w:val="26"/>
          <w:szCs w:val="26"/>
        </w:rPr>
        <w:t>No 1 del Estado De Chihuahua</w:t>
      </w:r>
      <w:r w:rsidR="004A1066" w:rsidRPr="00664E49">
        <w:rPr>
          <w:rFonts w:ascii="Arial" w:hAnsi="Arial" w:cs="Arial"/>
          <w:i/>
          <w:sz w:val="26"/>
          <w:szCs w:val="26"/>
        </w:rPr>
        <w:t>; a</w:t>
      </w:r>
      <w:r w:rsidRPr="00664E49">
        <w:rPr>
          <w:rFonts w:ascii="Arial" w:hAnsi="Arial" w:cs="Arial"/>
          <w:i/>
          <w:sz w:val="26"/>
          <w:szCs w:val="26"/>
        </w:rPr>
        <w:t xml:space="preserve">sí mismo llevar a cabo un </w:t>
      </w:r>
      <w:r w:rsidR="006D02B3" w:rsidRPr="00664E49">
        <w:rPr>
          <w:rFonts w:ascii="Arial" w:hAnsi="Arial" w:cs="Arial"/>
          <w:i/>
          <w:sz w:val="26"/>
          <w:szCs w:val="26"/>
        </w:rPr>
        <w:t xml:space="preserve">proyecto de inversión </w:t>
      </w:r>
      <w:r w:rsidRPr="00664E49">
        <w:rPr>
          <w:rFonts w:ascii="Arial" w:hAnsi="Arial" w:cs="Arial"/>
          <w:i/>
          <w:sz w:val="26"/>
          <w:szCs w:val="26"/>
        </w:rPr>
        <w:t xml:space="preserve"> para una nueva unidad médica en el </w:t>
      </w:r>
      <w:r w:rsidR="00CD759E" w:rsidRPr="00664E49">
        <w:rPr>
          <w:rFonts w:ascii="Arial" w:hAnsi="Arial" w:cs="Arial"/>
          <w:i/>
          <w:sz w:val="26"/>
          <w:szCs w:val="26"/>
        </w:rPr>
        <w:t>E</w:t>
      </w:r>
      <w:r w:rsidRPr="00664E49">
        <w:rPr>
          <w:rFonts w:ascii="Arial" w:hAnsi="Arial" w:cs="Arial"/>
          <w:i/>
          <w:sz w:val="26"/>
          <w:szCs w:val="26"/>
        </w:rPr>
        <w:t xml:space="preserve">stado de </w:t>
      </w:r>
      <w:r w:rsidR="00C03224" w:rsidRPr="00664E49">
        <w:rPr>
          <w:rFonts w:ascii="Arial" w:hAnsi="Arial" w:cs="Arial"/>
          <w:i/>
          <w:sz w:val="26"/>
          <w:szCs w:val="26"/>
        </w:rPr>
        <w:t>C</w:t>
      </w:r>
      <w:r w:rsidRPr="00664E49">
        <w:rPr>
          <w:rFonts w:ascii="Arial" w:hAnsi="Arial" w:cs="Arial"/>
          <w:i/>
          <w:sz w:val="26"/>
          <w:szCs w:val="26"/>
        </w:rPr>
        <w:t>hihuahua</w:t>
      </w:r>
      <w:r w:rsidR="00494837" w:rsidRPr="00664E49">
        <w:rPr>
          <w:rFonts w:ascii="Arial" w:hAnsi="Arial" w:cs="Arial"/>
          <w:i/>
          <w:sz w:val="26"/>
          <w:szCs w:val="26"/>
        </w:rPr>
        <w:t xml:space="preserve"> </w:t>
      </w:r>
      <w:r w:rsidR="00073399" w:rsidRPr="00664E49">
        <w:rPr>
          <w:rFonts w:ascii="Arial" w:hAnsi="Arial" w:cs="Arial"/>
          <w:i/>
          <w:sz w:val="26"/>
          <w:szCs w:val="26"/>
        </w:rPr>
        <w:t>mediante un análisis de deficiencias</w:t>
      </w:r>
      <w:r w:rsidR="00DF7ACC" w:rsidRPr="00664E49">
        <w:rPr>
          <w:rFonts w:ascii="Arial" w:hAnsi="Arial" w:cs="Arial"/>
          <w:i/>
          <w:sz w:val="26"/>
          <w:szCs w:val="26"/>
        </w:rPr>
        <w:t xml:space="preserve"> de infraestructura</w:t>
      </w:r>
      <w:r w:rsidR="00073399" w:rsidRPr="00664E49">
        <w:rPr>
          <w:rFonts w:ascii="Arial" w:hAnsi="Arial" w:cs="Arial"/>
          <w:i/>
          <w:sz w:val="26"/>
          <w:szCs w:val="26"/>
        </w:rPr>
        <w:t xml:space="preserve"> de salud </w:t>
      </w:r>
      <w:r w:rsidR="00B22D5F" w:rsidRPr="00664E49">
        <w:rPr>
          <w:rFonts w:ascii="Arial" w:hAnsi="Arial" w:cs="Arial"/>
          <w:i/>
          <w:sz w:val="26"/>
          <w:szCs w:val="26"/>
        </w:rPr>
        <w:t xml:space="preserve">el cual </w:t>
      </w:r>
      <w:r w:rsidR="00BA4B28" w:rsidRPr="00664E49">
        <w:rPr>
          <w:rFonts w:ascii="Arial" w:hAnsi="Arial" w:cs="Arial"/>
          <w:i/>
          <w:sz w:val="26"/>
          <w:szCs w:val="26"/>
        </w:rPr>
        <w:t xml:space="preserve">se </w:t>
      </w:r>
      <w:r w:rsidR="00D2326C" w:rsidRPr="00664E49">
        <w:rPr>
          <w:rFonts w:ascii="Arial" w:hAnsi="Arial" w:cs="Arial"/>
          <w:i/>
          <w:sz w:val="26"/>
          <w:szCs w:val="26"/>
        </w:rPr>
        <w:t>incluy</w:t>
      </w:r>
      <w:r w:rsidR="00CC626B" w:rsidRPr="00664E49">
        <w:rPr>
          <w:rFonts w:ascii="Arial" w:hAnsi="Arial" w:cs="Arial"/>
          <w:i/>
          <w:sz w:val="26"/>
          <w:szCs w:val="26"/>
        </w:rPr>
        <w:t>a en el proyecto de presupuesto</w:t>
      </w:r>
      <w:r w:rsidR="00D2326C" w:rsidRPr="00664E49">
        <w:rPr>
          <w:rFonts w:ascii="Arial" w:hAnsi="Arial" w:cs="Arial"/>
          <w:i/>
          <w:sz w:val="26"/>
          <w:szCs w:val="26"/>
        </w:rPr>
        <w:t xml:space="preserve"> de </w:t>
      </w:r>
      <w:r w:rsidR="00BA4B28" w:rsidRPr="00664E49">
        <w:rPr>
          <w:rFonts w:ascii="Arial" w:hAnsi="Arial" w:cs="Arial"/>
          <w:i/>
          <w:sz w:val="26"/>
          <w:szCs w:val="26"/>
        </w:rPr>
        <w:t>egresos</w:t>
      </w:r>
      <w:r w:rsidR="00D2326C" w:rsidRPr="00664E49">
        <w:rPr>
          <w:rFonts w:ascii="Arial" w:hAnsi="Arial" w:cs="Arial"/>
          <w:i/>
          <w:sz w:val="26"/>
          <w:szCs w:val="26"/>
        </w:rPr>
        <w:t xml:space="preserve"> para el ejercicio </w:t>
      </w:r>
      <w:r w:rsidR="00CC626B" w:rsidRPr="00664E49">
        <w:rPr>
          <w:rFonts w:ascii="Arial" w:hAnsi="Arial" w:cs="Arial"/>
          <w:i/>
          <w:sz w:val="26"/>
          <w:szCs w:val="26"/>
        </w:rPr>
        <w:t xml:space="preserve">fiscal </w:t>
      </w:r>
      <w:r w:rsidR="00D2326C" w:rsidRPr="00664E49">
        <w:rPr>
          <w:rFonts w:ascii="Arial" w:hAnsi="Arial" w:cs="Arial"/>
          <w:i/>
          <w:sz w:val="26"/>
          <w:szCs w:val="26"/>
        </w:rPr>
        <w:t>de 2025</w:t>
      </w:r>
      <w:r w:rsidR="00664E49">
        <w:rPr>
          <w:rFonts w:ascii="Arial" w:hAnsi="Arial" w:cs="Arial"/>
          <w:i/>
          <w:sz w:val="26"/>
          <w:szCs w:val="26"/>
        </w:rPr>
        <w:t>”</w:t>
      </w:r>
      <w:r w:rsidR="00C03224" w:rsidRPr="00664E49">
        <w:rPr>
          <w:rFonts w:ascii="Arial" w:hAnsi="Arial" w:cs="Arial"/>
          <w:i/>
          <w:sz w:val="26"/>
          <w:szCs w:val="26"/>
        </w:rPr>
        <w:t>,</w:t>
      </w:r>
      <w:r w:rsidRPr="00664E49">
        <w:rPr>
          <w:rFonts w:ascii="Arial" w:hAnsi="Arial" w:cs="Arial"/>
          <w:sz w:val="26"/>
          <w:szCs w:val="26"/>
        </w:rPr>
        <w:t xml:space="preserve"> lo anterior al tenor de la siguiente:</w:t>
      </w:r>
    </w:p>
    <w:p w14:paraId="4C18633A" w14:textId="33B20CD9" w:rsidR="00441EB2" w:rsidRPr="00664E49" w:rsidRDefault="00441EB2" w:rsidP="00DE3977">
      <w:pPr>
        <w:spacing w:line="360" w:lineRule="auto"/>
        <w:jc w:val="center"/>
        <w:rPr>
          <w:rFonts w:ascii="Arial" w:hAnsi="Arial" w:cs="Arial"/>
          <w:b/>
          <w:sz w:val="26"/>
          <w:szCs w:val="26"/>
        </w:rPr>
      </w:pPr>
      <w:r w:rsidRPr="00664E49">
        <w:rPr>
          <w:rFonts w:ascii="Arial" w:hAnsi="Arial" w:cs="Arial"/>
          <w:b/>
          <w:sz w:val="26"/>
          <w:szCs w:val="26"/>
        </w:rPr>
        <w:t>E</w:t>
      </w:r>
      <w:r w:rsidR="00E96B08" w:rsidRPr="00664E49">
        <w:rPr>
          <w:rFonts w:ascii="Arial" w:hAnsi="Arial" w:cs="Arial"/>
          <w:b/>
          <w:sz w:val="26"/>
          <w:szCs w:val="26"/>
        </w:rPr>
        <w:t xml:space="preserve"> </w:t>
      </w:r>
      <w:r w:rsidRPr="00664E49">
        <w:rPr>
          <w:rFonts w:ascii="Arial" w:hAnsi="Arial" w:cs="Arial"/>
          <w:b/>
          <w:sz w:val="26"/>
          <w:szCs w:val="26"/>
        </w:rPr>
        <w:t>X</w:t>
      </w:r>
      <w:r w:rsidR="00E96B08" w:rsidRPr="00664E49">
        <w:rPr>
          <w:rFonts w:ascii="Arial" w:hAnsi="Arial" w:cs="Arial"/>
          <w:b/>
          <w:sz w:val="26"/>
          <w:szCs w:val="26"/>
        </w:rPr>
        <w:t xml:space="preserve"> </w:t>
      </w:r>
      <w:r w:rsidRPr="00664E49">
        <w:rPr>
          <w:rFonts w:ascii="Arial" w:hAnsi="Arial" w:cs="Arial"/>
          <w:b/>
          <w:sz w:val="26"/>
          <w:szCs w:val="26"/>
        </w:rPr>
        <w:t>P</w:t>
      </w:r>
      <w:r w:rsidR="00E96B08" w:rsidRPr="00664E49">
        <w:rPr>
          <w:rFonts w:ascii="Arial" w:hAnsi="Arial" w:cs="Arial"/>
          <w:b/>
          <w:sz w:val="26"/>
          <w:szCs w:val="26"/>
        </w:rPr>
        <w:t xml:space="preserve"> </w:t>
      </w:r>
      <w:r w:rsidRPr="00664E49">
        <w:rPr>
          <w:rFonts w:ascii="Arial" w:hAnsi="Arial" w:cs="Arial"/>
          <w:b/>
          <w:sz w:val="26"/>
          <w:szCs w:val="26"/>
        </w:rPr>
        <w:t>O</w:t>
      </w:r>
      <w:r w:rsidR="00E96B08" w:rsidRPr="00664E49">
        <w:rPr>
          <w:rFonts w:ascii="Arial" w:hAnsi="Arial" w:cs="Arial"/>
          <w:b/>
          <w:sz w:val="26"/>
          <w:szCs w:val="26"/>
        </w:rPr>
        <w:t xml:space="preserve"> </w:t>
      </w:r>
      <w:r w:rsidRPr="00664E49">
        <w:rPr>
          <w:rFonts w:ascii="Arial" w:hAnsi="Arial" w:cs="Arial"/>
          <w:b/>
          <w:sz w:val="26"/>
          <w:szCs w:val="26"/>
        </w:rPr>
        <w:t>S</w:t>
      </w:r>
      <w:r w:rsidR="00E96B08" w:rsidRPr="00664E49">
        <w:rPr>
          <w:rFonts w:ascii="Arial" w:hAnsi="Arial" w:cs="Arial"/>
          <w:b/>
          <w:sz w:val="26"/>
          <w:szCs w:val="26"/>
        </w:rPr>
        <w:t xml:space="preserve"> </w:t>
      </w:r>
      <w:r w:rsidRPr="00664E49">
        <w:rPr>
          <w:rFonts w:ascii="Arial" w:hAnsi="Arial" w:cs="Arial"/>
          <w:b/>
          <w:sz w:val="26"/>
          <w:szCs w:val="26"/>
        </w:rPr>
        <w:t>I</w:t>
      </w:r>
      <w:r w:rsidR="00E96B08" w:rsidRPr="00664E49">
        <w:rPr>
          <w:rFonts w:ascii="Arial" w:hAnsi="Arial" w:cs="Arial"/>
          <w:b/>
          <w:sz w:val="26"/>
          <w:szCs w:val="26"/>
        </w:rPr>
        <w:t xml:space="preserve"> </w:t>
      </w:r>
      <w:r w:rsidRPr="00664E49">
        <w:rPr>
          <w:rFonts w:ascii="Arial" w:hAnsi="Arial" w:cs="Arial"/>
          <w:b/>
          <w:sz w:val="26"/>
          <w:szCs w:val="26"/>
        </w:rPr>
        <w:t>C</w:t>
      </w:r>
      <w:r w:rsidR="00E96B08" w:rsidRPr="00664E49">
        <w:rPr>
          <w:rFonts w:ascii="Arial" w:hAnsi="Arial" w:cs="Arial"/>
          <w:b/>
          <w:sz w:val="26"/>
          <w:szCs w:val="26"/>
        </w:rPr>
        <w:t xml:space="preserve"> </w:t>
      </w:r>
      <w:r w:rsidRPr="00664E49">
        <w:rPr>
          <w:rFonts w:ascii="Arial" w:hAnsi="Arial" w:cs="Arial"/>
          <w:b/>
          <w:sz w:val="26"/>
          <w:szCs w:val="26"/>
        </w:rPr>
        <w:t>I</w:t>
      </w:r>
      <w:r w:rsidR="00E96B08" w:rsidRPr="00664E49">
        <w:rPr>
          <w:rFonts w:ascii="Arial" w:hAnsi="Arial" w:cs="Arial"/>
          <w:b/>
          <w:sz w:val="26"/>
          <w:szCs w:val="26"/>
        </w:rPr>
        <w:t xml:space="preserve"> </w:t>
      </w:r>
      <w:r w:rsidR="004A1066" w:rsidRPr="00664E49">
        <w:rPr>
          <w:rFonts w:ascii="Arial" w:hAnsi="Arial" w:cs="Arial"/>
          <w:b/>
          <w:sz w:val="26"/>
          <w:szCs w:val="26"/>
        </w:rPr>
        <w:t>Ó</w:t>
      </w:r>
      <w:r w:rsidR="00E96B08" w:rsidRPr="00664E49">
        <w:rPr>
          <w:rFonts w:ascii="Arial" w:hAnsi="Arial" w:cs="Arial"/>
          <w:b/>
          <w:sz w:val="26"/>
          <w:szCs w:val="26"/>
        </w:rPr>
        <w:t xml:space="preserve"> </w:t>
      </w:r>
      <w:r w:rsidR="00AA68EE" w:rsidRPr="00664E49">
        <w:rPr>
          <w:rFonts w:ascii="Arial" w:hAnsi="Arial" w:cs="Arial"/>
          <w:b/>
          <w:sz w:val="26"/>
          <w:szCs w:val="26"/>
        </w:rPr>
        <w:t xml:space="preserve">N </w:t>
      </w:r>
      <w:r w:rsidR="004A1066" w:rsidRPr="00664E49">
        <w:rPr>
          <w:rFonts w:ascii="Arial" w:hAnsi="Arial" w:cs="Arial"/>
          <w:b/>
          <w:sz w:val="26"/>
          <w:szCs w:val="26"/>
        </w:rPr>
        <w:t xml:space="preserve"> </w:t>
      </w:r>
      <w:r w:rsidR="00AA68EE" w:rsidRPr="00664E49">
        <w:rPr>
          <w:rFonts w:ascii="Arial" w:hAnsi="Arial" w:cs="Arial"/>
          <w:b/>
          <w:sz w:val="26"/>
          <w:szCs w:val="26"/>
        </w:rPr>
        <w:t>D</w:t>
      </w:r>
      <w:r w:rsidR="00E96B08" w:rsidRPr="00664E49">
        <w:rPr>
          <w:rFonts w:ascii="Arial" w:hAnsi="Arial" w:cs="Arial"/>
          <w:b/>
          <w:sz w:val="26"/>
          <w:szCs w:val="26"/>
        </w:rPr>
        <w:t xml:space="preserve"> </w:t>
      </w:r>
      <w:r w:rsidR="00DE3977" w:rsidRPr="00664E49">
        <w:rPr>
          <w:rFonts w:ascii="Arial" w:hAnsi="Arial" w:cs="Arial"/>
          <w:b/>
          <w:sz w:val="26"/>
          <w:szCs w:val="26"/>
        </w:rPr>
        <w:t xml:space="preserve">E </w:t>
      </w:r>
      <w:r w:rsidR="004A1066" w:rsidRPr="00664E49">
        <w:rPr>
          <w:rFonts w:ascii="Arial" w:hAnsi="Arial" w:cs="Arial"/>
          <w:b/>
          <w:sz w:val="26"/>
          <w:szCs w:val="26"/>
        </w:rPr>
        <w:t xml:space="preserve"> </w:t>
      </w:r>
      <w:r w:rsidR="00DE3977" w:rsidRPr="00664E49">
        <w:rPr>
          <w:rFonts w:ascii="Arial" w:hAnsi="Arial" w:cs="Arial"/>
          <w:b/>
          <w:sz w:val="26"/>
          <w:szCs w:val="26"/>
        </w:rPr>
        <w:t>M</w:t>
      </w:r>
      <w:r w:rsidR="00E96B08" w:rsidRPr="00664E49">
        <w:rPr>
          <w:rFonts w:ascii="Arial" w:hAnsi="Arial" w:cs="Arial"/>
          <w:b/>
          <w:sz w:val="26"/>
          <w:szCs w:val="26"/>
        </w:rPr>
        <w:t xml:space="preserve"> </w:t>
      </w:r>
      <w:r w:rsidRPr="00664E49">
        <w:rPr>
          <w:rFonts w:ascii="Arial" w:hAnsi="Arial" w:cs="Arial"/>
          <w:b/>
          <w:sz w:val="26"/>
          <w:szCs w:val="26"/>
        </w:rPr>
        <w:t>O</w:t>
      </w:r>
      <w:r w:rsidR="00E96B08" w:rsidRPr="00664E49">
        <w:rPr>
          <w:rFonts w:ascii="Arial" w:hAnsi="Arial" w:cs="Arial"/>
          <w:b/>
          <w:sz w:val="26"/>
          <w:szCs w:val="26"/>
        </w:rPr>
        <w:t xml:space="preserve"> </w:t>
      </w:r>
      <w:r w:rsidRPr="00664E49">
        <w:rPr>
          <w:rFonts w:ascii="Arial" w:hAnsi="Arial" w:cs="Arial"/>
          <w:b/>
          <w:sz w:val="26"/>
          <w:szCs w:val="26"/>
        </w:rPr>
        <w:t>T</w:t>
      </w:r>
      <w:r w:rsidR="00E96B08" w:rsidRPr="00664E49">
        <w:rPr>
          <w:rFonts w:ascii="Arial" w:hAnsi="Arial" w:cs="Arial"/>
          <w:b/>
          <w:sz w:val="26"/>
          <w:szCs w:val="26"/>
        </w:rPr>
        <w:t xml:space="preserve"> </w:t>
      </w:r>
      <w:r w:rsidRPr="00664E49">
        <w:rPr>
          <w:rFonts w:ascii="Arial" w:hAnsi="Arial" w:cs="Arial"/>
          <w:b/>
          <w:sz w:val="26"/>
          <w:szCs w:val="26"/>
        </w:rPr>
        <w:t>I</w:t>
      </w:r>
      <w:r w:rsidR="00E96B08" w:rsidRPr="00664E49">
        <w:rPr>
          <w:rFonts w:ascii="Arial" w:hAnsi="Arial" w:cs="Arial"/>
          <w:b/>
          <w:sz w:val="26"/>
          <w:szCs w:val="26"/>
        </w:rPr>
        <w:t xml:space="preserve"> </w:t>
      </w:r>
      <w:r w:rsidRPr="00664E49">
        <w:rPr>
          <w:rFonts w:ascii="Arial" w:hAnsi="Arial" w:cs="Arial"/>
          <w:b/>
          <w:sz w:val="26"/>
          <w:szCs w:val="26"/>
        </w:rPr>
        <w:t>V</w:t>
      </w:r>
      <w:r w:rsidR="00E96B08" w:rsidRPr="00664E49">
        <w:rPr>
          <w:rFonts w:ascii="Arial" w:hAnsi="Arial" w:cs="Arial"/>
          <w:b/>
          <w:sz w:val="26"/>
          <w:szCs w:val="26"/>
        </w:rPr>
        <w:t xml:space="preserve"> </w:t>
      </w:r>
      <w:r w:rsidRPr="00664E49">
        <w:rPr>
          <w:rFonts w:ascii="Arial" w:hAnsi="Arial" w:cs="Arial"/>
          <w:b/>
          <w:sz w:val="26"/>
          <w:szCs w:val="26"/>
        </w:rPr>
        <w:t>O</w:t>
      </w:r>
      <w:r w:rsidR="00E96B08" w:rsidRPr="00664E49">
        <w:rPr>
          <w:rFonts w:ascii="Arial" w:hAnsi="Arial" w:cs="Arial"/>
          <w:b/>
          <w:sz w:val="26"/>
          <w:szCs w:val="26"/>
        </w:rPr>
        <w:t xml:space="preserve"> </w:t>
      </w:r>
      <w:r w:rsidRPr="00664E49">
        <w:rPr>
          <w:rFonts w:ascii="Arial" w:hAnsi="Arial" w:cs="Arial"/>
          <w:b/>
          <w:sz w:val="26"/>
          <w:szCs w:val="26"/>
        </w:rPr>
        <w:t>S</w:t>
      </w:r>
    </w:p>
    <w:p w14:paraId="4C762C05" w14:textId="77777777" w:rsidR="00664E49" w:rsidRDefault="000C29C7" w:rsidP="00F17479">
      <w:pPr>
        <w:spacing w:line="360" w:lineRule="auto"/>
        <w:jc w:val="both"/>
        <w:rPr>
          <w:rFonts w:ascii="Arial" w:hAnsi="Arial" w:cs="Arial"/>
          <w:sz w:val="26"/>
          <w:szCs w:val="26"/>
        </w:rPr>
      </w:pPr>
      <w:r w:rsidRPr="00664E49">
        <w:rPr>
          <w:rFonts w:ascii="Arial" w:hAnsi="Arial" w:cs="Arial"/>
          <w:sz w:val="26"/>
          <w:szCs w:val="26"/>
        </w:rPr>
        <w:t xml:space="preserve">La salud presenta grandes retos en todo el país, se siguen tomando decisiones centralistas sin tomar en cuenta las necesidades específicas que </w:t>
      </w:r>
    </w:p>
    <w:p w14:paraId="11082913" w14:textId="77777777" w:rsidR="00664E49" w:rsidRDefault="00664E49" w:rsidP="00F17479">
      <w:pPr>
        <w:spacing w:line="360" w:lineRule="auto"/>
        <w:jc w:val="both"/>
        <w:rPr>
          <w:rFonts w:ascii="Arial" w:hAnsi="Arial" w:cs="Arial"/>
          <w:sz w:val="26"/>
          <w:szCs w:val="26"/>
        </w:rPr>
      </w:pPr>
    </w:p>
    <w:p w14:paraId="011C78BA" w14:textId="77777777" w:rsidR="00664E49" w:rsidRDefault="00664E49" w:rsidP="00F17479">
      <w:pPr>
        <w:spacing w:line="360" w:lineRule="auto"/>
        <w:jc w:val="both"/>
        <w:rPr>
          <w:rFonts w:ascii="Arial" w:hAnsi="Arial" w:cs="Arial"/>
          <w:sz w:val="26"/>
          <w:szCs w:val="26"/>
        </w:rPr>
      </w:pPr>
    </w:p>
    <w:p w14:paraId="3C501B3D" w14:textId="77777777" w:rsidR="00664E49" w:rsidRDefault="00664E49" w:rsidP="00F17479">
      <w:pPr>
        <w:spacing w:line="360" w:lineRule="auto"/>
        <w:jc w:val="both"/>
        <w:rPr>
          <w:rFonts w:ascii="Arial" w:hAnsi="Arial" w:cs="Arial"/>
          <w:sz w:val="26"/>
          <w:szCs w:val="26"/>
        </w:rPr>
      </w:pPr>
    </w:p>
    <w:p w14:paraId="5678F9D4" w14:textId="77777777" w:rsidR="00664E49" w:rsidRPr="00664E49" w:rsidRDefault="00664E49" w:rsidP="00F17479">
      <w:pPr>
        <w:spacing w:line="360" w:lineRule="auto"/>
        <w:jc w:val="both"/>
        <w:rPr>
          <w:rFonts w:ascii="Arial" w:hAnsi="Arial" w:cs="Arial"/>
          <w:sz w:val="2"/>
          <w:szCs w:val="26"/>
        </w:rPr>
      </w:pPr>
    </w:p>
    <w:p w14:paraId="2896AB89" w14:textId="7A152443" w:rsidR="000C1F44" w:rsidRPr="00664E49" w:rsidRDefault="000C29C7" w:rsidP="00F17479">
      <w:pPr>
        <w:spacing w:line="360" w:lineRule="auto"/>
        <w:jc w:val="both"/>
        <w:rPr>
          <w:rFonts w:ascii="Arial" w:hAnsi="Arial" w:cs="Arial"/>
          <w:sz w:val="26"/>
          <w:szCs w:val="26"/>
        </w:rPr>
      </w:pPr>
      <w:r w:rsidRPr="00664E49">
        <w:rPr>
          <w:rFonts w:ascii="Arial" w:hAnsi="Arial" w:cs="Arial"/>
          <w:sz w:val="26"/>
          <w:szCs w:val="26"/>
        </w:rPr>
        <w:t>tienen las grandes regiones de nuestro México</w:t>
      </w:r>
      <w:r w:rsidR="00832185" w:rsidRPr="00664E49">
        <w:rPr>
          <w:rFonts w:ascii="Arial" w:hAnsi="Arial" w:cs="Arial"/>
          <w:sz w:val="26"/>
          <w:szCs w:val="26"/>
        </w:rPr>
        <w:t>, mientras que se destinan grades cantidades de recursos para los “</w:t>
      </w:r>
      <w:r w:rsidR="00AA68EE" w:rsidRPr="00664E49">
        <w:rPr>
          <w:rFonts w:ascii="Arial" w:hAnsi="Arial" w:cs="Arial"/>
          <w:sz w:val="26"/>
          <w:szCs w:val="26"/>
        </w:rPr>
        <w:t>mega</w:t>
      </w:r>
      <w:r w:rsidR="00221B67" w:rsidRPr="00664E49">
        <w:rPr>
          <w:rFonts w:ascii="Arial" w:hAnsi="Arial" w:cs="Arial"/>
          <w:sz w:val="26"/>
          <w:szCs w:val="26"/>
        </w:rPr>
        <w:t xml:space="preserve"> </w:t>
      </w:r>
      <w:r w:rsidR="00AA68EE" w:rsidRPr="00664E49">
        <w:rPr>
          <w:rFonts w:ascii="Arial" w:hAnsi="Arial" w:cs="Arial"/>
          <w:sz w:val="26"/>
          <w:szCs w:val="26"/>
        </w:rPr>
        <w:t>proyectos</w:t>
      </w:r>
      <w:r w:rsidR="00832185" w:rsidRPr="00664E49">
        <w:rPr>
          <w:rFonts w:ascii="Arial" w:hAnsi="Arial" w:cs="Arial"/>
          <w:sz w:val="26"/>
          <w:szCs w:val="26"/>
        </w:rPr>
        <w:t xml:space="preserve">” en los que solo tiene interés el </w:t>
      </w:r>
      <w:r w:rsidR="00BA4B28" w:rsidRPr="00664E49">
        <w:rPr>
          <w:rFonts w:ascii="Arial" w:hAnsi="Arial" w:cs="Arial"/>
          <w:sz w:val="26"/>
          <w:szCs w:val="26"/>
        </w:rPr>
        <w:t>presidente</w:t>
      </w:r>
      <w:r w:rsidR="00832185" w:rsidRPr="00664E49">
        <w:rPr>
          <w:rFonts w:ascii="Arial" w:hAnsi="Arial" w:cs="Arial"/>
          <w:sz w:val="26"/>
          <w:szCs w:val="26"/>
        </w:rPr>
        <w:t xml:space="preserve"> de la </w:t>
      </w:r>
      <w:r w:rsidR="00221B67" w:rsidRPr="00664E49">
        <w:rPr>
          <w:rFonts w:ascii="Arial" w:hAnsi="Arial" w:cs="Arial"/>
          <w:sz w:val="26"/>
          <w:szCs w:val="26"/>
        </w:rPr>
        <w:t xml:space="preserve">República, se ven miles </w:t>
      </w:r>
      <w:r w:rsidR="00CF5426" w:rsidRPr="00664E49">
        <w:rPr>
          <w:rFonts w:ascii="Arial" w:hAnsi="Arial" w:cs="Arial"/>
          <w:sz w:val="26"/>
          <w:szCs w:val="26"/>
        </w:rPr>
        <w:t xml:space="preserve">y miles de millones de pesos gastados en aeropuertos solitarios, </w:t>
      </w:r>
      <w:r w:rsidR="004C26D9" w:rsidRPr="00664E49">
        <w:rPr>
          <w:rFonts w:ascii="Arial" w:hAnsi="Arial" w:cs="Arial"/>
          <w:sz w:val="26"/>
          <w:szCs w:val="26"/>
        </w:rPr>
        <w:t xml:space="preserve">refinerías que no refinan o </w:t>
      </w:r>
      <w:r w:rsidR="00B96CB4" w:rsidRPr="00664E49">
        <w:rPr>
          <w:rFonts w:ascii="Arial" w:hAnsi="Arial" w:cs="Arial"/>
          <w:sz w:val="26"/>
          <w:szCs w:val="26"/>
        </w:rPr>
        <w:t xml:space="preserve">en infraestructura que destruye nuestra biodiversidad y ecosistema.  </w:t>
      </w:r>
      <w:r w:rsidR="000C1F44" w:rsidRPr="00664E49">
        <w:rPr>
          <w:rFonts w:ascii="Arial" w:hAnsi="Arial" w:cs="Arial"/>
          <w:sz w:val="26"/>
          <w:szCs w:val="26"/>
        </w:rPr>
        <w:t>Mé</w:t>
      </w:r>
      <w:r w:rsidR="00B96CB4" w:rsidRPr="00664E49">
        <w:rPr>
          <w:rFonts w:ascii="Arial" w:hAnsi="Arial" w:cs="Arial"/>
          <w:sz w:val="26"/>
          <w:szCs w:val="26"/>
        </w:rPr>
        <w:t xml:space="preserve">xico, y por consiguiente Chihuahua están muy lejos de </w:t>
      </w:r>
      <w:r w:rsidR="00BA4B28" w:rsidRPr="00664E49">
        <w:rPr>
          <w:rFonts w:ascii="Arial" w:hAnsi="Arial" w:cs="Arial"/>
          <w:sz w:val="26"/>
          <w:szCs w:val="26"/>
        </w:rPr>
        <w:t>contar con una estructura de salud como en Suecia o Dinamarca</w:t>
      </w:r>
      <w:r w:rsidR="00B96CB4" w:rsidRPr="00664E49">
        <w:rPr>
          <w:rFonts w:ascii="Arial" w:hAnsi="Arial" w:cs="Arial"/>
          <w:sz w:val="26"/>
          <w:szCs w:val="26"/>
        </w:rPr>
        <w:t>,</w:t>
      </w:r>
      <w:r w:rsidR="00A7618B" w:rsidRPr="00664E49">
        <w:rPr>
          <w:rFonts w:ascii="Arial" w:hAnsi="Arial" w:cs="Arial"/>
          <w:sz w:val="26"/>
          <w:szCs w:val="26"/>
        </w:rPr>
        <w:t xml:space="preserve"> como lo menciono el presidente en su </w:t>
      </w:r>
      <w:r w:rsidR="00221B67" w:rsidRPr="00664E49">
        <w:rPr>
          <w:rFonts w:ascii="Arial" w:hAnsi="Arial" w:cs="Arial"/>
          <w:sz w:val="26"/>
          <w:szCs w:val="26"/>
        </w:rPr>
        <w:t>último</w:t>
      </w:r>
      <w:r w:rsidR="001D457F" w:rsidRPr="00664E49">
        <w:rPr>
          <w:rFonts w:ascii="Arial" w:hAnsi="Arial" w:cs="Arial"/>
          <w:sz w:val="26"/>
          <w:szCs w:val="26"/>
        </w:rPr>
        <w:t xml:space="preserve"> informe de </w:t>
      </w:r>
      <w:r w:rsidR="00875CB0" w:rsidRPr="00664E49">
        <w:rPr>
          <w:rFonts w:ascii="Arial" w:hAnsi="Arial" w:cs="Arial"/>
          <w:sz w:val="26"/>
          <w:szCs w:val="26"/>
        </w:rPr>
        <w:t>Gobierno</w:t>
      </w:r>
      <w:r w:rsidR="00AE4BB6" w:rsidRPr="00664E49">
        <w:rPr>
          <w:rFonts w:ascii="Arial" w:hAnsi="Arial" w:cs="Arial"/>
          <w:sz w:val="26"/>
          <w:szCs w:val="26"/>
        </w:rPr>
        <w:t xml:space="preserve">, donde incluso aseguro que </w:t>
      </w:r>
      <w:r w:rsidR="00214B6E" w:rsidRPr="00664E49">
        <w:rPr>
          <w:rFonts w:ascii="Arial" w:hAnsi="Arial" w:cs="Arial"/>
          <w:sz w:val="26"/>
          <w:szCs w:val="26"/>
        </w:rPr>
        <w:t xml:space="preserve">este es </w:t>
      </w:r>
      <w:r w:rsidR="00221B67" w:rsidRPr="00664E49">
        <w:rPr>
          <w:rFonts w:ascii="Arial" w:hAnsi="Arial" w:cs="Arial"/>
          <w:sz w:val="26"/>
          <w:szCs w:val="26"/>
        </w:rPr>
        <w:t>aún</w:t>
      </w:r>
      <w:r w:rsidR="00214B6E" w:rsidRPr="00664E49">
        <w:rPr>
          <w:rFonts w:ascii="Arial" w:hAnsi="Arial" w:cs="Arial"/>
          <w:sz w:val="26"/>
          <w:szCs w:val="26"/>
        </w:rPr>
        <w:t xml:space="preserve"> mejor que el mencionado</w:t>
      </w:r>
      <w:r w:rsidR="00875CB0" w:rsidRPr="00664E49">
        <w:rPr>
          <w:rFonts w:ascii="Arial" w:hAnsi="Arial" w:cs="Arial"/>
          <w:sz w:val="26"/>
          <w:szCs w:val="26"/>
        </w:rPr>
        <w:t>,</w:t>
      </w:r>
      <w:r w:rsidR="00214B6E" w:rsidRPr="00664E49">
        <w:rPr>
          <w:rFonts w:ascii="Arial" w:hAnsi="Arial" w:cs="Arial"/>
          <w:sz w:val="26"/>
          <w:szCs w:val="26"/>
        </w:rPr>
        <w:t xml:space="preserve"> teniendo en cuenta la realida</w:t>
      </w:r>
      <w:r w:rsidR="003013AB" w:rsidRPr="00664E49">
        <w:rPr>
          <w:rFonts w:ascii="Arial" w:hAnsi="Arial" w:cs="Arial"/>
          <w:sz w:val="26"/>
          <w:szCs w:val="26"/>
        </w:rPr>
        <w:t>d de la situación actual,</w:t>
      </w:r>
      <w:r w:rsidR="00B96CB4" w:rsidRPr="00664E49">
        <w:rPr>
          <w:rFonts w:ascii="Arial" w:hAnsi="Arial" w:cs="Arial"/>
          <w:sz w:val="26"/>
          <w:szCs w:val="26"/>
        </w:rPr>
        <w:t xml:space="preserve"> el sistema de salud en general está colapsado</w:t>
      </w:r>
      <w:r w:rsidR="000C1F44" w:rsidRPr="00664E49">
        <w:rPr>
          <w:rFonts w:ascii="Arial" w:hAnsi="Arial" w:cs="Arial"/>
          <w:sz w:val="26"/>
          <w:szCs w:val="26"/>
        </w:rPr>
        <w:t xml:space="preserve">, las Unidades Médicas y Hospitales pertenecientes al IMSS, están abandonadas; con años de atraso en su mantenimiento y equipamiento; es decir, muy lejos de lo que el Ejecutivo Federal pretendía dejar como legado, un sistema de salud de primer mundo. </w:t>
      </w:r>
    </w:p>
    <w:p w14:paraId="05F3D0E6" w14:textId="70097107" w:rsidR="0027523D" w:rsidRPr="00664E49" w:rsidRDefault="000C1F44" w:rsidP="00F17479">
      <w:pPr>
        <w:spacing w:line="360" w:lineRule="auto"/>
        <w:jc w:val="both"/>
        <w:rPr>
          <w:rFonts w:ascii="Arial" w:hAnsi="Arial" w:cs="Arial"/>
          <w:sz w:val="26"/>
          <w:szCs w:val="26"/>
        </w:rPr>
      </w:pPr>
      <w:r w:rsidRPr="00664E49">
        <w:rPr>
          <w:rFonts w:ascii="Arial" w:hAnsi="Arial" w:cs="Arial"/>
          <w:sz w:val="26"/>
          <w:szCs w:val="26"/>
        </w:rPr>
        <w:t xml:space="preserve">Los Chihuahuenses y en general los derechohabientes del IMSS, merecen contar con la </w:t>
      </w:r>
      <w:r w:rsidR="00134232" w:rsidRPr="00664E49">
        <w:rPr>
          <w:rFonts w:ascii="Arial" w:hAnsi="Arial" w:cs="Arial"/>
          <w:sz w:val="26"/>
          <w:szCs w:val="26"/>
        </w:rPr>
        <w:t>Infraestructura médica</w:t>
      </w:r>
      <w:r w:rsidRPr="00664E49">
        <w:rPr>
          <w:rFonts w:ascii="Arial" w:hAnsi="Arial" w:cs="Arial"/>
          <w:sz w:val="26"/>
          <w:szCs w:val="26"/>
        </w:rPr>
        <w:t xml:space="preserve"> adecuada</w:t>
      </w:r>
      <w:r w:rsidR="00134232" w:rsidRPr="00664E49">
        <w:rPr>
          <w:rFonts w:ascii="Arial" w:hAnsi="Arial" w:cs="Arial"/>
          <w:sz w:val="26"/>
          <w:szCs w:val="26"/>
        </w:rPr>
        <w:t>, hospitales dignos, trato oportuno y cálido, la capacidad de resolución, empatía, sensibilización, equipamiento, medicamentos y sobre todo la garantía del principio básico que emana de nuestra constitución, el Derecho a la atención integral en materia de salud</w:t>
      </w:r>
      <w:r w:rsidRPr="00664E49">
        <w:rPr>
          <w:rFonts w:ascii="Arial" w:hAnsi="Arial" w:cs="Arial"/>
          <w:sz w:val="26"/>
          <w:szCs w:val="26"/>
        </w:rPr>
        <w:t>.</w:t>
      </w:r>
    </w:p>
    <w:p w14:paraId="181D0DE9" w14:textId="77777777" w:rsidR="00664E49" w:rsidRDefault="0027523D" w:rsidP="00F17479">
      <w:pPr>
        <w:spacing w:line="360" w:lineRule="auto"/>
        <w:jc w:val="both"/>
        <w:rPr>
          <w:rFonts w:ascii="Arial" w:hAnsi="Arial" w:cs="Arial"/>
          <w:sz w:val="26"/>
          <w:szCs w:val="26"/>
        </w:rPr>
      </w:pPr>
      <w:r w:rsidRPr="00664E49">
        <w:rPr>
          <w:rFonts w:ascii="Arial" w:hAnsi="Arial" w:cs="Arial"/>
          <w:sz w:val="26"/>
          <w:szCs w:val="26"/>
        </w:rPr>
        <w:t>En septiembre de 2023 se reportó que el Estado de Chihuahua se posiciono en el primer lugar en cuanto afiliación y cobranza, con un promedio de efectividad del 97.9</w:t>
      </w:r>
      <w:r w:rsidR="00E16F23" w:rsidRPr="00664E49">
        <w:rPr>
          <w:rFonts w:ascii="Arial" w:hAnsi="Arial" w:cs="Arial"/>
          <w:sz w:val="26"/>
          <w:szCs w:val="26"/>
        </w:rPr>
        <w:t>% diciendo</w:t>
      </w:r>
      <w:r w:rsidRPr="00664E49">
        <w:rPr>
          <w:rFonts w:ascii="Arial" w:hAnsi="Arial" w:cs="Arial"/>
          <w:sz w:val="26"/>
          <w:szCs w:val="26"/>
        </w:rPr>
        <w:t xml:space="preserve"> </w:t>
      </w:r>
      <w:r w:rsidR="00E16F23" w:rsidRPr="00664E49">
        <w:rPr>
          <w:rFonts w:ascii="Arial" w:hAnsi="Arial" w:cs="Arial"/>
          <w:sz w:val="26"/>
          <w:szCs w:val="26"/>
        </w:rPr>
        <w:t>así</w:t>
      </w:r>
      <w:r w:rsidRPr="00664E49">
        <w:rPr>
          <w:rFonts w:ascii="Arial" w:hAnsi="Arial" w:cs="Arial"/>
          <w:sz w:val="26"/>
          <w:szCs w:val="26"/>
        </w:rPr>
        <w:t xml:space="preserve"> que “</w:t>
      </w:r>
      <w:r w:rsidRPr="00664E49">
        <w:rPr>
          <w:rFonts w:ascii="Arial" w:hAnsi="Arial" w:cs="Arial"/>
          <w:i/>
          <w:sz w:val="26"/>
          <w:szCs w:val="26"/>
        </w:rPr>
        <w:t xml:space="preserve">Chihuahua es </w:t>
      </w:r>
      <w:r w:rsidR="002F430B" w:rsidRPr="00664E49">
        <w:rPr>
          <w:rFonts w:ascii="Arial" w:hAnsi="Arial" w:cs="Arial"/>
          <w:i/>
          <w:sz w:val="26"/>
          <w:szCs w:val="26"/>
        </w:rPr>
        <w:t xml:space="preserve">la mejor área de afiliación y cobro en el </w:t>
      </w:r>
      <w:r w:rsidR="00E16F23" w:rsidRPr="00664E49">
        <w:rPr>
          <w:rFonts w:ascii="Arial" w:hAnsi="Arial" w:cs="Arial"/>
          <w:i/>
          <w:sz w:val="26"/>
          <w:szCs w:val="26"/>
        </w:rPr>
        <w:t>país</w:t>
      </w:r>
      <w:r w:rsidRPr="00664E49">
        <w:rPr>
          <w:rFonts w:ascii="Arial" w:hAnsi="Arial" w:cs="Arial"/>
          <w:sz w:val="26"/>
          <w:szCs w:val="26"/>
        </w:rPr>
        <w:t>”</w:t>
      </w:r>
      <w:r w:rsidR="002F430B" w:rsidRPr="00664E49">
        <w:rPr>
          <w:rFonts w:ascii="Arial" w:hAnsi="Arial" w:cs="Arial"/>
          <w:sz w:val="26"/>
          <w:szCs w:val="26"/>
        </w:rPr>
        <w:t xml:space="preserve"> por lo cual es de cuestionar</w:t>
      </w:r>
      <w:r w:rsidR="00E16F23" w:rsidRPr="00664E49">
        <w:rPr>
          <w:rFonts w:ascii="Arial" w:hAnsi="Arial" w:cs="Arial"/>
          <w:sz w:val="26"/>
          <w:szCs w:val="26"/>
        </w:rPr>
        <w:t>l</w:t>
      </w:r>
      <w:r w:rsidR="002F430B" w:rsidRPr="00664E49">
        <w:rPr>
          <w:rFonts w:ascii="Arial" w:hAnsi="Arial" w:cs="Arial"/>
          <w:sz w:val="26"/>
          <w:szCs w:val="26"/>
        </w:rPr>
        <w:t xml:space="preserve">e </w:t>
      </w:r>
      <w:r w:rsidR="009A1150" w:rsidRPr="00664E49">
        <w:rPr>
          <w:rFonts w:ascii="Arial" w:hAnsi="Arial" w:cs="Arial"/>
          <w:sz w:val="26"/>
          <w:szCs w:val="26"/>
        </w:rPr>
        <w:t>a la federación,</w:t>
      </w:r>
      <w:r w:rsidR="00E16F23" w:rsidRPr="00664E49">
        <w:rPr>
          <w:rFonts w:ascii="Arial" w:hAnsi="Arial" w:cs="Arial"/>
          <w:sz w:val="26"/>
          <w:szCs w:val="26"/>
        </w:rPr>
        <w:t xml:space="preserve"> </w:t>
      </w:r>
      <w:r w:rsidR="009A1150" w:rsidRPr="00664E49">
        <w:rPr>
          <w:rFonts w:ascii="Arial" w:hAnsi="Arial" w:cs="Arial"/>
          <w:sz w:val="26"/>
          <w:szCs w:val="26"/>
        </w:rPr>
        <w:t>¿</w:t>
      </w:r>
      <w:r w:rsidR="0055384D" w:rsidRPr="00664E49">
        <w:rPr>
          <w:rFonts w:ascii="Arial" w:hAnsi="Arial" w:cs="Arial"/>
          <w:sz w:val="26"/>
          <w:szCs w:val="26"/>
        </w:rPr>
        <w:t>A</w:t>
      </w:r>
      <w:r w:rsidR="002F430B" w:rsidRPr="00664E49">
        <w:rPr>
          <w:rFonts w:ascii="Arial" w:hAnsi="Arial" w:cs="Arial"/>
          <w:sz w:val="26"/>
          <w:szCs w:val="26"/>
        </w:rPr>
        <w:t xml:space="preserve"> </w:t>
      </w:r>
    </w:p>
    <w:p w14:paraId="23E63328" w14:textId="77777777" w:rsidR="00664E49" w:rsidRDefault="00664E49" w:rsidP="00F17479">
      <w:pPr>
        <w:spacing w:line="360" w:lineRule="auto"/>
        <w:jc w:val="both"/>
        <w:rPr>
          <w:rFonts w:ascii="Arial" w:hAnsi="Arial" w:cs="Arial"/>
          <w:sz w:val="26"/>
          <w:szCs w:val="26"/>
        </w:rPr>
      </w:pPr>
    </w:p>
    <w:p w14:paraId="51454931" w14:textId="77777777" w:rsidR="00664E49" w:rsidRDefault="00664E49" w:rsidP="00F17479">
      <w:pPr>
        <w:spacing w:line="360" w:lineRule="auto"/>
        <w:jc w:val="both"/>
        <w:rPr>
          <w:rFonts w:ascii="Arial" w:hAnsi="Arial" w:cs="Arial"/>
          <w:sz w:val="26"/>
          <w:szCs w:val="26"/>
        </w:rPr>
      </w:pPr>
    </w:p>
    <w:p w14:paraId="6A15B776" w14:textId="77777777" w:rsidR="00664E49" w:rsidRDefault="00664E49" w:rsidP="00F17479">
      <w:pPr>
        <w:spacing w:line="360" w:lineRule="auto"/>
        <w:jc w:val="both"/>
        <w:rPr>
          <w:rFonts w:ascii="Arial" w:hAnsi="Arial" w:cs="Arial"/>
          <w:sz w:val="26"/>
          <w:szCs w:val="26"/>
        </w:rPr>
      </w:pPr>
    </w:p>
    <w:p w14:paraId="5E2C21D3" w14:textId="77777777" w:rsidR="00664E49" w:rsidRPr="00664E49" w:rsidRDefault="00664E49" w:rsidP="00F17479">
      <w:pPr>
        <w:spacing w:line="360" w:lineRule="auto"/>
        <w:jc w:val="both"/>
        <w:rPr>
          <w:rFonts w:ascii="Arial" w:hAnsi="Arial" w:cs="Arial"/>
          <w:sz w:val="2"/>
          <w:szCs w:val="26"/>
        </w:rPr>
      </w:pPr>
    </w:p>
    <w:p w14:paraId="5656DED8" w14:textId="5E1A946F" w:rsidR="00E16F23" w:rsidRPr="00664E49" w:rsidRDefault="0055384D" w:rsidP="00F17479">
      <w:pPr>
        <w:spacing w:line="360" w:lineRule="auto"/>
        <w:jc w:val="both"/>
        <w:rPr>
          <w:rFonts w:ascii="Arial" w:hAnsi="Arial" w:cs="Arial"/>
          <w:color w:val="000000"/>
          <w:sz w:val="26"/>
          <w:szCs w:val="26"/>
          <w:shd w:val="clear" w:color="auto" w:fill="FFFFFF"/>
        </w:rPr>
      </w:pPr>
      <w:r w:rsidRPr="00664E49">
        <w:rPr>
          <w:rFonts w:ascii="Arial" w:hAnsi="Arial" w:cs="Arial"/>
          <w:sz w:val="26"/>
          <w:szCs w:val="26"/>
        </w:rPr>
        <w:t>dónde</w:t>
      </w:r>
      <w:r w:rsidR="002F430B" w:rsidRPr="00664E49">
        <w:rPr>
          <w:rFonts w:ascii="Arial" w:hAnsi="Arial" w:cs="Arial"/>
          <w:sz w:val="26"/>
          <w:szCs w:val="26"/>
        </w:rPr>
        <w:t xml:space="preserve"> se </w:t>
      </w:r>
      <w:r w:rsidR="00E16F23" w:rsidRPr="00664E49">
        <w:rPr>
          <w:rFonts w:ascii="Arial" w:hAnsi="Arial" w:cs="Arial"/>
          <w:sz w:val="26"/>
          <w:szCs w:val="26"/>
        </w:rPr>
        <w:t>dirigen</w:t>
      </w:r>
      <w:r w:rsidR="002F430B" w:rsidRPr="00664E49">
        <w:rPr>
          <w:rFonts w:ascii="Arial" w:hAnsi="Arial" w:cs="Arial"/>
          <w:sz w:val="26"/>
          <w:szCs w:val="26"/>
        </w:rPr>
        <w:t xml:space="preserve"> esos recurso</w:t>
      </w:r>
      <w:r w:rsidR="00E16F23" w:rsidRPr="00664E49">
        <w:rPr>
          <w:rFonts w:ascii="Arial" w:hAnsi="Arial" w:cs="Arial"/>
          <w:sz w:val="26"/>
          <w:szCs w:val="26"/>
        </w:rPr>
        <w:t>s</w:t>
      </w:r>
      <w:r w:rsidR="009A1150" w:rsidRPr="00664E49">
        <w:rPr>
          <w:rFonts w:ascii="Arial" w:hAnsi="Arial" w:cs="Arial"/>
          <w:sz w:val="26"/>
          <w:szCs w:val="26"/>
        </w:rPr>
        <w:t>?, c</w:t>
      </w:r>
      <w:r w:rsidR="0019251A" w:rsidRPr="00664E49">
        <w:rPr>
          <w:rFonts w:ascii="Arial" w:hAnsi="Arial" w:cs="Arial"/>
          <w:sz w:val="26"/>
          <w:szCs w:val="26"/>
        </w:rPr>
        <w:t xml:space="preserve">on la creación del INSABI en 2019 hasta su extinción en 2023, sus efectos y consecuencias en las personas terminaron por ser abiertamente criminales, la irresponsabilidad de la creación de un nuevo sistema de salud para eliminar al </w:t>
      </w:r>
      <w:r w:rsidR="00664E49" w:rsidRPr="00664E49">
        <w:rPr>
          <w:rFonts w:ascii="Arial" w:hAnsi="Arial" w:cs="Arial"/>
          <w:sz w:val="26"/>
          <w:szCs w:val="26"/>
        </w:rPr>
        <w:t xml:space="preserve"> </w:t>
      </w:r>
      <w:r w:rsidR="0019251A" w:rsidRPr="00664E49">
        <w:rPr>
          <w:rFonts w:ascii="Arial" w:hAnsi="Arial" w:cs="Arial"/>
          <w:sz w:val="26"/>
          <w:szCs w:val="26"/>
        </w:rPr>
        <w:t xml:space="preserve">actual, resulto en fallas catastróficas tanto para los chihuahuenses como para el resto de la </w:t>
      </w:r>
      <w:r w:rsidR="000C1F44" w:rsidRPr="00664E49">
        <w:rPr>
          <w:rFonts w:ascii="Arial" w:hAnsi="Arial" w:cs="Arial"/>
          <w:sz w:val="26"/>
          <w:szCs w:val="26"/>
        </w:rPr>
        <w:t>R</w:t>
      </w:r>
      <w:r w:rsidR="009A1150" w:rsidRPr="00664E49">
        <w:rPr>
          <w:rFonts w:ascii="Arial" w:hAnsi="Arial" w:cs="Arial"/>
          <w:sz w:val="26"/>
          <w:szCs w:val="26"/>
        </w:rPr>
        <w:t>epública; a</w:t>
      </w:r>
      <w:r w:rsidR="0019251A" w:rsidRPr="00664E49">
        <w:rPr>
          <w:rFonts w:ascii="Arial" w:hAnsi="Arial" w:cs="Arial"/>
          <w:color w:val="000000"/>
          <w:sz w:val="26"/>
          <w:szCs w:val="26"/>
          <w:shd w:val="clear" w:color="auto" w:fill="FFFFFF"/>
        </w:rPr>
        <w:t xml:space="preserve">l fracaso del instituto lo relevó </w:t>
      </w:r>
      <w:r w:rsidR="00267CB0" w:rsidRPr="00664E49">
        <w:rPr>
          <w:rFonts w:ascii="Arial" w:hAnsi="Arial" w:cs="Arial"/>
          <w:color w:val="000000"/>
          <w:sz w:val="26"/>
          <w:szCs w:val="26"/>
          <w:shd w:val="clear" w:color="auto" w:fill="FFFFFF"/>
        </w:rPr>
        <w:t xml:space="preserve">la nueva ocurrencia: transferir </w:t>
      </w:r>
      <w:r w:rsidR="0019251A" w:rsidRPr="00664E49">
        <w:rPr>
          <w:rFonts w:ascii="Arial" w:hAnsi="Arial" w:cs="Arial"/>
          <w:color w:val="000000"/>
          <w:sz w:val="26"/>
          <w:szCs w:val="26"/>
          <w:shd w:val="clear" w:color="auto" w:fill="FFFFFF"/>
        </w:rPr>
        <w:t>todas las capacidades y recursos del INSABI al sistema subsidiario y solidario del Instituto Mexicano del Seguro Social, hoy llamado IMSS-Bienestar</w:t>
      </w:r>
      <w:r w:rsidR="00185A58" w:rsidRPr="00664E49">
        <w:rPr>
          <w:rFonts w:ascii="Arial" w:hAnsi="Arial" w:cs="Arial"/>
          <w:color w:val="000000"/>
          <w:sz w:val="26"/>
          <w:szCs w:val="26"/>
          <w:shd w:val="clear" w:color="auto" w:fill="FFFFFF"/>
        </w:rPr>
        <w:t>.</w:t>
      </w:r>
    </w:p>
    <w:p w14:paraId="473E6875" w14:textId="6BCF8DEB" w:rsidR="002470E5" w:rsidRPr="00664E49" w:rsidRDefault="00E73867" w:rsidP="00F17479">
      <w:pPr>
        <w:spacing w:line="360" w:lineRule="auto"/>
        <w:jc w:val="both"/>
        <w:rPr>
          <w:rFonts w:ascii="Arial" w:hAnsi="Arial" w:cs="Arial"/>
          <w:color w:val="000000"/>
          <w:sz w:val="26"/>
          <w:szCs w:val="26"/>
          <w:shd w:val="clear" w:color="auto" w:fill="FFFFFF"/>
        </w:rPr>
      </w:pPr>
      <w:r w:rsidRPr="00664E49">
        <w:rPr>
          <w:rFonts w:ascii="Arial" w:hAnsi="Arial" w:cs="Arial"/>
          <w:color w:val="000000"/>
          <w:sz w:val="26"/>
          <w:szCs w:val="26"/>
          <w:shd w:val="clear" w:color="auto" w:fill="FFFFFF"/>
        </w:rPr>
        <w:t>Con el nuevo nombramiento de IMSS BIENESTAR de las 32</w:t>
      </w:r>
      <w:r w:rsidR="008F387E" w:rsidRPr="00664E49">
        <w:rPr>
          <w:rFonts w:ascii="Arial" w:hAnsi="Arial" w:cs="Arial"/>
          <w:color w:val="000000"/>
          <w:sz w:val="26"/>
          <w:szCs w:val="26"/>
          <w:shd w:val="clear" w:color="auto" w:fill="FFFFFF"/>
        </w:rPr>
        <w:t xml:space="preserve"> entidades federativas solo 23 de estas accedieron a firmar el convenio de adhesión,</w:t>
      </w:r>
      <w:r w:rsidR="00221B67" w:rsidRPr="00664E49">
        <w:rPr>
          <w:rFonts w:ascii="Arial" w:hAnsi="Arial" w:cs="Arial"/>
          <w:color w:val="000000"/>
          <w:sz w:val="26"/>
          <w:szCs w:val="26"/>
          <w:shd w:val="clear" w:color="auto" w:fill="FFFFFF"/>
        </w:rPr>
        <w:t xml:space="preserve"> entre estos se encuentra el Estado de </w:t>
      </w:r>
      <w:r w:rsidR="00267CB0" w:rsidRPr="00664E49">
        <w:rPr>
          <w:rFonts w:ascii="Arial" w:hAnsi="Arial" w:cs="Arial"/>
          <w:color w:val="000000"/>
          <w:sz w:val="26"/>
          <w:szCs w:val="26"/>
          <w:shd w:val="clear" w:color="auto" w:fill="FFFFFF"/>
        </w:rPr>
        <w:t>México</w:t>
      </w:r>
      <w:r w:rsidR="008F387E" w:rsidRPr="00664E49">
        <w:rPr>
          <w:rFonts w:ascii="Arial" w:hAnsi="Arial" w:cs="Arial"/>
          <w:color w:val="000000"/>
          <w:sz w:val="26"/>
          <w:szCs w:val="26"/>
          <w:shd w:val="clear" w:color="auto" w:fill="FFFFFF"/>
        </w:rPr>
        <w:t xml:space="preserve"> el cual aun sin tener una Ley Estatal de Salud desde el 2001 es el Estado que recibirá un mayor presupuesto este 2024 </w:t>
      </w:r>
      <w:r w:rsidR="00FE6593" w:rsidRPr="00664E49">
        <w:rPr>
          <w:rFonts w:ascii="Arial" w:hAnsi="Arial" w:cs="Arial"/>
          <w:color w:val="000000"/>
          <w:sz w:val="26"/>
          <w:szCs w:val="26"/>
          <w:shd w:val="clear" w:color="auto" w:fill="FFFFFF"/>
        </w:rPr>
        <w:t>dando un total de 14,118.2 millones de pesos</w:t>
      </w:r>
      <w:r w:rsidR="005775B9" w:rsidRPr="00664E49">
        <w:rPr>
          <w:rFonts w:ascii="Arial" w:hAnsi="Arial" w:cs="Arial"/>
          <w:color w:val="000000"/>
          <w:sz w:val="26"/>
          <w:szCs w:val="26"/>
          <w:shd w:val="clear" w:color="auto" w:fill="FFFFFF"/>
        </w:rPr>
        <w:t>, de estos Estados son actualmente 22 los que se endeudaron</w:t>
      </w:r>
      <w:r w:rsidR="009A1150" w:rsidRPr="00664E49">
        <w:rPr>
          <w:rFonts w:ascii="Arial" w:hAnsi="Arial" w:cs="Arial"/>
          <w:color w:val="000000"/>
          <w:sz w:val="26"/>
          <w:szCs w:val="26"/>
          <w:shd w:val="clear" w:color="auto" w:fill="FFFFFF"/>
        </w:rPr>
        <w:t xml:space="preserve"> para garantizar la grat</w:t>
      </w:r>
      <w:r w:rsidR="00E67B34" w:rsidRPr="00664E49">
        <w:rPr>
          <w:rFonts w:ascii="Arial" w:hAnsi="Arial" w:cs="Arial"/>
          <w:color w:val="000000"/>
          <w:sz w:val="26"/>
          <w:szCs w:val="26"/>
          <w:shd w:val="clear" w:color="auto" w:fill="FFFFFF"/>
        </w:rPr>
        <w:t>uidad</w:t>
      </w:r>
      <w:r w:rsidR="009A1150" w:rsidRPr="00664E49">
        <w:rPr>
          <w:rFonts w:ascii="Arial" w:hAnsi="Arial" w:cs="Arial"/>
          <w:color w:val="000000"/>
          <w:sz w:val="26"/>
          <w:szCs w:val="26"/>
          <w:shd w:val="clear" w:color="auto" w:fill="FFFFFF"/>
        </w:rPr>
        <w:t xml:space="preserve"> de </w:t>
      </w:r>
      <w:r w:rsidR="005775B9" w:rsidRPr="00664E49">
        <w:rPr>
          <w:rFonts w:ascii="Arial" w:hAnsi="Arial" w:cs="Arial"/>
          <w:color w:val="000000"/>
          <w:sz w:val="26"/>
          <w:szCs w:val="26"/>
          <w:shd w:val="clear" w:color="auto" w:fill="FFFFFF"/>
        </w:rPr>
        <w:t>los servicios de salud que ofrece el IMSS BIENESTAR</w:t>
      </w:r>
      <w:r w:rsidR="002470E5" w:rsidRPr="00664E49">
        <w:rPr>
          <w:rFonts w:ascii="Arial" w:hAnsi="Arial" w:cs="Arial"/>
          <w:color w:val="000000"/>
          <w:sz w:val="26"/>
          <w:szCs w:val="26"/>
          <w:shd w:val="clear" w:color="auto" w:fill="FFFFFF"/>
        </w:rPr>
        <w:t>, todo esto</w:t>
      </w:r>
      <w:r w:rsidR="00CC170B" w:rsidRPr="00664E49">
        <w:rPr>
          <w:rFonts w:ascii="Arial" w:hAnsi="Arial" w:cs="Arial"/>
          <w:color w:val="000000"/>
          <w:sz w:val="26"/>
          <w:szCs w:val="26"/>
          <w:shd w:val="clear" w:color="auto" w:fill="FFFFFF"/>
        </w:rPr>
        <w:t xml:space="preserve"> teniendo la </w:t>
      </w:r>
      <w:r w:rsidR="002470E5" w:rsidRPr="00664E49">
        <w:rPr>
          <w:rFonts w:ascii="Arial" w:hAnsi="Arial" w:cs="Arial"/>
          <w:color w:val="000000"/>
          <w:sz w:val="26"/>
          <w:szCs w:val="26"/>
          <w:shd w:val="clear" w:color="auto" w:fill="FFFFFF"/>
        </w:rPr>
        <w:t xml:space="preserve"> </w:t>
      </w:r>
      <w:r w:rsidR="00CC170B" w:rsidRPr="00664E49">
        <w:rPr>
          <w:rFonts w:ascii="Arial" w:hAnsi="Arial" w:cs="Arial"/>
          <w:color w:val="000000"/>
          <w:sz w:val="26"/>
          <w:szCs w:val="26"/>
          <w:shd w:val="clear" w:color="auto" w:fill="FFFFFF"/>
        </w:rPr>
        <w:t>e</w:t>
      </w:r>
      <w:r w:rsidR="002470E5" w:rsidRPr="00664E49">
        <w:rPr>
          <w:rFonts w:ascii="Arial" w:hAnsi="Arial" w:cs="Arial"/>
          <w:color w:val="000000"/>
          <w:sz w:val="26"/>
          <w:szCs w:val="26"/>
          <w:shd w:val="clear" w:color="auto" w:fill="FFFFFF"/>
        </w:rPr>
        <w:t xml:space="preserve">speranza </w:t>
      </w:r>
      <w:r w:rsidR="00CC170B" w:rsidRPr="00664E49">
        <w:rPr>
          <w:rFonts w:ascii="Arial" w:hAnsi="Arial" w:cs="Arial"/>
          <w:color w:val="000000"/>
          <w:sz w:val="26"/>
          <w:szCs w:val="26"/>
          <w:shd w:val="clear" w:color="auto" w:fill="FFFFFF"/>
        </w:rPr>
        <w:t xml:space="preserve">de </w:t>
      </w:r>
      <w:r w:rsidR="002470E5" w:rsidRPr="00664E49">
        <w:rPr>
          <w:rFonts w:ascii="Arial" w:hAnsi="Arial" w:cs="Arial"/>
          <w:color w:val="000000"/>
          <w:sz w:val="26"/>
          <w:szCs w:val="26"/>
          <w:shd w:val="clear" w:color="auto" w:fill="FFFFFF"/>
        </w:rPr>
        <w:t>que el “nuevo” sistema de salud no vuelva a colapsar</w:t>
      </w:r>
      <w:r w:rsidR="00E67B34" w:rsidRPr="00664E49">
        <w:rPr>
          <w:rFonts w:ascii="Arial" w:hAnsi="Arial" w:cs="Arial"/>
          <w:color w:val="000000"/>
          <w:sz w:val="26"/>
          <w:szCs w:val="26"/>
          <w:shd w:val="clear" w:color="auto" w:fill="FFFFFF"/>
        </w:rPr>
        <w:t>.</w:t>
      </w:r>
      <w:r w:rsidR="00664E49" w:rsidRPr="00664E49">
        <w:rPr>
          <w:rFonts w:ascii="Arial" w:hAnsi="Arial" w:cs="Arial"/>
          <w:color w:val="000000"/>
          <w:sz w:val="26"/>
          <w:szCs w:val="26"/>
          <w:shd w:val="clear" w:color="auto" w:fill="FFFFFF"/>
        </w:rPr>
        <w:t xml:space="preserve"> </w:t>
      </w:r>
      <w:r w:rsidR="00221B67" w:rsidRPr="00664E49">
        <w:rPr>
          <w:rFonts w:ascii="Arial" w:hAnsi="Arial" w:cs="Arial"/>
          <w:color w:val="000000"/>
          <w:sz w:val="26"/>
          <w:szCs w:val="26"/>
          <w:shd w:val="clear" w:color="auto" w:fill="FFFFFF"/>
        </w:rPr>
        <w:t>Sin embargo podemos ver que d</w:t>
      </w:r>
      <w:r w:rsidR="002470E5" w:rsidRPr="00664E49">
        <w:rPr>
          <w:rFonts w:ascii="Arial" w:hAnsi="Arial" w:cs="Arial"/>
          <w:color w:val="000000"/>
          <w:sz w:val="26"/>
          <w:szCs w:val="26"/>
          <w:shd w:val="clear" w:color="auto" w:fill="FFFFFF"/>
        </w:rPr>
        <w:t>urante 2023, el Gobierno Estatal brindó más de 20 mil atenciones médicas y a través de MediChihuahua, al momento</w:t>
      </w:r>
      <w:r w:rsidR="009A1150" w:rsidRPr="00664E49">
        <w:rPr>
          <w:rFonts w:ascii="Arial" w:hAnsi="Arial" w:cs="Arial"/>
          <w:color w:val="000000"/>
          <w:sz w:val="26"/>
          <w:szCs w:val="26"/>
          <w:shd w:val="clear" w:color="auto" w:fill="FFFFFF"/>
        </w:rPr>
        <w:t>,</w:t>
      </w:r>
      <w:r w:rsidR="002470E5" w:rsidRPr="00664E49">
        <w:rPr>
          <w:rFonts w:ascii="Arial" w:hAnsi="Arial" w:cs="Arial"/>
          <w:color w:val="000000"/>
          <w:sz w:val="26"/>
          <w:szCs w:val="26"/>
          <w:shd w:val="clear" w:color="auto" w:fill="FFFFFF"/>
        </w:rPr>
        <w:t xml:space="preserve"> se han otorgado 5 mil consultas a derechohabientes del Instituto Mexicano del Seguro Social (IMSS), y del Instituto de Seguridad y Servicios Sociales de los Trabajadores del Estado (ISSSTE)</w:t>
      </w:r>
      <w:r w:rsidR="00664E49" w:rsidRPr="00664E49">
        <w:rPr>
          <w:rFonts w:ascii="Arial" w:hAnsi="Arial" w:cs="Arial"/>
          <w:color w:val="000000"/>
          <w:sz w:val="26"/>
          <w:szCs w:val="26"/>
          <w:shd w:val="clear" w:color="auto" w:fill="FFFFFF"/>
        </w:rPr>
        <w:t xml:space="preserve">. </w:t>
      </w:r>
      <w:r w:rsidR="003C71D3" w:rsidRPr="00664E49">
        <w:rPr>
          <w:rFonts w:ascii="Arial" w:hAnsi="Arial" w:cs="Arial"/>
          <w:color w:val="000000"/>
          <w:sz w:val="26"/>
          <w:szCs w:val="26"/>
          <w:shd w:val="clear" w:color="auto" w:fill="FFFFFF"/>
        </w:rPr>
        <w:t>E</w:t>
      </w:r>
      <w:r w:rsidR="002470E5" w:rsidRPr="00664E49">
        <w:rPr>
          <w:rFonts w:ascii="Arial" w:hAnsi="Arial" w:cs="Arial"/>
          <w:color w:val="000000"/>
          <w:sz w:val="26"/>
          <w:szCs w:val="26"/>
          <w:shd w:val="clear" w:color="auto" w:fill="FFFFFF"/>
        </w:rPr>
        <w:t>stas 5 mil atenciones se han proporcionado a personas que tomaron la decisión de hacer uso de los servicios de MediChihuahua quienes reciben una atención médica integral</w:t>
      </w:r>
      <w:r w:rsidR="00CC170B" w:rsidRPr="00664E49">
        <w:rPr>
          <w:rFonts w:ascii="Arial" w:hAnsi="Arial" w:cs="Arial"/>
          <w:color w:val="000000"/>
          <w:sz w:val="26"/>
          <w:szCs w:val="26"/>
          <w:shd w:val="clear" w:color="auto" w:fill="FFFFFF"/>
        </w:rPr>
        <w:t xml:space="preserve">; es decir, </w:t>
      </w:r>
      <w:r w:rsidR="00196838" w:rsidRPr="00664E49">
        <w:rPr>
          <w:rFonts w:ascii="Arial" w:hAnsi="Arial" w:cs="Arial"/>
          <w:color w:val="000000"/>
          <w:sz w:val="26"/>
          <w:szCs w:val="26"/>
          <w:shd w:val="clear" w:color="auto" w:fill="FFFFFF"/>
        </w:rPr>
        <w:t>estas</w:t>
      </w:r>
      <w:r w:rsidR="00CC170B" w:rsidRPr="00664E49">
        <w:rPr>
          <w:rFonts w:ascii="Arial" w:hAnsi="Arial" w:cs="Arial"/>
          <w:color w:val="000000"/>
          <w:sz w:val="26"/>
          <w:szCs w:val="26"/>
          <w:shd w:val="clear" w:color="auto" w:fill="FFFFFF"/>
        </w:rPr>
        <w:t xml:space="preserve"> personas prefirieron los servicios brindados por el Estado.</w:t>
      </w:r>
    </w:p>
    <w:p w14:paraId="3CBD5F09" w14:textId="77777777" w:rsidR="00664E49" w:rsidRDefault="00664E49" w:rsidP="00F17479">
      <w:pPr>
        <w:spacing w:line="360" w:lineRule="auto"/>
        <w:jc w:val="both"/>
        <w:rPr>
          <w:rFonts w:ascii="Arial" w:hAnsi="Arial" w:cs="Arial"/>
          <w:color w:val="000000"/>
          <w:sz w:val="26"/>
          <w:szCs w:val="26"/>
          <w:shd w:val="clear" w:color="auto" w:fill="FFFFFF"/>
        </w:rPr>
      </w:pPr>
    </w:p>
    <w:p w14:paraId="47F3A7A6" w14:textId="77777777" w:rsidR="00664E49" w:rsidRDefault="00664E49" w:rsidP="00F17479">
      <w:pPr>
        <w:spacing w:line="360" w:lineRule="auto"/>
        <w:jc w:val="both"/>
        <w:rPr>
          <w:rFonts w:ascii="Arial" w:hAnsi="Arial" w:cs="Arial"/>
          <w:color w:val="000000"/>
          <w:sz w:val="26"/>
          <w:szCs w:val="26"/>
          <w:shd w:val="clear" w:color="auto" w:fill="FFFFFF"/>
        </w:rPr>
      </w:pPr>
    </w:p>
    <w:p w14:paraId="69735ACD" w14:textId="77777777" w:rsidR="00664E49" w:rsidRDefault="00664E49" w:rsidP="00F17479">
      <w:pPr>
        <w:spacing w:line="360" w:lineRule="auto"/>
        <w:jc w:val="both"/>
        <w:rPr>
          <w:rFonts w:ascii="Arial" w:hAnsi="Arial" w:cs="Arial"/>
          <w:color w:val="000000"/>
          <w:sz w:val="26"/>
          <w:szCs w:val="26"/>
          <w:shd w:val="clear" w:color="auto" w:fill="FFFFFF"/>
        </w:rPr>
      </w:pPr>
    </w:p>
    <w:p w14:paraId="096F5FF7" w14:textId="77777777" w:rsidR="00664E49" w:rsidRPr="00664E49" w:rsidRDefault="00664E49" w:rsidP="00F17479">
      <w:pPr>
        <w:spacing w:line="360" w:lineRule="auto"/>
        <w:jc w:val="both"/>
        <w:rPr>
          <w:rFonts w:ascii="Arial" w:hAnsi="Arial" w:cs="Arial"/>
          <w:color w:val="000000"/>
          <w:sz w:val="2"/>
          <w:szCs w:val="26"/>
          <w:shd w:val="clear" w:color="auto" w:fill="FFFFFF"/>
        </w:rPr>
      </w:pPr>
    </w:p>
    <w:p w14:paraId="16F4D8EE" w14:textId="2F4D551F" w:rsidR="00F36B5E" w:rsidRPr="00664E49" w:rsidRDefault="00F36B5E" w:rsidP="00F17479">
      <w:pPr>
        <w:spacing w:line="360" w:lineRule="auto"/>
        <w:jc w:val="both"/>
        <w:rPr>
          <w:rFonts w:ascii="Arial" w:hAnsi="Arial" w:cs="Arial"/>
          <w:color w:val="000000"/>
          <w:sz w:val="26"/>
          <w:szCs w:val="26"/>
          <w:shd w:val="clear" w:color="auto" w:fill="FFFFFF"/>
        </w:rPr>
      </w:pPr>
      <w:r w:rsidRPr="00664E49">
        <w:rPr>
          <w:rFonts w:ascii="Arial" w:hAnsi="Arial" w:cs="Arial"/>
          <w:color w:val="000000"/>
          <w:sz w:val="26"/>
          <w:szCs w:val="26"/>
          <w:shd w:val="clear" w:color="auto" w:fill="FFFFFF"/>
        </w:rPr>
        <w:t xml:space="preserve">Por otro </w:t>
      </w:r>
      <w:r w:rsidR="00D513DB" w:rsidRPr="00664E49">
        <w:rPr>
          <w:rFonts w:ascii="Arial" w:hAnsi="Arial" w:cs="Arial"/>
          <w:color w:val="000000"/>
          <w:sz w:val="26"/>
          <w:szCs w:val="26"/>
          <w:shd w:val="clear" w:color="auto" w:fill="FFFFFF"/>
        </w:rPr>
        <w:t>lado,</w:t>
      </w:r>
      <w:r w:rsidR="003C71D3" w:rsidRPr="00664E49">
        <w:rPr>
          <w:rFonts w:ascii="Arial" w:hAnsi="Arial" w:cs="Arial"/>
          <w:color w:val="000000"/>
          <w:sz w:val="26"/>
          <w:szCs w:val="26"/>
          <w:shd w:val="clear" w:color="auto" w:fill="FFFFFF"/>
        </w:rPr>
        <w:t xml:space="preserve"> según el</w:t>
      </w:r>
      <w:r w:rsidRPr="00664E49">
        <w:rPr>
          <w:rFonts w:ascii="Arial" w:hAnsi="Arial" w:cs="Arial"/>
          <w:color w:val="000000"/>
          <w:sz w:val="26"/>
          <w:szCs w:val="26"/>
          <w:shd w:val="clear" w:color="auto" w:fill="FFFFFF"/>
        </w:rPr>
        <w:t xml:space="preserve"> presupuesto de egresos de la federación en sus proyectos de inversiones se encuentra Chihuahua en la lista para la </w:t>
      </w:r>
      <w:r w:rsidR="00221B67" w:rsidRPr="00664E49">
        <w:rPr>
          <w:rFonts w:ascii="Arial" w:hAnsi="Arial" w:cs="Arial"/>
          <w:color w:val="000000"/>
          <w:sz w:val="26"/>
          <w:szCs w:val="26"/>
          <w:shd w:val="clear" w:color="auto" w:fill="FFFFFF"/>
        </w:rPr>
        <w:t>Reestructuración, t</w:t>
      </w:r>
      <w:r w:rsidRPr="00664E49">
        <w:rPr>
          <w:rFonts w:ascii="Arial" w:hAnsi="Arial" w:cs="Arial"/>
          <w:color w:val="000000"/>
          <w:sz w:val="26"/>
          <w:szCs w:val="26"/>
          <w:shd w:val="clear" w:color="auto" w:fill="FFFFFF"/>
        </w:rPr>
        <w:t>erminación y Ampliación del Hospital General Regional de 260 Camas en Cd. Juárez, Chihuahua</w:t>
      </w:r>
      <w:r w:rsidR="003C71D3" w:rsidRPr="00664E49">
        <w:rPr>
          <w:rFonts w:ascii="Arial" w:hAnsi="Arial" w:cs="Arial"/>
          <w:color w:val="000000"/>
          <w:sz w:val="26"/>
          <w:szCs w:val="26"/>
          <w:shd w:val="clear" w:color="auto" w:fill="FFFFFF"/>
        </w:rPr>
        <w:t>;</w:t>
      </w:r>
      <w:r w:rsidRPr="00664E49">
        <w:rPr>
          <w:rFonts w:ascii="Arial" w:hAnsi="Arial" w:cs="Arial"/>
          <w:color w:val="000000"/>
          <w:sz w:val="26"/>
          <w:szCs w:val="26"/>
          <w:shd w:val="clear" w:color="auto" w:fill="FFFFFF"/>
        </w:rPr>
        <w:t xml:space="preserve"> sin </w:t>
      </w:r>
      <w:r w:rsidR="00D513DB" w:rsidRPr="00664E49">
        <w:rPr>
          <w:rFonts w:ascii="Arial" w:hAnsi="Arial" w:cs="Arial"/>
          <w:color w:val="000000"/>
          <w:sz w:val="26"/>
          <w:szCs w:val="26"/>
          <w:shd w:val="clear" w:color="auto" w:fill="FFFFFF"/>
        </w:rPr>
        <w:t>embargo,</w:t>
      </w:r>
      <w:r w:rsidR="00076E22" w:rsidRPr="00664E49">
        <w:rPr>
          <w:rFonts w:ascii="Arial" w:hAnsi="Arial" w:cs="Arial"/>
          <w:color w:val="000000"/>
          <w:sz w:val="26"/>
          <w:szCs w:val="26"/>
          <w:shd w:val="clear" w:color="auto" w:fill="FFFFFF"/>
        </w:rPr>
        <w:t xml:space="preserve"> existen otros 66 municipios que se encuentran desatendidos en materia de salud por </w:t>
      </w:r>
      <w:r w:rsidR="003C71D3" w:rsidRPr="00664E49">
        <w:rPr>
          <w:rFonts w:ascii="Arial" w:hAnsi="Arial" w:cs="Arial"/>
          <w:color w:val="000000"/>
          <w:sz w:val="26"/>
          <w:szCs w:val="26"/>
          <w:shd w:val="clear" w:color="auto" w:fill="FFFFFF"/>
        </w:rPr>
        <w:t xml:space="preserve">parte del </w:t>
      </w:r>
      <w:r w:rsidR="00221B67" w:rsidRPr="00664E49">
        <w:rPr>
          <w:rFonts w:ascii="Arial" w:hAnsi="Arial" w:cs="Arial"/>
          <w:color w:val="000000"/>
          <w:sz w:val="26"/>
          <w:szCs w:val="26"/>
          <w:shd w:val="clear" w:color="auto" w:fill="FFFFFF"/>
        </w:rPr>
        <w:t>Gobierno F</w:t>
      </w:r>
      <w:r w:rsidR="00076E22" w:rsidRPr="00664E49">
        <w:rPr>
          <w:rFonts w:ascii="Arial" w:hAnsi="Arial" w:cs="Arial"/>
          <w:color w:val="000000"/>
          <w:sz w:val="26"/>
          <w:szCs w:val="26"/>
          <w:shd w:val="clear" w:color="auto" w:fill="FFFFFF"/>
        </w:rPr>
        <w:t>ederal que requieren una atención urgente par</w:t>
      </w:r>
      <w:r w:rsidR="003C71D3" w:rsidRPr="00664E49">
        <w:rPr>
          <w:rFonts w:ascii="Arial" w:hAnsi="Arial" w:cs="Arial"/>
          <w:color w:val="000000"/>
          <w:sz w:val="26"/>
          <w:szCs w:val="26"/>
          <w:shd w:val="clear" w:color="auto" w:fill="FFFFFF"/>
        </w:rPr>
        <w:t>a el bienestar de la ciudadanía</w:t>
      </w:r>
      <w:r w:rsidR="00FA0A69" w:rsidRPr="00664E49">
        <w:rPr>
          <w:rFonts w:ascii="Arial" w:hAnsi="Arial" w:cs="Arial"/>
          <w:color w:val="000000"/>
          <w:sz w:val="26"/>
          <w:szCs w:val="26"/>
          <w:shd w:val="clear" w:color="auto" w:fill="FFFFFF"/>
        </w:rPr>
        <w:t>, sin embargo este se volvió una burla para los juaren</w:t>
      </w:r>
      <w:r w:rsidR="007E005A" w:rsidRPr="00664E49">
        <w:rPr>
          <w:rFonts w:ascii="Arial" w:hAnsi="Arial" w:cs="Arial"/>
          <w:color w:val="000000"/>
          <w:sz w:val="26"/>
          <w:szCs w:val="26"/>
          <w:shd w:val="clear" w:color="auto" w:fill="FFFFFF"/>
        </w:rPr>
        <w:t xml:space="preserve">ses puesto que esta solo fue una simulación </w:t>
      </w:r>
      <w:r w:rsidR="00E763A6" w:rsidRPr="00664E49">
        <w:rPr>
          <w:rFonts w:ascii="Arial" w:hAnsi="Arial" w:cs="Arial"/>
          <w:color w:val="000000"/>
          <w:sz w:val="26"/>
          <w:szCs w:val="26"/>
          <w:shd w:val="clear" w:color="auto" w:fill="FFFFFF"/>
        </w:rPr>
        <w:t xml:space="preserve">por parte de </w:t>
      </w:r>
      <w:r w:rsidR="00DF7ACC" w:rsidRPr="00664E49">
        <w:rPr>
          <w:rFonts w:ascii="Arial" w:hAnsi="Arial" w:cs="Arial"/>
          <w:color w:val="000000"/>
          <w:sz w:val="26"/>
          <w:szCs w:val="26"/>
          <w:shd w:val="clear" w:color="auto" w:fill="FFFFFF"/>
        </w:rPr>
        <w:t xml:space="preserve">la </w:t>
      </w:r>
      <w:r w:rsidR="00221B67" w:rsidRPr="00664E49">
        <w:rPr>
          <w:rFonts w:ascii="Arial" w:hAnsi="Arial" w:cs="Arial"/>
          <w:color w:val="000000"/>
          <w:sz w:val="26"/>
          <w:szCs w:val="26"/>
          <w:shd w:val="clear" w:color="auto" w:fill="FFFFFF"/>
        </w:rPr>
        <w:t>federación,</w:t>
      </w:r>
      <w:r w:rsidR="00E763A6" w:rsidRPr="00664E49">
        <w:rPr>
          <w:rFonts w:ascii="Arial" w:hAnsi="Arial" w:cs="Arial"/>
          <w:color w:val="000000"/>
          <w:sz w:val="26"/>
          <w:szCs w:val="26"/>
          <w:shd w:val="clear" w:color="auto" w:fill="FFFFFF"/>
        </w:rPr>
        <w:t xml:space="preserve"> puesto que</w:t>
      </w:r>
      <w:r w:rsidR="00221B67" w:rsidRPr="00664E49">
        <w:rPr>
          <w:rFonts w:ascii="Arial" w:hAnsi="Arial" w:cs="Arial"/>
          <w:color w:val="000000"/>
          <w:sz w:val="26"/>
          <w:szCs w:val="26"/>
          <w:shd w:val="clear" w:color="auto" w:fill="FFFFFF"/>
        </w:rPr>
        <w:t>,</w:t>
      </w:r>
      <w:r w:rsidR="00E763A6" w:rsidRPr="00664E49">
        <w:rPr>
          <w:rFonts w:ascii="Arial" w:hAnsi="Arial" w:cs="Arial"/>
          <w:color w:val="000000"/>
          <w:sz w:val="26"/>
          <w:szCs w:val="26"/>
          <w:shd w:val="clear" w:color="auto" w:fill="FFFFFF"/>
        </w:rPr>
        <w:t xml:space="preserve"> el mismo no cuenta con personal </w:t>
      </w:r>
      <w:r w:rsidR="00221B67" w:rsidRPr="00664E49">
        <w:rPr>
          <w:rFonts w:ascii="Arial" w:hAnsi="Arial" w:cs="Arial"/>
          <w:color w:val="000000"/>
          <w:sz w:val="26"/>
          <w:szCs w:val="26"/>
          <w:shd w:val="clear" w:color="auto" w:fill="FFFFFF"/>
        </w:rPr>
        <w:t>médico</w:t>
      </w:r>
      <w:r w:rsidR="00CF3726" w:rsidRPr="00664E49">
        <w:rPr>
          <w:rFonts w:ascii="Arial" w:hAnsi="Arial" w:cs="Arial"/>
          <w:color w:val="000000"/>
          <w:sz w:val="26"/>
          <w:szCs w:val="26"/>
          <w:shd w:val="clear" w:color="auto" w:fill="FFFFFF"/>
        </w:rPr>
        <w:t xml:space="preserve"> para laborar, no cuenta con elevadores</w:t>
      </w:r>
      <w:r w:rsidR="00984289" w:rsidRPr="00664E49">
        <w:rPr>
          <w:rFonts w:ascii="Arial" w:hAnsi="Arial" w:cs="Arial"/>
          <w:color w:val="000000"/>
          <w:sz w:val="26"/>
          <w:szCs w:val="26"/>
          <w:shd w:val="clear" w:color="auto" w:fill="FFFFFF"/>
        </w:rPr>
        <w:t xml:space="preserve"> e incluso </w:t>
      </w:r>
      <w:r w:rsidR="00C649D0" w:rsidRPr="00664E49">
        <w:rPr>
          <w:rFonts w:ascii="Arial" w:hAnsi="Arial" w:cs="Arial"/>
          <w:color w:val="000000"/>
          <w:sz w:val="26"/>
          <w:szCs w:val="26"/>
          <w:shd w:val="clear" w:color="auto" w:fill="FFFFFF"/>
        </w:rPr>
        <w:t>más</w:t>
      </w:r>
      <w:r w:rsidR="002A4988" w:rsidRPr="00664E49">
        <w:rPr>
          <w:rFonts w:ascii="Arial" w:hAnsi="Arial" w:cs="Arial"/>
          <w:color w:val="000000"/>
          <w:sz w:val="26"/>
          <w:szCs w:val="26"/>
          <w:shd w:val="clear" w:color="auto" w:fill="FFFFFF"/>
        </w:rPr>
        <w:t xml:space="preserve"> grave es el</w:t>
      </w:r>
      <w:r w:rsidR="001D65D6" w:rsidRPr="00664E49">
        <w:rPr>
          <w:rFonts w:ascii="Arial" w:hAnsi="Arial" w:cs="Arial"/>
          <w:color w:val="000000"/>
          <w:sz w:val="26"/>
          <w:szCs w:val="26"/>
          <w:shd w:val="clear" w:color="auto" w:fill="FFFFFF"/>
        </w:rPr>
        <w:t xml:space="preserve"> hecho</w:t>
      </w:r>
      <w:r w:rsidR="00C649D0" w:rsidRPr="00664E49">
        <w:rPr>
          <w:rFonts w:ascii="Arial" w:hAnsi="Arial" w:cs="Arial"/>
          <w:color w:val="000000"/>
          <w:sz w:val="26"/>
          <w:szCs w:val="26"/>
          <w:shd w:val="clear" w:color="auto" w:fill="FFFFFF"/>
        </w:rPr>
        <w:t xml:space="preserve"> de que</w:t>
      </w:r>
      <w:r w:rsidR="002A4988" w:rsidRPr="00664E49">
        <w:rPr>
          <w:rFonts w:ascii="Arial" w:hAnsi="Arial" w:cs="Arial"/>
          <w:color w:val="000000"/>
          <w:sz w:val="26"/>
          <w:szCs w:val="26"/>
          <w:shd w:val="clear" w:color="auto" w:fill="FFFFFF"/>
        </w:rPr>
        <w:t xml:space="preserve"> </w:t>
      </w:r>
      <w:r w:rsidR="00C649D0" w:rsidRPr="00664E49">
        <w:rPr>
          <w:rFonts w:ascii="Arial" w:hAnsi="Arial" w:cs="Arial"/>
          <w:color w:val="000000"/>
          <w:sz w:val="26"/>
          <w:szCs w:val="26"/>
          <w:shd w:val="clear" w:color="auto" w:fill="FFFFFF"/>
        </w:rPr>
        <w:t>no tiene</w:t>
      </w:r>
      <w:r w:rsidR="002A4988" w:rsidRPr="00664E49">
        <w:rPr>
          <w:rFonts w:ascii="Arial" w:hAnsi="Arial" w:cs="Arial"/>
          <w:color w:val="000000"/>
          <w:sz w:val="26"/>
          <w:szCs w:val="26"/>
          <w:shd w:val="clear" w:color="auto" w:fill="FFFFFF"/>
        </w:rPr>
        <w:t xml:space="preserve"> </w:t>
      </w:r>
      <w:r w:rsidR="00CF3726" w:rsidRPr="00664E49">
        <w:rPr>
          <w:rFonts w:ascii="Arial" w:hAnsi="Arial" w:cs="Arial"/>
          <w:color w:val="000000"/>
          <w:sz w:val="26"/>
          <w:szCs w:val="26"/>
          <w:shd w:val="clear" w:color="auto" w:fill="FFFFFF"/>
        </w:rPr>
        <w:t>servicios básicos como</w:t>
      </w:r>
      <w:r w:rsidR="007F1BFB" w:rsidRPr="00664E49">
        <w:rPr>
          <w:rFonts w:ascii="Arial" w:hAnsi="Arial" w:cs="Arial"/>
          <w:color w:val="000000"/>
          <w:sz w:val="26"/>
          <w:szCs w:val="26"/>
          <w:shd w:val="clear" w:color="auto" w:fill="FFFFFF"/>
        </w:rPr>
        <w:t xml:space="preserve"> lo es el servicio adecuado</w:t>
      </w:r>
      <w:r w:rsidR="00CF3726" w:rsidRPr="00664E49">
        <w:rPr>
          <w:rFonts w:ascii="Arial" w:hAnsi="Arial" w:cs="Arial"/>
          <w:color w:val="000000"/>
          <w:sz w:val="26"/>
          <w:szCs w:val="26"/>
          <w:shd w:val="clear" w:color="auto" w:fill="FFFFFF"/>
        </w:rPr>
        <w:t xml:space="preserve"> en los baños</w:t>
      </w:r>
      <w:r w:rsidR="002A4988" w:rsidRPr="00664E49">
        <w:rPr>
          <w:rFonts w:ascii="Arial" w:hAnsi="Arial" w:cs="Arial"/>
          <w:color w:val="000000"/>
          <w:sz w:val="26"/>
          <w:szCs w:val="26"/>
          <w:shd w:val="clear" w:color="auto" w:fill="FFFFFF"/>
        </w:rPr>
        <w:t>.</w:t>
      </w:r>
    </w:p>
    <w:p w14:paraId="2DBBEF9F" w14:textId="38D4EAE6" w:rsidR="00A47968" w:rsidRPr="00664E49" w:rsidRDefault="00885E90" w:rsidP="00F17479">
      <w:pPr>
        <w:spacing w:line="360" w:lineRule="auto"/>
        <w:jc w:val="both"/>
        <w:rPr>
          <w:rFonts w:ascii="Arial" w:hAnsi="Arial" w:cs="Arial"/>
          <w:color w:val="000000"/>
          <w:sz w:val="26"/>
          <w:szCs w:val="26"/>
          <w:shd w:val="clear" w:color="auto" w:fill="FFFFFF"/>
        </w:rPr>
      </w:pPr>
      <w:r w:rsidRPr="00664E49">
        <w:rPr>
          <w:rFonts w:ascii="Arial" w:hAnsi="Arial" w:cs="Arial"/>
          <w:color w:val="000000"/>
          <w:sz w:val="26"/>
          <w:szCs w:val="26"/>
          <w:shd w:val="clear" w:color="auto" w:fill="FFFFFF"/>
        </w:rPr>
        <w:t>Al contrario de</w:t>
      </w:r>
      <w:r w:rsidR="001F24FD" w:rsidRPr="00664E49">
        <w:rPr>
          <w:rFonts w:ascii="Arial" w:hAnsi="Arial" w:cs="Arial"/>
          <w:color w:val="000000"/>
          <w:sz w:val="26"/>
          <w:szCs w:val="26"/>
          <w:shd w:val="clear" w:color="auto" w:fill="FFFFFF"/>
        </w:rPr>
        <w:t>l Gobierno Federal e</w:t>
      </w:r>
      <w:r w:rsidRPr="00664E49">
        <w:rPr>
          <w:rFonts w:ascii="Arial" w:hAnsi="Arial" w:cs="Arial"/>
          <w:color w:val="000000"/>
          <w:sz w:val="26"/>
          <w:szCs w:val="26"/>
          <w:shd w:val="clear" w:color="auto" w:fill="FFFFFF"/>
        </w:rPr>
        <w:t>n lo que va del sexenio, la gobernadora Maru Campos ha dispuesto de más de 670 millones, en infraestructura y equipamiento de unidades médicas, desde las más sencillas, o el más sencillo de los centros de salud, hasta los más grandes de los hospitales</w:t>
      </w:r>
    </w:p>
    <w:p w14:paraId="2D206C9D" w14:textId="77777777" w:rsidR="00267CB0" w:rsidRPr="00664E49" w:rsidRDefault="00AD2889" w:rsidP="00F17479">
      <w:pPr>
        <w:spacing w:line="360" w:lineRule="auto"/>
        <w:jc w:val="both"/>
        <w:rPr>
          <w:rFonts w:ascii="Arial" w:hAnsi="Arial" w:cs="Arial"/>
          <w:color w:val="000000"/>
          <w:sz w:val="26"/>
          <w:szCs w:val="26"/>
          <w:shd w:val="clear" w:color="auto" w:fill="FFFFFF"/>
        </w:rPr>
      </w:pPr>
      <w:r w:rsidRPr="00664E49">
        <w:rPr>
          <w:rFonts w:ascii="Arial" w:hAnsi="Arial" w:cs="Arial"/>
          <w:color w:val="000000"/>
          <w:sz w:val="26"/>
          <w:szCs w:val="26"/>
          <w:shd w:val="clear" w:color="auto" w:fill="FFFFFF"/>
        </w:rPr>
        <w:t xml:space="preserve">Otro </w:t>
      </w:r>
      <w:r w:rsidR="003C71D3" w:rsidRPr="00664E49">
        <w:rPr>
          <w:rFonts w:ascii="Arial" w:hAnsi="Arial" w:cs="Arial"/>
          <w:color w:val="000000"/>
          <w:sz w:val="26"/>
          <w:szCs w:val="26"/>
          <w:shd w:val="clear" w:color="auto" w:fill="FFFFFF"/>
        </w:rPr>
        <w:t>ejemplo</w:t>
      </w:r>
      <w:r w:rsidRPr="00664E49">
        <w:rPr>
          <w:rFonts w:ascii="Arial" w:hAnsi="Arial" w:cs="Arial"/>
          <w:color w:val="000000"/>
          <w:sz w:val="26"/>
          <w:szCs w:val="26"/>
          <w:shd w:val="clear" w:color="auto" w:fill="FFFFFF"/>
        </w:rPr>
        <w:t xml:space="preserve"> de las deficiencias de nuestro</w:t>
      </w:r>
      <w:r w:rsidR="004831C3" w:rsidRPr="00664E49">
        <w:rPr>
          <w:rFonts w:ascii="Arial" w:hAnsi="Arial" w:cs="Arial"/>
          <w:color w:val="000000"/>
          <w:sz w:val="26"/>
          <w:szCs w:val="26"/>
          <w:shd w:val="clear" w:color="auto" w:fill="FFFFFF"/>
        </w:rPr>
        <w:t xml:space="preserve"> sistema</w:t>
      </w:r>
      <w:r w:rsidRPr="00664E49">
        <w:rPr>
          <w:rFonts w:ascii="Arial" w:hAnsi="Arial" w:cs="Arial"/>
          <w:color w:val="000000"/>
          <w:sz w:val="26"/>
          <w:szCs w:val="26"/>
          <w:shd w:val="clear" w:color="auto" w:fill="FFFFFF"/>
        </w:rPr>
        <w:t xml:space="preserve"> de salud</w:t>
      </w:r>
      <w:r w:rsidR="005E68B0" w:rsidRPr="00664E49">
        <w:rPr>
          <w:rFonts w:ascii="Arial" w:hAnsi="Arial" w:cs="Arial"/>
          <w:color w:val="000000"/>
          <w:sz w:val="26"/>
          <w:szCs w:val="26"/>
          <w:shd w:val="clear" w:color="auto" w:fill="FFFFFF"/>
        </w:rPr>
        <w:t xml:space="preserve"> es </w:t>
      </w:r>
      <w:r w:rsidR="00B26F2F" w:rsidRPr="00664E49">
        <w:rPr>
          <w:rFonts w:ascii="Arial" w:hAnsi="Arial" w:cs="Arial"/>
          <w:color w:val="000000"/>
          <w:sz w:val="26"/>
          <w:szCs w:val="26"/>
          <w:shd w:val="clear" w:color="auto" w:fill="FFFFFF"/>
        </w:rPr>
        <w:t xml:space="preserve">lo que sucedió en el </w:t>
      </w:r>
      <w:r w:rsidR="00076E22" w:rsidRPr="00664E49">
        <w:rPr>
          <w:rFonts w:ascii="Arial" w:hAnsi="Arial" w:cs="Arial"/>
          <w:color w:val="000000"/>
          <w:sz w:val="26"/>
          <w:szCs w:val="26"/>
          <w:shd w:val="clear" w:color="auto" w:fill="FFFFFF"/>
        </w:rPr>
        <w:t xml:space="preserve">Hospital General de Medicina Familiar número 11 del Instituto Mexicano del Seguro Social (IMSS), localizado en Delicias, </w:t>
      </w:r>
      <w:r w:rsidR="00B26F2F" w:rsidRPr="00664E49">
        <w:rPr>
          <w:rFonts w:ascii="Arial" w:hAnsi="Arial" w:cs="Arial"/>
          <w:color w:val="000000"/>
          <w:sz w:val="26"/>
          <w:szCs w:val="26"/>
          <w:shd w:val="clear" w:color="auto" w:fill="FFFFFF"/>
        </w:rPr>
        <w:t xml:space="preserve">ya que </w:t>
      </w:r>
      <w:r w:rsidR="00076E22" w:rsidRPr="00664E49">
        <w:rPr>
          <w:rFonts w:ascii="Arial" w:hAnsi="Arial" w:cs="Arial"/>
          <w:color w:val="000000"/>
          <w:sz w:val="26"/>
          <w:szCs w:val="26"/>
          <w:shd w:val="clear" w:color="auto" w:fill="FFFFFF"/>
        </w:rPr>
        <w:t>por fallas institucionales que involucran a distintas áreas del nosocomio y que hablan de una ausencia de supervisión en la operación cotidiana.</w:t>
      </w:r>
      <w:r w:rsidR="009A1150" w:rsidRPr="00664E49">
        <w:rPr>
          <w:rFonts w:ascii="Arial" w:hAnsi="Arial" w:cs="Arial"/>
          <w:color w:val="000000"/>
          <w:sz w:val="26"/>
          <w:szCs w:val="26"/>
          <w:shd w:val="clear" w:color="auto" w:fill="FFFFFF"/>
        </w:rPr>
        <w:t xml:space="preserve"> </w:t>
      </w:r>
      <w:r w:rsidR="009E09BE" w:rsidRPr="00664E49">
        <w:rPr>
          <w:rFonts w:ascii="Arial" w:hAnsi="Arial" w:cs="Arial"/>
          <w:color w:val="000000"/>
          <w:sz w:val="26"/>
          <w:szCs w:val="26"/>
          <w:shd w:val="clear" w:color="auto" w:fill="FFFFFF"/>
        </w:rPr>
        <w:t xml:space="preserve"> </w:t>
      </w:r>
    </w:p>
    <w:p w14:paraId="10C13304" w14:textId="77777777" w:rsidR="00664E49" w:rsidRDefault="003C71D3" w:rsidP="00F17479">
      <w:pPr>
        <w:spacing w:line="360" w:lineRule="auto"/>
        <w:jc w:val="both"/>
        <w:rPr>
          <w:rFonts w:ascii="Arial" w:hAnsi="Arial" w:cs="Arial"/>
          <w:color w:val="000000"/>
          <w:sz w:val="26"/>
          <w:szCs w:val="26"/>
          <w:shd w:val="clear" w:color="auto" w:fill="FFFFFF"/>
        </w:rPr>
      </w:pPr>
      <w:r w:rsidRPr="00664E49">
        <w:rPr>
          <w:rFonts w:ascii="Arial" w:hAnsi="Arial" w:cs="Arial"/>
          <w:color w:val="000000"/>
          <w:sz w:val="26"/>
          <w:szCs w:val="26"/>
          <w:shd w:val="clear" w:color="auto" w:fill="FFFFFF"/>
        </w:rPr>
        <w:t xml:space="preserve">Lo anterior </w:t>
      </w:r>
      <w:r w:rsidR="009A1150" w:rsidRPr="00664E49">
        <w:rPr>
          <w:rFonts w:ascii="Arial" w:hAnsi="Arial" w:cs="Arial"/>
          <w:color w:val="000000"/>
          <w:sz w:val="26"/>
          <w:szCs w:val="26"/>
          <w:shd w:val="clear" w:color="auto" w:fill="FFFFFF"/>
        </w:rPr>
        <w:t>derivó</w:t>
      </w:r>
      <w:r w:rsidR="003404B8" w:rsidRPr="00664E49">
        <w:rPr>
          <w:rFonts w:ascii="Arial" w:hAnsi="Arial" w:cs="Arial"/>
          <w:color w:val="000000"/>
          <w:sz w:val="26"/>
          <w:szCs w:val="26"/>
          <w:shd w:val="clear" w:color="auto" w:fill="FFFFFF"/>
        </w:rPr>
        <w:t xml:space="preserve"> </w:t>
      </w:r>
      <w:r w:rsidRPr="00664E49">
        <w:rPr>
          <w:rFonts w:ascii="Arial" w:hAnsi="Arial" w:cs="Arial"/>
          <w:color w:val="000000"/>
          <w:sz w:val="26"/>
          <w:szCs w:val="26"/>
          <w:shd w:val="clear" w:color="auto" w:fill="FFFFFF"/>
        </w:rPr>
        <w:t xml:space="preserve">en </w:t>
      </w:r>
      <w:r w:rsidR="003404B8" w:rsidRPr="00664E49">
        <w:rPr>
          <w:rFonts w:ascii="Arial" w:hAnsi="Arial" w:cs="Arial"/>
          <w:color w:val="000000"/>
          <w:sz w:val="26"/>
          <w:szCs w:val="26"/>
          <w:shd w:val="clear" w:color="auto" w:fill="FFFFFF"/>
        </w:rPr>
        <w:t>una</w:t>
      </w:r>
      <w:r w:rsidR="00076E22" w:rsidRPr="00664E49">
        <w:rPr>
          <w:rFonts w:ascii="Arial" w:hAnsi="Arial" w:cs="Arial"/>
          <w:color w:val="000000"/>
          <w:sz w:val="26"/>
          <w:szCs w:val="26"/>
          <w:shd w:val="clear" w:color="auto" w:fill="FFFFFF"/>
        </w:rPr>
        <w:t xml:space="preserve"> recomendación emitida por la Comisión Nacional de Derechos Humanos, hace unos meses, y </w:t>
      </w:r>
      <w:r w:rsidR="00267CB0" w:rsidRPr="00664E49">
        <w:rPr>
          <w:rFonts w:ascii="Arial" w:hAnsi="Arial" w:cs="Arial"/>
          <w:color w:val="000000"/>
          <w:sz w:val="26"/>
          <w:szCs w:val="26"/>
          <w:shd w:val="clear" w:color="auto" w:fill="FFFFFF"/>
        </w:rPr>
        <w:t xml:space="preserve">que debe estar en el escritorio </w:t>
      </w:r>
    </w:p>
    <w:p w14:paraId="41A7ABFC" w14:textId="77777777" w:rsidR="00664E49" w:rsidRDefault="00664E49" w:rsidP="00F17479">
      <w:pPr>
        <w:spacing w:line="360" w:lineRule="auto"/>
        <w:jc w:val="both"/>
        <w:rPr>
          <w:rFonts w:ascii="Arial" w:hAnsi="Arial" w:cs="Arial"/>
          <w:color w:val="000000"/>
          <w:sz w:val="26"/>
          <w:szCs w:val="26"/>
          <w:shd w:val="clear" w:color="auto" w:fill="FFFFFF"/>
        </w:rPr>
      </w:pPr>
    </w:p>
    <w:p w14:paraId="587DB32B" w14:textId="77777777" w:rsidR="00664E49" w:rsidRDefault="00664E49" w:rsidP="00F17479">
      <w:pPr>
        <w:spacing w:line="360" w:lineRule="auto"/>
        <w:jc w:val="both"/>
        <w:rPr>
          <w:rFonts w:ascii="Arial" w:hAnsi="Arial" w:cs="Arial"/>
          <w:color w:val="000000"/>
          <w:sz w:val="26"/>
          <w:szCs w:val="26"/>
          <w:shd w:val="clear" w:color="auto" w:fill="FFFFFF"/>
        </w:rPr>
      </w:pPr>
    </w:p>
    <w:p w14:paraId="694F638B" w14:textId="77777777" w:rsidR="00664E49" w:rsidRDefault="00664E49" w:rsidP="00F17479">
      <w:pPr>
        <w:spacing w:line="360" w:lineRule="auto"/>
        <w:jc w:val="both"/>
        <w:rPr>
          <w:rFonts w:ascii="Arial" w:hAnsi="Arial" w:cs="Arial"/>
          <w:color w:val="000000"/>
          <w:sz w:val="26"/>
          <w:szCs w:val="26"/>
          <w:shd w:val="clear" w:color="auto" w:fill="FFFFFF"/>
        </w:rPr>
      </w:pPr>
    </w:p>
    <w:p w14:paraId="25AAAD0E" w14:textId="77777777" w:rsidR="00664E49" w:rsidRPr="00664E49" w:rsidRDefault="00664E49" w:rsidP="00F17479">
      <w:pPr>
        <w:spacing w:line="360" w:lineRule="auto"/>
        <w:jc w:val="both"/>
        <w:rPr>
          <w:rFonts w:ascii="Arial" w:hAnsi="Arial" w:cs="Arial"/>
          <w:color w:val="000000"/>
          <w:sz w:val="2"/>
          <w:szCs w:val="26"/>
          <w:shd w:val="clear" w:color="auto" w:fill="FFFFFF"/>
        </w:rPr>
      </w:pPr>
    </w:p>
    <w:p w14:paraId="1E3F3E84" w14:textId="5ECEE157" w:rsidR="00664E49" w:rsidRPr="00664E49" w:rsidRDefault="00076E22" w:rsidP="00F17479">
      <w:pPr>
        <w:spacing w:line="360" w:lineRule="auto"/>
        <w:jc w:val="both"/>
        <w:rPr>
          <w:rFonts w:ascii="Arial" w:hAnsi="Arial" w:cs="Arial"/>
          <w:color w:val="000000"/>
          <w:sz w:val="26"/>
          <w:szCs w:val="26"/>
          <w:shd w:val="clear" w:color="auto" w:fill="FFFFFF"/>
        </w:rPr>
      </w:pPr>
      <w:r w:rsidRPr="00664E49">
        <w:rPr>
          <w:rFonts w:ascii="Arial" w:hAnsi="Arial" w:cs="Arial"/>
          <w:color w:val="000000"/>
          <w:sz w:val="26"/>
          <w:szCs w:val="26"/>
          <w:shd w:val="clear" w:color="auto" w:fill="FFFFFF"/>
        </w:rPr>
        <w:t xml:space="preserve">del Órgano Interno de Control del </w:t>
      </w:r>
      <w:r w:rsidR="003C71D3" w:rsidRPr="00664E49">
        <w:rPr>
          <w:rFonts w:ascii="Arial" w:hAnsi="Arial" w:cs="Arial"/>
          <w:color w:val="000000"/>
          <w:sz w:val="26"/>
          <w:szCs w:val="26"/>
          <w:shd w:val="clear" w:color="auto" w:fill="FFFFFF"/>
        </w:rPr>
        <w:t>IMSS Delegación Chihuahua</w:t>
      </w:r>
      <w:r w:rsidRPr="00664E49">
        <w:rPr>
          <w:rFonts w:ascii="Arial" w:hAnsi="Arial" w:cs="Arial"/>
          <w:color w:val="000000"/>
          <w:sz w:val="26"/>
          <w:szCs w:val="26"/>
          <w:shd w:val="clear" w:color="auto" w:fill="FFFFFF"/>
        </w:rPr>
        <w:t xml:space="preserve">, en espera </w:t>
      </w:r>
      <w:proofErr w:type="gramStart"/>
      <w:r w:rsidRPr="00664E49">
        <w:rPr>
          <w:rFonts w:ascii="Arial" w:hAnsi="Arial" w:cs="Arial"/>
          <w:color w:val="000000"/>
          <w:sz w:val="26"/>
          <w:szCs w:val="26"/>
          <w:shd w:val="clear" w:color="auto" w:fill="FFFFFF"/>
        </w:rPr>
        <w:t>de</w:t>
      </w:r>
      <w:r w:rsidR="009E09BE" w:rsidRPr="00664E49">
        <w:rPr>
          <w:rFonts w:ascii="Arial" w:hAnsi="Arial" w:cs="Arial"/>
          <w:color w:val="000000"/>
          <w:sz w:val="26"/>
          <w:szCs w:val="26"/>
          <w:shd w:val="clear" w:color="auto" w:fill="FFFFFF"/>
        </w:rPr>
        <w:t xml:space="preserve">  </w:t>
      </w:r>
      <w:r w:rsidR="00267CB0" w:rsidRPr="00664E49">
        <w:rPr>
          <w:rFonts w:ascii="Arial" w:hAnsi="Arial" w:cs="Arial"/>
          <w:color w:val="000000"/>
          <w:sz w:val="26"/>
          <w:szCs w:val="26"/>
          <w:shd w:val="clear" w:color="auto" w:fill="FFFFFF"/>
        </w:rPr>
        <w:t>decisiones</w:t>
      </w:r>
      <w:proofErr w:type="gramEnd"/>
      <w:r w:rsidR="00267CB0" w:rsidRPr="00664E49">
        <w:rPr>
          <w:rFonts w:ascii="Arial" w:hAnsi="Arial" w:cs="Arial"/>
          <w:color w:val="000000"/>
          <w:sz w:val="26"/>
          <w:szCs w:val="26"/>
          <w:shd w:val="clear" w:color="auto" w:fill="FFFFFF"/>
        </w:rPr>
        <w:t>.</w:t>
      </w:r>
      <w:r w:rsidR="00664E49" w:rsidRPr="00664E49">
        <w:rPr>
          <w:rFonts w:ascii="Arial" w:hAnsi="Arial" w:cs="Arial"/>
          <w:color w:val="000000"/>
          <w:sz w:val="26"/>
          <w:szCs w:val="26"/>
          <w:shd w:val="clear" w:color="auto" w:fill="FFFFFF"/>
        </w:rPr>
        <w:t xml:space="preserve"> </w:t>
      </w:r>
    </w:p>
    <w:p w14:paraId="01F26F96" w14:textId="7B4E197A" w:rsidR="00A346D5" w:rsidRPr="00664E49" w:rsidRDefault="00076E22" w:rsidP="00F17479">
      <w:pPr>
        <w:spacing w:line="360" w:lineRule="auto"/>
        <w:jc w:val="both"/>
        <w:rPr>
          <w:rFonts w:ascii="Arial" w:hAnsi="Arial" w:cs="Arial"/>
          <w:color w:val="000000"/>
          <w:sz w:val="26"/>
          <w:szCs w:val="26"/>
          <w:shd w:val="clear" w:color="auto" w:fill="FFFFFF"/>
        </w:rPr>
      </w:pPr>
      <w:r w:rsidRPr="00664E49">
        <w:rPr>
          <w:rFonts w:ascii="Arial" w:hAnsi="Arial" w:cs="Arial"/>
          <w:color w:val="000000"/>
          <w:sz w:val="26"/>
          <w:szCs w:val="26"/>
          <w:shd w:val="clear" w:color="auto" w:fill="FFFFFF"/>
        </w:rPr>
        <w:t>Los hechos están más que acreditados en la voluminosa recomendación, la número 283/2023, referente al fallecimiento de un bebe muy avanzado en </w:t>
      </w:r>
      <w:r w:rsidRPr="00664E49">
        <w:rPr>
          <w:rFonts w:ascii="Arial" w:hAnsi="Arial" w:cs="Arial"/>
          <w:color w:val="000000"/>
          <w:sz w:val="26"/>
          <w:szCs w:val="26"/>
          <w:shd w:val="clear" w:color="auto" w:fill="FFFFFF"/>
        </w:rPr>
        <w:br/>
        <w:t>su gestación, producto de una mala atención al momento en que acudió a solicitar el servicio médico y la despacharon a su casa con una receta, porque ni siquiera había el medicamento en la clínica.</w:t>
      </w:r>
      <w:r w:rsidR="003404B8" w:rsidRPr="00664E49">
        <w:rPr>
          <w:rFonts w:ascii="Arial" w:hAnsi="Arial" w:cs="Arial"/>
          <w:color w:val="000000"/>
          <w:sz w:val="26"/>
          <w:szCs w:val="26"/>
          <w:shd w:val="clear" w:color="auto" w:fill="FFFFFF"/>
        </w:rPr>
        <w:t xml:space="preserve"> </w:t>
      </w:r>
      <w:r w:rsidRPr="00664E49">
        <w:rPr>
          <w:rFonts w:ascii="Arial" w:hAnsi="Arial" w:cs="Arial"/>
          <w:color w:val="000000"/>
          <w:sz w:val="26"/>
          <w:szCs w:val="26"/>
          <w:shd w:val="clear" w:color="auto" w:fill="FFFFFF"/>
        </w:rPr>
        <w:t>No hubo historial clínico de la paciente, ni exámenes complementarios el diagnóstico del médico tratante fue deficiente, no existieron medidas terapéuticas necesarias como ingreso hospitalario, observación, manejo de expediente y/o tratamiento, ni canalización a un segundo nivel de atención para que recibiera apoyo especializado.</w:t>
      </w:r>
    </w:p>
    <w:p w14:paraId="4230C0F8" w14:textId="19A18AEB" w:rsidR="00076E22" w:rsidRPr="00664E49" w:rsidRDefault="00076E22" w:rsidP="00F17479">
      <w:pPr>
        <w:spacing w:line="360" w:lineRule="auto"/>
        <w:jc w:val="both"/>
        <w:rPr>
          <w:rFonts w:ascii="Arial" w:hAnsi="Arial" w:cs="Arial"/>
          <w:color w:val="000000"/>
          <w:sz w:val="26"/>
          <w:szCs w:val="26"/>
          <w:shd w:val="clear" w:color="auto" w:fill="FFFFFF"/>
        </w:rPr>
      </w:pPr>
      <w:r w:rsidRPr="00664E49">
        <w:rPr>
          <w:rFonts w:ascii="Arial" w:hAnsi="Arial" w:cs="Arial"/>
          <w:color w:val="000000"/>
          <w:sz w:val="26"/>
          <w:szCs w:val="26"/>
          <w:shd w:val="clear" w:color="auto" w:fill="FFFFFF"/>
        </w:rPr>
        <w:t>Hay irregularidades administrativas por el personal del hospital elementales y humanas</w:t>
      </w:r>
      <w:r w:rsidR="00A346D5" w:rsidRPr="00664E49">
        <w:rPr>
          <w:rFonts w:ascii="Arial" w:hAnsi="Arial" w:cs="Arial"/>
          <w:color w:val="000000"/>
          <w:sz w:val="26"/>
          <w:szCs w:val="26"/>
          <w:shd w:val="clear" w:color="auto" w:fill="FFFFFF"/>
        </w:rPr>
        <w:t>;</w:t>
      </w:r>
      <w:r w:rsidRPr="00664E49">
        <w:rPr>
          <w:rFonts w:ascii="Arial" w:hAnsi="Arial" w:cs="Arial"/>
          <w:color w:val="000000"/>
          <w:sz w:val="26"/>
          <w:szCs w:val="26"/>
          <w:shd w:val="clear" w:color="auto" w:fill="FFFFFF"/>
        </w:rPr>
        <w:t xml:space="preserve"> por ejemplo, no fue elaborado el certificado de muerte fetal y no existió evidencia documental relativa al manejo y conservación del feto, mucho menos del aviso a la autoridad correspondiente por el tiempo transcurrido sin reconocimiento y entrega del cadáver.</w:t>
      </w:r>
      <w:r w:rsidR="003404B8" w:rsidRPr="00664E49">
        <w:rPr>
          <w:rFonts w:ascii="Arial" w:hAnsi="Arial" w:cs="Arial"/>
          <w:color w:val="000000"/>
          <w:sz w:val="26"/>
          <w:szCs w:val="26"/>
          <w:shd w:val="clear" w:color="auto" w:fill="FFFFFF"/>
        </w:rPr>
        <w:t xml:space="preserve"> </w:t>
      </w:r>
      <w:r w:rsidRPr="00664E49">
        <w:rPr>
          <w:rFonts w:ascii="Arial" w:hAnsi="Arial" w:cs="Arial"/>
          <w:color w:val="000000"/>
          <w:sz w:val="26"/>
          <w:szCs w:val="26"/>
          <w:shd w:val="clear" w:color="auto" w:fill="FFFFFF"/>
        </w:rPr>
        <w:t xml:space="preserve">Por ello están ordenadas al Órgano Interno de Control deslindar la responsabilidad casi en el hospital completo, por </w:t>
      </w:r>
      <w:r w:rsidR="00DD0AAE" w:rsidRPr="00664E49">
        <w:rPr>
          <w:rFonts w:ascii="Arial" w:hAnsi="Arial" w:cs="Arial"/>
          <w:color w:val="000000"/>
          <w:sz w:val="26"/>
          <w:szCs w:val="26"/>
          <w:shd w:val="clear" w:color="auto" w:fill="FFFFFF"/>
        </w:rPr>
        <w:t>lo que</w:t>
      </w:r>
      <w:r w:rsidRPr="00664E49">
        <w:rPr>
          <w:rFonts w:ascii="Arial" w:hAnsi="Arial" w:cs="Arial"/>
          <w:color w:val="000000"/>
          <w:sz w:val="26"/>
          <w:szCs w:val="26"/>
          <w:shd w:val="clear" w:color="auto" w:fill="FFFFFF"/>
        </w:rPr>
        <w:t xml:space="preserve"> toca a cada uno de los servidores públicos del IMSS que participaron directa e</w:t>
      </w:r>
      <w:r w:rsidRPr="00664E49">
        <w:rPr>
          <w:rFonts w:ascii="Arial" w:hAnsi="Arial" w:cs="Arial"/>
          <w:color w:val="000000"/>
          <w:sz w:val="26"/>
          <w:szCs w:val="26"/>
          <w:shd w:val="clear" w:color="auto" w:fill="FFFFFF"/>
        </w:rPr>
        <w:br/>
        <w:t>incluso, indirectamente en los hechos</w:t>
      </w:r>
      <w:r w:rsidR="00A346D5" w:rsidRPr="00664E49">
        <w:rPr>
          <w:rFonts w:ascii="Arial" w:hAnsi="Arial" w:cs="Arial"/>
          <w:color w:val="000000"/>
          <w:sz w:val="26"/>
          <w:szCs w:val="26"/>
          <w:shd w:val="clear" w:color="auto" w:fill="FFFFFF"/>
        </w:rPr>
        <w:t>.</w:t>
      </w:r>
    </w:p>
    <w:p w14:paraId="655B18FC" w14:textId="77777777" w:rsidR="00664E49" w:rsidRDefault="008879E0" w:rsidP="00F17479">
      <w:pPr>
        <w:spacing w:line="360" w:lineRule="auto"/>
        <w:jc w:val="both"/>
        <w:rPr>
          <w:rFonts w:ascii="Arial" w:hAnsi="Arial" w:cs="Arial"/>
          <w:color w:val="000000"/>
          <w:sz w:val="26"/>
          <w:szCs w:val="26"/>
          <w:shd w:val="clear" w:color="auto" w:fill="FFFFFF"/>
        </w:rPr>
      </w:pPr>
      <w:r w:rsidRPr="00664E49">
        <w:rPr>
          <w:rFonts w:ascii="Arial" w:hAnsi="Arial" w:cs="Arial"/>
          <w:color w:val="000000"/>
          <w:sz w:val="26"/>
          <w:szCs w:val="26"/>
          <w:shd w:val="clear" w:color="auto" w:fill="FFFFFF"/>
        </w:rPr>
        <w:t>Otro de estos acontecimientos sucedió en Chihuahua Capital donde en</w:t>
      </w:r>
      <w:r w:rsidR="00A346D5" w:rsidRPr="00664E49">
        <w:rPr>
          <w:b/>
          <w:bCs/>
          <w:color w:val="000000"/>
          <w:sz w:val="26"/>
          <w:szCs w:val="26"/>
        </w:rPr>
        <w:t xml:space="preserve"> </w:t>
      </w:r>
      <w:r w:rsidR="00A346D5" w:rsidRPr="00664E49">
        <w:rPr>
          <w:rFonts w:ascii="Arial" w:hAnsi="Arial" w:cs="Arial"/>
          <w:color w:val="000000"/>
          <w:sz w:val="26"/>
          <w:szCs w:val="26"/>
          <w:shd w:val="clear" w:color="auto" w:fill="FFFFFF"/>
        </w:rPr>
        <w:t xml:space="preserve">el Hospital General Regional No 1, Unidad Morelos del Instituto Mexicano Del </w:t>
      </w:r>
    </w:p>
    <w:p w14:paraId="3E43DA8A" w14:textId="77777777" w:rsidR="00664E49" w:rsidRDefault="00664E49" w:rsidP="00F17479">
      <w:pPr>
        <w:spacing w:line="360" w:lineRule="auto"/>
        <w:jc w:val="both"/>
        <w:rPr>
          <w:rFonts w:ascii="Arial" w:hAnsi="Arial" w:cs="Arial"/>
          <w:color w:val="000000"/>
          <w:sz w:val="26"/>
          <w:szCs w:val="26"/>
          <w:shd w:val="clear" w:color="auto" w:fill="FFFFFF"/>
        </w:rPr>
      </w:pPr>
    </w:p>
    <w:p w14:paraId="4C23C4C3" w14:textId="77777777" w:rsidR="00664E49" w:rsidRDefault="00664E49" w:rsidP="00F17479">
      <w:pPr>
        <w:spacing w:line="360" w:lineRule="auto"/>
        <w:jc w:val="both"/>
        <w:rPr>
          <w:rFonts w:ascii="Arial" w:hAnsi="Arial" w:cs="Arial"/>
          <w:color w:val="000000"/>
          <w:sz w:val="26"/>
          <w:szCs w:val="26"/>
          <w:shd w:val="clear" w:color="auto" w:fill="FFFFFF"/>
        </w:rPr>
      </w:pPr>
    </w:p>
    <w:p w14:paraId="13404482" w14:textId="77777777" w:rsidR="00664E49" w:rsidRDefault="00664E49" w:rsidP="00F17479">
      <w:pPr>
        <w:spacing w:line="360" w:lineRule="auto"/>
        <w:jc w:val="both"/>
        <w:rPr>
          <w:rFonts w:ascii="Arial" w:hAnsi="Arial" w:cs="Arial"/>
          <w:color w:val="000000"/>
          <w:sz w:val="26"/>
          <w:szCs w:val="26"/>
          <w:shd w:val="clear" w:color="auto" w:fill="FFFFFF"/>
        </w:rPr>
      </w:pPr>
    </w:p>
    <w:p w14:paraId="2390F6A3" w14:textId="77777777" w:rsidR="00664E49" w:rsidRPr="00664E49" w:rsidRDefault="00664E49" w:rsidP="00F17479">
      <w:pPr>
        <w:spacing w:line="360" w:lineRule="auto"/>
        <w:jc w:val="both"/>
        <w:rPr>
          <w:rFonts w:ascii="Arial" w:hAnsi="Arial" w:cs="Arial"/>
          <w:color w:val="000000"/>
          <w:sz w:val="2"/>
          <w:szCs w:val="26"/>
          <w:shd w:val="clear" w:color="auto" w:fill="FFFFFF"/>
        </w:rPr>
      </w:pPr>
    </w:p>
    <w:p w14:paraId="0778BF6D" w14:textId="72DA5D8D" w:rsidR="00664E49" w:rsidRPr="00664E49" w:rsidRDefault="00A346D5" w:rsidP="00F17479">
      <w:pPr>
        <w:spacing w:line="360" w:lineRule="auto"/>
        <w:jc w:val="both"/>
        <w:rPr>
          <w:rFonts w:ascii="Arial" w:hAnsi="Arial" w:cs="Arial"/>
          <w:sz w:val="26"/>
          <w:szCs w:val="26"/>
        </w:rPr>
      </w:pPr>
      <w:r w:rsidRPr="00664E49">
        <w:rPr>
          <w:rFonts w:ascii="Arial" w:hAnsi="Arial" w:cs="Arial"/>
          <w:color w:val="000000"/>
          <w:sz w:val="26"/>
          <w:szCs w:val="26"/>
          <w:shd w:val="clear" w:color="auto" w:fill="FFFFFF"/>
        </w:rPr>
        <w:t xml:space="preserve">Seguro Social, </w:t>
      </w:r>
      <w:r w:rsidR="00C07B20" w:rsidRPr="00664E49">
        <w:rPr>
          <w:rFonts w:ascii="Arial" w:hAnsi="Arial" w:cs="Arial"/>
          <w:sz w:val="26"/>
          <w:szCs w:val="26"/>
        </w:rPr>
        <w:t xml:space="preserve">tienen a los pacientes de urgencias acostados en el piso, en sillas de espera y en condiciones </w:t>
      </w:r>
      <w:r w:rsidR="00062EE4" w:rsidRPr="00664E49">
        <w:rPr>
          <w:rFonts w:ascii="Arial" w:hAnsi="Arial" w:cs="Arial"/>
          <w:sz w:val="26"/>
          <w:szCs w:val="26"/>
        </w:rPr>
        <w:t xml:space="preserve">precarias e impactantes, donde enfermos que se encuentran en situaciones </w:t>
      </w:r>
      <w:r w:rsidRPr="00664E49">
        <w:rPr>
          <w:rFonts w:ascii="Arial" w:hAnsi="Arial" w:cs="Arial"/>
          <w:sz w:val="26"/>
          <w:szCs w:val="26"/>
        </w:rPr>
        <w:t>críticas</w:t>
      </w:r>
      <w:r w:rsidR="00062EE4" w:rsidRPr="00664E49">
        <w:rPr>
          <w:rFonts w:ascii="Arial" w:hAnsi="Arial" w:cs="Arial"/>
          <w:sz w:val="26"/>
          <w:szCs w:val="26"/>
        </w:rPr>
        <w:t xml:space="preserve"> son mal atendidos por la falta de equipamiento </w:t>
      </w:r>
      <w:r w:rsidRPr="00664E49">
        <w:rPr>
          <w:rFonts w:ascii="Arial" w:hAnsi="Arial" w:cs="Arial"/>
          <w:sz w:val="26"/>
          <w:szCs w:val="26"/>
        </w:rPr>
        <w:t>médico</w:t>
      </w:r>
      <w:r w:rsidR="00E5184A" w:rsidRPr="00664E49">
        <w:rPr>
          <w:rFonts w:ascii="Arial" w:hAnsi="Arial" w:cs="Arial"/>
          <w:sz w:val="26"/>
          <w:szCs w:val="26"/>
        </w:rPr>
        <w:t xml:space="preserve">, de </w:t>
      </w:r>
      <w:r w:rsidR="00003903" w:rsidRPr="00664E49">
        <w:rPr>
          <w:rFonts w:ascii="Arial" w:hAnsi="Arial" w:cs="Arial"/>
          <w:sz w:val="26"/>
          <w:szCs w:val="26"/>
        </w:rPr>
        <w:t xml:space="preserve"> </w:t>
      </w:r>
      <w:r w:rsidR="00E5184A" w:rsidRPr="00664E49">
        <w:rPr>
          <w:rFonts w:ascii="Arial" w:hAnsi="Arial" w:cs="Arial"/>
          <w:sz w:val="26"/>
          <w:szCs w:val="26"/>
        </w:rPr>
        <w:t xml:space="preserve">infraestructura y sobre todo por falta de apoyo </w:t>
      </w:r>
      <w:r w:rsidRPr="00664E49">
        <w:rPr>
          <w:rFonts w:ascii="Arial" w:hAnsi="Arial" w:cs="Arial"/>
          <w:sz w:val="26"/>
          <w:szCs w:val="26"/>
        </w:rPr>
        <w:t>de la Federación,</w:t>
      </w:r>
      <w:r w:rsidR="00A55EA5" w:rsidRPr="00664E49">
        <w:rPr>
          <w:rFonts w:ascii="Arial" w:hAnsi="Arial" w:cs="Arial"/>
          <w:sz w:val="26"/>
          <w:szCs w:val="26"/>
        </w:rPr>
        <w:t xml:space="preserve"> vecinas de la</w:t>
      </w:r>
      <w:r w:rsidR="00055F87" w:rsidRPr="00664E49">
        <w:rPr>
          <w:rFonts w:ascii="Arial" w:hAnsi="Arial" w:cs="Arial"/>
          <w:sz w:val="26"/>
          <w:szCs w:val="26"/>
        </w:rPr>
        <w:t xml:space="preserve">s colonias de mi distrito reportan el trato inhumano que se les brinda en </w:t>
      </w:r>
      <w:r w:rsidR="00C400EB" w:rsidRPr="00664E49">
        <w:rPr>
          <w:rFonts w:ascii="Arial" w:hAnsi="Arial" w:cs="Arial"/>
          <w:sz w:val="26"/>
          <w:szCs w:val="26"/>
        </w:rPr>
        <w:t xml:space="preserve">este </w:t>
      </w:r>
      <w:r w:rsidR="00E05D8E" w:rsidRPr="00664E49">
        <w:rPr>
          <w:rFonts w:ascii="Arial" w:hAnsi="Arial" w:cs="Arial"/>
          <w:sz w:val="26"/>
          <w:szCs w:val="26"/>
        </w:rPr>
        <w:t>I</w:t>
      </w:r>
      <w:r w:rsidR="00267CB0" w:rsidRPr="00664E49">
        <w:rPr>
          <w:rFonts w:ascii="Arial" w:hAnsi="Arial" w:cs="Arial"/>
          <w:sz w:val="26"/>
          <w:szCs w:val="26"/>
        </w:rPr>
        <w:t xml:space="preserve">nstituto, </w:t>
      </w:r>
      <w:r w:rsidR="00C400EB" w:rsidRPr="00664E49">
        <w:rPr>
          <w:rFonts w:ascii="Arial" w:hAnsi="Arial" w:cs="Arial"/>
          <w:sz w:val="26"/>
          <w:szCs w:val="26"/>
        </w:rPr>
        <w:t xml:space="preserve">donde a pesar de las quejas y exigencias </w:t>
      </w:r>
      <w:r w:rsidR="00C56C19" w:rsidRPr="00664E49">
        <w:rPr>
          <w:rFonts w:ascii="Arial" w:hAnsi="Arial" w:cs="Arial"/>
          <w:sz w:val="26"/>
          <w:szCs w:val="26"/>
        </w:rPr>
        <w:t>que la ciudadanía interpone, no son escuchadas</w:t>
      </w:r>
      <w:r w:rsidR="00E05D8E" w:rsidRPr="00664E49">
        <w:rPr>
          <w:rFonts w:ascii="Arial" w:hAnsi="Arial" w:cs="Arial"/>
          <w:sz w:val="26"/>
          <w:szCs w:val="26"/>
        </w:rPr>
        <w:t>.</w:t>
      </w:r>
      <w:r w:rsidR="00C56C19" w:rsidRPr="00664E49">
        <w:rPr>
          <w:rFonts w:ascii="Arial" w:hAnsi="Arial" w:cs="Arial"/>
          <w:sz w:val="26"/>
          <w:szCs w:val="26"/>
        </w:rPr>
        <w:t xml:space="preserve"> </w:t>
      </w:r>
    </w:p>
    <w:p w14:paraId="264A7DA6" w14:textId="3E5466FB" w:rsidR="00E05D8E" w:rsidRPr="00664E49" w:rsidRDefault="003404B8" w:rsidP="00F17479">
      <w:pPr>
        <w:spacing w:line="360" w:lineRule="auto"/>
        <w:jc w:val="both"/>
        <w:rPr>
          <w:rFonts w:ascii="Arial" w:hAnsi="Arial" w:cs="Arial"/>
          <w:sz w:val="26"/>
          <w:szCs w:val="26"/>
        </w:rPr>
      </w:pPr>
      <w:r w:rsidRPr="00664E49">
        <w:rPr>
          <w:rFonts w:ascii="Arial" w:hAnsi="Arial" w:cs="Arial"/>
          <w:color w:val="000000"/>
          <w:sz w:val="26"/>
          <w:szCs w:val="26"/>
          <w:shd w:val="clear" w:color="auto" w:fill="FFFFFF"/>
        </w:rPr>
        <w:t>Es indignante que después de tantas promesas del gobierno federal en el tema de sa</w:t>
      </w:r>
      <w:r w:rsidR="00DD0AAE" w:rsidRPr="00664E49">
        <w:rPr>
          <w:rFonts w:ascii="Arial" w:hAnsi="Arial" w:cs="Arial"/>
          <w:color w:val="000000"/>
          <w:sz w:val="26"/>
          <w:szCs w:val="26"/>
          <w:shd w:val="clear" w:color="auto" w:fill="FFFFFF"/>
        </w:rPr>
        <w:t xml:space="preserve">lud sigan sucediendo hechos como </w:t>
      </w:r>
      <w:r w:rsidR="00E05D8E" w:rsidRPr="00664E49">
        <w:rPr>
          <w:rFonts w:ascii="Arial" w:hAnsi="Arial" w:cs="Arial"/>
          <w:color w:val="000000"/>
          <w:sz w:val="26"/>
          <w:szCs w:val="26"/>
          <w:shd w:val="clear" w:color="auto" w:fill="FFFFFF"/>
        </w:rPr>
        <w:t>todo lo anteriormente descrito</w:t>
      </w:r>
      <w:r w:rsidR="00DD0AAE" w:rsidRPr="00664E49">
        <w:rPr>
          <w:rFonts w:ascii="Arial" w:hAnsi="Arial" w:cs="Arial"/>
          <w:color w:val="000000"/>
          <w:sz w:val="26"/>
          <w:szCs w:val="26"/>
          <w:shd w:val="clear" w:color="auto" w:fill="FFFFFF"/>
        </w:rPr>
        <w:t xml:space="preserve">, donde la negligencia y falta de atención acaba con las vidas </w:t>
      </w:r>
      <w:r w:rsidR="00822C64" w:rsidRPr="00664E49">
        <w:rPr>
          <w:rFonts w:ascii="Arial" w:hAnsi="Arial" w:cs="Arial"/>
          <w:color w:val="000000"/>
          <w:sz w:val="26"/>
          <w:szCs w:val="26"/>
          <w:shd w:val="clear" w:color="auto" w:fill="FFFFFF"/>
        </w:rPr>
        <w:t>d</w:t>
      </w:r>
      <w:r w:rsidR="0099082D" w:rsidRPr="00664E49">
        <w:rPr>
          <w:rFonts w:ascii="Arial" w:hAnsi="Arial" w:cs="Arial"/>
          <w:color w:val="000000"/>
          <w:sz w:val="26"/>
          <w:szCs w:val="26"/>
          <w:shd w:val="clear" w:color="auto" w:fill="FFFFFF"/>
        </w:rPr>
        <w:t>e nuestros ciudadanos</w:t>
      </w:r>
      <w:r w:rsidR="00DD0AAE" w:rsidRPr="00664E49">
        <w:rPr>
          <w:rFonts w:ascii="Arial" w:hAnsi="Arial" w:cs="Arial"/>
          <w:color w:val="000000"/>
          <w:sz w:val="26"/>
          <w:szCs w:val="26"/>
          <w:shd w:val="clear" w:color="auto" w:fill="FFFFFF"/>
        </w:rPr>
        <w:t xml:space="preserve">, es necesario </w:t>
      </w:r>
      <w:r w:rsidR="00D513DB" w:rsidRPr="00664E49">
        <w:rPr>
          <w:rFonts w:ascii="Arial" w:hAnsi="Arial" w:cs="Arial"/>
          <w:color w:val="000000"/>
          <w:sz w:val="26"/>
          <w:szCs w:val="26"/>
          <w:shd w:val="clear" w:color="auto" w:fill="FFFFFF"/>
        </w:rPr>
        <w:t>darles</w:t>
      </w:r>
      <w:r w:rsidR="00DD0AAE" w:rsidRPr="00664E49">
        <w:rPr>
          <w:rFonts w:ascii="Arial" w:hAnsi="Arial" w:cs="Arial"/>
          <w:color w:val="000000"/>
          <w:sz w:val="26"/>
          <w:szCs w:val="26"/>
          <w:shd w:val="clear" w:color="auto" w:fill="FFFFFF"/>
        </w:rPr>
        <w:t xml:space="preserve"> un punto final a estas tragedias, es momento de darle a la ciudadanía la atención que necesita y </w:t>
      </w:r>
      <w:r w:rsidR="00E05D8E" w:rsidRPr="00664E49">
        <w:rPr>
          <w:rFonts w:ascii="Arial" w:hAnsi="Arial" w:cs="Arial"/>
          <w:color w:val="000000"/>
          <w:sz w:val="26"/>
          <w:szCs w:val="26"/>
          <w:shd w:val="clear" w:color="auto" w:fill="FFFFFF"/>
        </w:rPr>
        <w:t>que merece.</w:t>
      </w:r>
    </w:p>
    <w:p w14:paraId="45290280" w14:textId="3497D320" w:rsidR="00111814" w:rsidRPr="00664E49" w:rsidRDefault="00E05D8E" w:rsidP="00DE3977">
      <w:pPr>
        <w:spacing w:line="360" w:lineRule="auto"/>
        <w:jc w:val="both"/>
        <w:rPr>
          <w:rFonts w:ascii="Arial" w:hAnsi="Arial" w:cs="Arial"/>
          <w:sz w:val="26"/>
          <w:szCs w:val="26"/>
        </w:rPr>
      </w:pPr>
      <w:r w:rsidRPr="00664E49">
        <w:rPr>
          <w:rFonts w:ascii="Arial" w:hAnsi="Arial" w:cs="Arial"/>
          <w:sz w:val="26"/>
          <w:szCs w:val="26"/>
        </w:rPr>
        <w:t>Es de vital importancia que la Federación deje a un lado los temas partidistas y que trate a todos los E</w:t>
      </w:r>
      <w:r w:rsidR="00E568CF" w:rsidRPr="00664E49">
        <w:rPr>
          <w:rFonts w:ascii="Arial" w:hAnsi="Arial" w:cs="Arial"/>
          <w:sz w:val="26"/>
          <w:szCs w:val="26"/>
        </w:rPr>
        <w:t xml:space="preserve">stados por igual, y que de una vez por todas se destinen los recursos necesarios, para que sin politiquerías los ciudadanos tengamos por fin un sistema de seguridad social digno y </w:t>
      </w:r>
      <w:r w:rsidR="00497C92" w:rsidRPr="00664E49">
        <w:rPr>
          <w:rFonts w:ascii="Arial" w:hAnsi="Arial" w:cs="Arial"/>
          <w:sz w:val="26"/>
          <w:szCs w:val="26"/>
        </w:rPr>
        <w:t>de acuerdo con</w:t>
      </w:r>
      <w:r w:rsidR="00E568CF" w:rsidRPr="00664E49">
        <w:rPr>
          <w:rFonts w:ascii="Arial" w:hAnsi="Arial" w:cs="Arial"/>
          <w:sz w:val="26"/>
          <w:szCs w:val="26"/>
        </w:rPr>
        <w:t xml:space="preserve"> lo que merecemos todos los mexicanos</w:t>
      </w:r>
      <w:r w:rsidR="00FA7FC2" w:rsidRPr="00664E49">
        <w:rPr>
          <w:rFonts w:ascii="Arial" w:hAnsi="Arial" w:cs="Arial"/>
          <w:sz w:val="26"/>
          <w:szCs w:val="26"/>
        </w:rPr>
        <w:t>.</w:t>
      </w:r>
    </w:p>
    <w:p w14:paraId="287DB7AA" w14:textId="5A08F067" w:rsidR="00A72F7F" w:rsidRPr="00664E49" w:rsidRDefault="00A72F7F" w:rsidP="00F215EC">
      <w:pPr>
        <w:spacing w:line="360" w:lineRule="auto"/>
        <w:jc w:val="center"/>
        <w:rPr>
          <w:rFonts w:ascii="Arial" w:hAnsi="Arial" w:cs="Arial"/>
          <w:b/>
          <w:sz w:val="26"/>
          <w:szCs w:val="26"/>
        </w:rPr>
      </w:pPr>
      <w:r w:rsidRPr="00664E49">
        <w:rPr>
          <w:rFonts w:ascii="Arial" w:hAnsi="Arial" w:cs="Arial"/>
          <w:b/>
          <w:sz w:val="26"/>
          <w:szCs w:val="26"/>
        </w:rPr>
        <w:t xml:space="preserve">P U N T O   D </w:t>
      </w:r>
      <w:r w:rsidR="00FE2CB1" w:rsidRPr="00664E49">
        <w:rPr>
          <w:rFonts w:ascii="Arial" w:hAnsi="Arial" w:cs="Arial"/>
          <w:b/>
          <w:sz w:val="26"/>
          <w:szCs w:val="26"/>
        </w:rPr>
        <w:t xml:space="preserve">E </w:t>
      </w:r>
      <w:r w:rsidR="00267CB0" w:rsidRPr="00664E49">
        <w:rPr>
          <w:rFonts w:ascii="Arial" w:hAnsi="Arial" w:cs="Arial"/>
          <w:b/>
          <w:sz w:val="26"/>
          <w:szCs w:val="26"/>
        </w:rPr>
        <w:t xml:space="preserve"> </w:t>
      </w:r>
      <w:r w:rsidR="00FE2CB1" w:rsidRPr="00664E49">
        <w:rPr>
          <w:rFonts w:ascii="Arial" w:hAnsi="Arial" w:cs="Arial"/>
          <w:b/>
          <w:sz w:val="26"/>
          <w:szCs w:val="26"/>
        </w:rPr>
        <w:t>A</w:t>
      </w:r>
      <w:r w:rsidR="008801DA" w:rsidRPr="00664E49">
        <w:rPr>
          <w:rFonts w:ascii="Arial" w:hAnsi="Arial" w:cs="Arial"/>
          <w:b/>
          <w:sz w:val="26"/>
          <w:szCs w:val="26"/>
        </w:rPr>
        <w:t xml:space="preserve"> </w:t>
      </w:r>
      <w:r w:rsidRPr="00664E49">
        <w:rPr>
          <w:rFonts w:ascii="Arial" w:hAnsi="Arial" w:cs="Arial"/>
          <w:b/>
          <w:sz w:val="26"/>
          <w:szCs w:val="26"/>
        </w:rPr>
        <w:t>C U E R D O.</w:t>
      </w:r>
    </w:p>
    <w:p w14:paraId="733B7650" w14:textId="77777777" w:rsidR="00664E49" w:rsidRPr="00664E49" w:rsidRDefault="00A72F7F" w:rsidP="00F17479">
      <w:pPr>
        <w:spacing w:line="360" w:lineRule="auto"/>
        <w:jc w:val="both"/>
        <w:rPr>
          <w:rFonts w:ascii="Arial" w:hAnsi="Arial" w:cs="Arial"/>
          <w:sz w:val="26"/>
          <w:szCs w:val="26"/>
        </w:rPr>
      </w:pPr>
      <w:r w:rsidRPr="00664E49">
        <w:rPr>
          <w:rFonts w:ascii="Arial" w:hAnsi="Arial" w:cs="Arial"/>
          <w:b/>
          <w:sz w:val="26"/>
          <w:szCs w:val="26"/>
        </w:rPr>
        <w:t>PRIMERO.</w:t>
      </w:r>
      <w:r w:rsidRPr="00664E49">
        <w:rPr>
          <w:rFonts w:ascii="Arial" w:hAnsi="Arial" w:cs="Arial"/>
          <w:sz w:val="26"/>
          <w:szCs w:val="26"/>
        </w:rPr>
        <w:t> Se exhorta de manera respetuosa a</w:t>
      </w:r>
      <w:r w:rsidR="00111814" w:rsidRPr="00664E49">
        <w:rPr>
          <w:rFonts w:ascii="Arial" w:hAnsi="Arial" w:cs="Arial"/>
          <w:sz w:val="26"/>
          <w:szCs w:val="26"/>
        </w:rPr>
        <w:t>l Poder Ejecutivo de la Federación</w:t>
      </w:r>
      <w:r w:rsidR="00497775" w:rsidRPr="00664E49">
        <w:rPr>
          <w:rFonts w:ascii="Arial" w:hAnsi="Arial" w:cs="Arial"/>
          <w:sz w:val="26"/>
          <w:szCs w:val="26"/>
        </w:rPr>
        <w:t xml:space="preserve"> y</w:t>
      </w:r>
      <w:r w:rsidRPr="00664E49">
        <w:rPr>
          <w:rFonts w:ascii="Arial" w:hAnsi="Arial" w:cs="Arial"/>
          <w:sz w:val="26"/>
          <w:szCs w:val="26"/>
        </w:rPr>
        <w:t xml:space="preserve"> </w:t>
      </w:r>
      <w:r w:rsidR="00D54D09" w:rsidRPr="00664E49">
        <w:rPr>
          <w:rFonts w:ascii="Arial" w:hAnsi="Arial" w:cs="Arial"/>
          <w:sz w:val="26"/>
          <w:szCs w:val="26"/>
        </w:rPr>
        <w:t xml:space="preserve">al Instituto </w:t>
      </w:r>
      <w:r w:rsidR="00DC3AA7" w:rsidRPr="00664E49">
        <w:rPr>
          <w:rFonts w:ascii="Arial" w:hAnsi="Arial" w:cs="Arial"/>
          <w:sz w:val="26"/>
          <w:szCs w:val="26"/>
        </w:rPr>
        <w:t xml:space="preserve">Mexicano del Seguro Social </w:t>
      </w:r>
      <w:r w:rsidRPr="00664E49">
        <w:rPr>
          <w:rFonts w:ascii="Arial" w:hAnsi="Arial" w:cs="Arial"/>
          <w:sz w:val="26"/>
          <w:szCs w:val="26"/>
        </w:rPr>
        <w:t xml:space="preserve">a través </w:t>
      </w:r>
      <w:r w:rsidR="00497775" w:rsidRPr="00664E49">
        <w:rPr>
          <w:rFonts w:ascii="Arial" w:hAnsi="Arial" w:cs="Arial"/>
          <w:sz w:val="26"/>
          <w:szCs w:val="26"/>
        </w:rPr>
        <w:t>de la Secretaria de Salud</w:t>
      </w:r>
      <w:r w:rsidRPr="00664E49">
        <w:rPr>
          <w:rFonts w:ascii="Arial" w:hAnsi="Arial" w:cs="Arial"/>
          <w:sz w:val="26"/>
          <w:szCs w:val="26"/>
        </w:rPr>
        <w:t xml:space="preserve">, a fin de </w:t>
      </w:r>
    </w:p>
    <w:p w14:paraId="138C25C2" w14:textId="77777777" w:rsidR="00664E49" w:rsidRPr="00664E49" w:rsidRDefault="00664E49" w:rsidP="00F17479">
      <w:pPr>
        <w:spacing w:line="360" w:lineRule="auto"/>
        <w:jc w:val="both"/>
        <w:rPr>
          <w:rFonts w:ascii="Arial" w:hAnsi="Arial" w:cs="Arial"/>
          <w:sz w:val="26"/>
          <w:szCs w:val="26"/>
        </w:rPr>
      </w:pPr>
    </w:p>
    <w:p w14:paraId="02914D0F" w14:textId="77777777" w:rsidR="00664E49" w:rsidRPr="00664E49" w:rsidRDefault="00664E49" w:rsidP="00F17479">
      <w:pPr>
        <w:spacing w:line="360" w:lineRule="auto"/>
        <w:jc w:val="both"/>
        <w:rPr>
          <w:rFonts w:ascii="Arial" w:hAnsi="Arial" w:cs="Arial"/>
          <w:sz w:val="26"/>
          <w:szCs w:val="26"/>
        </w:rPr>
      </w:pPr>
    </w:p>
    <w:p w14:paraId="1B45FA2A" w14:textId="77777777" w:rsidR="00664E49" w:rsidRPr="00664E49" w:rsidRDefault="00664E49" w:rsidP="00F17479">
      <w:pPr>
        <w:spacing w:line="360" w:lineRule="auto"/>
        <w:jc w:val="both"/>
        <w:rPr>
          <w:rFonts w:ascii="Arial" w:hAnsi="Arial" w:cs="Arial"/>
          <w:sz w:val="26"/>
          <w:szCs w:val="26"/>
        </w:rPr>
      </w:pPr>
    </w:p>
    <w:p w14:paraId="669ADC33" w14:textId="77777777" w:rsidR="00664E49" w:rsidRPr="00664E49" w:rsidRDefault="00664E49" w:rsidP="00F17479">
      <w:pPr>
        <w:spacing w:line="360" w:lineRule="auto"/>
        <w:jc w:val="both"/>
        <w:rPr>
          <w:rFonts w:ascii="Arial" w:hAnsi="Arial" w:cs="Arial"/>
          <w:sz w:val="2"/>
          <w:szCs w:val="26"/>
        </w:rPr>
      </w:pPr>
    </w:p>
    <w:p w14:paraId="3F8B5275" w14:textId="77777777" w:rsidR="00AE0EC4" w:rsidRDefault="00AE0EC4" w:rsidP="00F17479">
      <w:pPr>
        <w:spacing w:line="360" w:lineRule="auto"/>
        <w:jc w:val="both"/>
        <w:rPr>
          <w:rFonts w:ascii="Arial" w:hAnsi="Arial" w:cs="Arial"/>
          <w:sz w:val="26"/>
          <w:szCs w:val="26"/>
        </w:rPr>
      </w:pPr>
    </w:p>
    <w:p w14:paraId="4CD5A3B7" w14:textId="4B36E215" w:rsidR="00497775" w:rsidRPr="00664E49" w:rsidRDefault="00A72F7F" w:rsidP="00F17479">
      <w:pPr>
        <w:spacing w:line="360" w:lineRule="auto"/>
        <w:jc w:val="both"/>
        <w:rPr>
          <w:rFonts w:ascii="Arial" w:hAnsi="Arial" w:cs="Arial"/>
          <w:sz w:val="26"/>
          <w:szCs w:val="26"/>
        </w:rPr>
      </w:pPr>
      <w:r w:rsidRPr="00664E49">
        <w:rPr>
          <w:rFonts w:ascii="Arial" w:hAnsi="Arial" w:cs="Arial"/>
          <w:sz w:val="26"/>
          <w:szCs w:val="26"/>
        </w:rPr>
        <w:t xml:space="preserve">realizar las gestiones necesarias para </w:t>
      </w:r>
      <w:r w:rsidR="00DF7ACC" w:rsidRPr="00664E49">
        <w:rPr>
          <w:rFonts w:ascii="Arial" w:hAnsi="Arial" w:cs="Arial"/>
          <w:sz w:val="26"/>
          <w:szCs w:val="26"/>
        </w:rPr>
        <w:t xml:space="preserve">investigar y solucionar la problemática en </w:t>
      </w:r>
      <w:r w:rsidR="00664E49" w:rsidRPr="00664E49">
        <w:rPr>
          <w:rFonts w:ascii="Arial" w:hAnsi="Arial" w:cs="Arial"/>
          <w:sz w:val="26"/>
          <w:szCs w:val="26"/>
        </w:rPr>
        <w:t xml:space="preserve">que </w:t>
      </w:r>
      <w:r w:rsidR="00DF7ACC" w:rsidRPr="00664E49">
        <w:rPr>
          <w:rFonts w:ascii="Arial" w:hAnsi="Arial" w:cs="Arial"/>
          <w:sz w:val="26"/>
          <w:szCs w:val="26"/>
        </w:rPr>
        <w:t>se encuentran</w:t>
      </w:r>
      <w:r w:rsidR="00C5045F" w:rsidRPr="00664E49">
        <w:rPr>
          <w:rFonts w:ascii="Arial" w:hAnsi="Arial" w:cs="Arial"/>
          <w:sz w:val="26"/>
          <w:szCs w:val="26"/>
        </w:rPr>
        <w:t xml:space="preserve"> las instalaciones</w:t>
      </w:r>
      <w:r w:rsidR="00497775" w:rsidRPr="00664E49">
        <w:rPr>
          <w:rFonts w:ascii="Arial" w:hAnsi="Arial" w:cs="Arial"/>
          <w:sz w:val="26"/>
          <w:szCs w:val="26"/>
        </w:rPr>
        <w:t xml:space="preserve"> </w:t>
      </w:r>
      <w:r w:rsidR="00DF7ACC" w:rsidRPr="00664E49">
        <w:rPr>
          <w:rFonts w:ascii="Arial" w:hAnsi="Arial" w:cs="Arial"/>
          <w:sz w:val="26"/>
          <w:szCs w:val="26"/>
        </w:rPr>
        <w:t>corrigiendo las ineficiencias</w:t>
      </w:r>
      <w:r w:rsidR="00C5045F" w:rsidRPr="00664E49">
        <w:rPr>
          <w:rFonts w:ascii="Arial" w:hAnsi="Arial" w:cs="Arial"/>
          <w:sz w:val="26"/>
          <w:szCs w:val="26"/>
        </w:rPr>
        <w:t xml:space="preserve"> y el trato </w:t>
      </w:r>
      <w:r w:rsidR="00497775" w:rsidRPr="00664E49">
        <w:rPr>
          <w:rFonts w:ascii="Arial" w:hAnsi="Arial" w:cs="Arial"/>
          <w:sz w:val="26"/>
          <w:szCs w:val="26"/>
        </w:rPr>
        <w:t xml:space="preserve">que se les brinda a los derechohabientes. </w:t>
      </w:r>
    </w:p>
    <w:p w14:paraId="69F28F45" w14:textId="465D7086" w:rsidR="00F96E02" w:rsidRPr="00664E49" w:rsidRDefault="00185A58" w:rsidP="00F17479">
      <w:pPr>
        <w:spacing w:line="360" w:lineRule="auto"/>
        <w:jc w:val="both"/>
        <w:rPr>
          <w:rFonts w:ascii="Arial" w:hAnsi="Arial" w:cs="Arial"/>
          <w:sz w:val="26"/>
          <w:szCs w:val="26"/>
        </w:rPr>
      </w:pPr>
      <w:r w:rsidRPr="00664E49">
        <w:rPr>
          <w:rFonts w:ascii="Arial" w:hAnsi="Arial" w:cs="Arial"/>
          <w:b/>
          <w:sz w:val="26"/>
          <w:szCs w:val="26"/>
        </w:rPr>
        <w:t>SEGUNDO</w:t>
      </w:r>
      <w:r w:rsidR="00A72F7F" w:rsidRPr="00664E49">
        <w:rPr>
          <w:rFonts w:ascii="Arial" w:hAnsi="Arial" w:cs="Arial"/>
          <w:b/>
          <w:sz w:val="26"/>
          <w:szCs w:val="26"/>
        </w:rPr>
        <w:t>.</w:t>
      </w:r>
      <w:r w:rsidR="00A72F7F" w:rsidRPr="00664E49">
        <w:rPr>
          <w:rFonts w:ascii="Arial" w:hAnsi="Arial" w:cs="Arial"/>
          <w:sz w:val="26"/>
          <w:szCs w:val="26"/>
        </w:rPr>
        <w:t xml:space="preserve">  Se exhorta de manera respetuosa </w:t>
      </w:r>
      <w:r w:rsidRPr="00664E49">
        <w:rPr>
          <w:rFonts w:ascii="Arial" w:hAnsi="Arial" w:cs="Arial"/>
          <w:sz w:val="26"/>
          <w:szCs w:val="26"/>
        </w:rPr>
        <w:t>al</w:t>
      </w:r>
      <w:r w:rsidR="00A72F7F" w:rsidRPr="00664E49">
        <w:rPr>
          <w:rFonts w:ascii="Arial" w:hAnsi="Arial" w:cs="Arial"/>
          <w:sz w:val="26"/>
          <w:szCs w:val="26"/>
        </w:rPr>
        <w:t xml:space="preserve"> </w:t>
      </w:r>
      <w:r w:rsidR="00F257C8" w:rsidRPr="00664E49">
        <w:rPr>
          <w:rFonts w:ascii="Arial" w:hAnsi="Arial" w:cs="Arial"/>
          <w:sz w:val="26"/>
          <w:szCs w:val="26"/>
        </w:rPr>
        <w:t>Instituto Mexicano del Seguro Social</w:t>
      </w:r>
      <w:r w:rsidR="00A72F7F" w:rsidRPr="00664E49">
        <w:rPr>
          <w:rFonts w:ascii="Arial" w:hAnsi="Arial" w:cs="Arial"/>
          <w:sz w:val="26"/>
          <w:szCs w:val="26"/>
        </w:rPr>
        <w:t>, a fin de realizar un</w:t>
      </w:r>
      <w:r w:rsidR="00D87E02" w:rsidRPr="00664E49">
        <w:rPr>
          <w:rFonts w:ascii="Arial" w:hAnsi="Arial" w:cs="Arial"/>
          <w:sz w:val="26"/>
          <w:szCs w:val="26"/>
        </w:rPr>
        <w:t xml:space="preserve"> </w:t>
      </w:r>
      <w:r w:rsidR="00540FB9" w:rsidRPr="00664E49">
        <w:rPr>
          <w:rFonts w:ascii="Arial" w:hAnsi="Arial" w:cs="Arial"/>
          <w:sz w:val="26"/>
          <w:szCs w:val="26"/>
        </w:rPr>
        <w:t xml:space="preserve">análisis </w:t>
      </w:r>
      <w:r w:rsidR="009563A6" w:rsidRPr="00664E49">
        <w:rPr>
          <w:rFonts w:ascii="Arial" w:hAnsi="Arial" w:cs="Arial"/>
          <w:sz w:val="26"/>
          <w:szCs w:val="26"/>
        </w:rPr>
        <w:t>que lleve a la</w:t>
      </w:r>
      <w:r w:rsidR="00540FB9" w:rsidRPr="00664E49">
        <w:rPr>
          <w:rFonts w:ascii="Arial" w:hAnsi="Arial" w:cs="Arial"/>
          <w:sz w:val="26"/>
          <w:szCs w:val="26"/>
        </w:rPr>
        <w:t xml:space="preserve"> reconstrucción </w:t>
      </w:r>
      <w:r w:rsidR="009563A6" w:rsidRPr="00664E49">
        <w:rPr>
          <w:rFonts w:ascii="Arial" w:hAnsi="Arial" w:cs="Arial"/>
          <w:sz w:val="26"/>
          <w:szCs w:val="26"/>
        </w:rPr>
        <w:t xml:space="preserve">y mantenimiento del </w:t>
      </w:r>
      <w:r w:rsidR="00540FB9" w:rsidRPr="00664E49">
        <w:rPr>
          <w:rFonts w:ascii="Arial" w:hAnsi="Arial" w:cs="Arial"/>
          <w:sz w:val="26"/>
          <w:szCs w:val="26"/>
        </w:rPr>
        <w:t xml:space="preserve">total </w:t>
      </w:r>
      <w:r w:rsidR="009563A6" w:rsidRPr="00664E49">
        <w:rPr>
          <w:rFonts w:ascii="Arial" w:hAnsi="Arial" w:cs="Arial"/>
          <w:sz w:val="26"/>
          <w:szCs w:val="26"/>
        </w:rPr>
        <w:t>de las áreas del IMSS en aras</w:t>
      </w:r>
      <w:r w:rsidR="00A72F7F" w:rsidRPr="00664E49">
        <w:rPr>
          <w:rFonts w:ascii="Arial" w:hAnsi="Arial" w:cs="Arial"/>
          <w:sz w:val="26"/>
          <w:szCs w:val="26"/>
        </w:rPr>
        <w:t xml:space="preserve"> de prever, atender y corregir a la brevedad las diversas fallas en </w:t>
      </w:r>
      <w:r w:rsidR="00680B3D" w:rsidRPr="00664E49">
        <w:rPr>
          <w:rFonts w:ascii="Arial" w:hAnsi="Arial" w:cs="Arial"/>
          <w:sz w:val="26"/>
          <w:szCs w:val="26"/>
        </w:rPr>
        <w:t xml:space="preserve">las instalaciones del </w:t>
      </w:r>
      <w:r w:rsidRPr="00664E49">
        <w:rPr>
          <w:rFonts w:ascii="Arial" w:hAnsi="Arial" w:cs="Arial"/>
          <w:sz w:val="26"/>
          <w:szCs w:val="26"/>
        </w:rPr>
        <w:t>IMSS</w:t>
      </w:r>
      <w:r w:rsidR="00A72F7F" w:rsidRPr="00664E49">
        <w:rPr>
          <w:rFonts w:ascii="Arial" w:hAnsi="Arial" w:cs="Arial"/>
          <w:sz w:val="26"/>
          <w:szCs w:val="26"/>
        </w:rPr>
        <w:t xml:space="preserve"> que se han venido presentando en el Estado de Chihuahua. </w:t>
      </w:r>
    </w:p>
    <w:p w14:paraId="33F41CBB" w14:textId="146BF607" w:rsidR="00185A58" w:rsidRPr="00664E49" w:rsidRDefault="00185A58" w:rsidP="00F17479">
      <w:pPr>
        <w:spacing w:line="360" w:lineRule="auto"/>
        <w:jc w:val="both"/>
        <w:rPr>
          <w:rFonts w:ascii="Arial" w:hAnsi="Arial" w:cs="Arial"/>
          <w:sz w:val="26"/>
          <w:szCs w:val="26"/>
        </w:rPr>
      </w:pPr>
      <w:r w:rsidRPr="00664E49">
        <w:rPr>
          <w:rFonts w:ascii="Arial" w:hAnsi="Arial" w:cs="Arial"/>
          <w:b/>
          <w:sz w:val="26"/>
          <w:szCs w:val="26"/>
        </w:rPr>
        <w:t>TERCERO</w:t>
      </w:r>
      <w:r w:rsidR="00497775" w:rsidRPr="00664E49">
        <w:rPr>
          <w:rFonts w:ascii="Arial" w:hAnsi="Arial" w:cs="Arial"/>
          <w:b/>
          <w:sz w:val="26"/>
          <w:szCs w:val="26"/>
        </w:rPr>
        <w:t xml:space="preserve">. </w:t>
      </w:r>
      <w:r w:rsidRPr="00664E49">
        <w:rPr>
          <w:rFonts w:ascii="Arial" w:hAnsi="Arial" w:cs="Arial"/>
          <w:sz w:val="26"/>
          <w:szCs w:val="26"/>
        </w:rPr>
        <w:t xml:space="preserve">Se exhorta al Instituto Mexicano del Seguro Social para que </w:t>
      </w:r>
      <w:r w:rsidR="009563A6" w:rsidRPr="00664E49">
        <w:rPr>
          <w:rFonts w:ascii="Arial" w:hAnsi="Arial" w:cs="Arial"/>
          <w:sz w:val="26"/>
          <w:szCs w:val="26"/>
        </w:rPr>
        <w:t>modernice el</w:t>
      </w:r>
      <w:r w:rsidRPr="00664E49">
        <w:rPr>
          <w:rFonts w:ascii="Arial" w:hAnsi="Arial" w:cs="Arial"/>
          <w:sz w:val="26"/>
          <w:szCs w:val="26"/>
        </w:rPr>
        <w:t xml:space="preserve"> equipamiento y</w:t>
      </w:r>
      <w:r w:rsidR="009563A6" w:rsidRPr="00664E49">
        <w:rPr>
          <w:rFonts w:ascii="Arial" w:hAnsi="Arial" w:cs="Arial"/>
          <w:sz w:val="26"/>
          <w:szCs w:val="26"/>
        </w:rPr>
        <w:t xml:space="preserve"> las instalaciones</w:t>
      </w:r>
      <w:r w:rsidRPr="00664E49">
        <w:rPr>
          <w:rFonts w:ascii="Arial" w:hAnsi="Arial" w:cs="Arial"/>
          <w:sz w:val="26"/>
          <w:szCs w:val="26"/>
        </w:rPr>
        <w:t xml:space="preserve"> al “Hospital General Regional No 1 del Estado De Chihuahua</w:t>
      </w:r>
      <w:r w:rsidR="009563A6" w:rsidRPr="00664E49">
        <w:rPr>
          <w:rFonts w:ascii="Arial" w:hAnsi="Arial" w:cs="Arial"/>
          <w:sz w:val="26"/>
          <w:szCs w:val="26"/>
        </w:rPr>
        <w:t>”</w:t>
      </w:r>
      <w:r w:rsidRPr="00664E49">
        <w:rPr>
          <w:rFonts w:ascii="Arial" w:hAnsi="Arial" w:cs="Arial"/>
          <w:sz w:val="26"/>
          <w:szCs w:val="26"/>
        </w:rPr>
        <w:t xml:space="preserve">. </w:t>
      </w:r>
    </w:p>
    <w:p w14:paraId="1542075B" w14:textId="77777777" w:rsidR="00664E49" w:rsidRPr="00664E49" w:rsidRDefault="00185A58" w:rsidP="00185A58">
      <w:pPr>
        <w:spacing w:line="360" w:lineRule="auto"/>
        <w:jc w:val="both"/>
        <w:rPr>
          <w:rFonts w:ascii="Arial" w:hAnsi="Arial" w:cs="Arial"/>
          <w:sz w:val="26"/>
          <w:szCs w:val="26"/>
        </w:rPr>
      </w:pPr>
      <w:r w:rsidRPr="00664E49">
        <w:rPr>
          <w:rFonts w:ascii="Arial" w:hAnsi="Arial" w:cs="Arial"/>
          <w:b/>
          <w:sz w:val="26"/>
          <w:szCs w:val="26"/>
        </w:rPr>
        <w:t xml:space="preserve">CUARTO. </w:t>
      </w:r>
      <w:r w:rsidRPr="00664E49">
        <w:rPr>
          <w:rFonts w:ascii="Arial" w:hAnsi="Arial" w:cs="Arial"/>
          <w:sz w:val="26"/>
          <w:szCs w:val="26"/>
        </w:rPr>
        <w:t>Se exhorta al Ejecutivo Federal para que en el próximo proyecto</w:t>
      </w:r>
      <w:r w:rsidR="00CC626B" w:rsidRPr="00664E49">
        <w:rPr>
          <w:rFonts w:ascii="Arial" w:hAnsi="Arial" w:cs="Arial"/>
          <w:sz w:val="26"/>
          <w:szCs w:val="26"/>
        </w:rPr>
        <w:t xml:space="preserve"> de presupuesto</w:t>
      </w:r>
      <w:r w:rsidRPr="00664E49">
        <w:rPr>
          <w:rFonts w:ascii="Arial" w:hAnsi="Arial" w:cs="Arial"/>
          <w:sz w:val="26"/>
          <w:szCs w:val="26"/>
        </w:rPr>
        <w:t xml:space="preserve"> de </w:t>
      </w:r>
      <w:r w:rsidR="00432260" w:rsidRPr="00664E49">
        <w:rPr>
          <w:rFonts w:ascii="Arial" w:hAnsi="Arial" w:cs="Arial"/>
          <w:sz w:val="26"/>
          <w:szCs w:val="26"/>
        </w:rPr>
        <w:t>egresos</w:t>
      </w:r>
      <w:r w:rsidRPr="00664E49">
        <w:rPr>
          <w:rFonts w:ascii="Arial" w:hAnsi="Arial" w:cs="Arial"/>
          <w:sz w:val="26"/>
          <w:szCs w:val="26"/>
        </w:rPr>
        <w:t xml:space="preserve"> para el ejercicio </w:t>
      </w:r>
      <w:r w:rsidR="00CC626B" w:rsidRPr="00664E49">
        <w:rPr>
          <w:rFonts w:ascii="Arial" w:hAnsi="Arial" w:cs="Arial"/>
          <w:sz w:val="26"/>
          <w:szCs w:val="26"/>
        </w:rPr>
        <w:t xml:space="preserve">fiscal </w:t>
      </w:r>
      <w:r w:rsidRPr="00664E49">
        <w:rPr>
          <w:rFonts w:ascii="Arial" w:hAnsi="Arial" w:cs="Arial"/>
          <w:sz w:val="26"/>
          <w:szCs w:val="26"/>
        </w:rPr>
        <w:t xml:space="preserve">de 2025, se </w:t>
      </w:r>
      <w:r w:rsidR="009563A6" w:rsidRPr="00664E49">
        <w:rPr>
          <w:rFonts w:ascii="Arial" w:hAnsi="Arial" w:cs="Arial"/>
          <w:sz w:val="26"/>
          <w:szCs w:val="26"/>
        </w:rPr>
        <w:t>incluya</w:t>
      </w:r>
      <w:r w:rsidRPr="00664E49">
        <w:rPr>
          <w:rFonts w:ascii="Arial" w:hAnsi="Arial" w:cs="Arial"/>
          <w:sz w:val="26"/>
          <w:szCs w:val="26"/>
        </w:rPr>
        <w:t xml:space="preserve"> una inversión  </w:t>
      </w:r>
      <w:r w:rsidR="009563A6" w:rsidRPr="00664E49">
        <w:rPr>
          <w:rFonts w:ascii="Arial" w:hAnsi="Arial" w:cs="Arial"/>
          <w:sz w:val="26"/>
          <w:szCs w:val="26"/>
        </w:rPr>
        <w:t xml:space="preserve">en infraestructura </w:t>
      </w:r>
      <w:r w:rsidRPr="00664E49">
        <w:rPr>
          <w:rFonts w:ascii="Arial" w:hAnsi="Arial" w:cs="Arial"/>
          <w:sz w:val="26"/>
          <w:szCs w:val="26"/>
        </w:rPr>
        <w:t>para una nueva unidad médica</w:t>
      </w:r>
      <w:r w:rsidR="009563A6" w:rsidRPr="00664E49">
        <w:rPr>
          <w:rFonts w:ascii="Arial" w:hAnsi="Arial" w:cs="Arial"/>
          <w:sz w:val="26"/>
          <w:szCs w:val="26"/>
        </w:rPr>
        <w:t xml:space="preserve"> y de especialidades</w:t>
      </w:r>
      <w:r w:rsidRPr="00664E49">
        <w:rPr>
          <w:rFonts w:ascii="Arial" w:hAnsi="Arial" w:cs="Arial"/>
          <w:sz w:val="26"/>
          <w:szCs w:val="26"/>
        </w:rPr>
        <w:t xml:space="preserve"> en el Estado de Chihuahua la cual se determine su ubicación mediante un análisis de </w:t>
      </w:r>
      <w:r w:rsidR="009563A6" w:rsidRPr="00664E49">
        <w:rPr>
          <w:rFonts w:ascii="Arial" w:hAnsi="Arial" w:cs="Arial"/>
          <w:sz w:val="26"/>
          <w:szCs w:val="26"/>
        </w:rPr>
        <w:t>las necesidades hospitalarias que se deben cubrir en el Estado.</w:t>
      </w:r>
    </w:p>
    <w:p w14:paraId="46F59CBB" w14:textId="2120EEE0" w:rsidR="00185A58" w:rsidRPr="00664E49" w:rsidRDefault="00185A58" w:rsidP="00185A58">
      <w:pPr>
        <w:spacing w:line="360" w:lineRule="auto"/>
        <w:jc w:val="both"/>
        <w:rPr>
          <w:rFonts w:ascii="Arial" w:hAnsi="Arial" w:cs="Arial"/>
          <w:sz w:val="26"/>
          <w:szCs w:val="26"/>
        </w:rPr>
      </w:pPr>
      <w:r w:rsidRPr="00664E49">
        <w:rPr>
          <w:rFonts w:ascii="Arial" w:hAnsi="Arial" w:cs="Arial"/>
          <w:b/>
          <w:sz w:val="26"/>
          <w:szCs w:val="26"/>
        </w:rPr>
        <w:t>ECONÓMICO</w:t>
      </w:r>
      <w:r w:rsidRPr="00664E49">
        <w:rPr>
          <w:rFonts w:ascii="Arial" w:hAnsi="Arial" w:cs="Arial"/>
          <w:b/>
          <w:bCs/>
          <w:sz w:val="26"/>
          <w:szCs w:val="26"/>
        </w:rPr>
        <w:t>.-</w:t>
      </w:r>
      <w:r w:rsidRPr="00664E49">
        <w:rPr>
          <w:rFonts w:ascii="Arial" w:hAnsi="Arial" w:cs="Arial"/>
          <w:sz w:val="26"/>
          <w:szCs w:val="26"/>
        </w:rPr>
        <w:t xml:space="preserve"> Aprobado que sea, túrnese a la Secretaría para que elabore la Minuta de acuerdo correspondiente.  </w:t>
      </w:r>
    </w:p>
    <w:p w14:paraId="0548FE0E" w14:textId="5FC18604" w:rsidR="00664E49" w:rsidRPr="00664E49" w:rsidRDefault="00185A58" w:rsidP="00F17479">
      <w:pPr>
        <w:spacing w:line="360" w:lineRule="auto"/>
        <w:jc w:val="both"/>
        <w:rPr>
          <w:rFonts w:ascii="Arial" w:hAnsi="Arial" w:cs="Arial"/>
          <w:sz w:val="26"/>
          <w:szCs w:val="26"/>
        </w:rPr>
      </w:pPr>
      <w:r w:rsidRPr="00664E49">
        <w:rPr>
          <w:rFonts w:ascii="Arial" w:hAnsi="Arial" w:cs="Arial"/>
          <w:bCs/>
          <w:sz w:val="26"/>
          <w:szCs w:val="26"/>
        </w:rPr>
        <w:t>Dado</w:t>
      </w:r>
      <w:r w:rsidRPr="00664E49">
        <w:rPr>
          <w:rFonts w:ascii="Arial" w:hAnsi="Arial" w:cs="Arial"/>
          <w:sz w:val="26"/>
          <w:szCs w:val="26"/>
        </w:rPr>
        <w:t xml:space="preserve"> en el Salón de Sesiones del Poder L</w:t>
      </w:r>
      <w:r w:rsidR="00F96E02" w:rsidRPr="00664E49">
        <w:rPr>
          <w:rFonts w:ascii="Arial" w:hAnsi="Arial" w:cs="Arial"/>
          <w:sz w:val="26"/>
          <w:szCs w:val="26"/>
        </w:rPr>
        <w:t xml:space="preserve">egislativo de Chihuahua, a los </w:t>
      </w:r>
      <w:r w:rsidR="005B2A31" w:rsidRPr="00664E49">
        <w:rPr>
          <w:rFonts w:ascii="Arial" w:hAnsi="Arial" w:cs="Arial"/>
          <w:sz w:val="26"/>
          <w:szCs w:val="26"/>
        </w:rPr>
        <w:t>24</w:t>
      </w:r>
      <w:r w:rsidR="00CC626B" w:rsidRPr="00664E49">
        <w:rPr>
          <w:rFonts w:ascii="Arial" w:hAnsi="Arial" w:cs="Arial"/>
          <w:sz w:val="26"/>
          <w:szCs w:val="26"/>
        </w:rPr>
        <w:t xml:space="preserve"> </w:t>
      </w:r>
      <w:r w:rsidRPr="00664E49">
        <w:rPr>
          <w:rFonts w:ascii="Arial" w:hAnsi="Arial" w:cs="Arial"/>
          <w:sz w:val="26"/>
          <w:szCs w:val="26"/>
        </w:rPr>
        <w:t xml:space="preserve">días del mes de septiembre del año dos mil </w:t>
      </w:r>
      <w:r w:rsidR="00F96E02" w:rsidRPr="00664E49">
        <w:rPr>
          <w:rFonts w:ascii="Arial" w:hAnsi="Arial" w:cs="Arial"/>
          <w:sz w:val="26"/>
          <w:szCs w:val="26"/>
        </w:rPr>
        <w:t>veinticuatro</w:t>
      </w:r>
      <w:r w:rsidR="00664E49" w:rsidRPr="00664E49">
        <w:rPr>
          <w:rFonts w:ascii="Arial" w:hAnsi="Arial" w:cs="Arial"/>
          <w:sz w:val="26"/>
          <w:szCs w:val="26"/>
        </w:rPr>
        <w:t xml:space="preserve">. </w:t>
      </w:r>
    </w:p>
    <w:p w14:paraId="144A9F3A" w14:textId="77777777" w:rsidR="00A72F7F" w:rsidRPr="00664E49" w:rsidRDefault="00A72F7F" w:rsidP="00DE3977">
      <w:pPr>
        <w:spacing w:line="360" w:lineRule="auto"/>
        <w:jc w:val="both"/>
        <w:rPr>
          <w:rFonts w:ascii="Arial" w:hAnsi="Arial" w:cs="Arial"/>
          <w:sz w:val="26"/>
          <w:szCs w:val="26"/>
        </w:rPr>
      </w:pPr>
    </w:p>
    <w:p w14:paraId="0B5282AA" w14:textId="77777777" w:rsidR="00664E49" w:rsidRDefault="00664E49" w:rsidP="008801DA">
      <w:pPr>
        <w:spacing w:line="360" w:lineRule="auto"/>
        <w:jc w:val="center"/>
        <w:rPr>
          <w:rFonts w:ascii="Arial" w:hAnsi="Arial" w:cs="Arial"/>
          <w:b/>
          <w:color w:val="000000"/>
          <w:sz w:val="26"/>
          <w:szCs w:val="26"/>
        </w:rPr>
      </w:pPr>
    </w:p>
    <w:p w14:paraId="70C59F0D" w14:textId="77777777" w:rsidR="00664E49" w:rsidRDefault="00664E49" w:rsidP="008801DA">
      <w:pPr>
        <w:spacing w:line="360" w:lineRule="auto"/>
        <w:jc w:val="center"/>
        <w:rPr>
          <w:rFonts w:ascii="Arial" w:hAnsi="Arial" w:cs="Arial"/>
          <w:b/>
          <w:color w:val="000000"/>
          <w:sz w:val="26"/>
          <w:szCs w:val="26"/>
        </w:rPr>
      </w:pPr>
    </w:p>
    <w:p w14:paraId="687397F4" w14:textId="77777777" w:rsidR="00664E49" w:rsidRDefault="00664E49" w:rsidP="008801DA">
      <w:pPr>
        <w:spacing w:line="360" w:lineRule="auto"/>
        <w:jc w:val="center"/>
        <w:rPr>
          <w:rFonts w:ascii="Arial" w:hAnsi="Arial" w:cs="Arial"/>
          <w:b/>
          <w:color w:val="000000"/>
          <w:sz w:val="26"/>
          <w:szCs w:val="26"/>
        </w:rPr>
      </w:pPr>
    </w:p>
    <w:p w14:paraId="0DCB3DA7" w14:textId="77777777" w:rsidR="00A72F7F" w:rsidRPr="00664E49" w:rsidRDefault="00A72F7F" w:rsidP="008801DA">
      <w:pPr>
        <w:spacing w:line="360" w:lineRule="auto"/>
        <w:jc w:val="center"/>
        <w:rPr>
          <w:rFonts w:ascii="Arial" w:hAnsi="Arial" w:cs="Arial"/>
          <w:b/>
          <w:color w:val="000000"/>
          <w:sz w:val="26"/>
          <w:szCs w:val="26"/>
        </w:rPr>
      </w:pPr>
      <w:r w:rsidRPr="00664E49">
        <w:rPr>
          <w:rFonts w:ascii="Arial" w:hAnsi="Arial" w:cs="Arial"/>
          <w:b/>
          <w:color w:val="000000"/>
          <w:sz w:val="26"/>
          <w:szCs w:val="26"/>
        </w:rPr>
        <w:t>A T E N T A M E N T E</w:t>
      </w:r>
    </w:p>
    <w:p w14:paraId="7720FB8A" w14:textId="77777777" w:rsidR="00A72F7F" w:rsidRPr="00664E49" w:rsidRDefault="00A72F7F" w:rsidP="008801DA">
      <w:pPr>
        <w:spacing w:line="360" w:lineRule="auto"/>
        <w:jc w:val="center"/>
        <w:rPr>
          <w:rFonts w:ascii="Arial" w:hAnsi="Arial" w:cs="Arial"/>
          <w:color w:val="000000"/>
          <w:sz w:val="26"/>
          <w:szCs w:val="26"/>
        </w:rPr>
      </w:pPr>
    </w:p>
    <w:p w14:paraId="023F7771" w14:textId="77777777" w:rsidR="00B073A7" w:rsidRPr="00664E49" w:rsidRDefault="00B073A7" w:rsidP="008801DA">
      <w:pPr>
        <w:spacing w:line="360" w:lineRule="auto"/>
        <w:jc w:val="center"/>
        <w:rPr>
          <w:rFonts w:ascii="Arial" w:hAnsi="Arial" w:cs="Arial"/>
          <w:color w:val="000000"/>
          <w:sz w:val="26"/>
          <w:szCs w:val="26"/>
        </w:rPr>
      </w:pPr>
    </w:p>
    <w:p w14:paraId="475ECD27" w14:textId="28F6EF3A" w:rsidR="00A72F7F" w:rsidRPr="00664E49" w:rsidRDefault="00A72F7F" w:rsidP="008801DA">
      <w:pPr>
        <w:spacing w:line="360" w:lineRule="auto"/>
        <w:jc w:val="center"/>
        <w:rPr>
          <w:rStyle w:val="Hipervnculo"/>
          <w:rFonts w:ascii="Arial" w:hAnsi="Arial" w:cs="Arial"/>
          <w:b/>
          <w:color w:val="000000"/>
          <w:sz w:val="26"/>
          <w:szCs w:val="26"/>
        </w:rPr>
      </w:pPr>
      <w:r w:rsidRPr="00664E49">
        <w:rPr>
          <w:rStyle w:val="Hipervnculo"/>
          <w:rFonts w:ascii="Arial" w:hAnsi="Arial" w:cs="Arial"/>
          <w:b/>
          <w:color w:val="000000"/>
          <w:sz w:val="26"/>
          <w:szCs w:val="26"/>
        </w:rPr>
        <w:t>DIP. CARLA YAMILETH RIVAS MARTINEZ</w:t>
      </w:r>
    </w:p>
    <w:tbl>
      <w:tblPr>
        <w:tblStyle w:val="Tablaconcuadrcula"/>
        <w:tblW w:w="9038" w:type="dxa"/>
        <w:tblLook w:val="04A0" w:firstRow="1" w:lastRow="0" w:firstColumn="1" w:lastColumn="0" w:noHBand="0" w:noVBand="1"/>
      </w:tblPr>
      <w:tblGrid>
        <w:gridCol w:w="4519"/>
        <w:gridCol w:w="4519"/>
      </w:tblGrid>
      <w:tr w:rsidR="00B073A7" w:rsidRPr="00664E49" w14:paraId="624239E9" w14:textId="77777777" w:rsidTr="00464255">
        <w:trPr>
          <w:trHeight w:val="2593"/>
        </w:trPr>
        <w:tc>
          <w:tcPr>
            <w:tcW w:w="4519" w:type="dxa"/>
            <w:tcBorders>
              <w:top w:val="nil"/>
              <w:left w:val="nil"/>
              <w:bottom w:val="nil"/>
              <w:right w:val="nil"/>
            </w:tcBorders>
          </w:tcPr>
          <w:p w14:paraId="471DCA5F" w14:textId="77777777" w:rsidR="00B073A7" w:rsidRPr="00664E49" w:rsidRDefault="00B073A7" w:rsidP="00B073A7">
            <w:pPr>
              <w:spacing w:line="360" w:lineRule="auto"/>
              <w:rPr>
                <w:rFonts w:ascii="Arial" w:hAnsi="Arial" w:cs="Arial"/>
                <w:sz w:val="26"/>
                <w:szCs w:val="26"/>
              </w:rPr>
            </w:pPr>
          </w:p>
          <w:p w14:paraId="3A963D1E" w14:textId="77777777" w:rsidR="00B073A7" w:rsidRPr="00664E49" w:rsidRDefault="00B073A7" w:rsidP="00B073A7">
            <w:pPr>
              <w:spacing w:line="360" w:lineRule="auto"/>
              <w:rPr>
                <w:rFonts w:ascii="Arial" w:hAnsi="Arial" w:cs="Arial"/>
                <w:sz w:val="26"/>
                <w:szCs w:val="26"/>
              </w:rPr>
            </w:pPr>
          </w:p>
          <w:p w14:paraId="71A49FE8" w14:textId="77777777" w:rsidR="00B073A7" w:rsidRPr="00664E49" w:rsidRDefault="00B073A7" w:rsidP="00B073A7">
            <w:pPr>
              <w:jc w:val="center"/>
              <w:rPr>
                <w:rFonts w:ascii="Arial" w:hAnsi="Arial" w:cs="Arial"/>
                <w:b/>
                <w:sz w:val="26"/>
                <w:szCs w:val="26"/>
              </w:rPr>
            </w:pPr>
          </w:p>
          <w:p w14:paraId="53978011" w14:textId="77777777" w:rsidR="00B073A7" w:rsidRPr="00664E49" w:rsidRDefault="00B073A7" w:rsidP="00B073A7">
            <w:pPr>
              <w:jc w:val="center"/>
              <w:rPr>
                <w:rFonts w:ascii="Arial" w:hAnsi="Arial" w:cs="Arial"/>
                <w:b/>
                <w:sz w:val="26"/>
                <w:szCs w:val="26"/>
              </w:rPr>
            </w:pPr>
          </w:p>
          <w:p w14:paraId="27ACD079" w14:textId="77777777" w:rsidR="00B073A7" w:rsidRPr="00664E49" w:rsidRDefault="00B073A7" w:rsidP="00B073A7">
            <w:pPr>
              <w:jc w:val="center"/>
              <w:rPr>
                <w:rFonts w:ascii="Arial" w:hAnsi="Arial" w:cs="Arial"/>
                <w:b/>
                <w:sz w:val="26"/>
                <w:szCs w:val="26"/>
                <w:u w:val="single"/>
              </w:rPr>
            </w:pPr>
            <w:r w:rsidRPr="00664E49">
              <w:rPr>
                <w:rFonts w:ascii="Arial" w:hAnsi="Arial" w:cs="Arial"/>
                <w:b/>
                <w:sz w:val="26"/>
                <w:szCs w:val="26"/>
                <w:u w:val="single"/>
              </w:rPr>
              <w:t>DIP. JOSÉ ALFREDO CHÁVEZ MADRID</w:t>
            </w:r>
          </w:p>
          <w:p w14:paraId="2BC670F9" w14:textId="77777777" w:rsidR="00B073A7" w:rsidRPr="00664E49" w:rsidRDefault="00B073A7" w:rsidP="00B073A7">
            <w:pPr>
              <w:spacing w:line="360" w:lineRule="auto"/>
              <w:rPr>
                <w:rFonts w:ascii="Arial" w:hAnsi="Arial" w:cs="Arial"/>
                <w:sz w:val="26"/>
                <w:szCs w:val="26"/>
              </w:rPr>
            </w:pPr>
          </w:p>
          <w:p w14:paraId="73FD4716" w14:textId="360D5947" w:rsidR="00B073A7" w:rsidRPr="00664E49" w:rsidRDefault="00B073A7" w:rsidP="00B073A7">
            <w:pPr>
              <w:spacing w:line="360" w:lineRule="auto"/>
              <w:rPr>
                <w:rFonts w:ascii="Arial" w:hAnsi="Arial" w:cs="Arial"/>
                <w:sz w:val="26"/>
                <w:szCs w:val="26"/>
              </w:rPr>
            </w:pPr>
          </w:p>
        </w:tc>
        <w:tc>
          <w:tcPr>
            <w:tcW w:w="4519" w:type="dxa"/>
            <w:tcBorders>
              <w:top w:val="nil"/>
              <w:left w:val="nil"/>
              <w:bottom w:val="nil"/>
              <w:right w:val="nil"/>
            </w:tcBorders>
          </w:tcPr>
          <w:p w14:paraId="569D0E80" w14:textId="5D722C4F" w:rsidR="00B073A7" w:rsidRPr="00664E49" w:rsidRDefault="00B073A7" w:rsidP="00E96B08">
            <w:pPr>
              <w:spacing w:line="360" w:lineRule="auto"/>
              <w:jc w:val="both"/>
              <w:rPr>
                <w:rFonts w:ascii="Arial" w:hAnsi="Arial" w:cs="Arial"/>
                <w:sz w:val="26"/>
                <w:szCs w:val="26"/>
              </w:rPr>
            </w:pPr>
          </w:p>
          <w:p w14:paraId="0EAC63F8" w14:textId="0683D40C" w:rsidR="00B073A7" w:rsidRPr="00664E49" w:rsidRDefault="00B073A7" w:rsidP="00B073A7">
            <w:pPr>
              <w:rPr>
                <w:rFonts w:ascii="Arial" w:hAnsi="Arial" w:cs="Arial"/>
                <w:sz w:val="26"/>
                <w:szCs w:val="26"/>
              </w:rPr>
            </w:pPr>
          </w:p>
          <w:p w14:paraId="30B38290" w14:textId="77777777" w:rsidR="00B073A7" w:rsidRPr="00664E49" w:rsidRDefault="00B073A7" w:rsidP="00B073A7">
            <w:pPr>
              <w:jc w:val="center"/>
              <w:rPr>
                <w:rFonts w:ascii="Arial" w:hAnsi="Arial" w:cs="Arial"/>
                <w:b/>
                <w:sz w:val="26"/>
                <w:szCs w:val="26"/>
              </w:rPr>
            </w:pPr>
          </w:p>
          <w:p w14:paraId="7618DE85" w14:textId="77777777" w:rsidR="00B073A7" w:rsidRPr="00664E49" w:rsidRDefault="00B073A7" w:rsidP="00B073A7">
            <w:pPr>
              <w:jc w:val="center"/>
              <w:rPr>
                <w:rFonts w:ascii="Arial" w:hAnsi="Arial" w:cs="Arial"/>
                <w:b/>
                <w:sz w:val="26"/>
                <w:szCs w:val="26"/>
              </w:rPr>
            </w:pPr>
          </w:p>
          <w:p w14:paraId="331D860F" w14:textId="77777777" w:rsidR="00B073A7" w:rsidRPr="00664E49" w:rsidRDefault="00B073A7" w:rsidP="00B073A7">
            <w:pPr>
              <w:jc w:val="center"/>
              <w:rPr>
                <w:rFonts w:ascii="Arial" w:hAnsi="Arial" w:cs="Arial"/>
                <w:b/>
                <w:sz w:val="26"/>
                <w:szCs w:val="26"/>
              </w:rPr>
            </w:pPr>
          </w:p>
          <w:p w14:paraId="0A6A979F" w14:textId="2C865BA9" w:rsidR="00B073A7" w:rsidRPr="00664E49" w:rsidRDefault="00B073A7" w:rsidP="00B073A7">
            <w:pPr>
              <w:jc w:val="center"/>
              <w:rPr>
                <w:rFonts w:ascii="Arial" w:hAnsi="Arial" w:cs="Arial"/>
                <w:b/>
                <w:sz w:val="26"/>
                <w:szCs w:val="26"/>
                <w:u w:val="single"/>
              </w:rPr>
            </w:pPr>
            <w:r w:rsidRPr="00664E49">
              <w:rPr>
                <w:rFonts w:ascii="Arial" w:hAnsi="Arial" w:cs="Arial"/>
                <w:b/>
                <w:sz w:val="26"/>
                <w:szCs w:val="26"/>
                <w:u w:val="single"/>
              </w:rPr>
              <w:t>DIP. YESENIA GUADALUPE REYES CALZADÍAS</w:t>
            </w:r>
          </w:p>
        </w:tc>
      </w:tr>
    </w:tbl>
    <w:p w14:paraId="2957CDC5" w14:textId="77777777" w:rsidR="00A72F7F" w:rsidRPr="00664E49" w:rsidRDefault="00A72F7F" w:rsidP="00E96B08">
      <w:pPr>
        <w:spacing w:line="360" w:lineRule="auto"/>
        <w:jc w:val="both"/>
        <w:rPr>
          <w:rFonts w:ascii="Arial" w:hAnsi="Arial" w:cs="Arial"/>
          <w:sz w:val="26"/>
          <w:szCs w:val="26"/>
        </w:rPr>
      </w:pPr>
    </w:p>
    <w:p w14:paraId="4DB8596F" w14:textId="26AEE0A4" w:rsidR="00464255" w:rsidRPr="00664E49" w:rsidRDefault="00464255" w:rsidP="00E96B08">
      <w:pPr>
        <w:spacing w:line="360" w:lineRule="auto"/>
        <w:jc w:val="both"/>
        <w:rPr>
          <w:rFonts w:ascii="Arial" w:hAnsi="Arial" w:cs="Arial"/>
          <w:sz w:val="26"/>
          <w:szCs w:val="26"/>
        </w:rPr>
      </w:pPr>
    </w:p>
    <w:tbl>
      <w:tblPr>
        <w:tblStyle w:val="Tablaconcuadrcula"/>
        <w:tblW w:w="9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6"/>
        <w:gridCol w:w="4556"/>
      </w:tblGrid>
      <w:tr w:rsidR="00464255" w:rsidRPr="00664E49" w14:paraId="7CEEB411" w14:textId="77777777" w:rsidTr="00464255">
        <w:trPr>
          <w:trHeight w:val="1298"/>
        </w:trPr>
        <w:tc>
          <w:tcPr>
            <w:tcW w:w="4556" w:type="dxa"/>
          </w:tcPr>
          <w:p w14:paraId="38930C20" w14:textId="597FF186" w:rsidR="00464255" w:rsidRPr="00664E49" w:rsidRDefault="00464255" w:rsidP="00464255">
            <w:pPr>
              <w:spacing w:line="360" w:lineRule="auto"/>
              <w:jc w:val="center"/>
              <w:rPr>
                <w:rFonts w:ascii="Arial" w:hAnsi="Arial" w:cs="Arial"/>
                <w:sz w:val="26"/>
                <w:szCs w:val="26"/>
              </w:rPr>
            </w:pPr>
            <w:r w:rsidRPr="00664E49">
              <w:rPr>
                <w:rFonts w:ascii="Arial" w:hAnsi="Arial" w:cs="Arial"/>
                <w:b/>
                <w:sz w:val="26"/>
                <w:szCs w:val="26"/>
                <w:u w:val="single"/>
              </w:rPr>
              <w:t>DIP. EDNA XÓCHITL CONTRERAS HERRERA.</w:t>
            </w:r>
          </w:p>
        </w:tc>
        <w:tc>
          <w:tcPr>
            <w:tcW w:w="4556" w:type="dxa"/>
          </w:tcPr>
          <w:p w14:paraId="7C44F818" w14:textId="584F5176" w:rsidR="00464255" w:rsidRPr="00664E49" w:rsidRDefault="00464255" w:rsidP="00464255">
            <w:pPr>
              <w:spacing w:line="360" w:lineRule="auto"/>
              <w:jc w:val="center"/>
              <w:rPr>
                <w:rFonts w:ascii="Arial" w:hAnsi="Arial" w:cs="Arial"/>
                <w:sz w:val="26"/>
                <w:szCs w:val="26"/>
              </w:rPr>
            </w:pPr>
            <w:r w:rsidRPr="00664E49">
              <w:rPr>
                <w:rFonts w:ascii="Arial" w:hAnsi="Arial" w:cs="Arial"/>
                <w:b/>
                <w:sz w:val="26"/>
                <w:szCs w:val="26"/>
                <w:u w:val="single"/>
              </w:rPr>
              <w:t>DIP. ISMAEL PÉREZ PAVÍA.</w:t>
            </w:r>
          </w:p>
        </w:tc>
      </w:tr>
    </w:tbl>
    <w:p w14:paraId="56928160" w14:textId="38170A96" w:rsidR="00903974" w:rsidRPr="00664E49" w:rsidRDefault="00903974" w:rsidP="00E96B08">
      <w:pPr>
        <w:spacing w:line="360" w:lineRule="auto"/>
        <w:jc w:val="both"/>
        <w:rPr>
          <w:rFonts w:ascii="Arial" w:hAnsi="Arial" w:cs="Arial"/>
          <w:sz w:val="26"/>
          <w:szCs w:val="26"/>
        </w:rPr>
      </w:pPr>
    </w:p>
    <w:p w14:paraId="4D7A2BD9" w14:textId="5CCED27D" w:rsidR="00903974" w:rsidRPr="00664E49" w:rsidRDefault="00903974" w:rsidP="00E96B08">
      <w:pPr>
        <w:spacing w:line="360" w:lineRule="auto"/>
        <w:jc w:val="both"/>
        <w:rPr>
          <w:rFonts w:ascii="Arial" w:hAnsi="Arial" w:cs="Arial"/>
          <w:sz w:val="26"/>
          <w:szCs w:val="26"/>
        </w:rPr>
      </w:pPr>
    </w:p>
    <w:p w14:paraId="62F0F3DB" w14:textId="056DF009" w:rsidR="00903974" w:rsidRPr="00664E49" w:rsidRDefault="00AE0EC4" w:rsidP="00E96B08">
      <w:pPr>
        <w:spacing w:line="360" w:lineRule="auto"/>
        <w:jc w:val="both"/>
        <w:rPr>
          <w:rFonts w:ascii="Arial" w:hAnsi="Arial" w:cs="Arial"/>
          <w:sz w:val="26"/>
          <w:szCs w:val="26"/>
        </w:rPr>
      </w:pPr>
      <w:r w:rsidRPr="002E3B4B">
        <w:rPr>
          <w:rFonts w:ascii="Arial" w:hAnsi="Arial" w:cs="Arial"/>
          <w:b/>
          <w:bCs/>
          <w:noProof/>
          <w:sz w:val="25"/>
          <w:szCs w:val="25"/>
          <w:lang w:eastAsia="es-MX"/>
        </w:rPr>
        <mc:AlternateContent>
          <mc:Choice Requires="wps">
            <w:drawing>
              <wp:anchor distT="45720" distB="45720" distL="114300" distR="114300" simplePos="0" relativeHeight="251661312" behindDoc="1" locked="0" layoutInCell="1" allowOverlap="1" wp14:anchorId="1F9CEA9E" wp14:editId="5226ED2C">
                <wp:simplePos x="0" y="0"/>
                <wp:positionH relativeFrom="margin">
                  <wp:posOffset>-470535</wp:posOffset>
                </wp:positionH>
                <wp:positionV relativeFrom="paragraph">
                  <wp:posOffset>370840</wp:posOffset>
                </wp:positionV>
                <wp:extent cx="6715125" cy="485775"/>
                <wp:effectExtent l="0" t="0" r="28575" b="28575"/>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485775"/>
                        </a:xfrm>
                        <a:prstGeom prst="rect">
                          <a:avLst/>
                        </a:prstGeom>
                        <a:solidFill>
                          <a:srgbClr val="FFFFFF"/>
                        </a:solidFill>
                        <a:ln w="9525">
                          <a:solidFill>
                            <a:srgbClr val="000000"/>
                          </a:solidFill>
                          <a:miter lim="800000"/>
                          <a:headEnd/>
                          <a:tailEnd/>
                        </a:ln>
                      </wps:spPr>
                      <wps:txbx>
                        <w:txbxContent>
                          <w:p w14:paraId="23B2F258" w14:textId="63EF94F8" w:rsidR="00AE0EC4" w:rsidRPr="00AE0EC4" w:rsidRDefault="00AE0EC4" w:rsidP="00AE0EC4">
                            <w:pPr>
                              <w:jc w:val="both"/>
                              <w:rPr>
                                <w:rFonts w:ascii="Arial" w:hAnsi="Arial" w:cs="Arial"/>
                                <w:sz w:val="4"/>
                              </w:rPr>
                            </w:pPr>
                            <w:r w:rsidRPr="00464255">
                              <w:rPr>
                                <w:rFonts w:ascii="Arial" w:hAnsi="Arial" w:cs="Arial"/>
                                <w:sz w:val="14"/>
                              </w:rPr>
                              <w:t xml:space="preserve">ESTA HOJA DE FIRMAS PERTENECE </w:t>
                            </w:r>
                            <w:r w:rsidRPr="00AE0EC4">
                              <w:rPr>
                                <w:rFonts w:ascii="Arial" w:hAnsi="Arial" w:cs="Arial"/>
                                <w:i/>
                                <w:sz w:val="12"/>
                                <w:szCs w:val="26"/>
                              </w:rPr>
                              <w:t>Punto de Acuerdo a efecto de exhortar al Ejecutivo Federal y al Instituto Mexicano del Seguro Social, a través de la Secretaria de Salud para que se aborde el tema de la atención, equipamiento e instalaciones en el Instituto Mexicano del Seguro Social en lo general, así como en lo particular al “Hospital General Regional No 1 del Estado De Chihuahua; así mismo llevar a cabo un proyecto de inversión  para una nueva unidad médica en el Estado de Chihuahua mediante un análisis de deficiencias de infraestructura de salud el cual se incluya en el proyecto de presupuesto de egresos para el ejercicio fiscal de 2025</w:t>
                            </w:r>
                          </w:p>
                          <w:p w14:paraId="224CB8C1" w14:textId="77777777" w:rsidR="00AE0EC4" w:rsidRDefault="00AE0E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9CEA9E" id="_x0000_t202" coordsize="21600,21600" o:spt="202" path="m,l,21600r21600,l21600,xe">
                <v:stroke joinstyle="miter"/>
                <v:path gradientshapeok="t" o:connecttype="rect"/>
              </v:shapetype>
              <v:shape id="Cuadro de texto 2" o:spid="_x0000_s1026" type="#_x0000_t202" style="position:absolute;left:0;text-align:left;margin-left:-37.05pt;margin-top:29.2pt;width:528.75pt;height:38.2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">
                <v:textbox>
                  <w:txbxContent>
                    <w:p w14:paraId="23B2F258" w14:textId="63EF94F8" w:rsidR="00AE0EC4" w:rsidRPr="00AE0EC4" w:rsidRDefault="00AE0EC4" w:rsidP="00AE0EC4">
                      <w:pPr>
                        <w:jc w:val="both"/>
                        <w:rPr>
                          <w:rFonts w:ascii="Arial" w:hAnsi="Arial" w:cs="Arial"/>
                          <w:sz w:val="4"/>
                        </w:rPr>
                      </w:pPr>
                      <w:r w:rsidRPr="00464255">
                        <w:rPr>
                          <w:rFonts w:ascii="Arial" w:hAnsi="Arial" w:cs="Arial"/>
                          <w:sz w:val="14"/>
                        </w:rPr>
                        <w:t xml:space="preserve">ESTA HOJA DE FIRMAS PERTENECE </w:t>
                      </w:r>
                      <w:r w:rsidRPr="00AE0EC4">
                        <w:rPr>
                          <w:rFonts w:ascii="Arial" w:hAnsi="Arial" w:cs="Arial"/>
                          <w:i/>
                          <w:sz w:val="12"/>
                          <w:szCs w:val="26"/>
                        </w:rPr>
                        <w:t>Punto de Acuerdo a efecto de exhortar al Ejecutivo Federal y al Instituto Mexicano del Seguro Social, a través de la Secretaria de Salud para que se aborde el tema de la atención, equipamiento e instalaciones en el Instituto Mexicano del Seguro Social en lo general, así como en lo particular al “Hospital General Regional No 1 del Estado De Chihuahua; así mismo llevar a cabo un proyecto de inversión  para una nueva unidad médica en el Estado de Chihuahua mediante un análisis de deficiencias de infraestructura de salud el cual se incluya en el proyecto de presupuesto de egresos para el ejercicio fiscal de 2025</w:t>
                      </w:r>
                    </w:p>
                    <w:p w14:paraId="224CB8C1" w14:textId="77777777" w:rsidR="00AE0EC4" w:rsidRDefault="00AE0EC4"/>
                  </w:txbxContent>
                </v:textbox>
                <w10:wrap anchorx="margin"/>
              </v:shape>
            </w:pict>
          </mc:Fallback>
        </mc:AlternateContent>
      </w:r>
    </w:p>
    <w:tbl>
      <w:tblPr>
        <w:tblStyle w:val="Tablaconcuadrcula"/>
        <w:tblpPr w:leftFromText="141" w:rightFromText="141" w:vertAnchor="page" w:horzAnchor="margin" w:tblpY="3421"/>
        <w:tblW w:w="9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7"/>
        <w:gridCol w:w="4980"/>
      </w:tblGrid>
      <w:tr w:rsidR="00903974" w:rsidRPr="00664E49" w14:paraId="5D3B26B1" w14:textId="77777777" w:rsidTr="00464255">
        <w:trPr>
          <w:trHeight w:val="1944"/>
        </w:trPr>
        <w:tc>
          <w:tcPr>
            <w:tcW w:w="4207" w:type="dxa"/>
          </w:tcPr>
          <w:p w14:paraId="77255A71" w14:textId="454F800F" w:rsidR="00903974" w:rsidRPr="00664E49" w:rsidRDefault="00903974" w:rsidP="00AE0EC4">
            <w:pPr>
              <w:rPr>
                <w:rFonts w:ascii="Arial" w:hAnsi="Arial" w:cs="Arial"/>
                <w:b/>
                <w:sz w:val="26"/>
                <w:szCs w:val="26"/>
                <w:u w:val="single"/>
              </w:rPr>
            </w:pPr>
          </w:p>
          <w:p w14:paraId="6F0BA645" w14:textId="70223042" w:rsidR="00903974" w:rsidRPr="00664E49" w:rsidRDefault="00903974" w:rsidP="00464255">
            <w:pPr>
              <w:jc w:val="center"/>
              <w:rPr>
                <w:rFonts w:ascii="Arial" w:hAnsi="Arial" w:cs="Arial"/>
                <w:b/>
                <w:sz w:val="26"/>
                <w:szCs w:val="26"/>
                <w:u w:val="single"/>
              </w:rPr>
            </w:pPr>
          </w:p>
          <w:p w14:paraId="622CA659" w14:textId="76EEC5CE" w:rsidR="00464255" w:rsidRPr="00664E49" w:rsidRDefault="00464255" w:rsidP="00464255">
            <w:pPr>
              <w:jc w:val="center"/>
              <w:rPr>
                <w:rFonts w:ascii="Arial" w:hAnsi="Arial" w:cs="Arial"/>
                <w:b/>
                <w:sz w:val="26"/>
                <w:szCs w:val="26"/>
                <w:u w:val="single"/>
              </w:rPr>
            </w:pPr>
          </w:p>
          <w:p w14:paraId="2CF6A3C6" w14:textId="1B314D4E" w:rsidR="00903974" w:rsidRPr="00664E49" w:rsidRDefault="00903974" w:rsidP="00464255">
            <w:pPr>
              <w:jc w:val="center"/>
              <w:rPr>
                <w:rFonts w:ascii="Arial" w:hAnsi="Arial" w:cs="Arial"/>
                <w:b/>
                <w:sz w:val="26"/>
                <w:szCs w:val="26"/>
                <w:u w:val="single"/>
              </w:rPr>
            </w:pPr>
          </w:p>
          <w:p w14:paraId="593D1E99" w14:textId="1A4D96BE" w:rsidR="00903974" w:rsidRPr="00664E49" w:rsidRDefault="00903974" w:rsidP="00464255">
            <w:pPr>
              <w:jc w:val="center"/>
              <w:rPr>
                <w:rFonts w:ascii="Arial" w:hAnsi="Arial" w:cs="Arial"/>
                <w:b/>
                <w:sz w:val="26"/>
                <w:szCs w:val="26"/>
                <w:u w:val="single"/>
              </w:rPr>
            </w:pPr>
            <w:r w:rsidRPr="00664E49">
              <w:rPr>
                <w:rFonts w:ascii="Arial" w:hAnsi="Arial" w:cs="Arial"/>
                <w:b/>
                <w:sz w:val="26"/>
                <w:szCs w:val="26"/>
                <w:u w:val="single"/>
              </w:rPr>
              <w:t>DIP. SÁUL MIRELES CORRAL</w:t>
            </w:r>
          </w:p>
        </w:tc>
        <w:tc>
          <w:tcPr>
            <w:tcW w:w="4980" w:type="dxa"/>
          </w:tcPr>
          <w:p w14:paraId="084B83C9" w14:textId="77777777" w:rsidR="00903974" w:rsidRPr="00664E49" w:rsidRDefault="00903974" w:rsidP="00AE0EC4">
            <w:pPr>
              <w:rPr>
                <w:rFonts w:ascii="Arial" w:hAnsi="Arial" w:cs="Arial"/>
                <w:b/>
                <w:sz w:val="26"/>
                <w:szCs w:val="26"/>
                <w:u w:val="single"/>
              </w:rPr>
            </w:pPr>
          </w:p>
          <w:p w14:paraId="540B7BDA" w14:textId="77777777" w:rsidR="00903974" w:rsidRPr="00664E49" w:rsidRDefault="00903974" w:rsidP="00464255">
            <w:pPr>
              <w:jc w:val="center"/>
              <w:rPr>
                <w:rFonts w:ascii="Arial" w:hAnsi="Arial" w:cs="Arial"/>
                <w:b/>
                <w:sz w:val="26"/>
                <w:szCs w:val="26"/>
                <w:u w:val="single"/>
              </w:rPr>
            </w:pPr>
          </w:p>
          <w:p w14:paraId="65F69CE4" w14:textId="77777777" w:rsidR="00464255" w:rsidRPr="00664E49" w:rsidRDefault="00464255" w:rsidP="00464255">
            <w:pPr>
              <w:jc w:val="center"/>
              <w:rPr>
                <w:rFonts w:ascii="Arial" w:hAnsi="Arial" w:cs="Arial"/>
                <w:b/>
                <w:sz w:val="26"/>
                <w:szCs w:val="26"/>
                <w:u w:val="single"/>
              </w:rPr>
            </w:pPr>
          </w:p>
          <w:p w14:paraId="579B3F1F" w14:textId="77777777" w:rsidR="00903974" w:rsidRPr="00664E49" w:rsidRDefault="00903974" w:rsidP="00464255">
            <w:pPr>
              <w:jc w:val="center"/>
              <w:rPr>
                <w:rFonts w:ascii="Arial" w:hAnsi="Arial" w:cs="Arial"/>
                <w:b/>
                <w:sz w:val="26"/>
                <w:szCs w:val="26"/>
                <w:u w:val="single"/>
              </w:rPr>
            </w:pPr>
          </w:p>
          <w:p w14:paraId="18CBCB18" w14:textId="2D9CBBE2" w:rsidR="00903974" w:rsidRPr="00664E49" w:rsidRDefault="00903974" w:rsidP="00464255">
            <w:pPr>
              <w:jc w:val="center"/>
              <w:rPr>
                <w:rFonts w:ascii="Arial" w:hAnsi="Arial" w:cs="Arial"/>
                <w:b/>
                <w:sz w:val="26"/>
                <w:szCs w:val="26"/>
                <w:u w:val="single"/>
              </w:rPr>
            </w:pPr>
            <w:r w:rsidRPr="00664E49">
              <w:rPr>
                <w:rFonts w:ascii="Arial" w:hAnsi="Arial" w:cs="Arial"/>
                <w:b/>
                <w:sz w:val="26"/>
                <w:szCs w:val="26"/>
                <w:u w:val="single"/>
              </w:rPr>
              <w:t>DIP. JOCELINE VEGA VARGAS</w:t>
            </w:r>
          </w:p>
        </w:tc>
      </w:tr>
      <w:tr w:rsidR="00903974" w:rsidRPr="00664E49" w14:paraId="15B07DFF" w14:textId="77777777" w:rsidTr="00464255">
        <w:trPr>
          <w:trHeight w:val="2487"/>
        </w:trPr>
        <w:tc>
          <w:tcPr>
            <w:tcW w:w="4207" w:type="dxa"/>
          </w:tcPr>
          <w:p w14:paraId="79D17BCC" w14:textId="2BF7D3BC" w:rsidR="00903974" w:rsidRPr="00664E49" w:rsidRDefault="00903974" w:rsidP="00464255">
            <w:pPr>
              <w:jc w:val="center"/>
              <w:rPr>
                <w:rFonts w:ascii="Arial" w:hAnsi="Arial" w:cs="Arial"/>
                <w:b/>
                <w:sz w:val="26"/>
                <w:szCs w:val="26"/>
                <w:u w:val="single"/>
              </w:rPr>
            </w:pPr>
          </w:p>
          <w:p w14:paraId="748744C1" w14:textId="64ADFA97" w:rsidR="00903974" w:rsidRPr="00664E49" w:rsidRDefault="00903974" w:rsidP="00464255">
            <w:pPr>
              <w:jc w:val="center"/>
              <w:rPr>
                <w:rFonts w:ascii="Arial" w:hAnsi="Arial" w:cs="Arial"/>
                <w:b/>
                <w:sz w:val="26"/>
                <w:szCs w:val="26"/>
                <w:u w:val="single"/>
              </w:rPr>
            </w:pPr>
          </w:p>
          <w:p w14:paraId="0465A5DD" w14:textId="1C8BB6CA" w:rsidR="00903974" w:rsidRPr="00664E49" w:rsidRDefault="00903974" w:rsidP="00464255">
            <w:pPr>
              <w:jc w:val="center"/>
              <w:rPr>
                <w:rFonts w:ascii="Arial" w:hAnsi="Arial" w:cs="Arial"/>
                <w:b/>
                <w:sz w:val="26"/>
                <w:szCs w:val="26"/>
                <w:u w:val="single"/>
              </w:rPr>
            </w:pPr>
          </w:p>
          <w:p w14:paraId="51601A2A" w14:textId="79F05714" w:rsidR="00464255" w:rsidRPr="00664E49" w:rsidRDefault="00464255" w:rsidP="00AE0EC4">
            <w:pPr>
              <w:rPr>
                <w:rFonts w:ascii="Arial" w:hAnsi="Arial" w:cs="Arial"/>
                <w:b/>
                <w:sz w:val="26"/>
                <w:szCs w:val="26"/>
                <w:u w:val="single"/>
              </w:rPr>
            </w:pPr>
          </w:p>
          <w:p w14:paraId="334466E8" w14:textId="7B9EBB11" w:rsidR="00464255" w:rsidRPr="00664E49" w:rsidRDefault="00464255" w:rsidP="00464255">
            <w:pPr>
              <w:jc w:val="center"/>
              <w:rPr>
                <w:rFonts w:ascii="Arial" w:hAnsi="Arial" w:cs="Arial"/>
                <w:b/>
                <w:sz w:val="26"/>
                <w:szCs w:val="26"/>
                <w:u w:val="single"/>
              </w:rPr>
            </w:pPr>
          </w:p>
          <w:p w14:paraId="62C7B540" w14:textId="77777777" w:rsidR="00903974" w:rsidRPr="00664E49" w:rsidRDefault="00903974" w:rsidP="00464255">
            <w:pPr>
              <w:jc w:val="center"/>
              <w:rPr>
                <w:rFonts w:ascii="Arial" w:hAnsi="Arial" w:cs="Arial"/>
                <w:b/>
                <w:sz w:val="26"/>
                <w:szCs w:val="26"/>
                <w:u w:val="single"/>
              </w:rPr>
            </w:pPr>
          </w:p>
          <w:p w14:paraId="41483F60" w14:textId="3138F6E5" w:rsidR="00903974" w:rsidRPr="00664E49" w:rsidRDefault="00903974" w:rsidP="00464255">
            <w:pPr>
              <w:jc w:val="center"/>
              <w:rPr>
                <w:rFonts w:ascii="Arial" w:hAnsi="Arial" w:cs="Arial"/>
                <w:b/>
                <w:sz w:val="26"/>
                <w:szCs w:val="26"/>
                <w:u w:val="single"/>
              </w:rPr>
            </w:pPr>
            <w:r w:rsidRPr="00664E49">
              <w:rPr>
                <w:rFonts w:ascii="Arial" w:hAnsi="Arial" w:cs="Arial"/>
                <w:b/>
                <w:sz w:val="26"/>
                <w:szCs w:val="26"/>
                <w:u w:val="single"/>
              </w:rPr>
              <w:t>DIP. CARLOS ALFREDO OLSON SAN VICENTE</w:t>
            </w:r>
          </w:p>
        </w:tc>
        <w:tc>
          <w:tcPr>
            <w:tcW w:w="4980" w:type="dxa"/>
          </w:tcPr>
          <w:p w14:paraId="22813E14" w14:textId="77777777" w:rsidR="00903974" w:rsidRPr="00664E49" w:rsidRDefault="00903974" w:rsidP="00464255">
            <w:pPr>
              <w:jc w:val="center"/>
              <w:rPr>
                <w:rFonts w:ascii="Arial" w:hAnsi="Arial" w:cs="Arial"/>
                <w:b/>
                <w:sz w:val="26"/>
                <w:szCs w:val="26"/>
                <w:u w:val="single"/>
              </w:rPr>
            </w:pPr>
          </w:p>
          <w:p w14:paraId="53375956" w14:textId="77777777" w:rsidR="00903974" w:rsidRPr="00664E49" w:rsidRDefault="00903974" w:rsidP="00464255">
            <w:pPr>
              <w:jc w:val="center"/>
              <w:rPr>
                <w:rFonts w:ascii="Arial" w:hAnsi="Arial" w:cs="Arial"/>
                <w:b/>
                <w:sz w:val="26"/>
                <w:szCs w:val="26"/>
                <w:u w:val="single"/>
              </w:rPr>
            </w:pPr>
          </w:p>
          <w:p w14:paraId="0D6B0A71" w14:textId="77777777" w:rsidR="00903974" w:rsidRPr="00664E49" w:rsidRDefault="00903974" w:rsidP="00464255">
            <w:pPr>
              <w:jc w:val="center"/>
              <w:rPr>
                <w:rFonts w:ascii="Arial" w:hAnsi="Arial" w:cs="Arial"/>
                <w:b/>
                <w:sz w:val="26"/>
                <w:szCs w:val="26"/>
                <w:u w:val="single"/>
              </w:rPr>
            </w:pPr>
          </w:p>
          <w:p w14:paraId="6ED896DF" w14:textId="77777777" w:rsidR="00464255" w:rsidRPr="00664E49" w:rsidRDefault="00464255" w:rsidP="00AE0EC4">
            <w:pPr>
              <w:rPr>
                <w:rFonts w:ascii="Arial" w:hAnsi="Arial" w:cs="Arial"/>
                <w:b/>
                <w:sz w:val="26"/>
                <w:szCs w:val="26"/>
                <w:u w:val="single"/>
              </w:rPr>
            </w:pPr>
          </w:p>
          <w:p w14:paraId="0620CC25" w14:textId="77777777" w:rsidR="00464255" w:rsidRPr="00664E49" w:rsidRDefault="00464255" w:rsidP="00464255">
            <w:pPr>
              <w:jc w:val="center"/>
              <w:rPr>
                <w:rFonts w:ascii="Arial" w:hAnsi="Arial" w:cs="Arial"/>
                <w:b/>
                <w:sz w:val="26"/>
                <w:szCs w:val="26"/>
                <w:u w:val="single"/>
              </w:rPr>
            </w:pPr>
          </w:p>
          <w:p w14:paraId="61DC0F83" w14:textId="77777777" w:rsidR="00903974" w:rsidRPr="00664E49" w:rsidRDefault="00903974" w:rsidP="00464255">
            <w:pPr>
              <w:jc w:val="center"/>
              <w:rPr>
                <w:rFonts w:ascii="Arial" w:hAnsi="Arial" w:cs="Arial"/>
                <w:b/>
                <w:sz w:val="26"/>
                <w:szCs w:val="26"/>
                <w:u w:val="single"/>
              </w:rPr>
            </w:pPr>
          </w:p>
          <w:p w14:paraId="0BB40F02" w14:textId="7506E201" w:rsidR="00903974" w:rsidRPr="00664E49" w:rsidRDefault="00903974" w:rsidP="00464255">
            <w:pPr>
              <w:jc w:val="center"/>
              <w:rPr>
                <w:rFonts w:ascii="Arial" w:hAnsi="Arial" w:cs="Arial"/>
                <w:b/>
                <w:sz w:val="26"/>
                <w:szCs w:val="26"/>
                <w:u w:val="single"/>
              </w:rPr>
            </w:pPr>
            <w:r w:rsidRPr="00664E49">
              <w:rPr>
                <w:rFonts w:ascii="Arial" w:hAnsi="Arial" w:cs="Arial"/>
                <w:b/>
                <w:sz w:val="26"/>
                <w:szCs w:val="26"/>
                <w:u w:val="single"/>
              </w:rPr>
              <w:t>DIP. ROBERTO MARCELINO CARREÓN HUITRÓN</w:t>
            </w:r>
          </w:p>
        </w:tc>
      </w:tr>
      <w:tr w:rsidR="00903974" w:rsidRPr="00664E49" w14:paraId="5B6938D0" w14:textId="77777777" w:rsidTr="00464255">
        <w:trPr>
          <w:trHeight w:val="2231"/>
        </w:trPr>
        <w:tc>
          <w:tcPr>
            <w:tcW w:w="4207" w:type="dxa"/>
          </w:tcPr>
          <w:p w14:paraId="524C0954" w14:textId="77777777" w:rsidR="00903974" w:rsidRPr="00664E49" w:rsidRDefault="00903974" w:rsidP="00464255">
            <w:pPr>
              <w:jc w:val="center"/>
              <w:rPr>
                <w:rFonts w:ascii="Arial" w:hAnsi="Arial" w:cs="Arial"/>
                <w:b/>
                <w:sz w:val="26"/>
                <w:szCs w:val="26"/>
                <w:u w:val="single"/>
              </w:rPr>
            </w:pPr>
          </w:p>
          <w:p w14:paraId="4A0EB534" w14:textId="43870976" w:rsidR="00903974" w:rsidRPr="00664E49" w:rsidRDefault="00903974" w:rsidP="00464255">
            <w:pPr>
              <w:jc w:val="center"/>
              <w:rPr>
                <w:rFonts w:ascii="Arial" w:hAnsi="Arial" w:cs="Arial"/>
                <w:b/>
                <w:sz w:val="26"/>
                <w:szCs w:val="26"/>
                <w:u w:val="single"/>
              </w:rPr>
            </w:pPr>
          </w:p>
          <w:p w14:paraId="314A75FE" w14:textId="77777777" w:rsidR="00903974" w:rsidRPr="00664E49" w:rsidRDefault="00903974" w:rsidP="00464255">
            <w:pPr>
              <w:jc w:val="center"/>
              <w:rPr>
                <w:rFonts w:ascii="Arial" w:hAnsi="Arial" w:cs="Arial"/>
                <w:b/>
                <w:sz w:val="26"/>
                <w:szCs w:val="26"/>
                <w:u w:val="single"/>
              </w:rPr>
            </w:pPr>
          </w:p>
          <w:p w14:paraId="109D4C8C" w14:textId="23F474CB" w:rsidR="00903974" w:rsidRPr="00664E49" w:rsidRDefault="00903974" w:rsidP="00464255">
            <w:pPr>
              <w:jc w:val="center"/>
              <w:rPr>
                <w:rFonts w:ascii="Arial" w:hAnsi="Arial" w:cs="Arial"/>
                <w:b/>
                <w:sz w:val="26"/>
                <w:szCs w:val="26"/>
                <w:u w:val="single"/>
              </w:rPr>
            </w:pPr>
          </w:p>
          <w:p w14:paraId="40EDBAA2" w14:textId="77777777" w:rsidR="00464255" w:rsidRPr="00664E49" w:rsidRDefault="00464255" w:rsidP="00464255">
            <w:pPr>
              <w:jc w:val="center"/>
              <w:rPr>
                <w:rFonts w:ascii="Arial" w:hAnsi="Arial" w:cs="Arial"/>
                <w:b/>
                <w:sz w:val="26"/>
                <w:szCs w:val="26"/>
                <w:u w:val="single"/>
              </w:rPr>
            </w:pPr>
          </w:p>
          <w:p w14:paraId="7B1DB097" w14:textId="300F3705" w:rsidR="00464255" w:rsidRPr="00664E49" w:rsidRDefault="00464255" w:rsidP="00464255">
            <w:pPr>
              <w:jc w:val="center"/>
              <w:rPr>
                <w:rFonts w:ascii="Arial" w:hAnsi="Arial" w:cs="Arial"/>
                <w:b/>
                <w:sz w:val="26"/>
                <w:szCs w:val="26"/>
                <w:u w:val="single"/>
              </w:rPr>
            </w:pPr>
          </w:p>
          <w:p w14:paraId="7D8E3DF8" w14:textId="7540D2A3" w:rsidR="00903974" w:rsidRPr="00664E49" w:rsidRDefault="00903974" w:rsidP="00464255">
            <w:pPr>
              <w:jc w:val="center"/>
              <w:rPr>
                <w:rFonts w:ascii="Arial" w:hAnsi="Arial" w:cs="Arial"/>
                <w:b/>
                <w:sz w:val="26"/>
                <w:szCs w:val="26"/>
                <w:u w:val="single"/>
              </w:rPr>
            </w:pPr>
          </w:p>
          <w:p w14:paraId="2EDE50F1" w14:textId="24193F38" w:rsidR="00903974" w:rsidRPr="00664E49" w:rsidRDefault="00903974" w:rsidP="00464255">
            <w:pPr>
              <w:jc w:val="center"/>
              <w:rPr>
                <w:rFonts w:ascii="Arial" w:hAnsi="Arial" w:cs="Arial"/>
                <w:b/>
                <w:sz w:val="26"/>
                <w:szCs w:val="26"/>
                <w:u w:val="single"/>
              </w:rPr>
            </w:pPr>
            <w:r w:rsidRPr="00664E49">
              <w:rPr>
                <w:rFonts w:ascii="Arial" w:hAnsi="Arial" w:cs="Arial"/>
                <w:b/>
                <w:sz w:val="26"/>
                <w:szCs w:val="26"/>
                <w:u w:val="single"/>
              </w:rPr>
              <w:t>DIP. ARTURO ZUBIA FERNÁNDEZ</w:t>
            </w:r>
          </w:p>
        </w:tc>
        <w:tc>
          <w:tcPr>
            <w:tcW w:w="4980" w:type="dxa"/>
          </w:tcPr>
          <w:p w14:paraId="54EC4C40" w14:textId="77777777" w:rsidR="00903974" w:rsidRPr="00664E49" w:rsidRDefault="00903974" w:rsidP="00464255">
            <w:pPr>
              <w:jc w:val="center"/>
              <w:rPr>
                <w:rFonts w:ascii="Arial" w:hAnsi="Arial" w:cs="Arial"/>
                <w:b/>
                <w:sz w:val="26"/>
                <w:szCs w:val="26"/>
                <w:u w:val="single"/>
              </w:rPr>
            </w:pPr>
          </w:p>
          <w:p w14:paraId="08362884" w14:textId="77777777" w:rsidR="00903974" w:rsidRPr="00664E49" w:rsidRDefault="00903974" w:rsidP="00464255">
            <w:pPr>
              <w:jc w:val="center"/>
              <w:rPr>
                <w:rFonts w:ascii="Arial" w:hAnsi="Arial" w:cs="Arial"/>
                <w:b/>
                <w:sz w:val="26"/>
                <w:szCs w:val="26"/>
                <w:u w:val="single"/>
              </w:rPr>
            </w:pPr>
          </w:p>
          <w:p w14:paraId="20BD0DB2" w14:textId="77777777" w:rsidR="00903974" w:rsidRPr="00664E49" w:rsidRDefault="00903974" w:rsidP="00464255">
            <w:pPr>
              <w:jc w:val="center"/>
              <w:rPr>
                <w:rFonts w:ascii="Arial" w:hAnsi="Arial" w:cs="Arial"/>
                <w:b/>
                <w:sz w:val="26"/>
                <w:szCs w:val="26"/>
                <w:u w:val="single"/>
              </w:rPr>
            </w:pPr>
          </w:p>
          <w:p w14:paraId="0FC332EB" w14:textId="77777777" w:rsidR="00903974" w:rsidRPr="00664E49" w:rsidRDefault="00903974" w:rsidP="00464255">
            <w:pPr>
              <w:jc w:val="center"/>
              <w:rPr>
                <w:rFonts w:ascii="Arial" w:hAnsi="Arial" w:cs="Arial"/>
                <w:b/>
                <w:sz w:val="26"/>
                <w:szCs w:val="26"/>
                <w:u w:val="single"/>
              </w:rPr>
            </w:pPr>
          </w:p>
          <w:p w14:paraId="3D0C8598" w14:textId="77777777" w:rsidR="00464255" w:rsidRPr="00664E49" w:rsidRDefault="00464255" w:rsidP="00464255">
            <w:pPr>
              <w:jc w:val="center"/>
              <w:rPr>
                <w:rFonts w:ascii="Arial" w:hAnsi="Arial" w:cs="Arial"/>
                <w:b/>
                <w:sz w:val="26"/>
                <w:szCs w:val="26"/>
                <w:u w:val="single"/>
              </w:rPr>
            </w:pPr>
          </w:p>
          <w:p w14:paraId="246DF20F" w14:textId="77777777" w:rsidR="00464255" w:rsidRPr="00664E49" w:rsidRDefault="00464255" w:rsidP="00464255">
            <w:pPr>
              <w:jc w:val="center"/>
              <w:rPr>
                <w:rFonts w:ascii="Arial" w:hAnsi="Arial" w:cs="Arial"/>
                <w:b/>
                <w:sz w:val="26"/>
                <w:szCs w:val="26"/>
                <w:u w:val="single"/>
              </w:rPr>
            </w:pPr>
          </w:p>
          <w:p w14:paraId="4E851F43" w14:textId="77777777" w:rsidR="00903974" w:rsidRPr="00664E49" w:rsidRDefault="00903974" w:rsidP="00464255">
            <w:pPr>
              <w:jc w:val="center"/>
              <w:rPr>
                <w:rFonts w:ascii="Arial" w:hAnsi="Arial" w:cs="Arial"/>
                <w:b/>
                <w:sz w:val="26"/>
                <w:szCs w:val="26"/>
                <w:u w:val="single"/>
              </w:rPr>
            </w:pPr>
          </w:p>
          <w:p w14:paraId="21D3F4F6" w14:textId="779B0EBF" w:rsidR="00903974" w:rsidRPr="00664E49" w:rsidRDefault="00903974" w:rsidP="00464255">
            <w:pPr>
              <w:jc w:val="center"/>
              <w:rPr>
                <w:rFonts w:ascii="Arial" w:hAnsi="Arial" w:cs="Arial"/>
                <w:b/>
                <w:sz w:val="26"/>
                <w:szCs w:val="26"/>
                <w:u w:val="single"/>
              </w:rPr>
            </w:pPr>
            <w:r w:rsidRPr="00664E49">
              <w:rPr>
                <w:rFonts w:ascii="Arial" w:hAnsi="Arial" w:cs="Arial"/>
                <w:b/>
                <w:sz w:val="26"/>
                <w:szCs w:val="26"/>
                <w:u w:val="single"/>
              </w:rPr>
              <w:t>DIP. JORGE CARLOS SOTO PRIETO</w:t>
            </w:r>
          </w:p>
        </w:tc>
      </w:tr>
      <w:tr w:rsidR="00903974" w:rsidRPr="00664E49" w14:paraId="2D589EB8" w14:textId="77777777" w:rsidTr="00464255">
        <w:trPr>
          <w:trHeight w:val="2216"/>
        </w:trPr>
        <w:tc>
          <w:tcPr>
            <w:tcW w:w="4207" w:type="dxa"/>
          </w:tcPr>
          <w:p w14:paraId="640D2887" w14:textId="77ADA6BB" w:rsidR="00903974" w:rsidRPr="00664E49" w:rsidRDefault="00903974" w:rsidP="00464255">
            <w:pPr>
              <w:jc w:val="center"/>
              <w:rPr>
                <w:rFonts w:ascii="Arial" w:hAnsi="Arial" w:cs="Arial"/>
                <w:b/>
                <w:sz w:val="26"/>
                <w:szCs w:val="26"/>
                <w:u w:val="single"/>
              </w:rPr>
            </w:pPr>
          </w:p>
          <w:p w14:paraId="67D89F0E" w14:textId="77777777" w:rsidR="00903974" w:rsidRPr="00664E49" w:rsidRDefault="00903974" w:rsidP="00464255">
            <w:pPr>
              <w:jc w:val="center"/>
              <w:rPr>
                <w:rFonts w:ascii="Arial" w:hAnsi="Arial" w:cs="Arial"/>
                <w:b/>
                <w:sz w:val="26"/>
                <w:szCs w:val="26"/>
                <w:u w:val="single"/>
              </w:rPr>
            </w:pPr>
          </w:p>
          <w:p w14:paraId="3F529326" w14:textId="77777777" w:rsidR="00903974" w:rsidRPr="00664E49" w:rsidRDefault="00903974" w:rsidP="00AE0EC4">
            <w:pPr>
              <w:rPr>
                <w:rFonts w:ascii="Arial" w:hAnsi="Arial" w:cs="Arial"/>
                <w:b/>
                <w:sz w:val="26"/>
                <w:szCs w:val="26"/>
                <w:u w:val="single"/>
              </w:rPr>
            </w:pPr>
          </w:p>
          <w:p w14:paraId="5DE3F20B" w14:textId="12416BD8" w:rsidR="00903974" w:rsidRPr="00664E49" w:rsidRDefault="00903974" w:rsidP="00464255">
            <w:pPr>
              <w:jc w:val="center"/>
              <w:rPr>
                <w:rFonts w:ascii="Arial" w:hAnsi="Arial" w:cs="Arial"/>
                <w:b/>
                <w:sz w:val="26"/>
                <w:szCs w:val="26"/>
                <w:u w:val="single"/>
              </w:rPr>
            </w:pPr>
          </w:p>
          <w:p w14:paraId="28EBFB1F" w14:textId="1ECC0DC0" w:rsidR="00464255" w:rsidRPr="00664E49" w:rsidRDefault="00464255" w:rsidP="00464255">
            <w:pPr>
              <w:jc w:val="center"/>
              <w:rPr>
                <w:rFonts w:ascii="Arial" w:hAnsi="Arial" w:cs="Arial"/>
                <w:b/>
                <w:sz w:val="26"/>
                <w:szCs w:val="26"/>
                <w:u w:val="single"/>
              </w:rPr>
            </w:pPr>
          </w:p>
          <w:p w14:paraId="0CC976A7" w14:textId="77777777" w:rsidR="00903974" w:rsidRPr="00664E49" w:rsidRDefault="00903974" w:rsidP="00464255">
            <w:pPr>
              <w:jc w:val="center"/>
              <w:rPr>
                <w:rFonts w:ascii="Arial" w:hAnsi="Arial" w:cs="Arial"/>
                <w:b/>
                <w:sz w:val="26"/>
                <w:szCs w:val="26"/>
                <w:u w:val="single"/>
              </w:rPr>
            </w:pPr>
          </w:p>
          <w:p w14:paraId="6EB56D49" w14:textId="1291B990" w:rsidR="00903974" w:rsidRPr="00664E49" w:rsidRDefault="00903974" w:rsidP="00464255">
            <w:pPr>
              <w:jc w:val="center"/>
              <w:rPr>
                <w:rFonts w:ascii="Arial" w:hAnsi="Arial" w:cs="Arial"/>
                <w:b/>
                <w:sz w:val="26"/>
                <w:szCs w:val="26"/>
                <w:u w:val="single"/>
              </w:rPr>
            </w:pPr>
            <w:r w:rsidRPr="00664E49">
              <w:rPr>
                <w:rFonts w:ascii="Arial" w:hAnsi="Arial" w:cs="Arial"/>
                <w:b/>
                <w:sz w:val="26"/>
                <w:szCs w:val="26"/>
                <w:u w:val="single"/>
              </w:rPr>
              <w:t>DIP. NANCY JANETH FRÍAS FRÍAS</w:t>
            </w:r>
          </w:p>
        </w:tc>
        <w:tc>
          <w:tcPr>
            <w:tcW w:w="4980" w:type="dxa"/>
          </w:tcPr>
          <w:p w14:paraId="412E6EAC" w14:textId="77777777" w:rsidR="00903974" w:rsidRPr="00664E49" w:rsidRDefault="00903974" w:rsidP="00464255">
            <w:pPr>
              <w:jc w:val="center"/>
              <w:rPr>
                <w:rFonts w:ascii="Arial" w:hAnsi="Arial" w:cs="Arial"/>
                <w:b/>
                <w:sz w:val="26"/>
                <w:szCs w:val="26"/>
                <w:u w:val="single"/>
              </w:rPr>
            </w:pPr>
          </w:p>
        </w:tc>
      </w:tr>
    </w:tbl>
    <w:p w14:paraId="50C7F219" w14:textId="7BF5BEC3" w:rsidR="00464255" w:rsidRDefault="00464255" w:rsidP="00E96B08">
      <w:pPr>
        <w:spacing w:line="360" w:lineRule="auto"/>
        <w:jc w:val="both"/>
        <w:rPr>
          <w:rFonts w:ascii="Arial" w:hAnsi="Arial" w:cs="Arial"/>
          <w:sz w:val="24"/>
          <w:szCs w:val="24"/>
        </w:rPr>
      </w:pPr>
    </w:p>
    <w:p w14:paraId="0ADC146F" w14:textId="3F5ABCE8" w:rsidR="00464255" w:rsidRPr="00464255" w:rsidRDefault="00464255" w:rsidP="00464255">
      <w:pPr>
        <w:rPr>
          <w:rFonts w:ascii="Arial" w:hAnsi="Arial" w:cs="Arial"/>
          <w:sz w:val="24"/>
          <w:szCs w:val="24"/>
        </w:rPr>
      </w:pPr>
    </w:p>
    <w:p w14:paraId="3E7F6DF2" w14:textId="02439FC4" w:rsidR="00464255" w:rsidRPr="00464255" w:rsidRDefault="00464255" w:rsidP="00464255">
      <w:pPr>
        <w:rPr>
          <w:rFonts w:ascii="Arial" w:hAnsi="Arial" w:cs="Arial"/>
          <w:sz w:val="24"/>
          <w:szCs w:val="24"/>
        </w:rPr>
      </w:pPr>
    </w:p>
    <w:p w14:paraId="3D1D0F93" w14:textId="696EBC3E" w:rsidR="00464255" w:rsidRPr="00464255" w:rsidRDefault="00464255" w:rsidP="00464255">
      <w:pPr>
        <w:rPr>
          <w:rFonts w:ascii="Arial" w:hAnsi="Arial" w:cs="Arial"/>
          <w:sz w:val="24"/>
          <w:szCs w:val="24"/>
        </w:rPr>
      </w:pPr>
    </w:p>
    <w:p w14:paraId="41BBA659" w14:textId="01320D9F" w:rsidR="00464255" w:rsidRPr="00464255" w:rsidRDefault="00AE0EC4" w:rsidP="00464255">
      <w:pPr>
        <w:rPr>
          <w:rFonts w:ascii="Arial" w:hAnsi="Arial" w:cs="Arial"/>
          <w:sz w:val="24"/>
          <w:szCs w:val="24"/>
        </w:rPr>
      </w:pPr>
      <w:r w:rsidRPr="002E3B4B">
        <w:rPr>
          <w:rFonts w:ascii="Arial" w:hAnsi="Arial" w:cs="Arial"/>
          <w:b/>
          <w:bCs/>
          <w:noProof/>
          <w:sz w:val="25"/>
          <w:szCs w:val="25"/>
          <w:lang w:eastAsia="es-MX"/>
        </w:rPr>
        <mc:AlternateContent>
          <mc:Choice Requires="wps">
            <w:drawing>
              <wp:anchor distT="45720" distB="45720" distL="114300" distR="114300" simplePos="0" relativeHeight="251663360" behindDoc="1" locked="0" layoutInCell="1" allowOverlap="1" wp14:anchorId="5C5528E1" wp14:editId="6F5509A0">
                <wp:simplePos x="0" y="0"/>
                <wp:positionH relativeFrom="margin">
                  <wp:posOffset>-485775</wp:posOffset>
                </wp:positionH>
                <wp:positionV relativeFrom="paragraph">
                  <wp:posOffset>6332220</wp:posOffset>
                </wp:positionV>
                <wp:extent cx="6715125" cy="485775"/>
                <wp:effectExtent l="0" t="0" r="28575" b="2857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485775"/>
                        </a:xfrm>
                        <a:prstGeom prst="rect">
                          <a:avLst/>
                        </a:prstGeom>
                        <a:solidFill>
                          <a:srgbClr val="FFFFFF"/>
                        </a:solidFill>
                        <a:ln w="9525">
                          <a:solidFill>
                            <a:srgbClr val="000000"/>
                          </a:solidFill>
                          <a:miter lim="800000"/>
                          <a:headEnd/>
                          <a:tailEnd/>
                        </a:ln>
                      </wps:spPr>
                      <wps:txbx>
                        <w:txbxContent>
                          <w:p w14:paraId="5838778E" w14:textId="77777777" w:rsidR="00AE0EC4" w:rsidRPr="00AE0EC4" w:rsidRDefault="00AE0EC4" w:rsidP="00AE0EC4">
                            <w:pPr>
                              <w:jc w:val="both"/>
                              <w:rPr>
                                <w:rFonts w:ascii="Arial" w:hAnsi="Arial" w:cs="Arial"/>
                                <w:sz w:val="4"/>
                              </w:rPr>
                            </w:pPr>
                            <w:r w:rsidRPr="00464255">
                              <w:rPr>
                                <w:rFonts w:ascii="Arial" w:hAnsi="Arial" w:cs="Arial"/>
                                <w:sz w:val="14"/>
                              </w:rPr>
                              <w:t xml:space="preserve">ESTA HOJA DE FIRMAS PERTENECE </w:t>
                            </w:r>
                            <w:r w:rsidRPr="00AE0EC4">
                              <w:rPr>
                                <w:rFonts w:ascii="Arial" w:hAnsi="Arial" w:cs="Arial"/>
                                <w:i/>
                                <w:sz w:val="12"/>
                                <w:szCs w:val="26"/>
                              </w:rPr>
                              <w:t>Punto de Acuerdo a efecto de exhortar al Ejecutivo Federal y al Instituto Mexicano del Seguro Social, a través de la Secretaria de Salud para que se aborde el tema de la atención, equipamiento e instalaciones en el Instituto Mexicano del Seguro Social en lo general, así como en lo particular al “Hospital General Regional No 1 del Estado De Chihuahua; así mismo llevar a cabo un proyecto de inversión  para una nueva unidad médica en el Estado de Chihuahua mediante un análisis de deficiencias de infraestructura de salud el cual se incluya en el proyecto de presupuesto de egresos para el ejercicio fiscal de 2025</w:t>
                            </w:r>
                          </w:p>
                          <w:p w14:paraId="094F650C" w14:textId="77777777" w:rsidR="00AE0EC4" w:rsidRDefault="00AE0EC4" w:rsidP="00AE0E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5528E1" id="_x0000_s1027" type="#_x0000_t202" style="position:absolute;margin-left:-38.25pt;margin-top:498.6pt;width:528.75pt;height:38.2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">
                <v:textbox>
                  <w:txbxContent>
                    <w:p w14:paraId="5838778E" w14:textId="77777777" w:rsidR="00AE0EC4" w:rsidRPr="00AE0EC4" w:rsidRDefault="00AE0EC4" w:rsidP="00AE0EC4">
                      <w:pPr>
                        <w:jc w:val="both"/>
                        <w:rPr>
                          <w:rFonts w:ascii="Arial" w:hAnsi="Arial" w:cs="Arial"/>
                          <w:sz w:val="4"/>
                        </w:rPr>
                      </w:pPr>
                      <w:r w:rsidRPr="00464255">
                        <w:rPr>
                          <w:rFonts w:ascii="Arial" w:hAnsi="Arial" w:cs="Arial"/>
                          <w:sz w:val="14"/>
                        </w:rPr>
                        <w:t xml:space="preserve">ESTA HOJA DE FIRMAS PERTENECE </w:t>
                      </w:r>
                      <w:r w:rsidRPr="00AE0EC4">
                        <w:rPr>
                          <w:rFonts w:ascii="Arial" w:hAnsi="Arial" w:cs="Arial"/>
                          <w:i/>
                          <w:sz w:val="12"/>
                          <w:szCs w:val="26"/>
                        </w:rPr>
                        <w:t>Punto de Acuerdo a efecto de exhortar al Ejecutivo Federal y al Instituto Mexicano del Seguro Social, a través de la Secretaria de Salud para que se aborde el tema de la atención, equipamiento e instalaciones en el Instituto Mexicano del Seguro Social en lo general, así como en lo particular al “Hospital General Regional No 1 del Estado De Chihuahua; así mismo llevar a cabo un proyecto de inversión  para una nueva unidad médica en el Estado de Chihuahua mediante un análisis de deficiencias de infraestructura de salud el cual se incluya en el proyecto de presupuesto de egresos para el ejercicio fiscal de 2025</w:t>
                      </w:r>
                    </w:p>
                    <w:p w14:paraId="094F650C" w14:textId="77777777" w:rsidR="00AE0EC4" w:rsidRDefault="00AE0EC4" w:rsidP="00AE0EC4"/>
                  </w:txbxContent>
                </v:textbox>
                <w10:wrap anchorx="margin"/>
              </v:shape>
            </w:pict>
          </mc:Fallback>
        </mc:AlternateContent>
      </w:r>
    </w:p>
    <w:p w14:paraId="54BFE4FE" w14:textId="1082B3A2" w:rsidR="00464255" w:rsidRPr="00464255" w:rsidRDefault="00464255" w:rsidP="00464255">
      <w:pPr>
        <w:rPr>
          <w:rFonts w:ascii="Arial" w:hAnsi="Arial" w:cs="Arial"/>
          <w:sz w:val="24"/>
          <w:szCs w:val="24"/>
        </w:rPr>
      </w:pPr>
    </w:p>
    <w:p w14:paraId="1DA42A11" w14:textId="118CFDC8" w:rsidR="00903974" w:rsidRPr="00464255" w:rsidRDefault="00903974" w:rsidP="00464255">
      <w:pPr>
        <w:rPr>
          <w:rFonts w:ascii="Arial" w:hAnsi="Arial" w:cs="Arial"/>
          <w:sz w:val="24"/>
          <w:szCs w:val="24"/>
        </w:rPr>
      </w:pPr>
    </w:p>
    <w:sectPr w:rsidR="00903974" w:rsidRPr="00464255">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38D8D" w14:textId="77777777" w:rsidR="00DC328B" w:rsidRDefault="00DC328B" w:rsidP="00B96CB4">
      <w:pPr>
        <w:spacing w:after="0" w:line="240" w:lineRule="auto"/>
      </w:pPr>
      <w:r>
        <w:separator/>
      </w:r>
    </w:p>
  </w:endnote>
  <w:endnote w:type="continuationSeparator" w:id="0">
    <w:p w14:paraId="6479375C" w14:textId="77777777" w:rsidR="00DC328B" w:rsidRDefault="00DC328B" w:rsidP="00B96CB4">
      <w:pPr>
        <w:spacing w:after="0" w:line="240" w:lineRule="auto"/>
      </w:pPr>
      <w:r>
        <w:continuationSeparator/>
      </w:r>
    </w:p>
  </w:endnote>
  <w:endnote w:type="continuationNotice" w:id="1">
    <w:p w14:paraId="55E7B208" w14:textId="77777777" w:rsidR="00DC328B" w:rsidRDefault="00DC32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2197" w14:textId="409638D0" w:rsidR="001B2255" w:rsidRDefault="001B2255" w:rsidP="00AE0EC4">
    <w:pPr>
      <w:pStyle w:val="Piedepgina"/>
      <w:tabs>
        <w:tab w:val="clear" w:pos="4419"/>
        <w:tab w:val="clear" w:pos="8838"/>
        <w:tab w:val="left" w:pos="6090"/>
      </w:tabs>
    </w:pPr>
    <w:r w:rsidRPr="009F23C6">
      <w:rPr>
        <w:rFonts w:ascii="Arial" w:hAnsi="Arial" w:cs="Arial"/>
        <w:b/>
        <w:noProof/>
        <w:sz w:val="12"/>
        <w:lang w:eastAsia="es-MX"/>
      </w:rPr>
      <w:drawing>
        <wp:anchor distT="0" distB="0" distL="114300" distR="114300" simplePos="0" relativeHeight="251662336" behindDoc="0" locked="0" layoutInCell="1" allowOverlap="1" wp14:anchorId="11113A35" wp14:editId="1D5E599F">
          <wp:simplePos x="0" y="0"/>
          <wp:positionH relativeFrom="margin">
            <wp:posOffset>4853940</wp:posOffset>
          </wp:positionH>
          <wp:positionV relativeFrom="paragraph">
            <wp:posOffset>-265430</wp:posOffset>
          </wp:positionV>
          <wp:extent cx="1514475" cy="581025"/>
          <wp:effectExtent l="0" t="0" r="9525" b="9525"/>
          <wp:wrapThrough wrapText="bothSides">
            <wp:wrapPolygon edited="0">
              <wp:start x="272" y="0"/>
              <wp:lineTo x="0" y="2125"/>
              <wp:lineTo x="0" y="7082"/>
              <wp:lineTo x="543" y="15580"/>
              <wp:lineTo x="1630" y="21246"/>
              <wp:lineTo x="2445" y="21246"/>
              <wp:lineTo x="19019" y="21246"/>
              <wp:lineTo x="19834" y="21246"/>
              <wp:lineTo x="21192" y="14164"/>
              <wp:lineTo x="21464" y="9207"/>
              <wp:lineTo x="21464" y="6374"/>
              <wp:lineTo x="20649" y="0"/>
              <wp:lineTo x="272"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14475"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E0EC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CE54C" w14:textId="77777777" w:rsidR="00DC328B" w:rsidRDefault="00DC328B" w:rsidP="00B96CB4">
      <w:pPr>
        <w:spacing w:after="0" w:line="240" w:lineRule="auto"/>
      </w:pPr>
      <w:r>
        <w:separator/>
      </w:r>
    </w:p>
  </w:footnote>
  <w:footnote w:type="continuationSeparator" w:id="0">
    <w:p w14:paraId="736543B4" w14:textId="77777777" w:rsidR="00DC328B" w:rsidRDefault="00DC328B" w:rsidP="00B96CB4">
      <w:pPr>
        <w:spacing w:after="0" w:line="240" w:lineRule="auto"/>
      </w:pPr>
      <w:r>
        <w:continuationSeparator/>
      </w:r>
    </w:p>
  </w:footnote>
  <w:footnote w:type="continuationNotice" w:id="1">
    <w:p w14:paraId="42C29B84" w14:textId="77777777" w:rsidR="00DC328B" w:rsidRDefault="00DC32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B07F0" w14:textId="09C2E8DC" w:rsidR="001B2255" w:rsidRDefault="00AE0EC4">
    <w:pPr>
      <w:pStyle w:val="Encabezado"/>
    </w:pPr>
    <w:r>
      <w:rPr>
        <w:rFonts w:ascii="Brush Script MT" w:hAnsi="Brush Script MT"/>
        <w:noProof/>
        <w:sz w:val="18"/>
        <w:lang w:eastAsia="es-MX"/>
      </w:rPr>
      <mc:AlternateContent>
        <mc:Choice Requires="wps">
          <w:drawing>
            <wp:anchor distT="0" distB="0" distL="114300" distR="114300" simplePos="0" relativeHeight="251660288" behindDoc="0" locked="0" layoutInCell="1" allowOverlap="1" wp14:anchorId="10614980" wp14:editId="5A2DD1F0">
              <wp:simplePos x="0" y="0"/>
              <wp:positionH relativeFrom="column">
                <wp:posOffset>1539240</wp:posOffset>
              </wp:positionH>
              <wp:positionV relativeFrom="paragraph">
                <wp:posOffset>-373380</wp:posOffset>
              </wp:positionV>
              <wp:extent cx="4772025" cy="352425"/>
              <wp:effectExtent l="0" t="0" r="9525" b="9525"/>
              <wp:wrapNone/>
              <wp:docPr id="1" name="Cuadro de texto 1"/>
              <wp:cNvGraphicFramePr/>
              <a:graphic xmlns:a="http://schemas.openxmlformats.org/drawingml/2006/main">
                <a:graphicData uri="http://schemas.microsoft.com/office/word/2010/wordprocessingShape">
                  <wps:wsp>
                    <wps:cNvSpPr txBox="1"/>
                    <wps:spPr>
                      <a:xfrm>
                        <a:off x="0" y="0"/>
                        <a:ext cx="4772025"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6BA1B2A" w14:textId="77777777" w:rsidR="001B2255" w:rsidRPr="00AE0EC4" w:rsidRDefault="001B2255" w:rsidP="001B2255">
                          <w:pPr>
                            <w:pStyle w:val="Encabezado"/>
                            <w:jc w:val="center"/>
                            <w:rPr>
                              <w:rFonts w:ascii="Brush Script MT" w:hAnsi="Brush Script MT"/>
                              <w:sz w:val="28"/>
                              <w:szCs w:val="26"/>
                            </w:rPr>
                          </w:pPr>
                          <w:r w:rsidRPr="00AE0EC4">
                            <w:rPr>
                              <w:rFonts w:ascii="Brush Script MT" w:hAnsi="Brush Script MT"/>
                              <w:sz w:val="28"/>
                              <w:szCs w:val="26"/>
                            </w:rPr>
                            <w:t>“2024, Año del Bicentenario de la Fundación del Estado de Chihuahua”</w:t>
                          </w:r>
                        </w:p>
                        <w:p w14:paraId="4304BCE6" w14:textId="77777777" w:rsidR="001B2255" w:rsidRDefault="001B22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0614980" id="_x0000_t202" coordsize="21600,21600" o:spt="202" path="m,l,21600r21600,l21600,xe">
              <v:stroke joinstyle="miter"/>
              <v:path gradientshapeok="t" o:connecttype="rect"/>
            </v:shapetype>
            <v:shape id="Cuadro de texto 1" o:spid="_x0000_s1028" type="#_x0000_t202" style="position:absolute;margin-left:121.2pt;margin-top:-29.4pt;width:375.75pt;height:2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" fillcolor="white [3201]" stroked="f" strokeweight=".5pt">
              <v:textbox>
                <w:txbxContent>
                  <w:p w14:paraId="26BA1B2A" w14:textId="77777777" w:rsidR="001B2255" w:rsidRPr="00AE0EC4" w:rsidRDefault="001B2255" w:rsidP="001B2255">
                    <w:pPr>
                      <w:pStyle w:val="Encabezado"/>
                      <w:jc w:val="center"/>
                      <w:rPr>
                        <w:rFonts w:ascii="Brush Script MT" w:hAnsi="Brush Script MT"/>
                        <w:sz w:val="28"/>
                        <w:szCs w:val="26"/>
                      </w:rPr>
                    </w:pPr>
                    <w:r w:rsidRPr="00AE0EC4">
                      <w:rPr>
                        <w:rFonts w:ascii="Brush Script MT" w:hAnsi="Brush Script MT"/>
                        <w:sz w:val="28"/>
                        <w:szCs w:val="26"/>
                      </w:rPr>
                      <w:t>“2024, Año del Bicentenario de la Fundación del Estado de Chihuahua”</w:t>
                    </w:r>
                  </w:p>
                  <w:p w14:paraId="4304BCE6" w14:textId="77777777" w:rsidR="001B2255" w:rsidRDefault="001B2255"/>
                </w:txbxContent>
              </v:textbox>
            </v:shape>
          </w:pict>
        </mc:Fallback>
      </mc:AlternateContent>
    </w:r>
    <w:r w:rsidRPr="008C19DA">
      <w:rPr>
        <w:rFonts w:ascii="Brush Script MT" w:hAnsi="Brush Script MT"/>
        <w:noProof/>
        <w:sz w:val="18"/>
        <w:lang w:eastAsia="es-MX"/>
      </w:rPr>
      <w:drawing>
        <wp:anchor distT="0" distB="0" distL="114300" distR="114300" simplePos="0" relativeHeight="251659264" behindDoc="1" locked="0" layoutInCell="1" allowOverlap="1" wp14:anchorId="17A4334F" wp14:editId="156BF499">
          <wp:simplePos x="0" y="0"/>
          <wp:positionH relativeFrom="column">
            <wp:posOffset>-1213485</wp:posOffset>
          </wp:positionH>
          <wp:positionV relativeFrom="paragraph">
            <wp:posOffset>-897255</wp:posOffset>
          </wp:positionV>
          <wp:extent cx="8067675" cy="10372725"/>
          <wp:effectExtent l="0" t="0" r="952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8067675" cy="1037272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232"/>
    <w:rsid w:val="00003903"/>
    <w:rsid w:val="0002304E"/>
    <w:rsid w:val="00041FE0"/>
    <w:rsid w:val="0004748C"/>
    <w:rsid w:val="00055F87"/>
    <w:rsid w:val="00062EE4"/>
    <w:rsid w:val="00073399"/>
    <w:rsid w:val="00076E22"/>
    <w:rsid w:val="000C1F44"/>
    <w:rsid w:val="000C29C7"/>
    <w:rsid w:val="000E39FC"/>
    <w:rsid w:val="000F0D5C"/>
    <w:rsid w:val="00111814"/>
    <w:rsid w:val="00134232"/>
    <w:rsid w:val="00185A58"/>
    <w:rsid w:val="001911FE"/>
    <w:rsid w:val="0019251A"/>
    <w:rsid w:val="00196838"/>
    <w:rsid w:val="001B2255"/>
    <w:rsid w:val="001C5C42"/>
    <w:rsid w:val="001D457F"/>
    <w:rsid w:val="001D65D6"/>
    <w:rsid w:val="001E6D5F"/>
    <w:rsid w:val="001F21ED"/>
    <w:rsid w:val="001F24FD"/>
    <w:rsid w:val="001F3E6F"/>
    <w:rsid w:val="00214B6E"/>
    <w:rsid w:val="00221B67"/>
    <w:rsid w:val="002470E5"/>
    <w:rsid w:val="002520E7"/>
    <w:rsid w:val="00260860"/>
    <w:rsid w:val="00267CB0"/>
    <w:rsid w:val="0027523D"/>
    <w:rsid w:val="002A4988"/>
    <w:rsid w:val="002A6CE5"/>
    <w:rsid w:val="002D3B03"/>
    <w:rsid w:val="002E0859"/>
    <w:rsid w:val="002F430B"/>
    <w:rsid w:val="002F5E55"/>
    <w:rsid w:val="003013AB"/>
    <w:rsid w:val="00334D79"/>
    <w:rsid w:val="003404B8"/>
    <w:rsid w:val="00371D02"/>
    <w:rsid w:val="00386AAA"/>
    <w:rsid w:val="003B6A47"/>
    <w:rsid w:val="003C6433"/>
    <w:rsid w:val="003C71D3"/>
    <w:rsid w:val="003C73AE"/>
    <w:rsid w:val="004057D3"/>
    <w:rsid w:val="00406675"/>
    <w:rsid w:val="00432260"/>
    <w:rsid w:val="00441E14"/>
    <w:rsid w:val="00441EB2"/>
    <w:rsid w:val="00464255"/>
    <w:rsid w:val="00475868"/>
    <w:rsid w:val="004831C3"/>
    <w:rsid w:val="00494837"/>
    <w:rsid w:val="00497775"/>
    <w:rsid w:val="00497C92"/>
    <w:rsid w:val="004A1066"/>
    <w:rsid w:val="004C26D9"/>
    <w:rsid w:val="004C5CC3"/>
    <w:rsid w:val="004E0340"/>
    <w:rsid w:val="00540FB9"/>
    <w:rsid w:val="0055384D"/>
    <w:rsid w:val="00561722"/>
    <w:rsid w:val="0057595E"/>
    <w:rsid w:val="005775B9"/>
    <w:rsid w:val="005830A9"/>
    <w:rsid w:val="005B2A31"/>
    <w:rsid w:val="005E68B0"/>
    <w:rsid w:val="00611E81"/>
    <w:rsid w:val="0061656C"/>
    <w:rsid w:val="00664381"/>
    <w:rsid w:val="00664E49"/>
    <w:rsid w:val="00680B3D"/>
    <w:rsid w:val="00697BE6"/>
    <w:rsid w:val="006D02B3"/>
    <w:rsid w:val="006D6B86"/>
    <w:rsid w:val="006F49D9"/>
    <w:rsid w:val="007425E2"/>
    <w:rsid w:val="00744A5B"/>
    <w:rsid w:val="007666CC"/>
    <w:rsid w:val="00786107"/>
    <w:rsid w:val="007E005A"/>
    <w:rsid w:val="007F1BFB"/>
    <w:rsid w:val="008016A7"/>
    <w:rsid w:val="0080323E"/>
    <w:rsid w:val="00822C64"/>
    <w:rsid w:val="00832185"/>
    <w:rsid w:val="0083494C"/>
    <w:rsid w:val="00847B43"/>
    <w:rsid w:val="00856FC9"/>
    <w:rsid w:val="00875CB0"/>
    <w:rsid w:val="008801DA"/>
    <w:rsid w:val="00885E90"/>
    <w:rsid w:val="008879E0"/>
    <w:rsid w:val="008A2BA4"/>
    <w:rsid w:val="008A5FA7"/>
    <w:rsid w:val="008A668F"/>
    <w:rsid w:val="008B62A6"/>
    <w:rsid w:val="008F387E"/>
    <w:rsid w:val="00903974"/>
    <w:rsid w:val="009052B1"/>
    <w:rsid w:val="00946067"/>
    <w:rsid w:val="009563A6"/>
    <w:rsid w:val="00984289"/>
    <w:rsid w:val="00985042"/>
    <w:rsid w:val="00985B84"/>
    <w:rsid w:val="0099082D"/>
    <w:rsid w:val="00996AE3"/>
    <w:rsid w:val="009A1150"/>
    <w:rsid w:val="009E09BE"/>
    <w:rsid w:val="009E735A"/>
    <w:rsid w:val="00A114C9"/>
    <w:rsid w:val="00A346D5"/>
    <w:rsid w:val="00A47968"/>
    <w:rsid w:val="00A55EA5"/>
    <w:rsid w:val="00A65EE3"/>
    <w:rsid w:val="00A72F7F"/>
    <w:rsid w:val="00A7618B"/>
    <w:rsid w:val="00A7753C"/>
    <w:rsid w:val="00A811E4"/>
    <w:rsid w:val="00AA68EE"/>
    <w:rsid w:val="00AB1C15"/>
    <w:rsid w:val="00AC48D9"/>
    <w:rsid w:val="00AD02D2"/>
    <w:rsid w:val="00AD2889"/>
    <w:rsid w:val="00AE0EC4"/>
    <w:rsid w:val="00AE4BB6"/>
    <w:rsid w:val="00B05448"/>
    <w:rsid w:val="00B06336"/>
    <w:rsid w:val="00B073A7"/>
    <w:rsid w:val="00B22D5F"/>
    <w:rsid w:val="00B26F2F"/>
    <w:rsid w:val="00B352BE"/>
    <w:rsid w:val="00B375C6"/>
    <w:rsid w:val="00B82B10"/>
    <w:rsid w:val="00B9035E"/>
    <w:rsid w:val="00B96CB4"/>
    <w:rsid w:val="00BA4B28"/>
    <w:rsid w:val="00BA4DC1"/>
    <w:rsid w:val="00BD675F"/>
    <w:rsid w:val="00C03224"/>
    <w:rsid w:val="00C07B20"/>
    <w:rsid w:val="00C230FD"/>
    <w:rsid w:val="00C27003"/>
    <w:rsid w:val="00C400EB"/>
    <w:rsid w:val="00C5045F"/>
    <w:rsid w:val="00C56C19"/>
    <w:rsid w:val="00C649D0"/>
    <w:rsid w:val="00C67716"/>
    <w:rsid w:val="00CC170B"/>
    <w:rsid w:val="00CC4069"/>
    <w:rsid w:val="00CC626B"/>
    <w:rsid w:val="00CD759E"/>
    <w:rsid w:val="00CF3726"/>
    <w:rsid w:val="00CF5426"/>
    <w:rsid w:val="00D1468E"/>
    <w:rsid w:val="00D15B98"/>
    <w:rsid w:val="00D22ABB"/>
    <w:rsid w:val="00D2326C"/>
    <w:rsid w:val="00D35D7C"/>
    <w:rsid w:val="00D513DB"/>
    <w:rsid w:val="00D54D09"/>
    <w:rsid w:val="00D638A4"/>
    <w:rsid w:val="00D87E02"/>
    <w:rsid w:val="00DA730B"/>
    <w:rsid w:val="00DB33F0"/>
    <w:rsid w:val="00DC328B"/>
    <w:rsid w:val="00DC3AA7"/>
    <w:rsid w:val="00DD0AAE"/>
    <w:rsid w:val="00DD43A9"/>
    <w:rsid w:val="00DE3977"/>
    <w:rsid w:val="00DE5768"/>
    <w:rsid w:val="00DF7ACC"/>
    <w:rsid w:val="00E00160"/>
    <w:rsid w:val="00E01A9F"/>
    <w:rsid w:val="00E05D8E"/>
    <w:rsid w:val="00E16F23"/>
    <w:rsid w:val="00E1773F"/>
    <w:rsid w:val="00E5184A"/>
    <w:rsid w:val="00E568CF"/>
    <w:rsid w:val="00E67B34"/>
    <w:rsid w:val="00E73867"/>
    <w:rsid w:val="00E763A6"/>
    <w:rsid w:val="00E83994"/>
    <w:rsid w:val="00E96B08"/>
    <w:rsid w:val="00EB1204"/>
    <w:rsid w:val="00F17479"/>
    <w:rsid w:val="00F21245"/>
    <w:rsid w:val="00F215EC"/>
    <w:rsid w:val="00F22A14"/>
    <w:rsid w:val="00F257C8"/>
    <w:rsid w:val="00F324C8"/>
    <w:rsid w:val="00F36B5E"/>
    <w:rsid w:val="00F66739"/>
    <w:rsid w:val="00F701DF"/>
    <w:rsid w:val="00F96E02"/>
    <w:rsid w:val="00FA0A69"/>
    <w:rsid w:val="00FA7FC2"/>
    <w:rsid w:val="00FE2CB1"/>
    <w:rsid w:val="00FE6593"/>
    <w:rsid w:val="00FF2A4D"/>
    <w:rsid w:val="00FF7E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E57DE8"/>
  <w15:chartTrackingRefBased/>
  <w15:docId w15:val="{349A9A2B-4B87-114C-B75E-65F114077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E67B34"/>
    <w:rPr>
      <w:b/>
      <w:bCs/>
    </w:rPr>
  </w:style>
  <w:style w:type="paragraph" w:styleId="Encabezado">
    <w:name w:val="header"/>
    <w:basedOn w:val="Normal"/>
    <w:link w:val="EncabezadoCar"/>
    <w:uiPriority w:val="99"/>
    <w:unhideWhenUsed/>
    <w:rsid w:val="00B96C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96CB4"/>
  </w:style>
  <w:style w:type="paragraph" w:styleId="Piedepgina">
    <w:name w:val="footer"/>
    <w:basedOn w:val="Normal"/>
    <w:link w:val="PiedepginaCar"/>
    <w:uiPriority w:val="99"/>
    <w:unhideWhenUsed/>
    <w:rsid w:val="00B96C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6CB4"/>
  </w:style>
  <w:style w:type="character" w:styleId="Hipervnculo">
    <w:name w:val="Hyperlink"/>
    <w:basedOn w:val="Fuentedeprrafopredeter"/>
    <w:uiPriority w:val="99"/>
    <w:unhideWhenUsed/>
    <w:rsid w:val="00A72F7F"/>
    <w:rPr>
      <w:color w:val="0563C1" w:themeColor="hyperlink"/>
      <w:u w:val="single"/>
    </w:rPr>
  </w:style>
  <w:style w:type="character" w:customStyle="1" w:styleId="SinespaciadoCar">
    <w:name w:val="Sin espaciado Car"/>
    <w:link w:val="Sinespaciado"/>
    <w:uiPriority w:val="1"/>
    <w:locked/>
    <w:rsid w:val="00A72F7F"/>
    <w:rPr>
      <w:rFonts w:ascii="Calibri" w:eastAsia="Calibri" w:hAnsi="Calibri" w:cs="Times New Roman"/>
      <w:lang w:val="es-ES"/>
    </w:rPr>
  </w:style>
  <w:style w:type="paragraph" w:styleId="Sinespaciado">
    <w:name w:val="No Spacing"/>
    <w:link w:val="SinespaciadoCar"/>
    <w:uiPriority w:val="1"/>
    <w:qFormat/>
    <w:rsid w:val="00A72F7F"/>
    <w:pPr>
      <w:spacing w:after="0" w:line="240" w:lineRule="auto"/>
      <w:jc w:val="both"/>
    </w:pPr>
    <w:rPr>
      <w:rFonts w:ascii="Calibri" w:eastAsia="Calibri" w:hAnsi="Calibri" w:cs="Times New Roman"/>
      <w:lang w:val="es-ES"/>
    </w:rPr>
  </w:style>
  <w:style w:type="paragraph" w:styleId="Textodeglobo">
    <w:name w:val="Balloon Text"/>
    <w:basedOn w:val="Normal"/>
    <w:link w:val="TextodegloboCar"/>
    <w:uiPriority w:val="99"/>
    <w:semiHidden/>
    <w:unhideWhenUsed/>
    <w:rsid w:val="00185A5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5A58"/>
    <w:rPr>
      <w:rFonts w:ascii="Segoe UI" w:hAnsi="Segoe UI" w:cs="Segoe UI"/>
      <w:sz w:val="18"/>
      <w:szCs w:val="18"/>
    </w:rPr>
  </w:style>
  <w:style w:type="table" w:styleId="Tablaconcuadrcula">
    <w:name w:val="Table Grid"/>
    <w:basedOn w:val="Tablanormal"/>
    <w:uiPriority w:val="39"/>
    <w:rsid w:val="00B07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1733</Words>
  <Characters>9532</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Cesar Gardea Vega</dc:creator>
  <cp:keywords/>
  <dc:description/>
  <cp:lastModifiedBy>Brenda Sarahi Gonzalez Dominguez</cp:lastModifiedBy>
  <cp:revision>2</cp:revision>
  <cp:lastPrinted>2024-09-23T17:45:00Z</cp:lastPrinted>
  <dcterms:created xsi:type="dcterms:W3CDTF">2024-09-23T17:54:00Z</dcterms:created>
  <dcterms:modified xsi:type="dcterms:W3CDTF">2024-09-23T17:54:00Z</dcterms:modified>
</cp:coreProperties>
</file>