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CB5E" w14:textId="77777777" w:rsidR="0013387E" w:rsidRDefault="00F55A15">
      <w:pPr>
        <w:pStyle w:val="Ttulo1"/>
        <w:spacing w:line="360" w:lineRule="auto"/>
        <w:rPr>
          <w:rStyle w:val="Ninguno"/>
          <w:rFonts w:ascii="Century Gothic" w:eastAsia="Century Gothic" w:hAnsi="Century Gothic" w:cs="Century Gothic"/>
          <w:b/>
          <w:bCs/>
          <w:color w:val="000000"/>
          <w:sz w:val="26"/>
          <w:szCs w:val="26"/>
          <w:u w:color="000000"/>
        </w:rPr>
      </w:pPr>
      <w:r>
        <w:rPr>
          <w:rStyle w:val="Ninguno"/>
          <w:rFonts w:ascii="Century Gothic" w:hAnsi="Century Gothic"/>
          <w:b/>
          <w:bCs/>
          <w:color w:val="000000"/>
          <w:sz w:val="26"/>
          <w:szCs w:val="26"/>
          <w:u w:color="000000"/>
        </w:rPr>
        <w:t>H. CONGRESO DEL ESTADO DE CHIHUAHUA.</w:t>
      </w:r>
    </w:p>
    <w:p w14:paraId="5C2DBDE6" w14:textId="3F98FD5E" w:rsidR="0013387E" w:rsidRDefault="00F55A15">
      <w:pPr>
        <w:pStyle w:val="CuerpoAA"/>
        <w:spacing w:after="0" w:line="360" w:lineRule="auto"/>
        <w:jc w:val="both"/>
        <w:rPr>
          <w:rStyle w:val="Ninguno"/>
          <w:rFonts w:ascii="Century Gothic" w:hAnsi="Century Gothic"/>
          <w:b/>
          <w:bCs/>
          <w:sz w:val="26"/>
          <w:szCs w:val="26"/>
        </w:rPr>
      </w:pPr>
      <w:r>
        <w:rPr>
          <w:rStyle w:val="Ninguno"/>
          <w:rFonts w:ascii="Century Gothic" w:hAnsi="Century Gothic"/>
          <w:b/>
          <w:bCs/>
          <w:sz w:val="26"/>
          <w:szCs w:val="26"/>
        </w:rPr>
        <w:t>P R E S E N T E.-</w:t>
      </w:r>
    </w:p>
    <w:p w14:paraId="6B3CE0E1" w14:textId="77777777" w:rsidR="00BE2594" w:rsidRDefault="00BE2594">
      <w:pPr>
        <w:pStyle w:val="CuerpoAA"/>
        <w:spacing w:after="0" w:line="360" w:lineRule="auto"/>
        <w:jc w:val="both"/>
        <w:rPr>
          <w:rStyle w:val="Ninguno"/>
          <w:rFonts w:ascii="Century Gothic" w:eastAsia="Century Gothic" w:hAnsi="Century Gothic" w:cs="Century Gothic"/>
          <w:b/>
          <w:bCs/>
          <w:sz w:val="26"/>
          <w:szCs w:val="26"/>
        </w:rPr>
      </w:pPr>
    </w:p>
    <w:p w14:paraId="61DAF7D8" w14:textId="0355761B" w:rsidR="0013387E" w:rsidRDefault="00F55A15">
      <w:pPr>
        <w:pStyle w:val="CuerpoAA"/>
        <w:spacing w:after="0" w:line="360" w:lineRule="auto"/>
        <w:jc w:val="both"/>
        <w:rPr>
          <w:rStyle w:val="Ninguno"/>
          <w:rFonts w:ascii="Century Gothic" w:eastAsia="Century Gothic" w:hAnsi="Century Gothic" w:cs="Century Gothic"/>
          <w:b/>
          <w:bCs/>
          <w:sz w:val="26"/>
          <w:szCs w:val="26"/>
        </w:rPr>
      </w:pPr>
      <w:r>
        <w:rPr>
          <w:rStyle w:val="Ninguno"/>
          <w:rFonts w:ascii="Century Gothic" w:hAnsi="Century Gothic"/>
          <w:sz w:val="26"/>
          <w:szCs w:val="26"/>
        </w:rPr>
        <w:t>Quienes suscriben,</w:t>
      </w:r>
      <w:r>
        <w:rPr>
          <w:rStyle w:val="Ninguno"/>
          <w:rFonts w:ascii="Century Gothic" w:hAnsi="Century Gothic"/>
          <w:b/>
          <w:bCs/>
          <w:sz w:val="26"/>
          <w:szCs w:val="26"/>
        </w:rPr>
        <w:t xml:space="preserve"> </w:t>
      </w:r>
      <w:r w:rsidR="00A56EEA">
        <w:rPr>
          <w:rStyle w:val="Ninguno"/>
          <w:rFonts w:ascii="Century Gothic" w:hAnsi="Century Gothic"/>
          <w:b/>
          <w:bCs/>
          <w:sz w:val="26"/>
          <w:szCs w:val="26"/>
        </w:rPr>
        <w:t xml:space="preserve">Leticia Ortega </w:t>
      </w:r>
      <w:r w:rsidR="00BE2594">
        <w:rPr>
          <w:rStyle w:val="Ninguno"/>
          <w:rFonts w:ascii="Century Gothic" w:hAnsi="Century Gothic"/>
          <w:b/>
          <w:bCs/>
          <w:sz w:val="26"/>
          <w:szCs w:val="26"/>
        </w:rPr>
        <w:t>Máynez</w:t>
      </w:r>
      <w:r w:rsidR="00A56EEA">
        <w:rPr>
          <w:rStyle w:val="Ninguno"/>
          <w:rFonts w:ascii="Century Gothic" w:hAnsi="Century Gothic"/>
          <w:b/>
          <w:bCs/>
          <w:sz w:val="26"/>
          <w:szCs w:val="26"/>
        </w:rPr>
        <w:t xml:space="preserve">, Rosana Diaz Reyes, Elizabeth </w:t>
      </w:r>
      <w:r w:rsidR="00BE2594">
        <w:rPr>
          <w:rStyle w:val="Ninguno"/>
          <w:rFonts w:ascii="Century Gothic" w:hAnsi="Century Gothic"/>
          <w:b/>
          <w:bCs/>
          <w:sz w:val="26"/>
          <w:szCs w:val="26"/>
        </w:rPr>
        <w:t>Guzmán</w:t>
      </w:r>
      <w:r w:rsidR="00A56EEA">
        <w:rPr>
          <w:rStyle w:val="Ninguno"/>
          <w:rFonts w:ascii="Century Gothic" w:hAnsi="Century Gothic"/>
          <w:b/>
          <w:bCs/>
          <w:sz w:val="26"/>
          <w:szCs w:val="26"/>
        </w:rPr>
        <w:t xml:space="preserve"> Ar</w:t>
      </w:r>
      <w:r w:rsidR="00BE2594">
        <w:rPr>
          <w:rStyle w:val="Ninguno"/>
          <w:rFonts w:ascii="Century Gothic" w:hAnsi="Century Gothic"/>
          <w:b/>
          <w:bCs/>
          <w:sz w:val="26"/>
          <w:szCs w:val="26"/>
        </w:rPr>
        <w:t>gu</w:t>
      </w:r>
      <w:r w:rsidR="00A56EEA">
        <w:rPr>
          <w:rStyle w:val="Ninguno"/>
          <w:rFonts w:ascii="Century Gothic" w:hAnsi="Century Gothic"/>
          <w:b/>
          <w:bCs/>
          <w:sz w:val="26"/>
          <w:szCs w:val="26"/>
        </w:rPr>
        <w:t xml:space="preserve">eta, </w:t>
      </w:r>
      <w:r w:rsidR="00F8348C">
        <w:rPr>
          <w:rStyle w:val="Ninguno"/>
          <w:rFonts w:ascii="Century Gothic" w:hAnsi="Century Gothic"/>
          <w:b/>
          <w:bCs/>
          <w:sz w:val="26"/>
          <w:szCs w:val="26"/>
        </w:rPr>
        <w:t xml:space="preserve">Magdalena </w:t>
      </w:r>
      <w:r w:rsidR="00BE2594">
        <w:rPr>
          <w:rStyle w:val="Ninguno"/>
          <w:rFonts w:ascii="Century Gothic" w:hAnsi="Century Gothic"/>
          <w:b/>
          <w:bCs/>
          <w:sz w:val="26"/>
          <w:szCs w:val="26"/>
        </w:rPr>
        <w:t>Rentería</w:t>
      </w:r>
      <w:r w:rsidR="00F8348C">
        <w:rPr>
          <w:rStyle w:val="Ninguno"/>
          <w:rFonts w:ascii="Century Gothic" w:hAnsi="Century Gothic"/>
          <w:b/>
          <w:bCs/>
          <w:sz w:val="26"/>
          <w:szCs w:val="26"/>
        </w:rPr>
        <w:t xml:space="preserve"> </w:t>
      </w:r>
      <w:r w:rsidR="00BE2594">
        <w:rPr>
          <w:rStyle w:val="Ninguno"/>
          <w:rFonts w:ascii="Century Gothic" w:hAnsi="Century Gothic"/>
          <w:b/>
          <w:bCs/>
          <w:sz w:val="26"/>
          <w:szCs w:val="26"/>
        </w:rPr>
        <w:t>Pérez</w:t>
      </w:r>
      <w:r w:rsidR="00F8348C">
        <w:rPr>
          <w:rStyle w:val="Ninguno"/>
          <w:rFonts w:ascii="Century Gothic" w:hAnsi="Century Gothic"/>
          <w:b/>
          <w:bCs/>
          <w:sz w:val="26"/>
          <w:szCs w:val="26"/>
        </w:rPr>
        <w:t xml:space="preserve">, Edin </w:t>
      </w:r>
      <w:r w:rsidR="00BE2594">
        <w:rPr>
          <w:rStyle w:val="Ninguno"/>
          <w:rFonts w:ascii="Century Gothic" w:hAnsi="Century Gothic"/>
          <w:b/>
          <w:bCs/>
          <w:sz w:val="26"/>
          <w:szCs w:val="26"/>
        </w:rPr>
        <w:t>Cuauhtémoc</w:t>
      </w:r>
      <w:r w:rsidR="00F8348C">
        <w:rPr>
          <w:rStyle w:val="Ninguno"/>
          <w:rFonts w:ascii="Century Gothic" w:hAnsi="Century Gothic"/>
          <w:b/>
          <w:bCs/>
          <w:sz w:val="26"/>
          <w:szCs w:val="26"/>
        </w:rPr>
        <w:t xml:space="preserve"> Estrada Sotelo, </w:t>
      </w:r>
      <w:r w:rsidR="00BE2594">
        <w:rPr>
          <w:rStyle w:val="Ninguno"/>
          <w:rFonts w:ascii="Century Gothic" w:hAnsi="Century Gothic"/>
          <w:b/>
          <w:bCs/>
          <w:sz w:val="26"/>
          <w:szCs w:val="26"/>
        </w:rPr>
        <w:t>María</w:t>
      </w:r>
      <w:r w:rsidR="00F8348C">
        <w:rPr>
          <w:rStyle w:val="Ninguno"/>
          <w:rFonts w:ascii="Century Gothic" w:hAnsi="Century Gothic"/>
          <w:b/>
          <w:bCs/>
          <w:sz w:val="26"/>
          <w:szCs w:val="26"/>
        </w:rPr>
        <w:t xml:space="preserve"> Antonieta </w:t>
      </w:r>
      <w:r w:rsidR="00BE2594">
        <w:rPr>
          <w:rStyle w:val="Ninguno"/>
          <w:rFonts w:ascii="Century Gothic" w:hAnsi="Century Gothic"/>
          <w:b/>
          <w:bCs/>
          <w:sz w:val="26"/>
          <w:szCs w:val="26"/>
        </w:rPr>
        <w:t>Pérez</w:t>
      </w:r>
      <w:r w:rsidR="00F8348C">
        <w:rPr>
          <w:rStyle w:val="Ninguno"/>
          <w:rFonts w:ascii="Century Gothic" w:hAnsi="Century Gothic"/>
          <w:b/>
          <w:bCs/>
          <w:sz w:val="26"/>
          <w:szCs w:val="26"/>
        </w:rPr>
        <w:t xml:space="preserve"> Reyes</w:t>
      </w:r>
      <w:r w:rsidR="009831DC">
        <w:rPr>
          <w:rStyle w:val="Ninguno"/>
          <w:rFonts w:ascii="Century Gothic" w:hAnsi="Century Gothic"/>
          <w:b/>
          <w:bCs/>
          <w:sz w:val="26"/>
          <w:szCs w:val="26"/>
        </w:rPr>
        <w:t xml:space="preserve">, Brenda Francisca </w:t>
      </w:r>
      <w:r w:rsidR="00BE2594">
        <w:rPr>
          <w:rStyle w:val="Ninguno"/>
          <w:rFonts w:ascii="Century Gothic" w:hAnsi="Century Gothic"/>
          <w:b/>
          <w:bCs/>
          <w:sz w:val="26"/>
          <w:szCs w:val="26"/>
        </w:rPr>
        <w:t>Ríos</w:t>
      </w:r>
      <w:r w:rsidR="009831DC">
        <w:rPr>
          <w:rStyle w:val="Ninguno"/>
          <w:rFonts w:ascii="Century Gothic" w:hAnsi="Century Gothic"/>
          <w:b/>
          <w:bCs/>
          <w:sz w:val="26"/>
          <w:szCs w:val="26"/>
        </w:rPr>
        <w:t xml:space="preserve"> Prieto, Pedro Torres Estrada, Herminia </w:t>
      </w:r>
      <w:r w:rsidR="00BE2594">
        <w:rPr>
          <w:rStyle w:val="Ninguno"/>
          <w:rFonts w:ascii="Century Gothic" w:hAnsi="Century Gothic"/>
          <w:b/>
          <w:bCs/>
          <w:sz w:val="26"/>
          <w:szCs w:val="26"/>
        </w:rPr>
        <w:t>Gómez</w:t>
      </w:r>
      <w:r w:rsidR="009831DC">
        <w:rPr>
          <w:rStyle w:val="Ninguno"/>
          <w:rFonts w:ascii="Century Gothic" w:hAnsi="Century Gothic"/>
          <w:b/>
          <w:bCs/>
          <w:sz w:val="26"/>
          <w:szCs w:val="26"/>
        </w:rPr>
        <w:t xml:space="preserve"> Carrasco</w:t>
      </w:r>
      <w:r w:rsidR="00456B9F">
        <w:rPr>
          <w:rStyle w:val="Ninguno"/>
          <w:rFonts w:ascii="Century Gothic" w:hAnsi="Century Gothic"/>
          <w:b/>
          <w:bCs/>
          <w:sz w:val="26"/>
          <w:szCs w:val="26"/>
        </w:rPr>
        <w:t>, Jael Arguelles Diaz, Edith Palma</w:t>
      </w:r>
      <w:r w:rsidR="0076439E">
        <w:rPr>
          <w:rStyle w:val="Ninguno"/>
          <w:rFonts w:ascii="Century Gothic" w:hAnsi="Century Gothic"/>
          <w:b/>
          <w:bCs/>
          <w:sz w:val="26"/>
          <w:szCs w:val="26"/>
        </w:rPr>
        <w:t xml:space="preserve"> Ontiveros</w:t>
      </w:r>
      <w:r>
        <w:rPr>
          <w:rStyle w:val="Ninguno"/>
          <w:rFonts w:ascii="Century Gothic" w:hAnsi="Century Gothic"/>
          <w:b/>
          <w:bCs/>
          <w:sz w:val="26"/>
          <w:szCs w:val="26"/>
        </w:rPr>
        <w:t>,</w:t>
      </w:r>
      <w:r>
        <w:rPr>
          <w:rStyle w:val="Ninguno"/>
          <w:rFonts w:ascii="Century Gothic" w:hAnsi="Century Gothic"/>
          <w:sz w:val="26"/>
          <w:szCs w:val="26"/>
        </w:rPr>
        <w:t xml:space="preserve"> </w:t>
      </w:r>
      <w:r w:rsidR="0076439E" w:rsidRPr="0076439E">
        <w:rPr>
          <w:rStyle w:val="Ninguno"/>
          <w:rFonts w:ascii="Century Gothic" w:hAnsi="Century Gothic"/>
          <w:b/>
          <w:bCs/>
          <w:sz w:val="26"/>
          <w:szCs w:val="26"/>
        </w:rPr>
        <w:t>Oscar Daniel Avitia Arellanes</w:t>
      </w:r>
      <w:r w:rsidR="0076439E">
        <w:rPr>
          <w:rStyle w:val="Ninguno"/>
          <w:rFonts w:ascii="Century Gothic" w:hAnsi="Century Gothic"/>
          <w:sz w:val="26"/>
          <w:szCs w:val="26"/>
        </w:rPr>
        <w:t xml:space="preserve">, </w:t>
      </w:r>
      <w:r>
        <w:rPr>
          <w:rStyle w:val="Ninguno"/>
          <w:rFonts w:ascii="Century Gothic" w:hAnsi="Century Gothic"/>
          <w:sz w:val="26"/>
          <w:szCs w:val="26"/>
        </w:rPr>
        <w:t xml:space="preserve">en nuestro carácter de Diputados de la Sexagésima </w:t>
      </w:r>
      <w:r w:rsidR="00C27167">
        <w:rPr>
          <w:rStyle w:val="Ninguno"/>
          <w:rFonts w:ascii="Century Gothic" w:hAnsi="Century Gothic"/>
          <w:sz w:val="26"/>
          <w:szCs w:val="26"/>
        </w:rPr>
        <w:t>Octava</w:t>
      </w:r>
      <w:r>
        <w:rPr>
          <w:rStyle w:val="Ninguno"/>
          <w:rFonts w:ascii="Century Gothic" w:hAnsi="Century Gothic"/>
          <w:sz w:val="26"/>
          <w:szCs w:val="26"/>
        </w:rPr>
        <w:t xml:space="preserve">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w:t>
      </w:r>
      <w:r>
        <w:rPr>
          <w:rStyle w:val="Ninguno"/>
          <w:rFonts w:ascii="Century Gothic" w:hAnsi="Century Gothic"/>
          <w:sz w:val="24"/>
          <w:szCs w:val="24"/>
        </w:rPr>
        <w:t xml:space="preserve"> </w:t>
      </w:r>
      <w:r>
        <w:rPr>
          <w:rStyle w:val="Ninguno"/>
          <w:rFonts w:ascii="Century Gothic" w:hAnsi="Century Gothic"/>
          <w:sz w:val="26"/>
          <w:szCs w:val="26"/>
        </w:rPr>
        <w:t>a presentar</w:t>
      </w:r>
      <w:r>
        <w:rPr>
          <w:rStyle w:val="Ninguno"/>
          <w:rFonts w:ascii="Century Gothic" w:hAnsi="Century Gothic"/>
          <w:sz w:val="24"/>
          <w:szCs w:val="24"/>
        </w:rPr>
        <w:t xml:space="preserve"> </w:t>
      </w:r>
      <w:r>
        <w:rPr>
          <w:rFonts w:ascii="Century Gothic" w:hAnsi="Century Gothic"/>
          <w:b/>
          <w:bCs/>
          <w:sz w:val="26"/>
          <w:szCs w:val="26"/>
        </w:rPr>
        <w:t>Proposición</w:t>
      </w:r>
      <w:r>
        <w:rPr>
          <w:rStyle w:val="Ninguno"/>
          <w:rFonts w:ascii="Century Gothic" w:hAnsi="Century Gothic"/>
          <w:b/>
          <w:bCs/>
          <w:sz w:val="26"/>
          <w:szCs w:val="26"/>
          <w:lang w:val="it-IT"/>
        </w:rPr>
        <w:t xml:space="preserve"> con car</w:t>
      </w:r>
      <w:proofErr w:type="spellStart"/>
      <w:r>
        <w:rPr>
          <w:rFonts w:ascii="Century Gothic" w:hAnsi="Century Gothic"/>
          <w:b/>
          <w:bCs/>
          <w:sz w:val="26"/>
          <w:szCs w:val="26"/>
        </w:rPr>
        <w:t>ácter</w:t>
      </w:r>
      <w:proofErr w:type="spellEnd"/>
      <w:r>
        <w:rPr>
          <w:rFonts w:ascii="Century Gothic" w:hAnsi="Century Gothic"/>
          <w:b/>
          <w:bCs/>
          <w:sz w:val="26"/>
          <w:szCs w:val="26"/>
        </w:rPr>
        <w:t xml:space="preserve"> de Punto de Acuerdo</w:t>
      </w:r>
      <w:r>
        <w:rPr>
          <w:rStyle w:val="Ninguno"/>
          <w:rFonts w:ascii="Century Gothic" w:hAnsi="Century Gothic"/>
          <w:b/>
          <w:bCs/>
          <w:sz w:val="26"/>
          <w:szCs w:val="26"/>
        </w:rPr>
        <w:t xml:space="preserve">, </w:t>
      </w:r>
      <w:r>
        <w:rPr>
          <w:rFonts w:ascii="Century Gothic" w:hAnsi="Century Gothic"/>
          <w:b/>
          <w:bCs/>
          <w:sz w:val="26"/>
          <w:szCs w:val="26"/>
        </w:rPr>
        <w:t xml:space="preserve">para exhortar atenta y respetuosamente </w:t>
      </w:r>
      <w:r w:rsidR="00124D8E" w:rsidRPr="00C737FF">
        <w:rPr>
          <w:rFonts w:ascii="Arial" w:hAnsi="Arial" w:cs="Arial"/>
          <w:b/>
          <w:bCs/>
          <w:sz w:val="26"/>
          <w:szCs w:val="26"/>
        </w:rPr>
        <w:t xml:space="preserve">al </w:t>
      </w:r>
      <w:r w:rsidR="009759CF" w:rsidRPr="00C737FF">
        <w:rPr>
          <w:rFonts w:ascii="Arial" w:hAnsi="Arial" w:cs="Arial"/>
          <w:b/>
          <w:bCs/>
          <w:sz w:val="26"/>
          <w:szCs w:val="26"/>
        </w:rPr>
        <w:t xml:space="preserve">Cabildo del </w:t>
      </w:r>
      <w:proofErr w:type="spellStart"/>
      <w:r w:rsidR="009759CF" w:rsidRPr="00C737FF">
        <w:rPr>
          <w:rFonts w:ascii="Arial" w:hAnsi="Arial" w:cs="Arial"/>
          <w:b/>
          <w:bCs/>
          <w:sz w:val="26"/>
          <w:szCs w:val="26"/>
        </w:rPr>
        <w:t>Mpio</w:t>
      </w:r>
      <w:proofErr w:type="spellEnd"/>
      <w:r w:rsidR="009759CF" w:rsidRPr="00C737FF">
        <w:rPr>
          <w:rFonts w:ascii="Arial" w:hAnsi="Arial" w:cs="Arial"/>
          <w:b/>
          <w:bCs/>
          <w:sz w:val="26"/>
          <w:szCs w:val="26"/>
        </w:rPr>
        <w:t xml:space="preserve"> de Cd </w:t>
      </w:r>
      <w:r w:rsidR="00C737FF" w:rsidRPr="00C737FF">
        <w:rPr>
          <w:rFonts w:ascii="Arial" w:hAnsi="Arial" w:cs="Arial"/>
          <w:b/>
          <w:bCs/>
          <w:sz w:val="26"/>
          <w:szCs w:val="26"/>
        </w:rPr>
        <w:t>Juárez</w:t>
      </w:r>
      <w:r w:rsidR="009759CF" w:rsidRPr="00C737FF">
        <w:rPr>
          <w:rFonts w:ascii="Arial" w:hAnsi="Arial" w:cs="Arial"/>
          <w:b/>
          <w:bCs/>
          <w:sz w:val="26"/>
          <w:szCs w:val="26"/>
        </w:rPr>
        <w:t xml:space="preserve">, </w:t>
      </w:r>
      <w:proofErr w:type="spellStart"/>
      <w:r w:rsidR="009759CF" w:rsidRPr="00C737FF">
        <w:rPr>
          <w:rFonts w:ascii="Arial" w:hAnsi="Arial" w:cs="Arial"/>
          <w:b/>
          <w:bCs/>
          <w:sz w:val="26"/>
          <w:szCs w:val="26"/>
        </w:rPr>
        <w:t>Chih</w:t>
      </w:r>
      <w:proofErr w:type="spellEnd"/>
      <w:r w:rsidR="009759CF" w:rsidRPr="00C737FF">
        <w:rPr>
          <w:rFonts w:ascii="Arial" w:hAnsi="Arial" w:cs="Arial"/>
          <w:b/>
          <w:bCs/>
          <w:sz w:val="26"/>
          <w:szCs w:val="26"/>
        </w:rPr>
        <w:t xml:space="preserve"> para que</w:t>
      </w:r>
      <w:r w:rsidR="00C737FF" w:rsidRPr="00C737FF">
        <w:rPr>
          <w:rFonts w:ascii="Arial" w:hAnsi="Arial" w:cs="Arial"/>
          <w:b/>
          <w:bCs/>
          <w:sz w:val="26"/>
          <w:szCs w:val="26"/>
        </w:rPr>
        <w:t xml:space="preserve"> </w:t>
      </w:r>
      <w:r w:rsidR="00C737FF" w:rsidRPr="00C737FF">
        <w:rPr>
          <w:rFonts w:ascii="Arial" w:hAnsi="Arial" w:cs="Arial"/>
          <w:b/>
          <w:bCs/>
          <w:sz w:val="24"/>
          <w:szCs w:val="24"/>
          <w:lang w:val="es-ES"/>
        </w:rPr>
        <w:t>c</w:t>
      </w:r>
      <w:r w:rsidR="003751DB" w:rsidRPr="00C737FF">
        <w:rPr>
          <w:rFonts w:ascii="Arial" w:hAnsi="Arial" w:cs="Arial"/>
          <w:b/>
          <w:bCs/>
          <w:sz w:val="24"/>
          <w:szCs w:val="24"/>
          <w:lang w:val="es-ES"/>
        </w:rPr>
        <w:t xml:space="preserve">on fundamento en el </w:t>
      </w:r>
      <w:r w:rsidR="00C737FF" w:rsidRPr="00C737FF">
        <w:rPr>
          <w:rFonts w:ascii="Arial" w:hAnsi="Arial" w:cs="Arial"/>
          <w:b/>
          <w:bCs/>
          <w:sz w:val="24"/>
          <w:szCs w:val="24"/>
          <w:lang w:val="es-ES"/>
        </w:rPr>
        <w:t>Artículo</w:t>
      </w:r>
      <w:r w:rsidR="003751DB" w:rsidRPr="00C737FF">
        <w:rPr>
          <w:rFonts w:ascii="Arial" w:hAnsi="Arial" w:cs="Arial"/>
          <w:b/>
          <w:bCs/>
          <w:sz w:val="24"/>
          <w:szCs w:val="24"/>
          <w:lang w:val="es-ES"/>
        </w:rPr>
        <w:t xml:space="preserve"> 8 del Reglamento de Áreas Verdes y Silvicultura Urbana, del Municipio de Juárez, </w:t>
      </w:r>
      <w:r w:rsidR="00A65666">
        <w:rPr>
          <w:rFonts w:ascii="Arial" w:hAnsi="Arial" w:cs="Arial"/>
          <w:b/>
          <w:bCs/>
          <w:sz w:val="24"/>
          <w:szCs w:val="24"/>
          <w:lang w:val="es-ES"/>
        </w:rPr>
        <w:t>se hagan</w:t>
      </w:r>
      <w:r w:rsidR="003751DB" w:rsidRPr="00C737FF">
        <w:rPr>
          <w:rFonts w:ascii="Arial" w:hAnsi="Arial" w:cs="Arial"/>
          <w:b/>
          <w:bCs/>
          <w:sz w:val="24"/>
          <w:szCs w:val="24"/>
          <w:lang w:val="es-ES"/>
        </w:rPr>
        <w:t xml:space="preserve"> las gestiones subsecuentes para formalmente constituir el </w:t>
      </w:r>
      <w:r w:rsidR="003751DB" w:rsidRPr="006E0D24">
        <w:rPr>
          <w:rFonts w:ascii="Arial" w:hAnsi="Arial" w:cs="Arial"/>
          <w:b/>
          <w:bCs/>
          <w:sz w:val="24"/>
          <w:szCs w:val="24"/>
          <w:u w:val="single"/>
          <w:lang w:val="es-ES"/>
        </w:rPr>
        <w:t>Consejo de Bosque Urbano</w:t>
      </w:r>
      <w:r w:rsidR="003751DB" w:rsidRPr="00C737FF">
        <w:rPr>
          <w:rFonts w:ascii="Arial" w:hAnsi="Arial" w:cs="Arial"/>
          <w:b/>
          <w:bCs/>
          <w:sz w:val="24"/>
          <w:szCs w:val="24"/>
          <w:lang w:val="es-ES"/>
        </w:rPr>
        <w:t>, como un órgano de consulta ciudadano</w:t>
      </w:r>
      <w:r w:rsidR="00C737FF">
        <w:rPr>
          <w:rFonts w:ascii="Arial" w:hAnsi="Arial" w:cs="Arial"/>
          <w:b/>
          <w:bCs/>
          <w:sz w:val="24"/>
          <w:szCs w:val="24"/>
          <w:lang w:val="es-ES"/>
        </w:rPr>
        <w:t>,</w:t>
      </w:r>
      <w:r>
        <w:rPr>
          <w:rStyle w:val="Ninguno"/>
          <w:rFonts w:ascii="Century Gothic" w:hAnsi="Century Gothic"/>
          <w:sz w:val="26"/>
          <w:szCs w:val="26"/>
        </w:rPr>
        <w:t xml:space="preserve"> lo anterior con sustento en la siguiente: </w:t>
      </w:r>
      <w:r>
        <w:rPr>
          <w:rStyle w:val="Ninguno"/>
          <w:rFonts w:ascii="Century Gothic" w:hAnsi="Century Gothic"/>
          <w:b/>
          <w:bCs/>
          <w:sz w:val="26"/>
          <w:szCs w:val="26"/>
        </w:rPr>
        <w:t xml:space="preserve"> </w:t>
      </w:r>
    </w:p>
    <w:p w14:paraId="28630AC3" w14:textId="77777777" w:rsidR="0013387E" w:rsidRDefault="0013387E">
      <w:pPr>
        <w:pStyle w:val="CuerpoA"/>
        <w:spacing w:after="0" w:line="360" w:lineRule="auto"/>
        <w:rPr>
          <w:rStyle w:val="Ninguno"/>
          <w:rFonts w:ascii="Century Gothic" w:eastAsia="Century Gothic" w:hAnsi="Century Gothic" w:cs="Century Gothic"/>
          <w:sz w:val="26"/>
          <w:szCs w:val="26"/>
        </w:rPr>
      </w:pPr>
    </w:p>
    <w:p w14:paraId="349CC3C3" w14:textId="77777777" w:rsidR="0013387E" w:rsidRDefault="00F55A15">
      <w:pPr>
        <w:pStyle w:val="CuerpoAA"/>
        <w:spacing w:after="0" w:line="360" w:lineRule="auto"/>
        <w:jc w:val="center"/>
        <w:rPr>
          <w:rStyle w:val="Ninguno"/>
          <w:rFonts w:ascii="Century Gothic" w:eastAsia="Century Gothic" w:hAnsi="Century Gothic" w:cs="Century Gothic"/>
          <w:b/>
          <w:bCs/>
          <w:sz w:val="26"/>
          <w:szCs w:val="26"/>
        </w:rPr>
      </w:pPr>
      <w:r>
        <w:rPr>
          <w:rStyle w:val="Ninguno"/>
          <w:rFonts w:ascii="Century Gothic" w:hAnsi="Century Gothic"/>
          <w:b/>
          <w:bCs/>
          <w:sz w:val="26"/>
          <w:szCs w:val="26"/>
          <w:lang w:val="pt-PT"/>
        </w:rPr>
        <w:t>EXPOSICI</w:t>
      </w:r>
      <w:r>
        <w:rPr>
          <w:rStyle w:val="Ninguno"/>
          <w:rFonts w:ascii="Century Gothic" w:hAnsi="Century Gothic"/>
          <w:b/>
          <w:bCs/>
          <w:sz w:val="26"/>
          <w:szCs w:val="26"/>
        </w:rPr>
        <w:t>ÓN DE MOTIVOS</w:t>
      </w:r>
    </w:p>
    <w:p w14:paraId="7D0ECD6E" w14:textId="77777777" w:rsidR="00967E00" w:rsidRDefault="00F55A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Century Gothic" w:hAnsi="Century Gothic"/>
          <w:color w:val="212121"/>
          <w:sz w:val="26"/>
          <w:szCs w:val="26"/>
          <w:shd w:val="clear" w:color="auto" w:fill="FFFFFF"/>
        </w:rPr>
      </w:pPr>
      <w:r>
        <w:rPr>
          <w:rStyle w:val="Ninguno"/>
          <w:rFonts w:ascii="Century Gothic" w:hAnsi="Century Gothic"/>
          <w:color w:val="212121"/>
          <w:sz w:val="26"/>
          <w:szCs w:val="26"/>
          <w:shd w:val="clear" w:color="auto" w:fill="FFFFFF"/>
        </w:rPr>
        <w:t xml:space="preserve"> </w:t>
      </w:r>
    </w:p>
    <w:p w14:paraId="57059092" w14:textId="3BF39A2A" w:rsidR="00723840" w:rsidRDefault="00723840" w:rsidP="00723840">
      <w:pPr>
        <w:spacing w:line="360" w:lineRule="auto"/>
        <w:jc w:val="both"/>
        <w:rPr>
          <w:rFonts w:ascii="Arial" w:eastAsia="SimSun" w:hAnsi="Arial" w:cs="Arial"/>
          <w:lang w:val="es-ES"/>
        </w:rPr>
      </w:pPr>
      <w:r>
        <w:rPr>
          <w:rFonts w:ascii="Arial" w:eastAsia="SimSun" w:hAnsi="Arial" w:cs="Arial"/>
          <w:lang w:val="es-ES"/>
        </w:rPr>
        <w:lastRenderedPageBreak/>
        <w:t xml:space="preserve">Es ampliamente conocido </w:t>
      </w:r>
      <w:proofErr w:type="gramStart"/>
      <w:r>
        <w:rPr>
          <w:rFonts w:ascii="Arial" w:eastAsia="SimSun" w:hAnsi="Arial" w:cs="Arial"/>
          <w:lang w:val="es-ES"/>
        </w:rPr>
        <w:t>que</w:t>
      </w:r>
      <w:proofErr w:type="gramEnd"/>
      <w:r>
        <w:rPr>
          <w:rFonts w:ascii="Arial" w:eastAsia="SimSun" w:hAnsi="Arial" w:cs="Arial"/>
          <w:lang w:val="es-ES"/>
        </w:rPr>
        <w:t xml:space="preserve"> en la diversa reglamentación municipal de nuestra localidad, se ha expresado por parte del Ejecutivo y aprobado por la representación popular, llámese comúnmente cuerpo de regidores, la voluntad y </w:t>
      </w:r>
      <w:r w:rsidR="001662B7">
        <w:rPr>
          <w:rFonts w:ascii="Arial" w:eastAsia="SimSun" w:hAnsi="Arial" w:cs="Arial"/>
          <w:lang w:val="es-ES"/>
        </w:rPr>
        <w:t>la importancia</w:t>
      </w:r>
      <w:r>
        <w:rPr>
          <w:rFonts w:ascii="Arial" w:eastAsia="SimSun" w:hAnsi="Arial" w:cs="Arial"/>
          <w:lang w:val="es-ES"/>
        </w:rPr>
        <w:t xml:space="preserve"> de la participación ciudadana en los asuntos de la polis, como organismos auxiliares en la toma de decisiones.</w:t>
      </w:r>
    </w:p>
    <w:p w14:paraId="17738309" w14:textId="77777777" w:rsidR="001662B7" w:rsidRDefault="001662B7" w:rsidP="00723840">
      <w:pPr>
        <w:spacing w:line="360" w:lineRule="auto"/>
        <w:jc w:val="both"/>
        <w:rPr>
          <w:rFonts w:ascii="Arial" w:eastAsia="SimSun" w:hAnsi="Arial" w:cs="Arial"/>
          <w:lang w:val="es-ES"/>
        </w:rPr>
      </w:pPr>
    </w:p>
    <w:p w14:paraId="0B881F90" w14:textId="11AF266F" w:rsidR="00723840" w:rsidRDefault="00723840" w:rsidP="00723840">
      <w:pPr>
        <w:spacing w:line="360" w:lineRule="auto"/>
        <w:jc w:val="both"/>
        <w:rPr>
          <w:rFonts w:ascii="Arial" w:eastAsia="SimSun" w:hAnsi="Arial" w:cs="Arial"/>
          <w:lang w:val="es-ES"/>
        </w:rPr>
      </w:pPr>
      <w:r>
        <w:rPr>
          <w:rFonts w:ascii="Arial" w:eastAsia="SimSun" w:hAnsi="Arial" w:cs="Arial"/>
          <w:lang w:val="es-ES"/>
        </w:rPr>
        <w:t>Así, tenemos por ejemplo que, en materia de desarrollo urbano, el</w:t>
      </w:r>
    </w:p>
    <w:p w14:paraId="002F87B8" w14:textId="77777777" w:rsidR="00723840" w:rsidRDefault="00723840" w:rsidP="00723840">
      <w:pPr>
        <w:spacing w:line="360" w:lineRule="auto"/>
        <w:jc w:val="both"/>
        <w:rPr>
          <w:rFonts w:ascii="Arial" w:eastAsia="SimSun" w:hAnsi="Arial" w:cs="Arial"/>
          <w:lang w:val="es-ES"/>
        </w:rPr>
      </w:pPr>
      <w:proofErr w:type="spellStart"/>
      <w:r>
        <w:rPr>
          <w:rFonts w:ascii="Arial" w:eastAsia="SimSun" w:hAnsi="Arial" w:cs="Arial"/>
        </w:rPr>
        <w:t>Reglamento</w:t>
      </w:r>
      <w:proofErr w:type="spellEnd"/>
      <w:r>
        <w:rPr>
          <w:rFonts w:ascii="Arial" w:eastAsia="SimSun" w:hAnsi="Arial" w:cs="Arial"/>
        </w:rPr>
        <w:t xml:space="preserve"> de Desarrollo </w:t>
      </w:r>
      <w:proofErr w:type="spellStart"/>
      <w:r>
        <w:rPr>
          <w:rFonts w:ascii="Arial" w:eastAsia="SimSun" w:hAnsi="Arial" w:cs="Arial"/>
        </w:rPr>
        <w:t>Urbano</w:t>
      </w:r>
      <w:proofErr w:type="spellEnd"/>
      <w:r>
        <w:rPr>
          <w:rFonts w:ascii="Arial" w:eastAsia="SimSun" w:hAnsi="Arial" w:cs="Arial"/>
        </w:rPr>
        <w:t xml:space="preserve"> </w:t>
      </w:r>
      <w:proofErr w:type="spellStart"/>
      <w:r>
        <w:rPr>
          <w:rFonts w:ascii="Arial" w:eastAsia="SimSun" w:hAnsi="Arial" w:cs="Arial"/>
        </w:rPr>
        <w:t>Sostenible</w:t>
      </w:r>
      <w:proofErr w:type="spellEnd"/>
      <w:r>
        <w:rPr>
          <w:rFonts w:ascii="Arial" w:eastAsia="SimSun" w:hAnsi="Arial" w:cs="Arial"/>
        </w:rPr>
        <w:t xml:space="preserve"> del Municipio de Juárez, </w:t>
      </w:r>
      <w:proofErr w:type="spellStart"/>
      <w:r>
        <w:rPr>
          <w:rFonts w:ascii="Arial" w:eastAsia="SimSun" w:hAnsi="Arial" w:cs="Arial"/>
        </w:rPr>
        <w:t>Chih</w:t>
      </w:r>
      <w:proofErr w:type="spellEnd"/>
      <w:r>
        <w:rPr>
          <w:rFonts w:ascii="Arial" w:eastAsia="SimSun" w:hAnsi="Arial" w:cs="Arial"/>
        </w:rPr>
        <w:t>.</w:t>
      </w:r>
      <w:r>
        <w:rPr>
          <w:rFonts w:ascii="Arial" w:eastAsia="SimSun" w:hAnsi="Arial" w:cs="Arial"/>
          <w:lang w:val="es-ES"/>
        </w:rPr>
        <w:t>, en su fracción XI, establece la figura de un consejo de planeación urbana.</w:t>
      </w:r>
    </w:p>
    <w:p w14:paraId="3A765E5C" w14:textId="77777777" w:rsidR="00723840" w:rsidRDefault="00723840" w:rsidP="00723840">
      <w:pPr>
        <w:spacing w:line="360" w:lineRule="auto"/>
        <w:jc w:val="both"/>
        <w:rPr>
          <w:rFonts w:ascii="Arial" w:eastAsia="SimSun" w:hAnsi="Arial" w:cs="Arial"/>
          <w:lang w:val="es-ES"/>
        </w:rPr>
      </w:pPr>
      <w:r>
        <w:rPr>
          <w:rFonts w:ascii="Arial" w:eastAsia="SimSun" w:hAnsi="Arial" w:cs="Arial"/>
          <w:lang w:val="es-ES"/>
        </w:rPr>
        <w:t>“</w:t>
      </w:r>
      <w:r>
        <w:rPr>
          <w:rFonts w:ascii="Arial" w:eastAsia="SimSun" w:hAnsi="Arial" w:cs="Arial"/>
          <w:i/>
          <w:iCs/>
        </w:rPr>
        <w:t xml:space="preserve">XI. </w:t>
      </w:r>
      <w:proofErr w:type="spellStart"/>
      <w:r>
        <w:rPr>
          <w:rFonts w:ascii="Arial" w:eastAsia="SimSun" w:hAnsi="Arial" w:cs="Arial"/>
          <w:i/>
          <w:iCs/>
        </w:rPr>
        <w:t>Consejo</w:t>
      </w:r>
      <w:proofErr w:type="spellEnd"/>
      <w:r>
        <w:rPr>
          <w:rFonts w:ascii="Arial" w:eastAsia="SimSun" w:hAnsi="Arial" w:cs="Arial"/>
          <w:i/>
          <w:iCs/>
        </w:rPr>
        <w:t xml:space="preserve"> de </w:t>
      </w:r>
      <w:proofErr w:type="spellStart"/>
      <w:r>
        <w:rPr>
          <w:rFonts w:ascii="Arial" w:eastAsia="SimSun" w:hAnsi="Arial" w:cs="Arial"/>
          <w:i/>
          <w:iCs/>
        </w:rPr>
        <w:t>Planeación</w:t>
      </w:r>
      <w:proofErr w:type="spellEnd"/>
      <w:r>
        <w:rPr>
          <w:rFonts w:ascii="Arial" w:eastAsia="SimSun" w:hAnsi="Arial" w:cs="Arial"/>
          <w:i/>
          <w:iCs/>
        </w:rPr>
        <w:t xml:space="preserve"> Urbana </w:t>
      </w:r>
      <w:proofErr w:type="gramStart"/>
      <w:r>
        <w:rPr>
          <w:rFonts w:ascii="Arial" w:eastAsia="SimSun" w:hAnsi="Arial" w:cs="Arial"/>
          <w:i/>
          <w:iCs/>
        </w:rPr>
        <w:t>Municipal.-</w:t>
      </w:r>
      <w:proofErr w:type="gramEnd"/>
      <w:r>
        <w:rPr>
          <w:rFonts w:ascii="Arial" w:eastAsia="SimSun" w:hAnsi="Arial" w:cs="Arial"/>
          <w:i/>
          <w:iCs/>
        </w:rPr>
        <w:t xml:space="preserve"> El </w:t>
      </w:r>
      <w:proofErr w:type="spellStart"/>
      <w:r>
        <w:rPr>
          <w:rFonts w:ascii="Arial" w:eastAsia="SimSun" w:hAnsi="Arial" w:cs="Arial"/>
          <w:i/>
          <w:iCs/>
        </w:rPr>
        <w:t>órgano</w:t>
      </w:r>
      <w:proofErr w:type="spellEnd"/>
      <w:r>
        <w:rPr>
          <w:rFonts w:ascii="Arial" w:eastAsia="SimSun" w:hAnsi="Arial" w:cs="Arial"/>
          <w:i/>
          <w:iCs/>
        </w:rPr>
        <w:t xml:space="preserve"> de </w:t>
      </w:r>
      <w:proofErr w:type="spellStart"/>
      <w:r>
        <w:rPr>
          <w:rFonts w:ascii="Arial" w:eastAsia="SimSun" w:hAnsi="Arial" w:cs="Arial"/>
          <w:i/>
          <w:iCs/>
        </w:rPr>
        <w:t>colaboración</w:t>
      </w:r>
      <w:proofErr w:type="spellEnd"/>
      <w:r>
        <w:rPr>
          <w:rFonts w:ascii="Arial" w:eastAsia="SimSun" w:hAnsi="Arial" w:cs="Arial"/>
          <w:i/>
          <w:iCs/>
        </w:rPr>
        <w:t xml:space="preserve"> </w:t>
      </w:r>
      <w:proofErr w:type="spellStart"/>
      <w:r>
        <w:rPr>
          <w:rFonts w:ascii="Arial" w:eastAsia="SimSun" w:hAnsi="Arial" w:cs="Arial"/>
          <w:i/>
          <w:iCs/>
        </w:rPr>
        <w:t>integrado</w:t>
      </w:r>
      <w:proofErr w:type="spellEnd"/>
      <w:r>
        <w:rPr>
          <w:rFonts w:ascii="Arial" w:eastAsia="SimSun" w:hAnsi="Arial" w:cs="Arial"/>
          <w:i/>
          <w:iCs/>
        </w:rPr>
        <w:t xml:space="preserve"> por </w:t>
      </w:r>
      <w:proofErr w:type="spellStart"/>
      <w:r>
        <w:rPr>
          <w:rFonts w:ascii="Arial" w:eastAsia="SimSun" w:hAnsi="Arial" w:cs="Arial"/>
          <w:i/>
          <w:iCs/>
        </w:rPr>
        <w:t>representantes</w:t>
      </w:r>
      <w:proofErr w:type="spellEnd"/>
      <w:r>
        <w:rPr>
          <w:rFonts w:ascii="Arial" w:eastAsia="SimSun" w:hAnsi="Arial" w:cs="Arial"/>
          <w:i/>
          <w:iCs/>
        </w:rPr>
        <w:t xml:space="preserve"> de los </w:t>
      </w:r>
      <w:proofErr w:type="spellStart"/>
      <w:r>
        <w:rPr>
          <w:rFonts w:ascii="Arial" w:eastAsia="SimSun" w:hAnsi="Arial" w:cs="Arial"/>
          <w:i/>
          <w:iCs/>
        </w:rPr>
        <w:t>sectores</w:t>
      </w:r>
      <w:proofErr w:type="spellEnd"/>
      <w:r>
        <w:rPr>
          <w:rFonts w:ascii="Arial" w:eastAsia="SimSun" w:hAnsi="Arial" w:cs="Arial"/>
          <w:i/>
          <w:iCs/>
        </w:rPr>
        <w:t xml:space="preserve"> </w:t>
      </w:r>
      <w:proofErr w:type="spellStart"/>
      <w:r>
        <w:rPr>
          <w:rFonts w:ascii="Arial" w:eastAsia="SimSun" w:hAnsi="Arial" w:cs="Arial"/>
          <w:i/>
          <w:iCs/>
        </w:rPr>
        <w:t>público</w:t>
      </w:r>
      <w:proofErr w:type="spellEnd"/>
      <w:r>
        <w:rPr>
          <w:rFonts w:ascii="Arial" w:eastAsia="SimSun" w:hAnsi="Arial" w:cs="Arial"/>
          <w:i/>
          <w:iCs/>
        </w:rPr>
        <w:t xml:space="preserve">, social y privado de la </w:t>
      </w:r>
      <w:proofErr w:type="spellStart"/>
      <w:r>
        <w:rPr>
          <w:rFonts w:ascii="Arial" w:eastAsia="SimSun" w:hAnsi="Arial" w:cs="Arial"/>
          <w:i/>
          <w:iCs/>
        </w:rPr>
        <w:t>comunidad</w:t>
      </w:r>
      <w:proofErr w:type="spellEnd"/>
      <w:r>
        <w:rPr>
          <w:rFonts w:ascii="Arial" w:eastAsia="SimSun" w:hAnsi="Arial" w:cs="Arial"/>
          <w:i/>
          <w:iCs/>
        </w:rPr>
        <w:t xml:space="preserve">, que </w:t>
      </w:r>
      <w:proofErr w:type="spellStart"/>
      <w:r>
        <w:rPr>
          <w:rFonts w:ascii="Arial" w:eastAsia="SimSun" w:hAnsi="Arial" w:cs="Arial"/>
          <w:i/>
          <w:iCs/>
        </w:rPr>
        <w:t>será</w:t>
      </w:r>
      <w:proofErr w:type="spellEnd"/>
      <w:r>
        <w:rPr>
          <w:rFonts w:ascii="Arial" w:eastAsia="SimSun" w:hAnsi="Arial" w:cs="Arial"/>
          <w:i/>
          <w:iCs/>
        </w:rPr>
        <w:t xml:space="preserve"> auxiliar del Municipio </w:t>
      </w:r>
      <w:proofErr w:type="spellStart"/>
      <w:r>
        <w:rPr>
          <w:rFonts w:ascii="Arial" w:eastAsia="SimSun" w:hAnsi="Arial" w:cs="Arial"/>
          <w:i/>
          <w:iCs/>
        </w:rPr>
        <w:t>en</w:t>
      </w:r>
      <w:proofErr w:type="spellEnd"/>
      <w:r>
        <w:rPr>
          <w:rFonts w:ascii="Arial" w:eastAsia="SimSun" w:hAnsi="Arial" w:cs="Arial"/>
          <w:i/>
          <w:iCs/>
        </w:rPr>
        <w:t xml:space="preserve"> la </w:t>
      </w:r>
      <w:proofErr w:type="spellStart"/>
      <w:r>
        <w:rPr>
          <w:rFonts w:ascii="Arial" w:eastAsia="SimSun" w:hAnsi="Arial" w:cs="Arial"/>
          <w:i/>
          <w:iCs/>
        </w:rPr>
        <w:t>planeación</w:t>
      </w:r>
      <w:proofErr w:type="spellEnd"/>
      <w:r>
        <w:rPr>
          <w:rFonts w:ascii="Arial" w:eastAsia="SimSun" w:hAnsi="Arial" w:cs="Arial"/>
          <w:i/>
          <w:iCs/>
        </w:rPr>
        <w:t xml:space="preserve"> </w:t>
      </w:r>
      <w:proofErr w:type="spellStart"/>
      <w:r>
        <w:rPr>
          <w:rFonts w:ascii="Arial" w:eastAsia="SimSun" w:hAnsi="Arial" w:cs="Arial"/>
          <w:i/>
          <w:iCs/>
        </w:rPr>
        <w:t>urbana</w:t>
      </w:r>
      <w:proofErr w:type="spellEnd"/>
      <w:r>
        <w:rPr>
          <w:rFonts w:ascii="Arial" w:eastAsia="SimSun" w:hAnsi="Arial" w:cs="Arial"/>
          <w:lang w:val="es-ES"/>
        </w:rPr>
        <w:t>”</w:t>
      </w:r>
      <w:r>
        <w:rPr>
          <w:rFonts w:ascii="Arial" w:eastAsia="SimSun" w:hAnsi="Arial" w:cs="Arial"/>
        </w:rPr>
        <w:t>.</w:t>
      </w:r>
      <w:r>
        <w:rPr>
          <w:rFonts w:ascii="Arial" w:eastAsia="SimSun" w:hAnsi="Arial" w:cs="Arial"/>
          <w:lang w:val="es-ES"/>
        </w:rPr>
        <w:t xml:space="preserve"> </w:t>
      </w:r>
    </w:p>
    <w:p w14:paraId="6A0EB1F5" w14:textId="77777777" w:rsidR="00723840" w:rsidRDefault="00723840" w:rsidP="00723840">
      <w:pPr>
        <w:spacing w:line="360" w:lineRule="auto"/>
        <w:jc w:val="both"/>
        <w:rPr>
          <w:rFonts w:ascii="Arial" w:hAnsi="Arial" w:cs="Arial"/>
          <w:b/>
          <w:bCs/>
          <w:i/>
          <w:iCs/>
          <w:lang w:val="es-ES"/>
        </w:rPr>
      </w:pPr>
      <w:r>
        <w:rPr>
          <w:rFonts w:ascii="Arial" w:eastAsia="SimSun" w:hAnsi="Arial" w:cs="Arial"/>
          <w:b/>
          <w:bCs/>
          <w:i/>
          <w:iCs/>
          <w:lang w:val="es-ES"/>
        </w:rPr>
        <w:t>En lo sucesivo, el énfasis es nuestro.</w:t>
      </w:r>
    </w:p>
    <w:p w14:paraId="50CDF79E" w14:textId="77777777" w:rsidR="00723840" w:rsidRDefault="00723840" w:rsidP="00723840">
      <w:pPr>
        <w:spacing w:line="360" w:lineRule="auto"/>
        <w:jc w:val="both"/>
        <w:rPr>
          <w:rFonts w:ascii="Arial" w:eastAsia="SimSun" w:hAnsi="Arial" w:cs="Arial"/>
          <w:b/>
          <w:bCs/>
          <w:i/>
          <w:iCs/>
          <w:lang w:val="es-ES"/>
        </w:rPr>
      </w:pPr>
    </w:p>
    <w:p w14:paraId="08A14CA8" w14:textId="77777777" w:rsidR="00723840" w:rsidRDefault="00723840" w:rsidP="00723840">
      <w:pPr>
        <w:spacing w:line="360" w:lineRule="auto"/>
        <w:jc w:val="both"/>
        <w:rPr>
          <w:rFonts w:ascii="Arial" w:eastAsia="SimSun" w:hAnsi="Arial" w:cs="Arial"/>
          <w:lang w:val="es-ES"/>
        </w:rPr>
      </w:pPr>
      <w:r>
        <w:rPr>
          <w:rFonts w:ascii="Arial" w:eastAsia="SimSun" w:hAnsi="Arial" w:cs="Arial"/>
          <w:lang w:val="es-ES"/>
        </w:rPr>
        <w:t xml:space="preserve">Igualmente, en el mismo tenor, el </w:t>
      </w:r>
      <w:r>
        <w:rPr>
          <w:rFonts w:ascii="Arial" w:eastAsia="SimSun" w:hAnsi="Arial" w:cs="Arial"/>
        </w:rPr>
        <w:t>ARTÍCULO 213</w:t>
      </w:r>
      <w:r>
        <w:rPr>
          <w:rFonts w:ascii="Arial" w:eastAsia="SimSun" w:hAnsi="Arial" w:cs="Arial"/>
          <w:lang w:val="es-ES"/>
        </w:rPr>
        <w:t xml:space="preserve">, del Reglamento Municipal de Ecología y Protección al Ambiente del Municipio de Juárez, se establece </w:t>
      </w:r>
      <w:proofErr w:type="gramStart"/>
      <w:r>
        <w:rPr>
          <w:rFonts w:ascii="Arial" w:eastAsia="SimSun" w:hAnsi="Arial" w:cs="Arial"/>
          <w:lang w:val="es-ES"/>
        </w:rPr>
        <w:t xml:space="preserve">que </w:t>
      </w:r>
      <w:r>
        <w:rPr>
          <w:rFonts w:ascii="Arial" w:eastAsia="SimSun" w:hAnsi="Arial" w:cs="Arial"/>
        </w:rPr>
        <w:t>.</w:t>
      </w:r>
      <w:proofErr w:type="gramEnd"/>
      <w:r>
        <w:rPr>
          <w:rFonts w:ascii="Arial" w:eastAsia="SimSun" w:hAnsi="Arial" w:cs="Arial"/>
        </w:rPr>
        <w:t xml:space="preserve">- </w:t>
      </w:r>
      <w:r>
        <w:rPr>
          <w:rFonts w:ascii="Arial" w:eastAsia="SimSun" w:hAnsi="Arial" w:cs="Arial"/>
          <w:lang w:val="es-ES"/>
        </w:rPr>
        <w:t>“</w:t>
      </w:r>
      <w:r>
        <w:rPr>
          <w:rFonts w:ascii="Arial" w:eastAsia="SimSun" w:hAnsi="Arial" w:cs="Arial"/>
          <w:i/>
          <w:iCs/>
        </w:rPr>
        <w:t xml:space="preserve">El </w:t>
      </w:r>
      <w:proofErr w:type="spellStart"/>
      <w:r>
        <w:rPr>
          <w:rFonts w:ascii="Arial" w:eastAsia="SimSun" w:hAnsi="Arial" w:cs="Arial"/>
          <w:i/>
          <w:iCs/>
        </w:rPr>
        <w:t>municipio</w:t>
      </w:r>
      <w:proofErr w:type="spellEnd"/>
      <w:r>
        <w:rPr>
          <w:rFonts w:ascii="Arial" w:eastAsia="SimSun" w:hAnsi="Arial" w:cs="Arial"/>
          <w:i/>
          <w:iCs/>
        </w:rPr>
        <w:t xml:space="preserve"> </w:t>
      </w:r>
      <w:proofErr w:type="spellStart"/>
      <w:r>
        <w:rPr>
          <w:rFonts w:ascii="Arial" w:eastAsia="SimSun" w:hAnsi="Arial" w:cs="Arial"/>
          <w:i/>
          <w:iCs/>
        </w:rPr>
        <w:t>promoverá</w:t>
      </w:r>
      <w:proofErr w:type="spellEnd"/>
      <w:r>
        <w:rPr>
          <w:rFonts w:ascii="Arial" w:eastAsia="SimSun" w:hAnsi="Arial" w:cs="Arial"/>
          <w:i/>
          <w:iCs/>
        </w:rPr>
        <w:t xml:space="preserve"> la </w:t>
      </w:r>
      <w:proofErr w:type="spellStart"/>
      <w:r>
        <w:rPr>
          <w:rFonts w:ascii="Arial" w:eastAsia="SimSun" w:hAnsi="Arial" w:cs="Arial"/>
          <w:i/>
          <w:iCs/>
        </w:rPr>
        <w:t>cooperación</w:t>
      </w:r>
      <w:proofErr w:type="spellEnd"/>
      <w:r>
        <w:rPr>
          <w:rFonts w:ascii="Arial" w:eastAsia="SimSun" w:hAnsi="Arial" w:cs="Arial"/>
          <w:i/>
          <w:iCs/>
        </w:rPr>
        <w:t xml:space="preserve"> </w:t>
      </w:r>
      <w:proofErr w:type="spellStart"/>
      <w:r>
        <w:rPr>
          <w:rFonts w:ascii="Arial" w:eastAsia="SimSun" w:hAnsi="Arial" w:cs="Arial"/>
          <w:i/>
          <w:iCs/>
        </w:rPr>
        <w:t>ciudadana</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w:t>
      </w:r>
      <w:proofErr w:type="spellStart"/>
      <w:r>
        <w:rPr>
          <w:rFonts w:ascii="Arial" w:eastAsia="SimSun" w:hAnsi="Arial" w:cs="Arial"/>
          <w:i/>
          <w:iCs/>
        </w:rPr>
        <w:t>todos</w:t>
      </w:r>
      <w:proofErr w:type="spellEnd"/>
      <w:r>
        <w:rPr>
          <w:rFonts w:ascii="Arial" w:eastAsia="SimSun" w:hAnsi="Arial" w:cs="Arial"/>
          <w:i/>
          <w:iCs/>
        </w:rPr>
        <w:t xml:space="preserve"> los </w:t>
      </w:r>
      <w:proofErr w:type="spellStart"/>
      <w:r>
        <w:rPr>
          <w:rFonts w:ascii="Arial" w:eastAsia="SimSun" w:hAnsi="Arial" w:cs="Arial"/>
          <w:i/>
          <w:iCs/>
        </w:rPr>
        <w:t>niveles</w:t>
      </w:r>
      <w:proofErr w:type="spellEnd"/>
      <w:r>
        <w:rPr>
          <w:rFonts w:ascii="Arial" w:eastAsia="SimSun" w:hAnsi="Arial" w:cs="Arial"/>
          <w:i/>
          <w:iCs/>
        </w:rPr>
        <w:t xml:space="preserve">, para </w:t>
      </w:r>
      <w:proofErr w:type="spellStart"/>
      <w:r>
        <w:rPr>
          <w:rFonts w:ascii="Arial" w:eastAsia="SimSun" w:hAnsi="Arial" w:cs="Arial"/>
          <w:i/>
          <w:iCs/>
        </w:rPr>
        <w:t>lograr</w:t>
      </w:r>
      <w:proofErr w:type="spellEnd"/>
      <w:r>
        <w:rPr>
          <w:rFonts w:ascii="Arial" w:eastAsia="SimSun" w:hAnsi="Arial" w:cs="Arial"/>
          <w:i/>
          <w:iCs/>
        </w:rPr>
        <w:t xml:space="preserve"> que </w:t>
      </w:r>
      <w:proofErr w:type="spellStart"/>
      <w:r>
        <w:rPr>
          <w:rFonts w:ascii="Arial" w:eastAsia="SimSun" w:hAnsi="Arial" w:cs="Arial"/>
          <w:i/>
          <w:iCs/>
        </w:rPr>
        <w:t>el</w:t>
      </w:r>
      <w:proofErr w:type="spellEnd"/>
      <w:r>
        <w:rPr>
          <w:rFonts w:ascii="Arial" w:eastAsia="SimSun" w:hAnsi="Arial" w:cs="Arial"/>
          <w:i/>
          <w:iCs/>
        </w:rPr>
        <w:t xml:space="preserve"> </w:t>
      </w:r>
      <w:proofErr w:type="spellStart"/>
      <w:r>
        <w:rPr>
          <w:rFonts w:ascii="Arial" w:eastAsia="SimSun" w:hAnsi="Arial" w:cs="Arial"/>
          <w:i/>
          <w:iCs/>
        </w:rPr>
        <w:t>equilibrio</w:t>
      </w:r>
      <w:proofErr w:type="spellEnd"/>
      <w:r>
        <w:rPr>
          <w:rFonts w:ascii="Arial" w:eastAsia="SimSun" w:hAnsi="Arial" w:cs="Arial"/>
          <w:i/>
          <w:iCs/>
        </w:rPr>
        <w:t xml:space="preserve"> </w:t>
      </w:r>
      <w:proofErr w:type="spellStart"/>
      <w:r>
        <w:rPr>
          <w:rFonts w:ascii="Arial" w:eastAsia="SimSun" w:hAnsi="Arial" w:cs="Arial"/>
          <w:i/>
          <w:iCs/>
        </w:rPr>
        <w:t>ecológico</w:t>
      </w:r>
      <w:proofErr w:type="spellEnd"/>
      <w:r>
        <w:rPr>
          <w:rFonts w:ascii="Arial" w:eastAsia="SimSun" w:hAnsi="Arial" w:cs="Arial"/>
          <w:i/>
          <w:iCs/>
        </w:rPr>
        <w:t xml:space="preserve"> y </w:t>
      </w:r>
      <w:proofErr w:type="spellStart"/>
      <w:r>
        <w:rPr>
          <w:rFonts w:ascii="Arial" w:eastAsia="SimSun" w:hAnsi="Arial" w:cs="Arial"/>
          <w:i/>
          <w:iCs/>
        </w:rPr>
        <w:t>protección</w:t>
      </w:r>
      <w:proofErr w:type="spellEnd"/>
      <w:r>
        <w:rPr>
          <w:rFonts w:ascii="Arial" w:eastAsia="SimSun" w:hAnsi="Arial" w:cs="Arial"/>
          <w:i/>
          <w:iCs/>
        </w:rPr>
        <w:t xml:space="preserve"> al </w:t>
      </w:r>
      <w:proofErr w:type="spellStart"/>
      <w:r>
        <w:rPr>
          <w:rFonts w:ascii="Arial" w:eastAsia="SimSun" w:hAnsi="Arial" w:cs="Arial"/>
          <w:i/>
          <w:iCs/>
        </w:rPr>
        <w:t>ambiente</w:t>
      </w:r>
      <w:proofErr w:type="spellEnd"/>
      <w:r>
        <w:rPr>
          <w:rFonts w:ascii="Arial" w:eastAsia="SimSun" w:hAnsi="Arial" w:cs="Arial"/>
          <w:i/>
          <w:iCs/>
        </w:rPr>
        <w:t xml:space="preserve"> sea </w:t>
      </w:r>
      <w:proofErr w:type="spellStart"/>
      <w:r>
        <w:rPr>
          <w:rFonts w:ascii="Arial" w:eastAsia="SimSun" w:hAnsi="Arial" w:cs="Arial"/>
          <w:i/>
          <w:iCs/>
        </w:rPr>
        <w:t>considerado</w:t>
      </w:r>
      <w:proofErr w:type="spellEnd"/>
      <w:r>
        <w:rPr>
          <w:rFonts w:ascii="Arial" w:eastAsia="SimSun" w:hAnsi="Arial" w:cs="Arial"/>
          <w:i/>
          <w:iCs/>
        </w:rPr>
        <w:t xml:space="preserve"> una </w:t>
      </w:r>
      <w:proofErr w:type="spellStart"/>
      <w:r>
        <w:rPr>
          <w:rFonts w:ascii="Arial" w:eastAsia="SimSun" w:hAnsi="Arial" w:cs="Arial"/>
          <w:i/>
          <w:iCs/>
        </w:rPr>
        <w:t>corresponsabilidad</w:t>
      </w:r>
      <w:proofErr w:type="spellEnd"/>
      <w:r>
        <w:rPr>
          <w:rFonts w:ascii="Arial" w:eastAsia="SimSun" w:hAnsi="Arial" w:cs="Arial"/>
          <w:i/>
          <w:iCs/>
        </w:rPr>
        <w:t xml:space="preserve"> </w:t>
      </w:r>
      <w:proofErr w:type="spellStart"/>
      <w:r>
        <w:rPr>
          <w:rFonts w:ascii="Arial" w:eastAsia="SimSun" w:hAnsi="Arial" w:cs="Arial"/>
          <w:i/>
          <w:iCs/>
        </w:rPr>
        <w:t>ciudadana</w:t>
      </w:r>
      <w:proofErr w:type="spellEnd"/>
      <w:r>
        <w:rPr>
          <w:rFonts w:ascii="Arial" w:eastAsia="SimSun" w:hAnsi="Arial" w:cs="Arial"/>
          <w:i/>
          <w:iCs/>
        </w:rPr>
        <w:t xml:space="preserve"> y </w:t>
      </w:r>
      <w:proofErr w:type="spellStart"/>
      <w:r>
        <w:rPr>
          <w:rFonts w:ascii="Arial" w:eastAsia="SimSun" w:hAnsi="Arial" w:cs="Arial"/>
          <w:i/>
          <w:iCs/>
        </w:rPr>
        <w:t>cada</w:t>
      </w:r>
      <w:proofErr w:type="spellEnd"/>
      <w:r>
        <w:rPr>
          <w:rFonts w:ascii="Arial" w:eastAsia="SimSun" w:hAnsi="Arial" w:cs="Arial"/>
          <w:i/>
          <w:iCs/>
        </w:rPr>
        <w:t xml:space="preserve"> uno de los </w:t>
      </w:r>
      <w:proofErr w:type="spellStart"/>
      <w:r>
        <w:rPr>
          <w:rFonts w:ascii="Arial" w:eastAsia="SimSun" w:hAnsi="Arial" w:cs="Arial"/>
          <w:i/>
          <w:iCs/>
        </w:rPr>
        <w:t>habitantes</w:t>
      </w:r>
      <w:proofErr w:type="spellEnd"/>
      <w:r>
        <w:rPr>
          <w:rFonts w:ascii="Arial" w:eastAsia="SimSun" w:hAnsi="Arial" w:cs="Arial"/>
          <w:i/>
          <w:iCs/>
        </w:rPr>
        <w:t xml:space="preserve"> de cabal </w:t>
      </w:r>
      <w:proofErr w:type="spellStart"/>
      <w:r>
        <w:rPr>
          <w:rFonts w:ascii="Arial" w:eastAsia="SimSun" w:hAnsi="Arial" w:cs="Arial"/>
          <w:i/>
          <w:iCs/>
        </w:rPr>
        <w:t>cumplimiento</w:t>
      </w:r>
      <w:proofErr w:type="spellEnd"/>
      <w:r>
        <w:rPr>
          <w:rFonts w:ascii="Arial" w:eastAsia="SimSun" w:hAnsi="Arial" w:cs="Arial"/>
          <w:i/>
          <w:iCs/>
        </w:rPr>
        <w:t xml:space="preserve"> a sus </w:t>
      </w:r>
      <w:proofErr w:type="spellStart"/>
      <w:r>
        <w:rPr>
          <w:rFonts w:ascii="Arial" w:eastAsia="SimSun" w:hAnsi="Arial" w:cs="Arial"/>
          <w:i/>
          <w:iCs/>
        </w:rPr>
        <w:t>obligaciones</w:t>
      </w:r>
      <w:proofErr w:type="spellEnd"/>
      <w:r>
        <w:rPr>
          <w:rFonts w:ascii="Arial" w:eastAsia="SimSun" w:hAnsi="Arial" w:cs="Arial"/>
          <w:i/>
          <w:iCs/>
        </w:rPr>
        <w:t xml:space="preserve"> y </w:t>
      </w:r>
      <w:proofErr w:type="spellStart"/>
      <w:r>
        <w:rPr>
          <w:rFonts w:ascii="Arial" w:eastAsia="SimSun" w:hAnsi="Arial" w:cs="Arial"/>
          <w:i/>
          <w:iCs/>
        </w:rPr>
        <w:t>responsabilidades</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w:t>
      </w:r>
      <w:proofErr w:type="spellStart"/>
      <w:r>
        <w:rPr>
          <w:rFonts w:ascii="Arial" w:eastAsia="SimSun" w:hAnsi="Arial" w:cs="Arial"/>
          <w:i/>
          <w:iCs/>
        </w:rPr>
        <w:t>esta</w:t>
      </w:r>
      <w:proofErr w:type="spellEnd"/>
      <w:r>
        <w:rPr>
          <w:rFonts w:ascii="Arial" w:eastAsia="SimSun" w:hAnsi="Arial" w:cs="Arial"/>
          <w:i/>
          <w:iCs/>
        </w:rPr>
        <w:t xml:space="preserve"> </w:t>
      </w:r>
      <w:proofErr w:type="spellStart"/>
      <w:r>
        <w:rPr>
          <w:rFonts w:ascii="Arial" w:eastAsia="SimSun" w:hAnsi="Arial" w:cs="Arial"/>
          <w:i/>
          <w:iCs/>
        </w:rPr>
        <w:t>materia</w:t>
      </w:r>
      <w:proofErr w:type="spellEnd"/>
      <w:r>
        <w:rPr>
          <w:rFonts w:ascii="Arial" w:eastAsia="SimSun" w:hAnsi="Arial" w:cs="Arial"/>
          <w:i/>
          <w:iCs/>
          <w:lang w:val="es-ES"/>
        </w:rPr>
        <w:t>”</w:t>
      </w:r>
      <w:r>
        <w:rPr>
          <w:rFonts w:ascii="Arial" w:eastAsia="SimSun" w:hAnsi="Arial" w:cs="Arial"/>
          <w:i/>
          <w:iCs/>
        </w:rPr>
        <w:t>.</w:t>
      </w:r>
      <w:r>
        <w:rPr>
          <w:rFonts w:ascii="Arial" w:eastAsia="SimSun" w:hAnsi="Arial" w:cs="Arial"/>
          <w:i/>
          <w:iCs/>
          <w:lang w:val="es-ES"/>
        </w:rPr>
        <w:t xml:space="preserve">  </w:t>
      </w:r>
      <w:r>
        <w:rPr>
          <w:rFonts w:ascii="Arial" w:eastAsia="SimSun" w:hAnsi="Arial" w:cs="Arial"/>
          <w:lang w:val="es-ES"/>
        </w:rPr>
        <w:t>siendo evidente la corresponsabilidad ciudadana por medio de la participación de la misma, en los asuntos de ecología.</w:t>
      </w:r>
    </w:p>
    <w:p w14:paraId="2F067DDB" w14:textId="77777777" w:rsidR="00723840" w:rsidRDefault="00723840" w:rsidP="00723840">
      <w:pPr>
        <w:spacing w:line="360" w:lineRule="auto"/>
        <w:jc w:val="both"/>
        <w:rPr>
          <w:rFonts w:ascii="Arial" w:eastAsia="SimSun" w:hAnsi="Arial" w:cs="Arial"/>
          <w:lang w:val="es-ES"/>
        </w:rPr>
      </w:pPr>
    </w:p>
    <w:p w14:paraId="65B616D4" w14:textId="77B609B4" w:rsidR="006048C6" w:rsidRDefault="00723840" w:rsidP="00723840">
      <w:pPr>
        <w:spacing w:line="360" w:lineRule="auto"/>
        <w:jc w:val="both"/>
        <w:rPr>
          <w:rFonts w:ascii="Arial" w:eastAsia="SimSun" w:hAnsi="Arial" w:cs="Arial"/>
          <w:i/>
          <w:iCs/>
        </w:rPr>
      </w:pPr>
      <w:r>
        <w:rPr>
          <w:rFonts w:ascii="Arial" w:eastAsia="SimSun" w:hAnsi="Arial" w:cs="Arial"/>
          <w:lang w:val="es-ES"/>
        </w:rPr>
        <w:t xml:space="preserve">En concordancia con el asunto que nos </w:t>
      </w:r>
      <w:r w:rsidR="00DD221F">
        <w:rPr>
          <w:rFonts w:ascii="Arial" w:eastAsia="SimSun" w:hAnsi="Arial" w:cs="Arial"/>
          <w:lang w:val="es-ES"/>
        </w:rPr>
        <w:t>ocupa, dicha</w:t>
      </w:r>
      <w:r>
        <w:rPr>
          <w:rFonts w:ascii="Arial" w:eastAsia="SimSun" w:hAnsi="Arial" w:cs="Arial"/>
          <w:lang w:val="es-ES"/>
        </w:rPr>
        <w:t xml:space="preserve"> Dirección de Ecología, es su facultad según el </w:t>
      </w:r>
      <w:r>
        <w:rPr>
          <w:rFonts w:ascii="Arial" w:eastAsia="SimSun" w:hAnsi="Arial" w:cs="Arial"/>
        </w:rPr>
        <w:t>ARTICULO 202</w:t>
      </w:r>
      <w:r>
        <w:rPr>
          <w:rFonts w:ascii="Arial" w:eastAsia="SimSun" w:hAnsi="Arial" w:cs="Arial"/>
          <w:lang w:val="es-ES"/>
        </w:rPr>
        <w:t xml:space="preserve">, del reglamento, anteriormente citado lo </w:t>
      </w:r>
      <w:proofErr w:type="gramStart"/>
      <w:r>
        <w:rPr>
          <w:rFonts w:ascii="Arial" w:eastAsia="SimSun" w:hAnsi="Arial" w:cs="Arial"/>
          <w:lang w:val="es-ES"/>
        </w:rPr>
        <w:t xml:space="preserve">siguiente, </w:t>
      </w:r>
      <w:r>
        <w:rPr>
          <w:rFonts w:ascii="Arial" w:eastAsia="SimSun" w:hAnsi="Arial" w:cs="Arial"/>
        </w:rPr>
        <w:t xml:space="preserve"> </w:t>
      </w:r>
      <w:r>
        <w:rPr>
          <w:rFonts w:ascii="Arial" w:eastAsia="SimSun" w:hAnsi="Arial" w:cs="Arial"/>
          <w:lang w:val="es-ES"/>
        </w:rPr>
        <w:t>“</w:t>
      </w:r>
      <w:proofErr w:type="gramEnd"/>
      <w:r>
        <w:rPr>
          <w:rFonts w:ascii="Arial" w:eastAsia="SimSun" w:hAnsi="Arial" w:cs="Arial"/>
          <w:i/>
          <w:iCs/>
        </w:rPr>
        <w:t xml:space="preserve">La </w:t>
      </w:r>
      <w:proofErr w:type="spellStart"/>
      <w:r>
        <w:rPr>
          <w:rFonts w:ascii="Arial" w:eastAsia="SimSun" w:hAnsi="Arial" w:cs="Arial"/>
          <w:i/>
          <w:iCs/>
        </w:rPr>
        <w:t>Dirección</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forma </w:t>
      </w:r>
      <w:proofErr w:type="spellStart"/>
      <w:r>
        <w:rPr>
          <w:rFonts w:ascii="Arial" w:eastAsia="SimSun" w:hAnsi="Arial" w:cs="Arial"/>
          <w:i/>
          <w:iCs/>
        </w:rPr>
        <w:t>coordinada</w:t>
      </w:r>
      <w:proofErr w:type="spellEnd"/>
      <w:r>
        <w:rPr>
          <w:rFonts w:ascii="Arial" w:eastAsia="SimSun" w:hAnsi="Arial" w:cs="Arial"/>
          <w:i/>
          <w:iCs/>
        </w:rPr>
        <w:t xml:space="preserve"> con la </w:t>
      </w:r>
      <w:proofErr w:type="spellStart"/>
      <w:r>
        <w:rPr>
          <w:rFonts w:ascii="Arial" w:eastAsia="SimSun" w:hAnsi="Arial" w:cs="Arial"/>
          <w:i/>
          <w:iCs/>
        </w:rPr>
        <w:t>Dirección</w:t>
      </w:r>
      <w:proofErr w:type="spellEnd"/>
      <w:r>
        <w:rPr>
          <w:rFonts w:ascii="Arial" w:eastAsia="SimSun" w:hAnsi="Arial" w:cs="Arial"/>
          <w:i/>
          <w:iCs/>
        </w:rPr>
        <w:t xml:space="preserve"> de </w:t>
      </w:r>
      <w:proofErr w:type="spellStart"/>
      <w:r>
        <w:rPr>
          <w:rFonts w:ascii="Arial" w:eastAsia="SimSun" w:hAnsi="Arial" w:cs="Arial"/>
          <w:i/>
          <w:iCs/>
        </w:rPr>
        <w:t>Parques</w:t>
      </w:r>
      <w:proofErr w:type="spellEnd"/>
      <w:r>
        <w:rPr>
          <w:rFonts w:ascii="Arial" w:eastAsia="SimSun" w:hAnsi="Arial" w:cs="Arial"/>
          <w:i/>
          <w:iCs/>
        </w:rPr>
        <w:t xml:space="preserve"> y </w:t>
      </w:r>
      <w:proofErr w:type="spellStart"/>
      <w:r>
        <w:rPr>
          <w:rFonts w:ascii="Arial" w:eastAsia="SimSun" w:hAnsi="Arial" w:cs="Arial"/>
          <w:i/>
          <w:iCs/>
        </w:rPr>
        <w:t>Jardines</w:t>
      </w:r>
      <w:proofErr w:type="spellEnd"/>
      <w:r>
        <w:rPr>
          <w:rFonts w:ascii="Arial" w:eastAsia="SimSun" w:hAnsi="Arial" w:cs="Arial"/>
          <w:i/>
          <w:iCs/>
        </w:rPr>
        <w:t xml:space="preserve"> </w:t>
      </w:r>
      <w:proofErr w:type="spellStart"/>
      <w:r>
        <w:rPr>
          <w:rFonts w:ascii="Arial" w:eastAsia="SimSun" w:hAnsi="Arial" w:cs="Arial"/>
          <w:i/>
          <w:iCs/>
        </w:rPr>
        <w:t>emitirán</w:t>
      </w:r>
      <w:proofErr w:type="spellEnd"/>
      <w:r>
        <w:rPr>
          <w:rFonts w:ascii="Arial" w:eastAsia="SimSun" w:hAnsi="Arial" w:cs="Arial"/>
          <w:i/>
          <w:iCs/>
        </w:rPr>
        <w:t xml:space="preserve"> una </w:t>
      </w:r>
      <w:proofErr w:type="spellStart"/>
      <w:r>
        <w:rPr>
          <w:rFonts w:ascii="Arial" w:eastAsia="SimSun" w:hAnsi="Arial" w:cs="Arial"/>
          <w:i/>
          <w:iCs/>
        </w:rPr>
        <w:t>lista</w:t>
      </w:r>
      <w:proofErr w:type="spellEnd"/>
      <w:r>
        <w:rPr>
          <w:rFonts w:ascii="Arial" w:eastAsia="SimSun" w:hAnsi="Arial" w:cs="Arial"/>
          <w:i/>
          <w:iCs/>
        </w:rPr>
        <w:t xml:space="preserve"> de las </w:t>
      </w:r>
      <w:proofErr w:type="spellStart"/>
      <w:r>
        <w:rPr>
          <w:rFonts w:ascii="Arial" w:eastAsia="SimSun" w:hAnsi="Arial" w:cs="Arial"/>
          <w:i/>
          <w:iCs/>
        </w:rPr>
        <w:t>especies</w:t>
      </w:r>
      <w:proofErr w:type="spellEnd"/>
      <w:r>
        <w:rPr>
          <w:rFonts w:ascii="Arial" w:eastAsia="SimSun" w:hAnsi="Arial" w:cs="Arial"/>
          <w:i/>
          <w:iCs/>
        </w:rPr>
        <w:t xml:space="preserve"> de flora </w:t>
      </w:r>
      <w:proofErr w:type="spellStart"/>
      <w:r>
        <w:rPr>
          <w:rFonts w:ascii="Arial" w:eastAsia="SimSun" w:hAnsi="Arial" w:cs="Arial"/>
          <w:i/>
          <w:iCs/>
        </w:rPr>
        <w:t>permitidas</w:t>
      </w:r>
      <w:proofErr w:type="spellEnd"/>
      <w:r>
        <w:rPr>
          <w:rFonts w:ascii="Arial" w:eastAsia="SimSun" w:hAnsi="Arial" w:cs="Arial"/>
          <w:i/>
          <w:iCs/>
        </w:rPr>
        <w:t xml:space="preserve"> para ser </w:t>
      </w:r>
      <w:proofErr w:type="spellStart"/>
      <w:r>
        <w:rPr>
          <w:rFonts w:ascii="Arial" w:eastAsia="SimSun" w:hAnsi="Arial" w:cs="Arial"/>
          <w:i/>
          <w:iCs/>
        </w:rPr>
        <w:t>plantadas</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w:t>
      </w:r>
      <w:proofErr w:type="spellStart"/>
      <w:r>
        <w:rPr>
          <w:rFonts w:ascii="Arial" w:eastAsia="SimSun" w:hAnsi="Arial" w:cs="Arial"/>
          <w:i/>
          <w:iCs/>
        </w:rPr>
        <w:t>áreas</w:t>
      </w:r>
      <w:proofErr w:type="spellEnd"/>
      <w:r>
        <w:rPr>
          <w:rFonts w:ascii="Arial" w:eastAsia="SimSun" w:hAnsi="Arial" w:cs="Arial"/>
          <w:i/>
          <w:iCs/>
        </w:rPr>
        <w:t xml:space="preserve"> </w:t>
      </w:r>
      <w:proofErr w:type="spellStart"/>
      <w:r>
        <w:rPr>
          <w:rFonts w:ascii="Arial" w:eastAsia="SimSun" w:hAnsi="Arial" w:cs="Arial"/>
          <w:i/>
          <w:iCs/>
        </w:rPr>
        <w:t>públicas</w:t>
      </w:r>
      <w:proofErr w:type="spellEnd"/>
      <w:r>
        <w:rPr>
          <w:rFonts w:ascii="Arial" w:eastAsia="SimSun" w:hAnsi="Arial" w:cs="Arial"/>
          <w:i/>
          <w:iCs/>
        </w:rPr>
        <w:t xml:space="preserve"> y </w:t>
      </w:r>
      <w:proofErr w:type="spellStart"/>
      <w:r>
        <w:rPr>
          <w:rFonts w:ascii="Arial" w:eastAsia="SimSun" w:hAnsi="Arial" w:cs="Arial"/>
          <w:i/>
          <w:iCs/>
        </w:rPr>
        <w:t>privadas</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w:t>
      </w:r>
      <w:proofErr w:type="spellStart"/>
      <w:r>
        <w:rPr>
          <w:rFonts w:ascii="Arial" w:eastAsia="SimSun" w:hAnsi="Arial" w:cs="Arial"/>
          <w:i/>
          <w:iCs/>
        </w:rPr>
        <w:t>su</w:t>
      </w:r>
      <w:proofErr w:type="spellEnd"/>
      <w:r>
        <w:rPr>
          <w:rFonts w:ascii="Arial" w:eastAsia="SimSun" w:hAnsi="Arial" w:cs="Arial"/>
          <w:i/>
          <w:iCs/>
        </w:rPr>
        <w:t xml:space="preserve"> </w:t>
      </w:r>
      <w:proofErr w:type="spellStart"/>
      <w:r>
        <w:rPr>
          <w:rFonts w:ascii="Arial" w:eastAsia="SimSun" w:hAnsi="Arial" w:cs="Arial"/>
          <w:i/>
          <w:iCs/>
        </w:rPr>
        <w:t>selección</w:t>
      </w:r>
      <w:proofErr w:type="spellEnd"/>
      <w:r>
        <w:rPr>
          <w:rFonts w:ascii="Arial" w:eastAsia="SimSun" w:hAnsi="Arial" w:cs="Arial"/>
          <w:i/>
          <w:iCs/>
        </w:rPr>
        <w:t xml:space="preserve"> se </w:t>
      </w:r>
      <w:proofErr w:type="spellStart"/>
      <w:r>
        <w:rPr>
          <w:rFonts w:ascii="Arial" w:eastAsia="SimSun" w:hAnsi="Arial" w:cs="Arial"/>
          <w:i/>
          <w:iCs/>
        </w:rPr>
        <w:t>tomarán</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w:t>
      </w:r>
      <w:proofErr w:type="spellStart"/>
      <w:r>
        <w:rPr>
          <w:rFonts w:ascii="Arial" w:eastAsia="SimSun" w:hAnsi="Arial" w:cs="Arial"/>
          <w:i/>
          <w:iCs/>
        </w:rPr>
        <w:t>cuenta</w:t>
      </w:r>
      <w:proofErr w:type="spellEnd"/>
      <w:r>
        <w:rPr>
          <w:rFonts w:ascii="Arial" w:eastAsia="SimSun" w:hAnsi="Arial" w:cs="Arial"/>
          <w:i/>
          <w:iCs/>
        </w:rPr>
        <w:t xml:space="preserve"> </w:t>
      </w:r>
      <w:proofErr w:type="spellStart"/>
      <w:r>
        <w:rPr>
          <w:rFonts w:ascii="Arial" w:eastAsia="SimSun" w:hAnsi="Arial" w:cs="Arial"/>
          <w:i/>
          <w:iCs/>
        </w:rPr>
        <w:t>su</w:t>
      </w:r>
      <w:proofErr w:type="spellEnd"/>
      <w:r>
        <w:rPr>
          <w:rFonts w:ascii="Arial" w:eastAsia="SimSun" w:hAnsi="Arial" w:cs="Arial"/>
          <w:i/>
          <w:iCs/>
        </w:rPr>
        <w:t xml:space="preserve"> </w:t>
      </w:r>
      <w:proofErr w:type="spellStart"/>
      <w:r>
        <w:rPr>
          <w:rFonts w:ascii="Arial" w:eastAsia="SimSun" w:hAnsi="Arial" w:cs="Arial"/>
          <w:i/>
          <w:iCs/>
        </w:rPr>
        <w:t>grado</w:t>
      </w:r>
      <w:proofErr w:type="spellEnd"/>
      <w:r>
        <w:rPr>
          <w:rFonts w:ascii="Arial" w:eastAsia="SimSun" w:hAnsi="Arial" w:cs="Arial"/>
          <w:i/>
          <w:iCs/>
        </w:rPr>
        <w:t xml:space="preserve"> de </w:t>
      </w:r>
      <w:proofErr w:type="spellStart"/>
      <w:r>
        <w:rPr>
          <w:rFonts w:ascii="Arial" w:eastAsia="SimSun" w:hAnsi="Arial" w:cs="Arial"/>
          <w:i/>
          <w:iCs/>
        </w:rPr>
        <w:t>adaptación</w:t>
      </w:r>
      <w:proofErr w:type="spellEnd"/>
      <w:r>
        <w:rPr>
          <w:rFonts w:ascii="Arial" w:eastAsia="SimSun" w:hAnsi="Arial" w:cs="Arial"/>
          <w:i/>
          <w:iCs/>
        </w:rPr>
        <w:t xml:space="preserve"> al medio, </w:t>
      </w:r>
    </w:p>
    <w:p w14:paraId="4FEC59A2" w14:textId="77777777" w:rsidR="006048C6" w:rsidRDefault="006048C6" w:rsidP="00723840">
      <w:pPr>
        <w:spacing w:line="360" w:lineRule="auto"/>
        <w:jc w:val="both"/>
        <w:rPr>
          <w:rFonts w:ascii="Arial" w:eastAsia="SimSun" w:hAnsi="Arial" w:cs="Arial"/>
          <w:i/>
          <w:iCs/>
        </w:rPr>
      </w:pPr>
    </w:p>
    <w:p w14:paraId="27171693" w14:textId="1596A95F" w:rsidR="00723840" w:rsidRDefault="00723840" w:rsidP="00723840">
      <w:pPr>
        <w:spacing w:line="360" w:lineRule="auto"/>
        <w:jc w:val="both"/>
        <w:rPr>
          <w:rFonts w:ascii="Arial" w:eastAsia="SimSun" w:hAnsi="Arial" w:cs="Arial"/>
          <w:lang w:val="es-ES"/>
        </w:rPr>
      </w:pPr>
      <w:r>
        <w:rPr>
          <w:rFonts w:ascii="Arial" w:eastAsia="SimSun" w:hAnsi="Arial" w:cs="Arial"/>
          <w:i/>
          <w:iCs/>
        </w:rPr>
        <w:t xml:space="preserve">las </w:t>
      </w:r>
      <w:proofErr w:type="spellStart"/>
      <w:r>
        <w:rPr>
          <w:rFonts w:ascii="Arial" w:eastAsia="SimSun" w:hAnsi="Arial" w:cs="Arial"/>
          <w:i/>
          <w:iCs/>
        </w:rPr>
        <w:t>plagas</w:t>
      </w:r>
      <w:proofErr w:type="spellEnd"/>
      <w:r>
        <w:rPr>
          <w:rFonts w:ascii="Arial" w:eastAsia="SimSun" w:hAnsi="Arial" w:cs="Arial"/>
          <w:i/>
          <w:iCs/>
        </w:rPr>
        <w:t xml:space="preserve"> que </w:t>
      </w:r>
      <w:proofErr w:type="spellStart"/>
      <w:r>
        <w:rPr>
          <w:rFonts w:ascii="Arial" w:eastAsia="SimSun" w:hAnsi="Arial" w:cs="Arial"/>
          <w:i/>
          <w:iCs/>
        </w:rPr>
        <w:t>pueden</w:t>
      </w:r>
      <w:proofErr w:type="spellEnd"/>
      <w:r>
        <w:rPr>
          <w:rFonts w:ascii="Arial" w:eastAsia="SimSun" w:hAnsi="Arial" w:cs="Arial"/>
          <w:i/>
          <w:iCs/>
        </w:rPr>
        <w:t xml:space="preserve"> </w:t>
      </w:r>
      <w:proofErr w:type="spellStart"/>
      <w:r>
        <w:rPr>
          <w:rFonts w:ascii="Arial" w:eastAsia="SimSun" w:hAnsi="Arial" w:cs="Arial"/>
          <w:i/>
          <w:iCs/>
        </w:rPr>
        <w:t>sufrir</w:t>
      </w:r>
      <w:proofErr w:type="spellEnd"/>
      <w:r>
        <w:rPr>
          <w:rFonts w:ascii="Arial" w:eastAsia="SimSun" w:hAnsi="Arial" w:cs="Arial"/>
          <w:i/>
          <w:iCs/>
        </w:rPr>
        <w:t xml:space="preserve">, los </w:t>
      </w:r>
      <w:proofErr w:type="spellStart"/>
      <w:r>
        <w:rPr>
          <w:rFonts w:ascii="Arial" w:eastAsia="SimSun" w:hAnsi="Arial" w:cs="Arial"/>
          <w:i/>
          <w:iCs/>
        </w:rPr>
        <w:t>efectos</w:t>
      </w:r>
      <w:proofErr w:type="spellEnd"/>
      <w:r>
        <w:rPr>
          <w:rFonts w:ascii="Arial" w:eastAsia="SimSun" w:hAnsi="Arial" w:cs="Arial"/>
          <w:i/>
          <w:iCs/>
        </w:rPr>
        <w:t xml:space="preserve"> </w:t>
      </w:r>
      <w:proofErr w:type="spellStart"/>
      <w:r>
        <w:rPr>
          <w:rFonts w:ascii="Arial" w:eastAsia="SimSun" w:hAnsi="Arial" w:cs="Arial"/>
          <w:i/>
          <w:iCs/>
        </w:rPr>
        <w:t>adversos</w:t>
      </w:r>
      <w:proofErr w:type="spellEnd"/>
      <w:r>
        <w:rPr>
          <w:rFonts w:ascii="Arial" w:eastAsia="SimSun" w:hAnsi="Arial" w:cs="Arial"/>
          <w:i/>
          <w:iCs/>
        </w:rPr>
        <w:t xml:space="preserve"> tales </w:t>
      </w:r>
      <w:proofErr w:type="spellStart"/>
      <w:r>
        <w:rPr>
          <w:rFonts w:ascii="Arial" w:eastAsia="SimSun" w:hAnsi="Arial" w:cs="Arial"/>
          <w:i/>
          <w:iCs/>
        </w:rPr>
        <w:t>como</w:t>
      </w:r>
      <w:proofErr w:type="spellEnd"/>
      <w:r>
        <w:rPr>
          <w:rFonts w:ascii="Arial" w:eastAsia="SimSun" w:hAnsi="Arial" w:cs="Arial"/>
          <w:i/>
          <w:iCs/>
        </w:rPr>
        <w:t xml:space="preserve"> </w:t>
      </w:r>
      <w:proofErr w:type="spellStart"/>
      <w:r>
        <w:rPr>
          <w:rFonts w:ascii="Arial" w:eastAsia="SimSun" w:hAnsi="Arial" w:cs="Arial"/>
          <w:i/>
          <w:iCs/>
        </w:rPr>
        <w:t>alergias</w:t>
      </w:r>
      <w:proofErr w:type="spellEnd"/>
      <w:r>
        <w:rPr>
          <w:rFonts w:ascii="Arial" w:eastAsia="SimSun" w:hAnsi="Arial" w:cs="Arial"/>
          <w:i/>
          <w:iCs/>
        </w:rPr>
        <w:t xml:space="preserve"> que </w:t>
      </w:r>
      <w:proofErr w:type="spellStart"/>
      <w:r>
        <w:rPr>
          <w:rFonts w:ascii="Arial" w:eastAsia="SimSun" w:hAnsi="Arial" w:cs="Arial"/>
          <w:i/>
          <w:iCs/>
        </w:rPr>
        <w:t>pueden</w:t>
      </w:r>
      <w:proofErr w:type="spellEnd"/>
      <w:r>
        <w:rPr>
          <w:rFonts w:ascii="Arial" w:eastAsia="SimSun" w:hAnsi="Arial" w:cs="Arial"/>
          <w:i/>
          <w:iCs/>
        </w:rPr>
        <w:t xml:space="preserve"> </w:t>
      </w:r>
      <w:proofErr w:type="spellStart"/>
      <w:r>
        <w:rPr>
          <w:rFonts w:ascii="Arial" w:eastAsia="SimSun" w:hAnsi="Arial" w:cs="Arial"/>
          <w:i/>
          <w:iCs/>
        </w:rPr>
        <w:t>provocar</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la población y sus </w:t>
      </w:r>
      <w:proofErr w:type="spellStart"/>
      <w:r>
        <w:rPr>
          <w:rFonts w:ascii="Arial" w:eastAsia="SimSun" w:hAnsi="Arial" w:cs="Arial"/>
          <w:i/>
          <w:iCs/>
        </w:rPr>
        <w:t>requerimientos</w:t>
      </w:r>
      <w:proofErr w:type="spellEnd"/>
      <w:r>
        <w:rPr>
          <w:rFonts w:ascii="Arial" w:eastAsia="SimSun" w:hAnsi="Arial" w:cs="Arial"/>
          <w:i/>
          <w:iCs/>
        </w:rPr>
        <w:t xml:space="preserve"> de </w:t>
      </w:r>
      <w:proofErr w:type="spellStart"/>
      <w:r>
        <w:rPr>
          <w:rFonts w:ascii="Arial" w:eastAsia="SimSun" w:hAnsi="Arial" w:cs="Arial"/>
          <w:i/>
          <w:iCs/>
        </w:rPr>
        <w:t>agua</w:t>
      </w:r>
      <w:proofErr w:type="spellEnd"/>
      <w:r>
        <w:rPr>
          <w:rFonts w:ascii="Arial" w:eastAsia="SimSun" w:hAnsi="Arial" w:cs="Arial"/>
          <w:i/>
          <w:iCs/>
        </w:rPr>
        <w:t xml:space="preserve"> y de </w:t>
      </w:r>
      <w:proofErr w:type="spellStart"/>
      <w:r>
        <w:rPr>
          <w:rFonts w:ascii="Arial" w:eastAsia="SimSun" w:hAnsi="Arial" w:cs="Arial"/>
          <w:i/>
          <w:iCs/>
        </w:rPr>
        <w:t>mantenimiento</w:t>
      </w:r>
      <w:proofErr w:type="spellEnd"/>
      <w:r>
        <w:rPr>
          <w:rFonts w:ascii="Arial" w:eastAsia="SimSun" w:hAnsi="Arial" w:cs="Arial"/>
          <w:i/>
          <w:iCs/>
        </w:rPr>
        <w:t xml:space="preserve">; </w:t>
      </w:r>
      <w:proofErr w:type="spellStart"/>
      <w:r>
        <w:rPr>
          <w:rFonts w:ascii="Arial" w:eastAsia="SimSun" w:hAnsi="Arial" w:cs="Arial"/>
          <w:i/>
          <w:iCs/>
        </w:rPr>
        <w:lastRenderedPageBreak/>
        <w:t>asimismo</w:t>
      </w:r>
      <w:proofErr w:type="spellEnd"/>
      <w:r>
        <w:rPr>
          <w:rFonts w:ascii="Arial" w:eastAsia="SimSun" w:hAnsi="Arial" w:cs="Arial"/>
          <w:i/>
          <w:iCs/>
        </w:rPr>
        <w:t xml:space="preserve">, se </w:t>
      </w:r>
      <w:proofErr w:type="spellStart"/>
      <w:r>
        <w:rPr>
          <w:rFonts w:ascii="Arial" w:eastAsia="SimSun" w:hAnsi="Arial" w:cs="Arial"/>
          <w:i/>
          <w:iCs/>
        </w:rPr>
        <w:t>definirán</w:t>
      </w:r>
      <w:proofErr w:type="spellEnd"/>
      <w:r>
        <w:rPr>
          <w:rFonts w:ascii="Arial" w:eastAsia="SimSun" w:hAnsi="Arial" w:cs="Arial"/>
          <w:i/>
          <w:iCs/>
        </w:rPr>
        <w:t xml:space="preserve"> las </w:t>
      </w:r>
      <w:proofErr w:type="spellStart"/>
      <w:r>
        <w:rPr>
          <w:rFonts w:ascii="Arial" w:eastAsia="SimSun" w:hAnsi="Arial" w:cs="Arial"/>
          <w:i/>
          <w:iCs/>
        </w:rPr>
        <w:t>especies</w:t>
      </w:r>
      <w:proofErr w:type="spellEnd"/>
      <w:r>
        <w:rPr>
          <w:rFonts w:ascii="Arial" w:eastAsia="SimSun" w:hAnsi="Arial" w:cs="Arial"/>
          <w:i/>
          <w:iCs/>
        </w:rPr>
        <w:t xml:space="preserve"> que </w:t>
      </w:r>
      <w:proofErr w:type="spellStart"/>
      <w:r>
        <w:rPr>
          <w:rFonts w:ascii="Arial" w:eastAsia="SimSun" w:hAnsi="Arial" w:cs="Arial"/>
          <w:i/>
          <w:iCs/>
        </w:rPr>
        <w:t>estén</w:t>
      </w:r>
      <w:proofErr w:type="spellEnd"/>
      <w:r>
        <w:rPr>
          <w:rFonts w:ascii="Arial" w:eastAsia="SimSun" w:hAnsi="Arial" w:cs="Arial"/>
          <w:i/>
          <w:iCs/>
        </w:rPr>
        <w:t xml:space="preserve"> </w:t>
      </w:r>
      <w:proofErr w:type="spellStart"/>
      <w:r>
        <w:rPr>
          <w:rFonts w:ascii="Arial" w:eastAsia="SimSun" w:hAnsi="Arial" w:cs="Arial"/>
          <w:i/>
          <w:iCs/>
        </w:rPr>
        <w:t>prohibidas</w:t>
      </w:r>
      <w:proofErr w:type="spellEnd"/>
      <w:r>
        <w:rPr>
          <w:rFonts w:ascii="Arial" w:eastAsia="SimSun" w:hAnsi="Arial" w:cs="Arial"/>
          <w:i/>
          <w:iCs/>
        </w:rPr>
        <w:t xml:space="preserve"> para </w:t>
      </w:r>
      <w:proofErr w:type="spellStart"/>
      <w:r>
        <w:rPr>
          <w:rFonts w:ascii="Arial" w:eastAsia="SimSun" w:hAnsi="Arial" w:cs="Arial"/>
          <w:i/>
          <w:iCs/>
        </w:rPr>
        <w:t>su</w:t>
      </w:r>
      <w:proofErr w:type="spellEnd"/>
      <w:r>
        <w:rPr>
          <w:rFonts w:ascii="Arial" w:eastAsia="SimSun" w:hAnsi="Arial" w:cs="Arial"/>
          <w:i/>
          <w:iCs/>
        </w:rPr>
        <w:t xml:space="preserve"> </w:t>
      </w:r>
      <w:proofErr w:type="spellStart"/>
      <w:r>
        <w:rPr>
          <w:rFonts w:ascii="Arial" w:eastAsia="SimSun" w:hAnsi="Arial" w:cs="Arial"/>
          <w:i/>
          <w:iCs/>
        </w:rPr>
        <w:t>cultivo</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w:t>
      </w:r>
      <w:proofErr w:type="spellStart"/>
      <w:r>
        <w:rPr>
          <w:rFonts w:ascii="Arial" w:eastAsia="SimSun" w:hAnsi="Arial" w:cs="Arial"/>
          <w:i/>
          <w:iCs/>
        </w:rPr>
        <w:t>el</w:t>
      </w:r>
      <w:proofErr w:type="spellEnd"/>
      <w:r>
        <w:rPr>
          <w:rFonts w:ascii="Arial" w:eastAsia="SimSun" w:hAnsi="Arial" w:cs="Arial"/>
          <w:i/>
          <w:iCs/>
        </w:rPr>
        <w:t xml:space="preserve"> Municipio</w:t>
      </w:r>
      <w:r>
        <w:rPr>
          <w:rFonts w:ascii="Arial" w:eastAsia="SimSun" w:hAnsi="Arial" w:cs="Arial"/>
          <w:lang w:val="es-ES"/>
        </w:rPr>
        <w:t>”</w:t>
      </w:r>
      <w:r>
        <w:rPr>
          <w:rFonts w:ascii="Arial" w:eastAsia="SimSun" w:hAnsi="Arial" w:cs="Arial"/>
        </w:rPr>
        <w:t xml:space="preserve">. </w:t>
      </w:r>
    </w:p>
    <w:p w14:paraId="3BC9BAFA" w14:textId="77777777" w:rsidR="00723840" w:rsidRDefault="00723840" w:rsidP="00723840">
      <w:pPr>
        <w:spacing w:line="360" w:lineRule="auto"/>
        <w:jc w:val="both"/>
        <w:rPr>
          <w:rFonts w:ascii="Arial" w:eastAsia="SimSun" w:hAnsi="Arial" w:cs="Arial"/>
          <w:lang w:val="es-ES"/>
        </w:rPr>
      </w:pPr>
    </w:p>
    <w:p w14:paraId="4516DDCA" w14:textId="377E10A6" w:rsidR="00723840" w:rsidRDefault="00723840" w:rsidP="00723840">
      <w:pPr>
        <w:spacing w:line="360" w:lineRule="auto"/>
        <w:jc w:val="both"/>
        <w:rPr>
          <w:rFonts w:ascii="Arial" w:eastAsia="SimSun" w:hAnsi="Arial" w:cs="Arial"/>
          <w:i/>
          <w:iCs/>
        </w:rPr>
      </w:pPr>
      <w:r>
        <w:rPr>
          <w:rFonts w:ascii="Arial" w:eastAsia="SimSun" w:hAnsi="Arial" w:cs="Arial"/>
          <w:lang w:val="es-ES"/>
        </w:rPr>
        <w:t xml:space="preserve">Ahora bien, El </w:t>
      </w:r>
      <w:proofErr w:type="spellStart"/>
      <w:r>
        <w:rPr>
          <w:rFonts w:ascii="Arial" w:eastAsia="SimSun" w:hAnsi="Arial" w:cs="Arial"/>
        </w:rPr>
        <w:t>Reglamento</w:t>
      </w:r>
      <w:proofErr w:type="spellEnd"/>
      <w:r>
        <w:rPr>
          <w:rFonts w:ascii="Arial" w:eastAsia="SimSun" w:hAnsi="Arial" w:cs="Arial"/>
        </w:rPr>
        <w:t xml:space="preserve"> </w:t>
      </w:r>
      <w:proofErr w:type="spellStart"/>
      <w:r>
        <w:rPr>
          <w:rFonts w:ascii="Arial" w:eastAsia="SimSun" w:hAnsi="Arial" w:cs="Arial"/>
        </w:rPr>
        <w:t>Orgánico</w:t>
      </w:r>
      <w:proofErr w:type="spellEnd"/>
      <w:r>
        <w:rPr>
          <w:rFonts w:ascii="Arial" w:eastAsia="SimSun" w:hAnsi="Arial" w:cs="Arial"/>
        </w:rPr>
        <w:t xml:space="preserve"> de la </w:t>
      </w:r>
      <w:proofErr w:type="spellStart"/>
      <w:r>
        <w:rPr>
          <w:rFonts w:ascii="Arial" w:eastAsia="SimSun" w:hAnsi="Arial" w:cs="Arial"/>
        </w:rPr>
        <w:t>Administración</w:t>
      </w:r>
      <w:proofErr w:type="spellEnd"/>
      <w:r>
        <w:rPr>
          <w:rFonts w:ascii="Arial" w:eastAsia="SimSun" w:hAnsi="Arial" w:cs="Arial"/>
        </w:rPr>
        <w:t xml:space="preserve"> </w:t>
      </w:r>
      <w:proofErr w:type="spellStart"/>
      <w:r>
        <w:rPr>
          <w:rFonts w:ascii="Arial" w:eastAsia="SimSun" w:hAnsi="Arial" w:cs="Arial"/>
        </w:rPr>
        <w:t>Pública</w:t>
      </w:r>
      <w:proofErr w:type="spellEnd"/>
      <w:r>
        <w:rPr>
          <w:rFonts w:ascii="Arial" w:eastAsia="SimSun" w:hAnsi="Arial" w:cs="Arial"/>
        </w:rPr>
        <w:t xml:space="preserve"> del Municipio de Juárez</w:t>
      </w:r>
      <w:r>
        <w:rPr>
          <w:rFonts w:ascii="Arial" w:eastAsia="SimSun" w:hAnsi="Arial" w:cs="Arial"/>
          <w:lang w:val="es-ES"/>
        </w:rPr>
        <w:t>, en su artículo, 89, determina que “</w:t>
      </w:r>
      <w:r>
        <w:rPr>
          <w:rFonts w:ascii="Arial" w:eastAsia="SimSun" w:hAnsi="Arial" w:cs="Arial"/>
          <w:i/>
          <w:iCs/>
        </w:rPr>
        <w:t xml:space="preserve">Son </w:t>
      </w:r>
      <w:proofErr w:type="spellStart"/>
      <w:r>
        <w:rPr>
          <w:rFonts w:ascii="Arial" w:eastAsia="SimSun" w:hAnsi="Arial" w:cs="Arial"/>
          <w:i/>
          <w:iCs/>
        </w:rPr>
        <w:t>atribuciones</w:t>
      </w:r>
      <w:proofErr w:type="spellEnd"/>
      <w:r>
        <w:rPr>
          <w:rFonts w:ascii="Arial" w:eastAsia="SimSun" w:hAnsi="Arial" w:cs="Arial"/>
          <w:i/>
          <w:iCs/>
        </w:rPr>
        <w:t xml:space="preserve"> de la </w:t>
      </w:r>
      <w:proofErr w:type="spellStart"/>
      <w:r>
        <w:rPr>
          <w:rFonts w:ascii="Arial" w:eastAsia="SimSun" w:hAnsi="Arial" w:cs="Arial"/>
          <w:i/>
          <w:iCs/>
        </w:rPr>
        <w:t>Dirección</w:t>
      </w:r>
      <w:proofErr w:type="spellEnd"/>
      <w:r>
        <w:rPr>
          <w:rFonts w:ascii="Arial" w:eastAsia="SimSun" w:hAnsi="Arial" w:cs="Arial"/>
          <w:i/>
          <w:iCs/>
        </w:rPr>
        <w:t xml:space="preserve"> de </w:t>
      </w:r>
      <w:proofErr w:type="spellStart"/>
      <w:r>
        <w:rPr>
          <w:rFonts w:ascii="Arial" w:eastAsia="SimSun" w:hAnsi="Arial" w:cs="Arial"/>
          <w:i/>
          <w:iCs/>
        </w:rPr>
        <w:t>Parques</w:t>
      </w:r>
      <w:proofErr w:type="spellEnd"/>
      <w:r>
        <w:rPr>
          <w:rFonts w:ascii="Arial" w:eastAsia="SimSun" w:hAnsi="Arial" w:cs="Arial"/>
          <w:i/>
          <w:iCs/>
        </w:rPr>
        <w:t xml:space="preserve"> y </w:t>
      </w:r>
      <w:proofErr w:type="spellStart"/>
      <w:r>
        <w:rPr>
          <w:rFonts w:ascii="Arial" w:eastAsia="SimSun" w:hAnsi="Arial" w:cs="Arial"/>
          <w:i/>
          <w:iCs/>
        </w:rPr>
        <w:t>Jardines</w:t>
      </w:r>
      <w:proofErr w:type="spellEnd"/>
      <w:r>
        <w:rPr>
          <w:rFonts w:ascii="Arial" w:eastAsia="SimSun" w:hAnsi="Arial" w:cs="Arial"/>
          <w:i/>
          <w:iCs/>
        </w:rPr>
        <w:t xml:space="preserve">: </w:t>
      </w:r>
    </w:p>
    <w:p w14:paraId="1947677A" w14:textId="77777777" w:rsidR="00723840" w:rsidRDefault="00723840" w:rsidP="007238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SimSun" w:hAnsi="Arial" w:cs="Arial"/>
          <w:i/>
          <w:iCs/>
        </w:rPr>
      </w:pPr>
      <w:r>
        <w:rPr>
          <w:rFonts w:ascii="Arial" w:eastAsia="SimSun" w:hAnsi="Arial" w:cs="Arial"/>
          <w:i/>
          <w:iCs/>
        </w:rPr>
        <w:t xml:space="preserve">La </w:t>
      </w:r>
      <w:proofErr w:type="spellStart"/>
      <w:r>
        <w:rPr>
          <w:rFonts w:ascii="Arial" w:eastAsia="SimSun" w:hAnsi="Arial" w:cs="Arial"/>
          <w:i/>
          <w:iCs/>
        </w:rPr>
        <w:t>creación</w:t>
      </w:r>
      <w:proofErr w:type="spellEnd"/>
      <w:r>
        <w:rPr>
          <w:rFonts w:ascii="Arial" w:eastAsia="SimSun" w:hAnsi="Arial" w:cs="Arial"/>
          <w:i/>
          <w:iCs/>
        </w:rPr>
        <w:t xml:space="preserve">, </w:t>
      </w:r>
      <w:proofErr w:type="spellStart"/>
      <w:r>
        <w:rPr>
          <w:rFonts w:ascii="Arial" w:eastAsia="SimSun" w:hAnsi="Arial" w:cs="Arial"/>
          <w:i/>
          <w:iCs/>
        </w:rPr>
        <w:t>mantenimiento</w:t>
      </w:r>
      <w:proofErr w:type="spellEnd"/>
      <w:r>
        <w:rPr>
          <w:rFonts w:ascii="Arial" w:eastAsia="SimSun" w:hAnsi="Arial" w:cs="Arial"/>
          <w:i/>
          <w:iCs/>
        </w:rPr>
        <w:t xml:space="preserve"> y </w:t>
      </w:r>
      <w:proofErr w:type="spellStart"/>
      <w:r>
        <w:rPr>
          <w:rFonts w:ascii="Arial" w:eastAsia="SimSun" w:hAnsi="Arial" w:cs="Arial"/>
          <w:i/>
          <w:iCs/>
        </w:rPr>
        <w:t>embellecimiento</w:t>
      </w:r>
      <w:proofErr w:type="spellEnd"/>
      <w:r>
        <w:rPr>
          <w:rFonts w:ascii="Arial" w:eastAsia="SimSun" w:hAnsi="Arial" w:cs="Arial"/>
          <w:i/>
          <w:iCs/>
        </w:rPr>
        <w:t xml:space="preserve"> de </w:t>
      </w:r>
      <w:proofErr w:type="spellStart"/>
      <w:r>
        <w:rPr>
          <w:rFonts w:ascii="Arial" w:eastAsia="SimSun" w:hAnsi="Arial" w:cs="Arial"/>
          <w:i/>
          <w:iCs/>
        </w:rPr>
        <w:t>parques</w:t>
      </w:r>
      <w:proofErr w:type="spellEnd"/>
      <w:r>
        <w:rPr>
          <w:rFonts w:ascii="Arial" w:eastAsia="SimSun" w:hAnsi="Arial" w:cs="Arial"/>
          <w:i/>
          <w:iCs/>
        </w:rPr>
        <w:t xml:space="preserve">, </w:t>
      </w:r>
      <w:proofErr w:type="spellStart"/>
      <w:r>
        <w:rPr>
          <w:rFonts w:ascii="Arial" w:eastAsia="SimSun" w:hAnsi="Arial" w:cs="Arial"/>
          <w:i/>
          <w:iCs/>
        </w:rPr>
        <w:t>jardines</w:t>
      </w:r>
      <w:proofErr w:type="spellEnd"/>
      <w:r>
        <w:rPr>
          <w:rFonts w:ascii="Arial" w:eastAsia="SimSun" w:hAnsi="Arial" w:cs="Arial"/>
          <w:i/>
          <w:iCs/>
        </w:rPr>
        <w:t xml:space="preserve">, </w:t>
      </w:r>
      <w:proofErr w:type="spellStart"/>
      <w:r>
        <w:rPr>
          <w:rFonts w:ascii="Arial" w:eastAsia="SimSun" w:hAnsi="Arial" w:cs="Arial"/>
          <w:i/>
          <w:iCs/>
        </w:rPr>
        <w:t>monumentos</w:t>
      </w:r>
      <w:proofErr w:type="spellEnd"/>
      <w:r>
        <w:rPr>
          <w:rFonts w:ascii="Arial" w:eastAsia="SimSun" w:hAnsi="Arial" w:cs="Arial"/>
          <w:i/>
          <w:iCs/>
        </w:rPr>
        <w:t xml:space="preserve"> y </w:t>
      </w:r>
      <w:proofErr w:type="spellStart"/>
      <w:r>
        <w:rPr>
          <w:rFonts w:ascii="Arial" w:eastAsia="SimSun" w:hAnsi="Arial" w:cs="Arial"/>
          <w:i/>
          <w:iCs/>
        </w:rPr>
        <w:t>demás</w:t>
      </w:r>
      <w:proofErr w:type="spellEnd"/>
      <w:r>
        <w:rPr>
          <w:rFonts w:ascii="Arial" w:eastAsia="SimSun" w:hAnsi="Arial" w:cs="Arial"/>
          <w:i/>
          <w:iCs/>
        </w:rPr>
        <w:t xml:space="preserve"> </w:t>
      </w:r>
      <w:proofErr w:type="spellStart"/>
      <w:r>
        <w:rPr>
          <w:rFonts w:ascii="Arial" w:eastAsia="SimSun" w:hAnsi="Arial" w:cs="Arial"/>
          <w:i/>
          <w:iCs/>
        </w:rPr>
        <w:t>ornato</w:t>
      </w:r>
      <w:proofErr w:type="spellEnd"/>
      <w:r>
        <w:rPr>
          <w:rFonts w:ascii="Arial" w:eastAsia="SimSun" w:hAnsi="Arial" w:cs="Arial"/>
          <w:i/>
          <w:iCs/>
        </w:rPr>
        <w:t xml:space="preserve"> </w:t>
      </w:r>
      <w:proofErr w:type="spellStart"/>
      <w:r>
        <w:rPr>
          <w:rFonts w:ascii="Arial" w:eastAsia="SimSun" w:hAnsi="Arial" w:cs="Arial"/>
          <w:i/>
          <w:iCs/>
        </w:rPr>
        <w:t>público</w:t>
      </w:r>
      <w:proofErr w:type="spellEnd"/>
      <w:r>
        <w:rPr>
          <w:rFonts w:ascii="Arial" w:eastAsia="SimSun" w:hAnsi="Arial" w:cs="Arial"/>
          <w:i/>
          <w:iCs/>
        </w:rPr>
        <w:t xml:space="preserve">, </w:t>
      </w:r>
    </w:p>
    <w:p w14:paraId="635965AC" w14:textId="77777777" w:rsidR="00723840" w:rsidRDefault="00723840" w:rsidP="007238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SimSun" w:hAnsi="Arial" w:cs="Arial"/>
          <w:lang w:val="es-ES"/>
        </w:rPr>
      </w:pPr>
      <w:proofErr w:type="spellStart"/>
      <w:r>
        <w:rPr>
          <w:rFonts w:ascii="Arial" w:eastAsia="SimSun" w:hAnsi="Arial" w:cs="Arial"/>
          <w:i/>
          <w:iCs/>
        </w:rPr>
        <w:t>Vigilar</w:t>
      </w:r>
      <w:proofErr w:type="spellEnd"/>
      <w:r>
        <w:rPr>
          <w:rFonts w:ascii="Arial" w:eastAsia="SimSun" w:hAnsi="Arial" w:cs="Arial"/>
          <w:i/>
          <w:iCs/>
        </w:rPr>
        <w:t xml:space="preserve"> </w:t>
      </w:r>
      <w:proofErr w:type="spellStart"/>
      <w:r>
        <w:rPr>
          <w:rFonts w:ascii="Arial" w:eastAsia="SimSun" w:hAnsi="Arial" w:cs="Arial"/>
          <w:i/>
          <w:iCs/>
        </w:rPr>
        <w:t>el</w:t>
      </w:r>
      <w:proofErr w:type="spellEnd"/>
      <w:r>
        <w:rPr>
          <w:rFonts w:ascii="Arial" w:eastAsia="SimSun" w:hAnsi="Arial" w:cs="Arial"/>
          <w:i/>
          <w:iCs/>
        </w:rPr>
        <w:t xml:space="preserve"> </w:t>
      </w:r>
      <w:proofErr w:type="spellStart"/>
      <w:r>
        <w:rPr>
          <w:rFonts w:ascii="Arial" w:eastAsia="SimSun" w:hAnsi="Arial" w:cs="Arial"/>
          <w:i/>
          <w:iCs/>
        </w:rPr>
        <w:t>estricto</w:t>
      </w:r>
      <w:proofErr w:type="spellEnd"/>
      <w:r>
        <w:rPr>
          <w:rFonts w:ascii="Arial" w:eastAsia="SimSun" w:hAnsi="Arial" w:cs="Arial"/>
          <w:i/>
          <w:iCs/>
        </w:rPr>
        <w:t xml:space="preserve"> </w:t>
      </w:r>
      <w:proofErr w:type="spellStart"/>
      <w:r>
        <w:rPr>
          <w:rFonts w:ascii="Arial" w:eastAsia="SimSun" w:hAnsi="Arial" w:cs="Arial"/>
          <w:i/>
          <w:iCs/>
        </w:rPr>
        <w:t>cumplimiento</w:t>
      </w:r>
      <w:proofErr w:type="spellEnd"/>
      <w:r>
        <w:rPr>
          <w:rFonts w:ascii="Arial" w:eastAsia="SimSun" w:hAnsi="Arial" w:cs="Arial"/>
          <w:i/>
          <w:iCs/>
        </w:rPr>
        <w:t xml:space="preserve"> y </w:t>
      </w:r>
      <w:proofErr w:type="spellStart"/>
      <w:r>
        <w:rPr>
          <w:rFonts w:ascii="Arial" w:eastAsia="SimSun" w:hAnsi="Arial" w:cs="Arial"/>
          <w:i/>
          <w:iCs/>
        </w:rPr>
        <w:t>aplicación</w:t>
      </w:r>
      <w:proofErr w:type="spellEnd"/>
      <w:r>
        <w:rPr>
          <w:rFonts w:ascii="Arial" w:eastAsia="SimSun" w:hAnsi="Arial" w:cs="Arial"/>
          <w:i/>
          <w:iCs/>
        </w:rPr>
        <w:t xml:space="preserve"> de las </w:t>
      </w:r>
      <w:proofErr w:type="spellStart"/>
      <w:r>
        <w:rPr>
          <w:rFonts w:ascii="Arial" w:eastAsia="SimSun" w:hAnsi="Arial" w:cs="Arial"/>
          <w:i/>
          <w:iCs/>
        </w:rPr>
        <w:t>disposiciones</w:t>
      </w:r>
      <w:proofErr w:type="spellEnd"/>
      <w:r>
        <w:rPr>
          <w:rFonts w:ascii="Arial" w:eastAsia="SimSun" w:hAnsi="Arial" w:cs="Arial"/>
          <w:i/>
          <w:iCs/>
        </w:rPr>
        <w:t xml:space="preserve"> </w:t>
      </w:r>
      <w:proofErr w:type="spellStart"/>
      <w:r>
        <w:rPr>
          <w:rFonts w:ascii="Arial" w:eastAsia="SimSun" w:hAnsi="Arial" w:cs="Arial"/>
          <w:i/>
          <w:iCs/>
        </w:rPr>
        <w:t>contenidas</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w:t>
      </w:r>
      <w:proofErr w:type="spellStart"/>
      <w:r>
        <w:rPr>
          <w:rFonts w:ascii="Arial" w:eastAsia="SimSun" w:hAnsi="Arial" w:cs="Arial"/>
          <w:i/>
          <w:iCs/>
        </w:rPr>
        <w:t>el</w:t>
      </w:r>
      <w:proofErr w:type="spellEnd"/>
      <w:r>
        <w:rPr>
          <w:rFonts w:ascii="Arial" w:eastAsia="SimSun" w:hAnsi="Arial" w:cs="Arial"/>
          <w:i/>
          <w:iCs/>
        </w:rPr>
        <w:t xml:space="preserve"> </w:t>
      </w:r>
      <w:proofErr w:type="spellStart"/>
      <w:r>
        <w:rPr>
          <w:rFonts w:ascii="Arial" w:eastAsia="SimSun" w:hAnsi="Arial" w:cs="Arial"/>
          <w:i/>
          <w:iCs/>
        </w:rPr>
        <w:t>Reglamento</w:t>
      </w:r>
      <w:proofErr w:type="spellEnd"/>
      <w:r>
        <w:rPr>
          <w:rFonts w:ascii="Arial" w:eastAsia="SimSun" w:hAnsi="Arial" w:cs="Arial"/>
          <w:i/>
          <w:iCs/>
        </w:rPr>
        <w:t xml:space="preserve"> de </w:t>
      </w:r>
      <w:proofErr w:type="spellStart"/>
      <w:r>
        <w:rPr>
          <w:rFonts w:ascii="Arial" w:eastAsia="SimSun" w:hAnsi="Arial" w:cs="Arial"/>
          <w:i/>
          <w:iCs/>
        </w:rPr>
        <w:t>Áreas</w:t>
      </w:r>
      <w:proofErr w:type="spellEnd"/>
      <w:r>
        <w:rPr>
          <w:rFonts w:ascii="Arial" w:eastAsia="SimSun" w:hAnsi="Arial" w:cs="Arial"/>
          <w:i/>
          <w:iCs/>
        </w:rPr>
        <w:t xml:space="preserve"> Verdes y </w:t>
      </w:r>
      <w:proofErr w:type="spellStart"/>
      <w:r>
        <w:rPr>
          <w:rFonts w:ascii="Arial" w:eastAsia="SimSun" w:hAnsi="Arial" w:cs="Arial"/>
          <w:i/>
          <w:iCs/>
        </w:rPr>
        <w:t>Silvicultura</w:t>
      </w:r>
      <w:proofErr w:type="spellEnd"/>
      <w:r>
        <w:rPr>
          <w:rFonts w:ascii="Arial" w:eastAsia="SimSun" w:hAnsi="Arial" w:cs="Arial"/>
          <w:i/>
          <w:iCs/>
        </w:rPr>
        <w:t xml:space="preserve"> Urbana del Municipio de Juárez; III. </w:t>
      </w:r>
      <w:proofErr w:type="spellStart"/>
      <w:r>
        <w:rPr>
          <w:rFonts w:ascii="Arial" w:eastAsia="SimSun" w:hAnsi="Arial" w:cs="Arial"/>
          <w:i/>
          <w:iCs/>
        </w:rPr>
        <w:t>Autorizar</w:t>
      </w:r>
      <w:proofErr w:type="spellEnd"/>
      <w:r>
        <w:rPr>
          <w:rFonts w:ascii="Arial" w:eastAsia="SimSun" w:hAnsi="Arial" w:cs="Arial"/>
          <w:i/>
          <w:iCs/>
        </w:rPr>
        <w:t xml:space="preserve"> </w:t>
      </w:r>
      <w:proofErr w:type="spellStart"/>
      <w:r>
        <w:rPr>
          <w:rFonts w:ascii="Arial" w:eastAsia="SimSun" w:hAnsi="Arial" w:cs="Arial"/>
          <w:i/>
          <w:iCs/>
        </w:rPr>
        <w:t>podas</w:t>
      </w:r>
      <w:proofErr w:type="spellEnd"/>
      <w:r>
        <w:rPr>
          <w:rFonts w:ascii="Arial" w:eastAsia="SimSun" w:hAnsi="Arial" w:cs="Arial"/>
          <w:i/>
          <w:iCs/>
        </w:rPr>
        <w:t xml:space="preserve"> y </w:t>
      </w:r>
      <w:proofErr w:type="spellStart"/>
      <w:r>
        <w:rPr>
          <w:rFonts w:ascii="Arial" w:eastAsia="SimSun" w:hAnsi="Arial" w:cs="Arial"/>
          <w:i/>
          <w:iCs/>
        </w:rPr>
        <w:t>derribos</w:t>
      </w:r>
      <w:proofErr w:type="spellEnd"/>
      <w:r>
        <w:rPr>
          <w:rFonts w:ascii="Arial" w:eastAsia="SimSun" w:hAnsi="Arial" w:cs="Arial"/>
          <w:i/>
          <w:iCs/>
        </w:rPr>
        <w:t xml:space="preserve"> de los </w:t>
      </w:r>
      <w:proofErr w:type="spellStart"/>
      <w:r>
        <w:rPr>
          <w:rFonts w:ascii="Arial" w:eastAsia="SimSun" w:hAnsi="Arial" w:cs="Arial"/>
          <w:i/>
          <w:iCs/>
        </w:rPr>
        <w:t>árboles</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los </w:t>
      </w:r>
      <w:proofErr w:type="spellStart"/>
      <w:r>
        <w:rPr>
          <w:rFonts w:ascii="Arial" w:eastAsia="SimSun" w:hAnsi="Arial" w:cs="Arial"/>
          <w:i/>
          <w:iCs/>
        </w:rPr>
        <w:t>términos</w:t>
      </w:r>
      <w:proofErr w:type="spellEnd"/>
      <w:r>
        <w:rPr>
          <w:rFonts w:ascii="Arial" w:eastAsia="SimSun" w:hAnsi="Arial" w:cs="Arial"/>
          <w:i/>
          <w:iCs/>
        </w:rPr>
        <w:t xml:space="preserve"> del </w:t>
      </w:r>
      <w:proofErr w:type="spellStart"/>
      <w:r>
        <w:rPr>
          <w:rFonts w:ascii="Arial" w:eastAsia="SimSun" w:hAnsi="Arial" w:cs="Arial"/>
          <w:i/>
          <w:iCs/>
        </w:rPr>
        <w:t>reglamento</w:t>
      </w:r>
      <w:proofErr w:type="spellEnd"/>
      <w:r>
        <w:rPr>
          <w:rFonts w:ascii="Arial" w:eastAsia="SimSun" w:hAnsi="Arial" w:cs="Arial"/>
          <w:i/>
          <w:iCs/>
        </w:rPr>
        <w:t xml:space="preserve"> </w:t>
      </w:r>
      <w:proofErr w:type="spellStart"/>
      <w:r>
        <w:rPr>
          <w:rFonts w:ascii="Arial" w:eastAsia="SimSun" w:hAnsi="Arial" w:cs="Arial"/>
          <w:i/>
          <w:iCs/>
        </w:rPr>
        <w:t>respectivo</w:t>
      </w:r>
      <w:proofErr w:type="spellEnd"/>
      <w:r>
        <w:rPr>
          <w:rFonts w:ascii="Arial" w:eastAsia="SimSun" w:hAnsi="Arial" w:cs="Arial"/>
          <w:i/>
          <w:iCs/>
        </w:rPr>
        <w:t xml:space="preserve">; IV. </w:t>
      </w:r>
      <w:proofErr w:type="spellStart"/>
      <w:r>
        <w:rPr>
          <w:rFonts w:ascii="Arial" w:eastAsia="SimSun" w:hAnsi="Arial" w:cs="Arial"/>
          <w:i/>
          <w:iCs/>
        </w:rPr>
        <w:t>Elaborar</w:t>
      </w:r>
      <w:proofErr w:type="spellEnd"/>
      <w:r>
        <w:rPr>
          <w:rFonts w:ascii="Arial" w:eastAsia="SimSun" w:hAnsi="Arial" w:cs="Arial"/>
          <w:i/>
          <w:iCs/>
        </w:rPr>
        <w:t xml:space="preserve"> </w:t>
      </w:r>
      <w:proofErr w:type="spellStart"/>
      <w:r>
        <w:rPr>
          <w:rFonts w:ascii="Arial" w:eastAsia="SimSun" w:hAnsi="Arial" w:cs="Arial"/>
          <w:i/>
          <w:iCs/>
        </w:rPr>
        <w:t>programas</w:t>
      </w:r>
      <w:proofErr w:type="spellEnd"/>
      <w:r>
        <w:rPr>
          <w:rFonts w:ascii="Arial" w:eastAsia="SimSun" w:hAnsi="Arial" w:cs="Arial"/>
          <w:i/>
          <w:iCs/>
        </w:rPr>
        <w:t xml:space="preserve"> de </w:t>
      </w:r>
      <w:proofErr w:type="spellStart"/>
      <w:r>
        <w:rPr>
          <w:rFonts w:ascii="Arial" w:eastAsia="SimSun" w:hAnsi="Arial" w:cs="Arial"/>
          <w:i/>
          <w:iCs/>
        </w:rPr>
        <w:t>conservación</w:t>
      </w:r>
      <w:proofErr w:type="spellEnd"/>
      <w:r>
        <w:rPr>
          <w:rFonts w:ascii="Arial" w:eastAsia="SimSun" w:hAnsi="Arial" w:cs="Arial"/>
          <w:i/>
          <w:iCs/>
        </w:rPr>
        <w:t xml:space="preserve"> y </w:t>
      </w:r>
      <w:proofErr w:type="spellStart"/>
      <w:r>
        <w:rPr>
          <w:rFonts w:ascii="Arial" w:eastAsia="SimSun" w:hAnsi="Arial" w:cs="Arial"/>
          <w:i/>
          <w:iCs/>
        </w:rPr>
        <w:t>presentación</w:t>
      </w:r>
      <w:proofErr w:type="spellEnd"/>
      <w:r>
        <w:rPr>
          <w:rFonts w:ascii="Arial" w:eastAsia="SimSun" w:hAnsi="Arial" w:cs="Arial"/>
          <w:i/>
          <w:iCs/>
        </w:rPr>
        <w:t xml:space="preserve"> de las </w:t>
      </w:r>
      <w:proofErr w:type="spellStart"/>
      <w:r>
        <w:rPr>
          <w:rFonts w:ascii="Arial" w:eastAsia="SimSun" w:hAnsi="Arial" w:cs="Arial"/>
          <w:i/>
          <w:iCs/>
        </w:rPr>
        <w:t>calles</w:t>
      </w:r>
      <w:proofErr w:type="spellEnd"/>
      <w:r>
        <w:rPr>
          <w:rFonts w:ascii="Arial" w:eastAsia="SimSun" w:hAnsi="Arial" w:cs="Arial"/>
          <w:i/>
          <w:iCs/>
        </w:rPr>
        <w:t xml:space="preserve">, plazas, </w:t>
      </w:r>
      <w:proofErr w:type="spellStart"/>
      <w:r>
        <w:rPr>
          <w:rFonts w:ascii="Arial" w:eastAsia="SimSun" w:hAnsi="Arial" w:cs="Arial"/>
          <w:i/>
          <w:iCs/>
        </w:rPr>
        <w:t>jardines</w:t>
      </w:r>
      <w:proofErr w:type="spellEnd"/>
      <w:r>
        <w:rPr>
          <w:rFonts w:ascii="Arial" w:eastAsia="SimSun" w:hAnsi="Arial" w:cs="Arial"/>
          <w:i/>
          <w:iCs/>
        </w:rPr>
        <w:t xml:space="preserve"> y </w:t>
      </w:r>
      <w:proofErr w:type="spellStart"/>
      <w:r>
        <w:rPr>
          <w:rFonts w:ascii="Arial" w:eastAsia="SimSun" w:hAnsi="Arial" w:cs="Arial"/>
          <w:i/>
          <w:iCs/>
        </w:rPr>
        <w:t>establecimientos</w:t>
      </w:r>
      <w:proofErr w:type="spellEnd"/>
      <w:r>
        <w:rPr>
          <w:rFonts w:ascii="Arial" w:eastAsia="SimSun" w:hAnsi="Arial" w:cs="Arial"/>
          <w:i/>
          <w:iCs/>
        </w:rPr>
        <w:t xml:space="preserve"> </w:t>
      </w:r>
      <w:proofErr w:type="spellStart"/>
      <w:r>
        <w:rPr>
          <w:rFonts w:ascii="Arial" w:eastAsia="SimSun" w:hAnsi="Arial" w:cs="Arial"/>
          <w:i/>
          <w:iCs/>
        </w:rPr>
        <w:t>públicos</w:t>
      </w:r>
      <w:proofErr w:type="spellEnd"/>
      <w:r>
        <w:rPr>
          <w:rFonts w:ascii="Arial" w:eastAsia="SimSun" w:hAnsi="Arial" w:cs="Arial"/>
          <w:i/>
          <w:iCs/>
        </w:rPr>
        <w:t xml:space="preserve"> dentro del </w:t>
      </w:r>
      <w:proofErr w:type="spellStart"/>
      <w:r>
        <w:rPr>
          <w:rFonts w:ascii="Arial" w:eastAsia="SimSun" w:hAnsi="Arial" w:cs="Arial"/>
          <w:i/>
          <w:iCs/>
        </w:rPr>
        <w:t>territorio</w:t>
      </w:r>
      <w:proofErr w:type="spellEnd"/>
      <w:r>
        <w:rPr>
          <w:rFonts w:ascii="Arial" w:eastAsia="SimSun" w:hAnsi="Arial" w:cs="Arial"/>
          <w:i/>
          <w:iCs/>
        </w:rPr>
        <w:t xml:space="preserve"> municipal; V. </w:t>
      </w:r>
      <w:proofErr w:type="spellStart"/>
      <w:r>
        <w:rPr>
          <w:rFonts w:ascii="Arial" w:eastAsia="SimSun" w:hAnsi="Arial" w:cs="Arial"/>
          <w:i/>
          <w:iCs/>
        </w:rPr>
        <w:t>Convocar</w:t>
      </w:r>
      <w:proofErr w:type="spellEnd"/>
      <w:r>
        <w:rPr>
          <w:rFonts w:ascii="Arial" w:eastAsia="SimSun" w:hAnsi="Arial" w:cs="Arial"/>
          <w:i/>
          <w:iCs/>
        </w:rPr>
        <w:t xml:space="preserve"> a la población para que </w:t>
      </w:r>
      <w:proofErr w:type="spellStart"/>
      <w:r>
        <w:rPr>
          <w:rFonts w:ascii="Arial" w:eastAsia="SimSun" w:hAnsi="Arial" w:cs="Arial"/>
          <w:i/>
          <w:iCs/>
        </w:rPr>
        <w:t>participe</w:t>
      </w:r>
      <w:proofErr w:type="spellEnd"/>
      <w:r>
        <w:rPr>
          <w:rFonts w:ascii="Arial" w:eastAsia="SimSun" w:hAnsi="Arial" w:cs="Arial"/>
          <w:i/>
          <w:iCs/>
        </w:rPr>
        <w:t xml:space="preserve"> </w:t>
      </w:r>
      <w:proofErr w:type="spellStart"/>
      <w:r>
        <w:rPr>
          <w:rFonts w:ascii="Arial" w:eastAsia="SimSun" w:hAnsi="Arial" w:cs="Arial"/>
          <w:i/>
          <w:iCs/>
        </w:rPr>
        <w:t>en</w:t>
      </w:r>
      <w:proofErr w:type="spellEnd"/>
      <w:r>
        <w:rPr>
          <w:rFonts w:ascii="Arial" w:eastAsia="SimSun" w:hAnsi="Arial" w:cs="Arial"/>
          <w:i/>
          <w:iCs/>
        </w:rPr>
        <w:t xml:space="preserve"> los </w:t>
      </w:r>
      <w:proofErr w:type="spellStart"/>
      <w:r>
        <w:rPr>
          <w:rFonts w:ascii="Arial" w:eastAsia="SimSun" w:hAnsi="Arial" w:cs="Arial"/>
          <w:i/>
          <w:iCs/>
        </w:rPr>
        <w:t>programas</w:t>
      </w:r>
      <w:proofErr w:type="spellEnd"/>
      <w:r>
        <w:rPr>
          <w:rFonts w:ascii="Arial" w:eastAsia="SimSun" w:hAnsi="Arial" w:cs="Arial"/>
          <w:i/>
          <w:iCs/>
        </w:rPr>
        <w:t xml:space="preserve"> para la </w:t>
      </w:r>
      <w:proofErr w:type="spellStart"/>
      <w:r>
        <w:rPr>
          <w:rFonts w:ascii="Arial" w:eastAsia="SimSun" w:hAnsi="Arial" w:cs="Arial"/>
          <w:i/>
          <w:iCs/>
        </w:rPr>
        <w:t>conservación</w:t>
      </w:r>
      <w:proofErr w:type="spellEnd"/>
      <w:r>
        <w:rPr>
          <w:rFonts w:ascii="Arial" w:eastAsia="SimSun" w:hAnsi="Arial" w:cs="Arial"/>
          <w:i/>
          <w:iCs/>
        </w:rPr>
        <w:t xml:space="preserve">, </w:t>
      </w:r>
      <w:proofErr w:type="spellStart"/>
      <w:r>
        <w:rPr>
          <w:rFonts w:ascii="Arial" w:eastAsia="SimSun" w:hAnsi="Arial" w:cs="Arial"/>
          <w:i/>
          <w:iCs/>
        </w:rPr>
        <w:t>restauración</w:t>
      </w:r>
      <w:proofErr w:type="spellEnd"/>
      <w:r>
        <w:rPr>
          <w:rFonts w:ascii="Arial" w:eastAsia="SimSun" w:hAnsi="Arial" w:cs="Arial"/>
          <w:i/>
          <w:iCs/>
        </w:rPr>
        <w:t xml:space="preserve">, </w:t>
      </w:r>
      <w:proofErr w:type="spellStart"/>
      <w:r>
        <w:rPr>
          <w:rFonts w:ascii="Arial" w:eastAsia="SimSun" w:hAnsi="Arial" w:cs="Arial"/>
          <w:i/>
          <w:iCs/>
        </w:rPr>
        <w:t>fomento</w:t>
      </w:r>
      <w:proofErr w:type="spellEnd"/>
      <w:r>
        <w:rPr>
          <w:rFonts w:ascii="Arial" w:eastAsia="SimSun" w:hAnsi="Arial" w:cs="Arial"/>
          <w:i/>
          <w:iCs/>
        </w:rPr>
        <w:t xml:space="preserve">, </w:t>
      </w:r>
      <w:proofErr w:type="spellStart"/>
      <w:r>
        <w:rPr>
          <w:rFonts w:ascii="Arial" w:eastAsia="SimSun" w:hAnsi="Arial" w:cs="Arial"/>
          <w:i/>
          <w:iCs/>
        </w:rPr>
        <w:t>aprovechamiento</w:t>
      </w:r>
      <w:proofErr w:type="spellEnd"/>
      <w:r>
        <w:rPr>
          <w:rFonts w:ascii="Arial" w:eastAsia="SimSun" w:hAnsi="Arial" w:cs="Arial"/>
          <w:i/>
          <w:iCs/>
        </w:rPr>
        <w:t xml:space="preserve">, </w:t>
      </w:r>
      <w:proofErr w:type="spellStart"/>
      <w:r>
        <w:rPr>
          <w:rFonts w:ascii="Arial" w:eastAsia="SimSun" w:hAnsi="Arial" w:cs="Arial"/>
          <w:i/>
          <w:iCs/>
        </w:rPr>
        <w:t>creación</w:t>
      </w:r>
      <w:proofErr w:type="spellEnd"/>
      <w:r>
        <w:rPr>
          <w:rFonts w:ascii="Arial" w:eastAsia="SimSun" w:hAnsi="Arial" w:cs="Arial"/>
          <w:i/>
          <w:iCs/>
        </w:rPr>
        <w:t xml:space="preserve"> y </w:t>
      </w:r>
      <w:proofErr w:type="spellStart"/>
      <w:r>
        <w:rPr>
          <w:rFonts w:ascii="Arial" w:eastAsia="SimSun" w:hAnsi="Arial" w:cs="Arial"/>
          <w:i/>
          <w:iCs/>
        </w:rPr>
        <w:t>cuidado</w:t>
      </w:r>
      <w:proofErr w:type="spellEnd"/>
      <w:r>
        <w:rPr>
          <w:rFonts w:ascii="Arial" w:eastAsia="SimSun" w:hAnsi="Arial" w:cs="Arial"/>
          <w:i/>
          <w:iCs/>
        </w:rPr>
        <w:t xml:space="preserve"> de las </w:t>
      </w:r>
      <w:proofErr w:type="spellStart"/>
      <w:r>
        <w:rPr>
          <w:rFonts w:ascii="Arial" w:eastAsia="SimSun" w:hAnsi="Arial" w:cs="Arial"/>
          <w:i/>
          <w:iCs/>
        </w:rPr>
        <w:t>áreas</w:t>
      </w:r>
      <w:proofErr w:type="spellEnd"/>
      <w:r>
        <w:rPr>
          <w:rFonts w:ascii="Arial" w:eastAsia="SimSun" w:hAnsi="Arial" w:cs="Arial"/>
          <w:i/>
          <w:iCs/>
        </w:rPr>
        <w:t xml:space="preserve"> </w:t>
      </w:r>
      <w:proofErr w:type="spellStart"/>
      <w:r>
        <w:rPr>
          <w:rFonts w:ascii="Arial" w:eastAsia="SimSun" w:hAnsi="Arial" w:cs="Arial"/>
          <w:i/>
          <w:iCs/>
        </w:rPr>
        <w:t>verdes</w:t>
      </w:r>
      <w:proofErr w:type="spellEnd"/>
      <w:r>
        <w:rPr>
          <w:rFonts w:ascii="Arial" w:eastAsia="SimSun" w:hAnsi="Arial" w:cs="Arial"/>
          <w:i/>
          <w:iCs/>
        </w:rPr>
        <w:t xml:space="preserve"> y la flora </w:t>
      </w:r>
      <w:proofErr w:type="spellStart"/>
      <w:r>
        <w:rPr>
          <w:rFonts w:ascii="Arial" w:eastAsia="SimSun" w:hAnsi="Arial" w:cs="Arial"/>
          <w:i/>
          <w:iCs/>
        </w:rPr>
        <w:t>urbana</w:t>
      </w:r>
      <w:proofErr w:type="spellEnd"/>
      <w:r>
        <w:rPr>
          <w:rFonts w:ascii="Arial" w:eastAsia="SimSun" w:hAnsi="Arial" w:cs="Arial"/>
          <w:i/>
          <w:iCs/>
        </w:rPr>
        <w:t xml:space="preserve"> del Municipio</w:t>
      </w:r>
      <w:r>
        <w:rPr>
          <w:rFonts w:ascii="Arial" w:eastAsia="SimSun" w:hAnsi="Arial" w:cs="Arial"/>
          <w:lang w:val="es-ES"/>
        </w:rPr>
        <w:t>”</w:t>
      </w:r>
    </w:p>
    <w:p w14:paraId="779E53B8" w14:textId="77777777" w:rsidR="00723840" w:rsidRDefault="00723840" w:rsidP="00723840">
      <w:pPr>
        <w:spacing w:line="360" w:lineRule="auto"/>
        <w:jc w:val="both"/>
        <w:rPr>
          <w:rFonts w:ascii="Arial" w:eastAsia="SimSun" w:hAnsi="Arial" w:cs="Arial"/>
          <w:lang w:val="es-ES"/>
        </w:rPr>
      </w:pPr>
    </w:p>
    <w:p w14:paraId="0FFEAAB0" w14:textId="5CBC0D5B" w:rsidR="00723840" w:rsidRDefault="00723840" w:rsidP="00723840">
      <w:pPr>
        <w:spacing w:line="360" w:lineRule="auto"/>
        <w:jc w:val="both"/>
        <w:rPr>
          <w:rFonts w:ascii="Arial" w:eastAsia="SimSun" w:hAnsi="Arial" w:cs="Arial"/>
          <w:lang w:val="es-ES"/>
        </w:rPr>
      </w:pPr>
      <w:r>
        <w:rPr>
          <w:rFonts w:ascii="Arial" w:eastAsia="SimSun" w:hAnsi="Arial" w:cs="Arial"/>
          <w:lang w:val="es-ES"/>
        </w:rPr>
        <w:t>Es por demás evidente, que el reglamento orgánico establece como una atribución de la Dirección de Parques y Jardines, convocar a la población y en su defecto promover la participación ciudadana.</w:t>
      </w:r>
    </w:p>
    <w:p w14:paraId="37E6EAB2" w14:textId="77777777" w:rsidR="00723840" w:rsidRDefault="00723840" w:rsidP="00723840">
      <w:pPr>
        <w:jc w:val="both"/>
        <w:rPr>
          <w:rFonts w:ascii="Arial" w:hAnsi="Arial" w:cs="Arial"/>
          <w:lang w:val="es-ES"/>
        </w:rPr>
      </w:pPr>
    </w:p>
    <w:p w14:paraId="47D4D80C" w14:textId="77777777" w:rsidR="00723840" w:rsidRDefault="00723840" w:rsidP="00723840">
      <w:pPr>
        <w:spacing w:line="360" w:lineRule="auto"/>
        <w:jc w:val="both"/>
        <w:rPr>
          <w:rFonts w:ascii="Arial" w:hAnsi="Arial" w:cs="Arial"/>
          <w:lang w:val="es-ES"/>
        </w:rPr>
      </w:pPr>
    </w:p>
    <w:p w14:paraId="4B713041" w14:textId="2ECCE6E2" w:rsidR="00723840" w:rsidRDefault="00723840" w:rsidP="00723840">
      <w:pPr>
        <w:spacing w:line="360" w:lineRule="auto"/>
        <w:jc w:val="both"/>
        <w:rPr>
          <w:rFonts w:ascii="Arial" w:hAnsi="Arial" w:cs="Arial"/>
          <w:lang w:val="es-ES"/>
        </w:rPr>
      </w:pPr>
      <w:r>
        <w:rPr>
          <w:rFonts w:ascii="Arial" w:hAnsi="Arial" w:cs="Arial"/>
          <w:lang w:val="es-ES"/>
        </w:rPr>
        <w:t xml:space="preserve">Derivado de los problemas que se han tenido con respecto al mantenimiento de la masa forestal del parque el Chamizal y sus áreas verdes, incluido la falta de capacidad en gasto de la planta de tratamiento de aguas residuales y la falta de cobertura del sistema de riego, aunado a la intermitencia de un gasto aceptable y  seguro de agua tratada de la tubería morada, proveniente de la Planta Norte, problemas que nos queda claro, son resultado de un proceso evolutivo y sin dirección, que no fueron atendidos en anteriores administraciones municipales, pues el parque el Chamizal desde su fundación (1970), nunca ha tenido un Programa de Manejo forestal, ni un Plan Maestro debidamente decretado por el cabildo, que regule y de dirección y rumbo en la administración del parque, con </w:t>
      </w:r>
      <w:r>
        <w:rPr>
          <w:rFonts w:ascii="Arial" w:hAnsi="Arial" w:cs="Arial"/>
          <w:lang w:val="es-ES"/>
        </w:rPr>
        <w:lastRenderedPageBreak/>
        <w:t xml:space="preserve">indicadores de desempeño y presupuesto aceptable, aunado a diversas manifestaciones de carácter social con relación a lo anteriormente descrito, específicamente, por la denuncia ciudadana interpuesta de fecha 08 de Agosto de 2021,  por la Lic. </w:t>
      </w:r>
      <w:proofErr w:type="spellStart"/>
      <w:r>
        <w:rPr>
          <w:rFonts w:ascii="Arial" w:hAnsi="Arial" w:cs="Arial"/>
          <w:lang w:val="es-ES"/>
        </w:rPr>
        <w:t>Maria</w:t>
      </w:r>
      <w:proofErr w:type="spellEnd"/>
      <w:r>
        <w:rPr>
          <w:rFonts w:ascii="Arial" w:hAnsi="Arial" w:cs="Arial"/>
          <w:lang w:val="es-ES"/>
        </w:rPr>
        <w:t xml:space="preserve"> Antonia Ríos Martínez, al presidente de los Estados Unidos M</w:t>
      </w:r>
      <w:r w:rsidR="00BE2594">
        <w:rPr>
          <w:rFonts w:ascii="Arial" w:hAnsi="Arial" w:cs="Arial"/>
          <w:lang w:val="es-ES"/>
        </w:rPr>
        <w:t>e</w:t>
      </w:r>
      <w:r>
        <w:rPr>
          <w:rFonts w:ascii="Arial" w:hAnsi="Arial" w:cs="Arial"/>
          <w:lang w:val="es-ES"/>
        </w:rPr>
        <w:t>xicanos, C. Andrés Manuel López Obrador,   lo anterior resultó, en la publicación de un estudio justificativo para declarar Zona de Restauración Ecológica (ZRE), al parque el Chamizal, elaborado por la Comisión Nacional de Áreas Naturales Protegidas, (CONANP), procedimiento que actualmente sigue su curso.</w:t>
      </w:r>
    </w:p>
    <w:p w14:paraId="50551D08" w14:textId="77777777" w:rsidR="00723840" w:rsidRDefault="00723840" w:rsidP="00723840">
      <w:pPr>
        <w:spacing w:line="360" w:lineRule="auto"/>
        <w:jc w:val="both"/>
        <w:rPr>
          <w:rFonts w:ascii="Arial" w:hAnsi="Arial" w:cs="Arial"/>
          <w:lang w:val="es-ES"/>
        </w:rPr>
      </w:pPr>
      <w:r>
        <w:rPr>
          <w:rFonts w:ascii="Arial" w:hAnsi="Arial" w:cs="Arial"/>
          <w:lang w:val="es-ES"/>
        </w:rPr>
        <w:t xml:space="preserve">En esa tesitura,  y posterior a dicha acción federal,  el Municipio de Juárez por medio de la Coordinación de Administración y Control de Proyectos, convocó a mesas de análisis y discusión, dando como uno de sus resultados,  la firma y apoyo por parte del grupo ciudadano, Chamizal Conciencia Ciudadana, la Nación, </w:t>
      </w:r>
      <w:proofErr w:type="spellStart"/>
      <w:r>
        <w:rPr>
          <w:rFonts w:ascii="Arial" w:hAnsi="Arial" w:cs="Arial"/>
          <w:lang w:val="es-ES"/>
        </w:rPr>
        <w:t>N’dee</w:t>
      </w:r>
      <w:proofErr w:type="spellEnd"/>
      <w:r>
        <w:rPr>
          <w:rFonts w:ascii="Arial" w:hAnsi="Arial" w:cs="Arial"/>
          <w:lang w:val="es-ES"/>
        </w:rPr>
        <w:t xml:space="preserve">, </w:t>
      </w:r>
      <w:proofErr w:type="spellStart"/>
      <w:r>
        <w:rPr>
          <w:rFonts w:ascii="Arial" w:hAnsi="Arial" w:cs="Arial"/>
          <w:lang w:val="es-ES"/>
        </w:rPr>
        <w:t>N’Nee</w:t>
      </w:r>
      <w:proofErr w:type="spellEnd"/>
      <w:r>
        <w:rPr>
          <w:rFonts w:ascii="Arial" w:hAnsi="Arial" w:cs="Arial"/>
          <w:lang w:val="es-ES"/>
        </w:rPr>
        <w:t xml:space="preserve">, </w:t>
      </w:r>
      <w:proofErr w:type="spellStart"/>
      <w:r>
        <w:rPr>
          <w:rFonts w:ascii="Arial" w:hAnsi="Arial" w:cs="Arial"/>
          <w:lang w:val="es-ES"/>
        </w:rPr>
        <w:t>Ndé</w:t>
      </w:r>
      <w:proofErr w:type="spellEnd"/>
      <w:r>
        <w:rPr>
          <w:rFonts w:ascii="Arial" w:hAnsi="Arial" w:cs="Arial"/>
          <w:lang w:val="es-ES"/>
        </w:rPr>
        <w:t>, Comunidad Ciudad Juárez y La Casa del Agrónomo, A.C.,  al proyecto de Área Destinada Voluntariamente a la Conservación, (ADVC),  por considerar que se deben tomar acciones inmediatas de protección, conservación y restauración del parque el Chamizal.</w:t>
      </w:r>
    </w:p>
    <w:p w14:paraId="6C479990" w14:textId="77777777" w:rsidR="00723840" w:rsidRDefault="00723840" w:rsidP="00723840">
      <w:pPr>
        <w:spacing w:line="360" w:lineRule="auto"/>
        <w:jc w:val="both"/>
        <w:rPr>
          <w:rFonts w:ascii="Arial" w:hAnsi="Arial" w:cs="Arial"/>
          <w:lang w:val="es-ES"/>
        </w:rPr>
      </w:pPr>
    </w:p>
    <w:p w14:paraId="11DB2B77" w14:textId="77777777" w:rsidR="00723840" w:rsidRDefault="00723840" w:rsidP="00723840">
      <w:pPr>
        <w:spacing w:line="360" w:lineRule="auto"/>
        <w:jc w:val="both"/>
        <w:rPr>
          <w:rFonts w:ascii="Arial" w:hAnsi="Arial" w:cs="Arial"/>
          <w:lang w:val="es-ES"/>
        </w:rPr>
      </w:pPr>
      <w:r>
        <w:rPr>
          <w:rFonts w:ascii="Arial" w:hAnsi="Arial" w:cs="Arial"/>
          <w:lang w:val="es-ES"/>
        </w:rPr>
        <w:t>Además de lo anterior, en el mes de Julio, se efectuaron  diversas mesas de discusión promovidas por la agrupación civil, Chamizal Conciencia Ciudadana, donde se discutieron temas de reforestación, historia, análisis jurídico sobre el chamizal, teniendo una participación abundante de diferentes profesionales, como son Ingenieros Agrónomos, Ingenieros Ambientales, Biólogos, Arquitectos, Historiadores, y otros profesionistas y ciudadanos interesados, en materia de conservación de áreas verdes y otros temas afines.</w:t>
      </w:r>
    </w:p>
    <w:p w14:paraId="201F3B57" w14:textId="77777777" w:rsidR="00723840" w:rsidRDefault="00723840" w:rsidP="00723840">
      <w:pPr>
        <w:spacing w:line="360" w:lineRule="auto"/>
        <w:jc w:val="both"/>
        <w:rPr>
          <w:rFonts w:ascii="Arial" w:hAnsi="Arial" w:cs="Arial"/>
          <w:lang w:val="es-ES"/>
        </w:rPr>
      </w:pPr>
    </w:p>
    <w:p w14:paraId="4CF34C22" w14:textId="77777777" w:rsidR="00F26994" w:rsidRDefault="00F26994" w:rsidP="00723840">
      <w:pPr>
        <w:spacing w:line="360" w:lineRule="auto"/>
        <w:jc w:val="both"/>
        <w:rPr>
          <w:rFonts w:ascii="Arial" w:hAnsi="Arial" w:cs="Arial"/>
          <w:lang w:val="es-ES"/>
        </w:rPr>
      </w:pPr>
    </w:p>
    <w:p w14:paraId="5768ADD4" w14:textId="77777777" w:rsidR="00F26994" w:rsidRDefault="00723840" w:rsidP="00723840">
      <w:pPr>
        <w:spacing w:line="360" w:lineRule="auto"/>
        <w:jc w:val="both"/>
        <w:rPr>
          <w:rFonts w:ascii="Arial" w:hAnsi="Arial" w:cs="Arial"/>
          <w:lang w:val="es-ES"/>
        </w:rPr>
      </w:pPr>
      <w:r>
        <w:rPr>
          <w:rFonts w:ascii="Arial" w:hAnsi="Arial" w:cs="Arial"/>
          <w:lang w:val="es-ES"/>
        </w:rPr>
        <w:t>Del anterior análisis efectuado, hemos concluido que</w:t>
      </w:r>
      <w:r w:rsidR="00562358">
        <w:rPr>
          <w:rFonts w:ascii="Arial" w:hAnsi="Arial" w:cs="Arial"/>
          <w:lang w:val="es-ES"/>
        </w:rPr>
        <w:t>:</w:t>
      </w:r>
      <w:r>
        <w:rPr>
          <w:rFonts w:ascii="Arial" w:hAnsi="Arial" w:cs="Arial"/>
          <w:lang w:val="es-ES"/>
        </w:rPr>
        <w:t xml:space="preserve"> </w:t>
      </w:r>
    </w:p>
    <w:p w14:paraId="153E840E" w14:textId="77777777" w:rsidR="00F26994" w:rsidRDefault="00F26994" w:rsidP="00723840">
      <w:pPr>
        <w:spacing w:line="360" w:lineRule="auto"/>
        <w:jc w:val="both"/>
        <w:rPr>
          <w:rFonts w:ascii="Arial" w:hAnsi="Arial" w:cs="Arial"/>
          <w:lang w:val="es-ES"/>
        </w:rPr>
      </w:pPr>
    </w:p>
    <w:p w14:paraId="1AFCFC1D" w14:textId="05DA4491" w:rsidR="00F26994" w:rsidRDefault="002D1490" w:rsidP="00723840">
      <w:pPr>
        <w:spacing w:line="360" w:lineRule="auto"/>
        <w:jc w:val="both"/>
        <w:rPr>
          <w:rFonts w:ascii="Arial" w:hAnsi="Arial" w:cs="Arial"/>
          <w:lang w:val="es-ES"/>
        </w:rPr>
      </w:pPr>
      <w:r>
        <w:rPr>
          <w:rFonts w:ascii="Arial" w:hAnsi="Arial" w:cs="Arial"/>
          <w:lang w:val="es-ES"/>
        </w:rPr>
        <w:t>C</w:t>
      </w:r>
      <w:r w:rsidR="00735043">
        <w:rPr>
          <w:rFonts w:ascii="Arial" w:hAnsi="Arial" w:cs="Arial"/>
          <w:lang w:val="es-ES"/>
        </w:rPr>
        <w:t xml:space="preserve">arecemos de una debida </w:t>
      </w:r>
      <w:r>
        <w:rPr>
          <w:rFonts w:ascii="Arial" w:hAnsi="Arial" w:cs="Arial"/>
          <w:lang w:val="es-ES"/>
        </w:rPr>
        <w:t>organización</w:t>
      </w:r>
      <w:r w:rsidR="00723840">
        <w:rPr>
          <w:rFonts w:ascii="Arial" w:hAnsi="Arial" w:cs="Arial"/>
          <w:lang w:val="es-ES"/>
        </w:rPr>
        <w:t xml:space="preserve"> en las </w:t>
      </w:r>
      <w:r w:rsidR="003375A7">
        <w:rPr>
          <w:rFonts w:ascii="Arial" w:hAnsi="Arial" w:cs="Arial"/>
          <w:lang w:val="es-ES"/>
        </w:rPr>
        <w:t>políticas</w:t>
      </w:r>
      <w:r w:rsidR="00723840">
        <w:rPr>
          <w:rFonts w:ascii="Arial" w:hAnsi="Arial" w:cs="Arial"/>
          <w:lang w:val="es-ES"/>
        </w:rPr>
        <w:t xml:space="preserve"> públicas y administración de las áreas verdes en el Municipio</w:t>
      </w:r>
      <w:r>
        <w:rPr>
          <w:rFonts w:ascii="Arial" w:hAnsi="Arial" w:cs="Arial"/>
          <w:lang w:val="es-ES"/>
        </w:rPr>
        <w:t xml:space="preserve"> de </w:t>
      </w:r>
      <w:r w:rsidR="00BE2594">
        <w:rPr>
          <w:rFonts w:ascii="Arial" w:hAnsi="Arial" w:cs="Arial"/>
          <w:lang w:val="es-ES"/>
        </w:rPr>
        <w:t>Juárez</w:t>
      </w:r>
      <w:r w:rsidR="00F26994">
        <w:rPr>
          <w:rFonts w:ascii="Arial" w:hAnsi="Arial" w:cs="Arial"/>
          <w:lang w:val="es-ES"/>
        </w:rPr>
        <w:t>.</w:t>
      </w:r>
    </w:p>
    <w:p w14:paraId="74B7059C" w14:textId="77777777" w:rsidR="00F26994" w:rsidRDefault="00F26994" w:rsidP="00723840">
      <w:pPr>
        <w:spacing w:line="360" w:lineRule="auto"/>
        <w:jc w:val="both"/>
        <w:rPr>
          <w:rFonts w:ascii="Arial" w:hAnsi="Arial" w:cs="Arial"/>
          <w:lang w:val="es-ES"/>
        </w:rPr>
      </w:pPr>
    </w:p>
    <w:p w14:paraId="30090819" w14:textId="546A8A8E" w:rsidR="00A26270" w:rsidRDefault="00721916" w:rsidP="00723840">
      <w:pPr>
        <w:spacing w:line="360" w:lineRule="auto"/>
        <w:jc w:val="both"/>
        <w:rPr>
          <w:rFonts w:ascii="Arial" w:hAnsi="Arial" w:cs="Arial"/>
          <w:lang w:val="es-ES"/>
        </w:rPr>
      </w:pPr>
      <w:r>
        <w:rPr>
          <w:rFonts w:ascii="Arial" w:hAnsi="Arial" w:cs="Arial"/>
          <w:lang w:val="es-ES"/>
        </w:rPr>
        <w:lastRenderedPageBreak/>
        <w:t>H</w:t>
      </w:r>
      <w:r w:rsidR="00723840">
        <w:rPr>
          <w:rFonts w:ascii="Arial" w:hAnsi="Arial" w:cs="Arial"/>
          <w:lang w:val="es-ES"/>
        </w:rPr>
        <w:t>istóricamente observa</w:t>
      </w:r>
      <w:r>
        <w:rPr>
          <w:rFonts w:ascii="Arial" w:hAnsi="Arial" w:cs="Arial"/>
          <w:lang w:val="es-ES"/>
        </w:rPr>
        <w:t>do</w:t>
      </w:r>
      <w:r w:rsidR="00723840">
        <w:rPr>
          <w:rFonts w:ascii="Arial" w:hAnsi="Arial" w:cs="Arial"/>
          <w:lang w:val="es-ES"/>
        </w:rPr>
        <w:t xml:space="preserve">, en las acciones de conservación y forestación, </w:t>
      </w:r>
      <w:r w:rsidR="002D1490">
        <w:rPr>
          <w:rFonts w:ascii="Arial" w:hAnsi="Arial" w:cs="Arial"/>
          <w:lang w:val="es-ES"/>
        </w:rPr>
        <w:t xml:space="preserve">son </w:t>
      </w:r>
      <w:r w:rsidR="00723840">
        <w:rPr>
          <w:rFonts w:ascii="Arial" w:hAnsi="Arial" w:cs="Arial"/>
          <w:lang w:val="es-ES"/>
        </w:rPr>
        <w:t>multi</w:t>
      </w:r>
      <w:r w:rsidR="003375A7">
        <w:rPr>
          <w:rFonts w:ascii="Arial" w:hAnsi="Arial" w:cs="Arial"/>
          <w:lang w:val="es-ES"/>
        </w:rPr>
        <w:t xml:space="preserve"> </w:t>
      </w:r>
      <w:r w:rsidR="00723840">
        <w:rPr>
          <w:rFonts w:ascii="Arial" w:hAnsi="Arial" w:cs="Arial"/>
          <w:lang w:val="es-ES"/>
        </w:rPr>
        <w:t>esfuerzos aislados y atomizados de muchas entidades, órdenes de gobierno, organizaciones civiles, escuelas, empresas y personas, que con una buena intención, efectúan actividades de conservación y reforestación, pero de manera no planeada,  sin una capacitación previa, con plantas que no tienen la edad (altura y diámetro adecuado), en lugares donde no se garantiza su viabilidad por falta de agua y atención forestal</w:t>
      </w:r>
      <w:r w:rsidR="00A26270">
        <w:rPr>
          <w:rFonts w:ascii="Arial" w:hAnsi="Arial" w:cs="Arial"/>
          <w:lang w:val="es-ES"/>
        </w:rPr>
        <w:t>.</w:t>
      </w:r>
    </w:p>
    <w:p w14:paraId="69343A8A" w14:textId="3B21179D" w:rsidR="00723840" w:rsidRDefault="00A26270" w:rsidP="00723840">
      <w:pPr>
        <w:spacing w:line="360" w:lineRule="auto"/>
        <w:jc w:val="both"/>
        <w:rPr>
          <w:rFonts w:ascii="Arial" w:hAnsi="Arial" w:cs="Arial"/>
          <w:lang w:val="es-ES"/>
        </w:rPr>
      </w:pPr>
      <w:r>
        <w:rPr>
          <w:rFonts w:ascii="Arial" w:hAnsi="Arial" w:cs="Arial"/>
          <w:lang w:val="es-ES"/>
        </w:rPr>
        <w:t>Ausencia de supervisión para determinar</w:t>
      </w:r>
      <w:r w:rsidR="00723840">
        <w:rPr>
          <w:rFonts w:ascii="Arial" w:hAnsi="Arial" w:cs="Arial"/>
          <w:lang w:val="es-ES"/>
        </w:rPr>
        <w:t xml:space="preserve"> si las especies son parte de la paleta vegetal apropiada para la ciudad, y otros detalles técnicos, sin dejar de lado, la</w:t>
      </w:r>
      <w:r w:rsidR="00CB75DC">
        <w:rPr>
          <w:rFonts w:ascii="Arial" w:hAnsi="Arial" w:cs="Arial"/>
          <w:lang w:val="es-ES"/>
        </w:rPr>
        <w:t xml:space="preserve"> </w:t>
      </w:r>
      <w:r w:rsidR="009A4837">
        <w:rPr>
          <w:rFonts w:ascii="Arial" w:hAnsi="Arial" w:cs="Arial"/>
          <w:lang w:val="es-ES"/>
        </w:rPr>
        <w:t>acción</w:t>
      </w:r>
      <w:r w:rsidR="00723840">
        <w:rPr>
          <w:rFonts w:ascii="Arial" w:hAnsi="Arial" w:cs="Arial"/>
          <w:lang w:val="es-ES"/>
        </w:rPr>
        <w:t xml:space="preserve"> gubernamental</w:t>
      </w:r>
      <w:r w:rsidR="00CB75DC">
        <w:rPr>
          <w:rFonts w:ascii="Arial" w:hAnsi="Arial" w:cs="Arial"/>
          <w:lang w:val="es-ES"/>
        </w:rPr>
        <w:t xml:space="preserve"> de varios niveles al donar </w:t>
      </w:r>
      <w:proofErr w:type="spellStart"/>
      <w:r w:rsidR="00723840">
        <w:rPr>
          <w:rFonts w:ascii="Arial" w:hAnsi="Arial" w:cs="Arial"/>
          <w:lang w:val="es-ES"/>
        </w:rPr>
        <w:t>donar</w:t>
      </w:r>
      <w:proofErr w:type="spellEnd"/>
      <w:r w:rsidR="00723840">
        <w:rPr>
          <w:rFonts w:ascii="Arial" w:hAnsi="Arial" w:cs="Arial"/>
          <w:lang w:val="es-ES"/>
        </w:rPr>
        <w:t xml:space="preserve"> arboles a la población, sin el desarrollo apropiado, sin capacitación de </w:t>
      </w:r>
      <w:proofErr w:type="spellStart"/>
      <w:r w:rsidR="00723840">
        <w:rPr>
          <w:rFonts w:ascii="Arial" w:hAnsi="Arial" w:cs="Arial"/>
          <w:lang w:val="es-ES"/>
        </w:rPr>
        <w:t>como</w:t>
      </w:r>
      <w:proofErr w:type="spellEnd"/>
      <w:r w:rsidR="00723840">
        <w:rPr>
          <w:rFonts w:ascii="Arial" w:hAnsi="Arial" w:cs="Arial"/>
          <w:lang w:val="es-ES"/>
        </w:rPr>
        <w:t xml:space="preserve"> manejarlos y sin un compromiso del ciudadano de verdaderamente plantarlos,  esfuerzos que consideramos sin beneficio alguno, porque no se garantiza que dichas especies donadas serán plantadas, hechos que en nada contribuye al desarrollo de los espacios verdes de la ciudad y al desarrollo de la masa arbolada en general. </w:t>
      </w:r>
    </w:p>
    <w:p w14:paraId="74CEE0AA" w14:textId="77777777" w:rsidR="00A828D8" w:rsidRDefault="00A828D8" w:rsidP="00723840">
      <w:pPr>
        <w:spacing w:line="360" w:lineRule="auto"/>
        <w:jc w:val="both"/>
        <w:rPr>
          <w:rFonts w:ascii="Arial" w:hAnsi="Arial" w:cs="Arial"/>
          <w:lang w:val="es-ES"/>
        </w:rPr>
      </w:pPr>
    </w:p>
    <w:p w14:paraId="40F5186C" w14:textId="4556E1D8" w:rsidR="00A828D8" w:rsidRDefault="00A828D8" w:rsidP="00723840">
      <w:pPr>
        <w:spacing w:line="360" w:lineRule="auto"/>
        <w:jc w:val="both"/>
        <w:rPr>
          <w:rFonts w:ascii="Arial" w:hAnsi="Arial" w:cs="Arial"/>
          <w:lang w:val="es-ES"/>
        </w:rPr>
      </w:pPr>
      <w:r>
        <w:rPr>
          <w:rFonts w:ascii="Arial" w:hAnsi="Arial" w:cs="Arial"/>
          <w:lang w:val="es-ES"/>
        </w:rPr>
        <w:t xml:space="preserve">Nula coordinación entre </w:t>
      </w:r>
      <w:r w:rsidR="00221A74">
        <w:rPr>
          <w:rFonts w:ascii="Arial" w:hAnsi="Arial" w:cs="Arial"/>
          <w:lang w:val="es-ES"/>
        </w:rPr>
        <w:t>la autoridad municipal a nombre de los ciudadanos con las dependencias responsables del manejo de agua potable y tratada (JMAS y/o Junta Central de Aguas)</w:t>
      </w:r>
      <w:r w:rsidR="001B5F7D">
        <w:rPr>
          <w:rFonts w:ascii="Arial" w:hAnsi="Arial" w:cs="Arial"/>
          <w:lang w:val="es-ES"/>
        </w:rPr>
        <w:t xml:space="preserve"> para la planeación y ejecución de llevar línea morada a todos y cada uno de los parques y espacios de esparcimiento que </w:t>
      </w:r>
      <w:r w:rsidR="00A118A3">
        <w:rPr>
          <w:rFonts w:ascii="Arial" w:hAnsi="Arial" w:cs="Arial"/>
          <w:lang w:val="es-ES"/>
        </w:rPr>
        <w:t xml:space="preserve">cada colonia hasta la </w:t>
      </w:r>
      <w:proofErr w:type="spellStart"/>
      <w:r w:rsidR="00A118A3">
        <w:rPr>
          <w:rFonts w:ascii="Arial" w:hAnsi="Arial" w:cs="Arial"/>
          <w:lang w:val="es-ES"/>
        </w:rPr>
        <w:t>mas</w:t>
      </w:r>
      <w:proofErr w:type="spellEnd"/>
      <w:r w:rsidR="00A118A3">
        <w:rPr>
          <w:rFonts w:ascii="Arial" w:hAnsi="Arial" w:cs="Arial"/>
          <w:lang w:val="es-ES"/>
        </w:rPr>
        <w:t xml:space="preserve"> alejada ubicación deba</w:t>
      </w:r>
      <w:r w:rsidR="001B5F7D">
        <w:rPr>
          <w:rFonts w:ascii="Arial" w:hAnsi="Arial" w:cs="Arial"/>
          <w:lang w:val="es-ES"/>
        </w:rPr>
        <w:t xml:space="preserve"> tener para poder hacer realidad la reforestación de sus</w:t>
      </w:r>
      <w:r w:rsidR="005944B7">
        <w:rPr>
          <w:rFonts w:ascii="Arial" w:hAnsi="Arial" w:cs="Arial"/>
          <w:lang w:val="es-ES"/>
        </w:rPr>
        <w:t xml:space="preserve"> áreas verdes.</w:t>
      </w:r>
    </w:p>
    <w:p w14:paraId="13B6BA58" w14:textId="77777777" w:rsidR="00723840" w:rsidRDefault="00723840" w:rsidP="00723840">
      <w:pPr>
        <w:spacing w:line="360" w:lineRule="auto"/>
        <w:jc w:val="both"/>
        <w:rPr>
          <w:rFonts w:ascii="Arial" w:hAnsi="Arial" w:cs="Arial"/>
          <w:lang w:val="es-ES"/>
        </w:rPr>
      </w:pPr>
    </w:p>
    <w:p w14:paraId="3415E0AB" w14:textId="77777777" w:rsidR="00532DB8" w:rsidRDefault="00532DB8" w:rsidP="00723840">
      <w:pPr>
        <w:spacing w:line="360" w:lineRule="auto"/>
        <w:jc w:val="both"/>
        <w:rPr>
          <w:rFonts w:ascii="Arial" w:hAnsi="Arial" w:cs="Arial"/>
          <w:lang w:val="es-ES"/>
        </w:rPr>
      </w:pPr>
    </w:p>
    <w:p w14:paraId="5927759E" w14:textId="77777777" w:rsidR="00532DB8" w:rsidRDefault="00532DB8" w:rsidP="00723840">
      <w:pPr>
        <w:spacing w:line="360" w:lineRule="auto"/>
        <w:jc w:val="both"/>
        <w:rPr>
          <w:rFonts w:ascii="Arial" w:hAnsi="Arial" w:cs="Arial"/>
          <w:lang w:val="es-ES"/>
        </w:rPr>
      </w:pPr>
    </w:p>
    <w:p w14:paraId="38FFE88F" w14:textId="77777777" w:rsidR="003C68B1" w:rsidRDefault="00B678A8" w:rsidP="00723840">
      <w:pPr>
        <w:spacing w:line="360" w:lineRule="auto"/>
        <w:jc w:val="both"/>
        <w:rPr>
          <w:rFonts w:ascii="Arial" w:hAnsi="Arial" w:cs="Arial"/>
          <w:color w:val="222222"/>
          <w:shd w:val="clear" w:color="auto" w:fill="FFFFFF"/>
        </w:rPr>
      </w:pPr>
      <w:r>
        <w:rPr>
          <w:rFonts w:ascii="Arial" w:hAnsi="Arial" w:cs="Arial"/>
          <w:color w:val="222222"/>
          <w:shd w:val="clear" w:color="auto" w:fill="FFFFFF"/>
        </w:rPr>
        <w:t xml:space="preserve">Con base </w:t>
      </w:r>
      <w:proofErr w:type="spellStart"/>
      <w:r>
        <w:rPr>
          <w:rFonts w:ascii="Arial" w:hAnsi="Arial" w:cs="Arial"/>
          <w:color w:val="222222"/>
          <w:shd w:val="clear" w:color="auto" w:fill="FFFFFF"/>
        </w:rPr>
        <w:t>en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análisis</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caracterización</w:t>
      </w:r>
      <w:proofErr w:type="spellEnd"/>
      <w:r>
        <w:rPr>
          <w:rFonts w:ascii="Arial" w:hAnsi="Arial" w:cs="Arial"/>
          <w:color w:val="222222"/>
          <w:shd w:val="clear" w:color="auto" w:fill="FFFFFF"/>
        </w:rPr>
        <w:t xml:space="preserve"> de las </w:t>
      </w:r>
      <w:proofErr w:type="spellStart"/>
      <w:r>
        <w:rPr>
          <w:rFonts w:ascii="Arial" w:hAnsi="Arial" w:cs="Arial"/>
          <w:color w:val="222222"/>
          <w:shd w:val="clear" w:color="auto" w:fill="FFFFFF"/>
        </w:rPr>
        <w:t>condiciones</w:t>
      </w:r>
      <w:proofErr w:type="spellEnd"/>
      <w:r>
        <w:rPr>
          <w:rFonts w:ascii="Arial" w:hAnsi="Arial" w:cs="Arial"/>
          <w:color w:val="222222"/>
          <w:shd w:val="clear" w:color="auto" w:fill="FFFFFF"/>
        </w:rPr>
        <w:t xml:space="preserve"> de los </w:t>
      </w:r>
      <w:proofErr w:type="spellStart"/>
      <w:r>
        <w:rPr>
          <w:rFonts w:ascii="Arial" w:hAnsi="Arial" w:cs="Arial"/>
          <w:color w:val="222222"/>
          <w:shd w:val="clear" w:color="auto" w:fill="FFFFFF"/>
        </w:rPr>
        <w:t>predios</w:t>
      </w:r>
      <w:proofErr w:type="spellEnd"/>
      <w:r>
        <w:rPr>
          <w:rFonts w:ascii="Arial" w:hAnsi="Arial" w:cs="Arial"/>
          <w:color w:val="222222"/>
          <w:shd w:val="clear" w:color="auto" w:fill="FFFFFF"/>
        </w:rPr>
        <w:t xml:space="preserve">, se </w:t>
      </w:r>
      <w:proofErr w:type="spellStart"/>
      <w:r>
        <w:rPr>
          <w:rFonts w:ascii="Arial" w:hAnsi="Arial" w:cs="Arial"/>
          <w:color w:val="222222"/>
          <w:shd w:val="clear" w:color="auto" w:fill="FFFFFF"/>
        </w:rPr>
        <w:t>obtuvo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en</w:t>
      </w:r>
      <w:proofErr w:type="spellEnd"/>
      <w:r>
        <w:rPr>
          <w:rFonts w:ascii="Arial" w:hAnsi="Arial" w:cs="Arial"/>
          <w:color w:val="222222"/>
          <w:shd w:val="clear" w:color="auto" w:fill="FFFFFF"/>
        </w:rPr>
        <w:t xml:space="preserve"> la zona </w:t>
      </w:r>
      <w:proofErr w:type="spellStart"/>
      <w:r>
        <w:rPr>
          <w:rFonts w:ascii="Arial" w:hAnsi="Arial" w:cs="Arial"/>
          <w:color w:val="222222"/>
          <w:shd w:val="clear" w:color="auto" w:fill="FFFFFF"/>
        </w:rPr>
        <w:t>urbana</w:t>
      </w:r>
      <w:proofErr w:type="spellEnd"/>
      <w:r>
        <w:rPr>
          <w:rFonts w:ascii="Arial" w:hAnsi="Arial" w:cs="Arial"/>
          <w:color w:val="222222"/>
          <w:shd w:val="clear" w:color="auto" w:fill="FFFFFF"/>
        </w:rPr>
        <w:t xml:space="preserve"> de Ciudad Juárez se </w:t>
      </w:r>
      <w:proofErr w:type="spellStart"/>
      <w:r>
        <w:rPr>
          <w:rFonts w:ascii="Arial" w:hAnsi="Arial" w:cs="Arial"/>
          <w:color w:val="222222"/>
          <w:shd w:val="clear" w:color="auto" w:fill="FFFFFF"/>
        </w:rPr>
        <w:t>cuentan</w:t>
      </w:r>
      <w:proofErr w:type="spellEnd"/>
      <w:r>
        <w:rPr>
          <w:rFonts w:ascii="Arial" w:hAnsi="Arial" w:cs="Arial"/>
          <w:color w:val="222222"/>
          <w:shd w:val="clear" w:color="auto" w:fill="FFFFFF"/>
        </w:rPr>
        <w:t xml:space="preserve"> con 3,803 </w:t>
      </w:r>
      <w:proofErr w:type="spellStart"/>
      <w:r>
        <w:rPr>
          <w:rFonts w:ascii="Arial" w:hAnsi="Arial" w:cs="Arial"/>
          <w:color w:val="222222"/>
          <w:shd w:val="clear" w:color="auto" w:fill="FFFFFF"/>
        </w:rPr>
        <w:t>polígonos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destinados</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proporcionar</w:t>
      </w:r>
      <w:proofErr w:type="spellEnd"/>
      <w:r>
        <w:rPr>
          <w:rFonts w:ascii="Arial" w:hAnsi="Arial" w:cs="Arial"/>
          <w:color w:val="222222"/>
          <w:shd w:val="clear" w:color="auto" w:fill="FFFFFF"/>
        </w:rPr>
        <w:t xml:space="preserve"> un </w:t>
      </w:r>
      <w:proofErr w:type="spellStart"/>
      <w:r>
        <w:rPr>
          <w:rFonts w:ascii="Arial" w:hAnsi="Arial" w:cs="Arial"/>
          <w:color w:val="222222"/>
          <w:shd w:val="clear" w:color="auto" w:fill="FFFFFF"/>
        </w:rPr>
        <w:t>uso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recreativo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deportivo</w:t>
      </w:r>
      <w:proofErr w:type="spellEnd"/>
      <w:r>
        <w:rPr>
          <w:rFonts w:ascii="Arial" w:hAnsi="Arial" w:cs="Arial"/>
          <w:color w:val="222222"/>
          <w:shd w:val="clear" w:color="auto" w:fill="FFFFFF"/>
        </w:rPr>
        <w:t xml:space="preserve"> y/o </w:t>
      </w:r>
      <w:proofErr w:type="spellStart"/>
      <w:r>
        <w:rPr>
          <w:rFonts w:ascii="Arial" w:hAnsi="Arial" w:cs="Arial"/>
          <w:color w:val="222222"/>
          <w:shd w:val="clear" w:color="auto" w:fill="FFFFFF"/>
        </w:rPr>
        <w:t>lúdico</w:t>
      </w:r>
      <w:proofErr w:type="spellEnd"/>
      <w:r>
        <w:rPr>
          <w:rFonts w:ascii="Arial" w:hAnsi="Arial" w:cs="Arial"/>
          <w:color w:val="222222"/>
          <w:shd w:val="clear" w:color="auto" w:fill="FFFFFF"/>
        </w:rPr>
        <w:t xml:space="preserve"> a los </w:t>
      </w:r>
      <w:proofErr w:type="spellStart"/>
      <w:r>
        <w:rPr>
          <w:rFonts w:ascii="Arial" w:hAnsi="Arial" w:cs="Arial"/>
          <w:color w:val="222222"/>
          <w:shd w:val="clear" w:color="auto" w:fill="FFFFFF"/>
        </w:rPr>
        <w:t>habitantes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Además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como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otro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dato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habíamos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mencionado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capítulo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diagnóstico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tenemos</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actualmente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corresponden</w:t>
      </w:r>
      <w:proofErr w:type="spellEnd"/>
      <w:r>
        <w:rPr>
          <w:rFonts w:ascii="Arial" w:hAnsi="Arial" w:cs="Arial"/>
          <w:color w:val="222222"/>
          <w:shd w:val="clear" w:color="auto" w:fill="FFFFFF"/>
        </w:rPr>
        <w:t xml:space="preserve"> 6.17 m² de </w:t>
      </w:r>
      <w:proofErr w:type="spellStart"/>
      <w:r>
        <w:rPr>
          <w:rFonts w:ascii="Arial" w:hAnsi="Arial" w:cs="Arial"/>
          <w:color w:val="222222"/>
          <w:shd w:val="clear" w:color="auto" w:fill="FFFFFF"/>
        </w:rPr>
        <w:t>área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verde</w:t>
      </w:r>
      <w:proofErr w:type="spellEnd"/>
      <w:r>
        <w:rPr>
          <w:rFonts w:ascii="Arial" w:hAnsi="Arial" w:cs="Arial"/>
          <w:color w:val="222222"/>
          <w:shd w:val="clear" w:color="auto" w:fill="FFFFFF"/>
        </w:rPr>
        <w:t xml:space="preserve"> por </w:t>
      </w:r>
      <w:proofErr w:type="spellStart"/>
      <w:r>
        <w:rPr>
          <w:rFonts w:ascii="Arial" w:hAnsi="Arial" w:cs="Arial"/>
          <w:color w:val="222222"/>
          <w:shd w:val="clear" w:color="auto" w:fill="FFFFFF"/>
        </w:rPr>
        <w:t>habitante</w:t>
      </w:r>
      <w:proofErr w:type="spellEnd"/>
      <w:r>
        <w:rPr>
          <w:rFonts w:ascii="Arial" w:hAnsi="Arial" w:cs="Arial"/>
          <w:color w:val="222222"/>
          <w:shd w:val="clear" w:color="auto" w:fill="FFFFFF"/>
        </w:rPr>
        <w:t xml:space="preserve">. Sin embargo, </w:t>
      </w:r>
      <w:proofErr w:type="spellStart"/>
      <w:r>
        <w:rPr>
          <w:rFonts w:ascii="Arial" w:hAnsi="Arial" w:cs="Arial"/>
          <w:color w:val="222222"/>
          <w:shd w:val="clear" w:color="auto" w:fill="FFFFFF"/>
        </w:rPr>
        <w:t>esto</w:t>
      </w:r>
      <w:proofErr w:type="spellEnd"/>
      <w:r>
        <w:rPr>
          <w:rFonts w:ascii="Arial" w:hAnsi="Arial" w:cs="Arial"/>
          <w:color w:val="222222"/>
          <w:shd w:val="clear" w:color="auto" w:fill="FFFFFF"/>
        </w:rPr>
        <w:t xml:space="preserve"> no </w:t>
      </w:r>
      <w:proofErr w:type="spellStart"/>
      <w:r>
        <w:rPr>
          <w:rFonts w:ascii="Arial" w:hAnsi="Arial" w:cs="Arial"/>
          <w:color w:val="222222"/>
          <w:shd w:val="clear" w:color="auto" w:fill="FFFFFF"/>
        </w:rPr>
        <w:t>significa</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todas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estas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áreas</w:t>
      </w:r>
      <w:proofErr w:type="spellEnd"/>
      <w:r>
        <w:rPr>
          <w:rFonts w:ascii="Arial" w:hAnsi="Arial" w:cs="Arial"/>
          <w:color w:val="222222"/>
          <w:shd w:val="clear" w:color="auto" w:fill="FFFFFF"/>
        </w:rPr>
        <w:t xml:space="preserve"> se </w:t>
      </w:r>
      <w:proofErr w:type="spellStart"/>
      <w:r>
        <w:rPr>
          <w:rFonts w:ascii="Arial" w:hAnsi="Arial" w:cs="Arial"/>
          <w:color w:val="222222"/>
          <w:shd w:val="clear" w:color="auto" w:fill="FFFFFF"/>
        </w:rPr>
        <w:t>encuentren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w:t>
      </w:r>
      <w:proofErr w:type="spellEnd"/>
      <w:r>
        <w:rPr>
          <w:rFonts w:ascii="Arial" w:hAnsi="Arial" w:cs="Arial"/>
          <w:color w:val="222222"/>
          <w:shd w:val="clear" w:color="auto" w:fill="FFFFFF"/>
        </w:rPr>
        <w:t xml:space="preserve"> las </w:t>
      </w:r>
      <w:proofErr w:type="spellStart"/>
      <w:r>
        <w:rPr>
          <w:rFonts w:ascii="Arial" w:hAnsi="Arial" w:cs="Arial"/>
          <w:color w:val="222222"/>
          <w:shd w:val="clear" w:color="auto" w:fill="FFFFFF"/>
        </w:rPr>
        <w:lastRenderedPageBreak/>
        <w:t>condiciones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adecuadas</w:t>
      </w:r>
      <w:proofErr w:type="spellEnd"/>
      <w:r>
        <w:rPr>
          <w:rFonts w:ascii="Arial" w:hAnsi="Arial" w:cs="Arial"/>
          <w:color w:val="222222"/>
          <w:shd w:val="clear" w:color="auto" w:fill="FFFFFF"/>
        </w:rPr>
        <w:t xml:space="preserve"> para </w:t>
      </w:r>
      <w:proofErr w:type="spellStart"/>
      <w:r>
        <w:rPr>
          <w:rFonts w:ascii="Arial" w:hAnsi="Arial" w:cs="Arial"/>
          <w:color w:val="222222"/>
          <w:shd w:val="clear" w:color="auto" w:fill="FFFFFF"/>
        </w:rPr>
        <w:t>brindar</w:t>
      </w:r>
      <w:proofErr w:type="spellEnd"/>
      <w:r>
        <w:rPr>
          <w:rFonts w:ascii="Arial" w:hAnsi="Arial" w:cs="Arial"/>
          <w:color w:val="222222"/>
          <w:shd w:val="clear" w:color="auto" w:fill="FFFFFF"/>
        </w:rPr>
        <w:t xml:space="preserve"> ese fin. </w:t>
      </w:r>
      <w:proofErr w:type="spellStart"/>
      <w:r>
        <w:rPr>
          <w:rFonts w:ascii="Arial" w:hAnsi="Arial" w:cs="Arial"/>
          <w:color w:val="222222"/>
          <w:shd w:val="clear" w:color="auto" w:fill="FFFFFF"/>
        </w:rPr>
        <w:t>Continuando</w:t>
      </w:r>
      <w:proofErr w:type="spellEnd"/>
      <w:r>
        <w:rPr>
          <w:rFonts w:ascii="Arial" w:hAnsi="Arial" w:cs="Arial"/>
          <w:color w:val="222222"/>
          <w:shd w:val="clear" w:color="auto" w:fill="FFFFFF"/>
        </w:rPr>
        <w:t xml:space="preserve"> con </w:t>
      </w:r>
      <w:proofErr w:type="spellStart"/>
      <w:r>
        <w:rPr>
          <w:rFonts w:ascii="Arial" w:hAnsi="Arial" w:cs="Arial"/>
          <w:color w:val="222222"/>
          <w:shd w:val="clear" w:color="auto" w:fill="FFFFFF"/>
        </w:rPr>
        <w:t>este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análisis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después</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revisar</w:t>
      </w:r>
      <w:proofErr w:type="spellEnd"/>
      <w:r>
        <w:rPr>
          <w:rFonts w:ascii="Arial" w:hAnsi="Arial" w:cs="Arial"/>
          <w:color w:val="222222"/>
          <w:shd w:val="clear" w:color="auto" w:fill="FFFFFF"/>
        </w:rPr>
        <w:t xml:space="preserve"> las </w:t>
      </w:r>
      <w:proofErr w:type="spellStart"/>
      <w:r>
        <w:rPr>
          <w:rFonts w:ascii="Arial" w:hAnsi="Arial" w:cs="Arial"/>
          <w:color w:val="222222"/>
          <w:shd w:val="clear" w:color="auto" w:fill="FFFFFF"/>
        </w:rPr>
        <w:t>condiciones</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caracterizar</w:t>
      </w:r>
      <w:proofErr w:type="spellEnd"/>
      <w:r>
        <w:rPr>
          <w:rFonts w:ascii="Arial" w:hAnsi="Arial" w:cs="Arial"/>
          <w:color w:val="222222"/>
          <w:shd w:val="clear" w:color="auto" w:fill="FFFFFF"/>
        </w:rPr>
        <w:t xml:space="preserve"> los </w:t>
      </w:r>
      <w:proofErr w:type="spellStart"/>
      <w:r>
        <w:rPr>
          <w:rFonts w:ascii="Arial" w:hAnsi="Arial" w:cs="Arial"/>
          <w:color w:val="222222"/>
          <w:shd w:val="clear" w:color="auto" w:fill="FFFFFF"/>
        </w:rPr>
        <w:t>espacios</w:t>
      </w:r>
      <w:proofErr w:type="spellEnd"/>
      <w:r>
        <w:rPr>
          <w:rFonts w:ascii="Arial" w:hAnsi="Arial" w:cs="Arial"/>
          <w:color w:val="222222"/>
          <w:shd w:val="clear" w:color="auto" w:fill="FFFFFF"/>
        </w:rPr>
        <w:t xml:space="preserve">, se </w:t>
      </w:r>
      <w:proofErr w:type="spellStart"/>
      <w:r>
        <w:rPr>
          <w:rFonts w:ascii="Arial" w:hAnsi="Arial" w:cs="Arial"/>
          <w:color w:val="222222"/>
          <w:shd w:val="clear" w:color="auto" w:fill="FFFFFF"/>
        </w:rPr>
        <w:t>definieron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cuatro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categorías</w:t>
      </w:r>
      <w:proofErr w:type="spellEnd"/>
      <w:r>
        <w:rPr>
          <w:rFonts w:ascii="Arial" w:hAnsi="Arial" w:cs="Arial"/>
          <w:color w:val="222222"/>
          <w:shd w:val="clear" w:color="auto" w:fill="FFFFFF"/>
        </w:rPr>
        <w:t xml:space="preserve">: 1. Mala: </w:t>
      </w:r>
      <w:proofErr w:type="spellStart"/>
      <w:r>
        <w:rPr>
          <w:rFonts w:ascii="Arial" w:hAnsi="Arial" w:cs="Arial"/>
          <w:color w:val="222222"/>
          <w:shd w:val="clear" w:color="auto" w:fill="FFFFFF"/>
        </w:rPr>
        <w:t>significa</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espacio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mayoría</w:t>
      </w:r>
      <w:proofErr w:type="spellEnd"/>
      <w:r>
        <w:rPr>
          <w:rFonts w:ascii="Arial" w:hAnsi="Arial" w:cs="Arial"/>
          <w:color w:val="222222"/>
          <w:shd w:val="clear" w:color="auto" w:fill="FFFFFF"/>
        </w:rPr>
        <w:t xml:space="preserve"> se </w:t>
      </w:r>
      <w:proofErr w:type="spellStart"/>
      <w:r>
        <w:rPr>
          <w:rFonts w:ascii="Arial" w:hAnsi="Arial" w:cs="Arial"/>
          <w:color w:val="222222"/>
          <w:shd w:val="clear" w:color="auto" w:fill="FFFFFF"/>
        </w:rPr>
        <w:t>encuentra</w:t>
      </w:r>
      <w:proofErr w:type="spellEnd"/>
      <w:r>
        <w:rPr>
          <w:rFonts w:ascii="Arial" w:hAnsi="Arial" w:cs="Arial"/>
          <w:color w:val="222222"/>
          <w:shd w:val="clear" w:color="auto" w:fill="FFFFFF"/>
        </w:rPr>
        <w:t xml:space="preserve"> sin </w:t>
      </w:r>
      <w:proofErr w:type="spellStart"/>
      <w:r>
        <w:rPr>
          <w:rFonts w:ascii="Arial" w:hAnsi="Arial" w:cs="Arial"/>
          <w:color w:val="222222"/>
          <w:shd w:val="clear" w:color="auto" w:fill="FFFFFF"/>
        </w:rPr>
        <w:t>algún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tiene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poca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vegetación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árboles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setos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césped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falta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tratamiento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piso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infraestructura</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mobiliario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urbano</w:t>
      </w:r>
      <w:proofErr w:type="spellEnd"/>
      <w:r>
        <w:rPr>
          <w:rFonts w:ascii="Arial" w:hAnsi="Arial" w:cs="Arial"/>
          <w:color w:val="222222"/>
          <w:shd w:val="clear" w:color="auto" w:fill="FFFFFF"/>
        </w:rPr>
        <w:t xml:space="preserve">. 2. Regular: indica </w:t>
      </w:r>
      <w:proofErr w:type="spellStart"/>
      <w:r>
        <w:rPr>
          <w:rFonts w:ascii="Arial" w:hAnsi="Arial" w:cs="Arial"/>
          <w:color w:val="222222"/>
          <w:shd w:val="clear" w:color="auto" w:fill="FFFFFF"/>
        </w:rPr>
        <w:t>cierto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tipo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mobiliario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urbano</w:t>
      </w:r>
      <w:proofErr w:type="spellEnd"/>
      <w:r>
        <w:rPr>
          <w:rFonts w:ascii="Arial" w:hAnsi="Arial" w:cs="Arial"/>
          <w:color w:val="222222"/>
          <w:shd w:val="clear" w:color="auto" w:fill="FFFFFF"/>
        </w:rPr>
        <w:t xml:space="preserve"> y/o </w:t>
      </w:r>
      <w:proofErr w:type="spellStart"/>
      <w:r>
        <w:rPr>
          <w:rFonts w:ascii="Arial" w:hAnsi="Arial" w:cs="Arial"/>
          <w:color w:val="222222"/>
          <w:shd w:val="clear" w:color="auto" w:fill="FFFFFF"/>
        </w:rPr>
        <w:t>juegos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infantiles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infraestructura</w:t>
      </w:r>
      <w:proofErr w:type="spellEnd"/>
      <w:r>
        <w:rPr>
          <w:rFonts w:ascii="Arial" w:hAnsi="Arial" w:cs="Arial"/>
          <w:color w:val="222222"/>
          <w:shd w:val="clear" w:color="auto" w:fill="FFFFFF"/>
        </w:rPr>
        <w:t xml:space="preserve">, algo de </w:t>
      </w:r>
      <w:proofErr w:type="spellStart"/>
      <w:r>
        <w:rPr>
          <w:rFonts w:ascii="Arial" w:hAnsi="Arial" w:cs="Arial"/>
          <w:color w:val="222222"/>
          <w:shd w:val="clear" w:color="auto" w:fill="FFFFFF"/>
        </w:rPr>
        <w:t>vegetación</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tratamiento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piso</w:t>
      </w:r>
      <w:proofErr w:type="spellEnd"/>
      <w:r>
        <w:rPr>
          <w:rFonts w:ascii="Arial" w:hAnsi="Arial" w:cs="Arial"/>
          <w:color w:val="222222"/>
          <w:shd w:val="clear" w:color="auto" w:fill="FFFFFF"/>
        </w:rPr>
        <w:t xml:space="preserve">. 3. Buena: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espacio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cuenta</w:t>
      </w:r>
      <w:proofErr w:type="spellEnd"/>
      <w:r>
        <w:rPr>
          <w:rFonts w:ascii="Arial" w:hAnsi="Arial" w:cs="Arial"/>
          <w:color w:val="222222"/>
          <w:shd w:val="clear" w:color="auto" w:fill="FFFFFF"/>
        </w:rPr>
        <w:t xml:space="preserve"> con </w:t>
      </w:r>
      <w:proofErr w:type="spellStart"/>
      <w:r>
        <w:rPr>
          <w:rFonts w:ascii="Arial" w:hAnsi="Arial" w:cs="Arial"/>
          <w:color w:val="222222"/>
          <w:shd w:val="clear" w:color="auto" w:fill="FFFFFF"/>
        </w:rPr>
        <w:t>diseño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urbano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árboles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césped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tratamiento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piso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infraestructura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mobiliario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urbano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juegos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infantiles</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sendas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peatonales</w:t>
      </w:r>
      <w:proofErr w:type="spellEnd"/>
      <w:r>
        <w:rPr>
          <w:rFonts w:ascii="Arial" w:hAnsi="Arial" w:cs="Arial"/>
          <w:color w:val="222222"/>
          <w:shd w:val="clear" w:color="auto" w:fill="FFFFFF"/>
        </w:rPr>
        <w:t xml:space="preserve">. 4. </w:t>
      </w:r>
      <w:proofErr w:type="spellStart"/>
      <w:r>
        <w:rPr>
          <w:rFonts w:ascii="Arial" w:hAnsi="Arial" w:cs="Arial"/>
          <w:color w:val="222222"/>
          <w:shd w:val="clear" w:color="auto" w:fill="FFFFFF"/>
        </w:rPr>
        <w:t>Baldío</w:t>
      </w:r>
      <w:proofErr w:type="spellEnd"/>
      <w:r>
        <w:rPr>
          <w:rFonts w:ascii="Arial" w:hAnsi="Arial" w:cs="Arial"/>
          <w:color w:val="222222"/>
          <w:shd w:val="clear" w:color="auto" w:fill="FFFFFF"/>
        </w:rPr>
        <w:t xml:space="preserve">: se </w:t>
      </w:r>
      <w:proofErr w:type="spellStart"/>
      <w:r>
        <w:rPr>
          <w:rFonts w:ascii="Arial" w:hAnsi="Arial" w:cs="Arial"/>
          <w:color w:val="222222"/>
          <w:shd w:val="clear" w:color="auto" w:fill="FFFFFF"/>
        </w:rPr>
        <w:t>refiere</w:t>
      </w:r>
      <w:proofErr w:type="spellEnd"/>
      <w:r>
        <w:rPr>
          <w:rFonts w:ascii="Arial" w:hAnsi="Arial" w:cs="Arial"/>
          <w:color w:val="222222"/>
          <w:shd w:val="clear" w:color="auto" w:fill="FFFFFF"/>
        </w:rPr>
        <w:t xml:space="preserve"> a los </w:t>
      </w:r>
      <w:proofErr w:type="spellStart"/>
      <w:r>
        <w:rPr>
          <w:rFonts w:ascii="Arial" w:hAnsi="Arial" w:cs="Arial"/>
          <w:color w:val="222222"/>
          <w:shd w:val="clear" w:color="auto" w:fill="FFFFFF"/>
        </w:rPr>
        <w:t>predios</w:t>
      </w:r>
      <w:proofErr w:type="spellEnd"/>
      <w:r>
        <w:rPr>
          <w:rFonts w:ascii="Arial" w:hAnsi="Arial" w:cs="Arial"/>
          <w:color w:val="222222"/>
          <w:shd w:val="clear" w:color="auto" w:fill="FFFFFF"/>
        </w:rPr>
        <w:t xml:space="preserve"> que no </w:t>
      </w:r>
      <w:proofErr w:type="spellStart"/>
      <w:r>
        <w:rPr>
          <w:rFonts w:ascii="Arial" w:hAnsi="Arial" w:cs="Arial"/>
          <w:color w:val="222222"/>
          <w:shd w:val="clear" w:color="auto" w:fill="FFFFFF"/>
        </w:rPr>
        <w:t>cuentan</w:t>
      </w:r>
      <w:proofErr w:type="spellEnd"/>
      <w:r>
        <w:rPr>
          <w:rFonts w:ascii="Arial" w:hAnsi="Arial" w:cs="Arial"/>
          <w:color w:val="222222"/>
          <w:shd w:val="clear" w:color="auto" w:fill="FFFFFF"/>
        </w:rPr>
        <w:t xml:space="preserve"> con nada de </w:t>
      </w:r>
      <w:proofErr w:type="spellStart"/>
      <w:r>
        <w:rPr>
          <w:rFonts w:ascii="Arial" w:hAnsi="Arial" w:cs="Arial"/>
          <w:color w:val="222222"/>
          <w:shd w:val="clear" w:color="auto" w:fill="FFFFFF"/>
        </w:rPr>
        <w:t>mobiliario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escasa</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nula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vegetación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otros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elementos</w:t>
      </w:r>
      <w:proofErr w:type="spellEnd"/>
      <w:r>
        <w:rPr>
          <w:rFonts w:ascii="Arial" w:hAnsi="Arial" w:cs="Arial"/>
          <w:color w:val="222222"/>
          <w:shd w:val="clear" w:color="auto" w:fill="FFFFFF"/>
        </w:rPr>
        <w:t xml:space="preserve">. De la anterior </w:t>
      </w:r>
      <w:proofErr w:type="spellStart"/>
      <w:r>
        <w:rPr>
          <w:rFonts w:ascii="Arial" w:hAnsi="Arial" w:cs="Arial"/>
          <w:color w:val="222222"/>
          <w:shd w:val="clear" w:color="auto" w:fill="FFFFFF"/>
        </w:rPr>
        <w:t>revisión</w:t>
      </w:r>
      <w:proofErr w:type="spellEnd"/>
      <w:r>
        <w:rPr>
          <w:rFonts w:ascii="Arial" w:hAnsi="Arial" w:cs="Arial"/>
          <w:color w:val="222222"/>
          <w:shd w:val="clear" w:color="auto" w:fill="FFFFFF"/>
        </w:rPr>
        <w:t xml:space="preserve">, se </w:t>
      </w:r>
      <w:proofErr w:type="spellStart"/>
      <w:r>
        <w:rPr>
          <w:rFonts w:ascii="Arial" w:hAnsi="Arial" w:cs="Arial"/>
          <w:color w:val="222222"/>
          <w:shd w:val="clear" w:color="auto" w:fill="FFFFFF"/>
        </w:rPr>
        <w:t>identificó</w:t>
      </w:r>
      <w:proofErr w:type="spellEnd"/>
      <w:r>
        <w:rPr>
          <w:rFonts w:ascii="Arial" w:hAnsi="Arial" w:cs="Arial"/>
          <w:color w:val="222222"/>
          <w:shd w:val="clear" w:color="auto" w:fill="FFFFFF"/>
        </w:rPr>
        <w:t xml:space="preserve"> que</w:t>
      </w:r>
      <w:r w:rsidR="003C68B1">
        <w:rPr>
          <w:rFonts w:ascii="Arial" w:hAnsi="Arial" w:cs="Arial"/>
          <w:color w:val="222222"/>
          <w:shd w:val="clear" w:color="auto" w:fill="FFFFFF"/>
        </w:rPr>
        <w:t>:</w:t>
      </w:r>
    </w:p>
    <w:p w14:paraId="52291534" w14:textId="77777777" w:rsidR="003C68B1" w:rsidRPr="003C68B1" w:rsidRDefault="00B678A8" w:rsidP="003C68B1">
      <w:pPr>
        <w:pStyle w:val="Prrafodelista"/>
        <w:numPr>
          <w:ilvl w:val="0"/>
          <w:numId w:val="3"/>
        </w:numPr>
        <w:spacing w:line="360" w:lineRule="auto"/>
        <w:jc w:val="both"/>
        <w:rPr>
          <w:rFonts w:ascii="Arial" w:hAnsi="Arial" w:cs="Arial"/>
          <w:lang w:val="es-ES"/>
        </w:rPr>
      </w:pPr>
      <w:r w:rsidRPr="003C68B1">
        <w:rPr>
          <w:rFonts w:ascii="Arial" w:hAnsi="Arial" w:cs="Arial"/>
          <w:color w:val="222222"/>
          <w:shd w:val="clear" w:color="auto" w:fill="FFFFFF"/>
        </w:rPr>
        <w:t xml:space="preserve">del </w:t>
      </w:r>
      <w:proofErr w:type="spellStart"/>
      <w:r w:rsidRPr="003C68B1">
        <w:rPr>
          <w:rFonts w:ascii="Arial" w:hAnsi="Arial" w:cs="Arial"/>
          <w:color w:val="222222"/>
          <w:shd w:val="clear" w:color="auto" w:fill="FFFFFF"/>
        </w:rPr>
        <w:t>universo</w:t>
      </w:r>
      <w:proofErr w:type="spellEnd"/>
      <w:r w:rsidRPr="003C68B1">
        <w:rPr>
          <w:rFonts w:ascii="Arial" w:hAnsi="Arial" w:cs="Arial"/>
          <w:color w:val="222222"/>
          <w:shd w:val="clear" w:color="auto" w:fill="FFFFFF"/>
        </w:rPr>
        <w:t xml:space="preserve"> de los 3,803 </w:t>
      </w:r>
      <w:proofErr w:type="spellStart"/>
      <w:r w:rsidRPr="003C68B1">
        <w:rPr>
          <w:rFonts w:ascii="Arial" w:hAnsi="Arial" w:cs="Arial"/>
          <w:color w:val="222222"/>
          <w:shd w:val="clear" w:color="auto" w:fill="FFFFFF"/>
        </w:rPr>
        <w:t>polígonos</w:t>
      </w:r>
      <w:proofErr w:type="spellEnd"/>
      <w:r w:rsidRPr="003C68B1">
        <w:rPr>
          <w:rFonts w:ascii="Arial" w:hAnsi="Arial" w:cs="Arial"/>
          <w:color w:val="222222"/>
          <w:shd w:val="clear" w:color="auto" w:fill="FFFFFF"/>
        </w:rPr>
        <w:t xml:space="preserve"> que </w:t>
      </w:r>
      <w:proofErr w:type="spellStart"/>
      <w:r w:rsidRPr="003C68B1">
        <w:rPr>
          <w:rFonts w:ascii="Arial" w:hAnsi="Arial" w:cs="Arial"/>
          <w:color w:val="222222"/>
          <w:shd w:val="clear" w:color="auto" w:fill="FFFFFF"/>
        </w:rPr>
        <w:t>deberían</w:t>
      </w:r>
      <w:proofErr w:type="spellEnd"/>
      <w:r w:rsidRPr="003C68B1">
        <w:rPr>
          <w:rFonts w:ascii="Arial" w:hAnsi="Arial" w:cs="Arial"/>
          <w:color w:val="222222"/>
          <w:shd w:val="clear" w:color="auto" w:fill="FFFFFF"/>
        </w:rPr>
        <w:t xml:space="preserve"> </w:t>
      </w:r>
      <w:proofErr w:type="spellStart"/>
      <w:r w:rsidRPr="003C68B1">
        <w:rPr>
          <w:rFonts w:ascii="Arial" w:hAnsi="Arial" w:cs="Arial"/>
          <w:color w:val="222222"/>
          <w:shd w:val="clear" w:color="auto" w:fill="FFFFFF"/>
        </w:rPr>
        <w:t>funcionar</w:t>
      </w:r>
      <w:proofErr w:type="spellEnd"/>
      <w:r w:rsidRPr="003C68B1">
        <w:rPr>
          <w:rFonts w:ascii="Arial" w:hAnsi="Arial" w:cs="Arial"/>
          <w:color w:val="222222"/>
          <w:shd w:val="clear" w:color="auto" w:fill="FFFFFF"/>
        </w:rPr>
        <w:t xml:space="preserve"> con </w:t>
      </w:r>
      <w:proofErr w:type="spellStart"/>
      <w:r w:rsidRPr="003C68B1">
        <w:rPr>
          <w:rFonts w:ascii="Arial" w:hAnsi="Arial" w:cs="Arial"/>
          <w:color w:val="222222"/>
          <w:shd w:val="clear" w:color="auto" w:fill="FFFFFF"/>
        </w:rPr>
        <w:t>el</w:t>
      </w:r>
      <w:proofErr w:type="spellEnd"/>
      <w:r w:rsidRPr="003C68B1">
        <w:rPr>
          <w:rFonts w:ascii="Arial" w:hAnsi="Arial" w:cs="Arial"/>
          <w:color w:val="222222"/>
          <w:shd w:val="clear" w:color="auto" w:fill="FFFFFF"/>
        </w:rPr>
        <w:t xml:space="preserve"> </w:t>
      </w:r>
      <w:proofErr w:type="spellStart"/>
      <w:r w:rsidRPr="003C68B1">
        <w:rPr>
          <w:rFonts w:ascii="Arial" w:hAnsi="Arial" w:cs="Arial"/>
          <w:color w:val="222222"/>
          <w:shd w:val="clear" w:color="auto" w:fill="FFFFFF"/>
        </w:rPr>
        <w:t>destino</w:t>
      </w:r>
      <w:proofErr w:type="spellEnd"/>
      <w:r w:rsidRPr="003C68B1">
        <w:rPr>
          <w:rFonts w:ascii="Arial" w:hAnsi="Arial" w:cs="Arial"/>
          <w:color w:val="222222"/>
          <w:shd w:val="clear" w:color="auto" w:fill="FFFFFF"/>
        </w:rPr>
        <w:t xml:space="preserve"> de </w:t>
      </w:r>
      <w:proofErr w:type="spellStart"/>
      <w:r w:rsidRPr="003C68B1">
        <w:rPr>
          <w:rFonts w:ascii="Arial" w:hAnsi="Arial" w:cs="Arial"/>
          <w:color w:val="222222"/>
          <w:shd w:val="clear" w:color="auto" w:fill="FFFFFF"/>
        </w:rPr>
        <w:t>espacio</w:t>
      </w:r>
      <w:proofErr w:type="spellEnd"/>
      <w:r w:rsidRPr="003C68B1">
        <w:rPr>
          <w:rFonts w:ascii="Arial" w:hAnsi="Arial" w:cs="Arial"/>
          <w:color w:val="222222"/>
          <w:shd w:val="clear" w:color="auto" w:fill="FFFFFF"/>
        </w:rPr>
        <w:t xml:space="preserve"> </w:t>
      </w:r>
      <w:proofErr w:type="spellStart"/>
      <w:r w:rsidRPr="003C68B1">
        <w:rPr>
          <w:rFonts w:ascii="Arial" w:hAnsi="Arial" w:cs="Arial"/>
          <w:color w:val="222222"/>
          <w:shd w:val="clear" w:color="auto" w:fill="FFFFFF"/>
        </w:rPr>
        <w:t>público</w:t>
      </w:r>
      <w:proofErr w:type="spellEnd"/>
      <w:r w:rsidRPr="003C68B1">
        <w:rPr>
          <w:rFonts w:ascii="Arial" w:hAnsi="Arial" w:cs="Arial"/>
          <w:color w:val="222222"/>
          <w:shd w:val="clear" w:color="auto" w:fill="FFFFFF"/>
        </w:rPr>
        <w:t xml:space="preserve"> para fines </w:t>
      </w:r>
      <w:proofErr w:type="spellStart"/>
      <w:r w:rsidRPr="003C68B1">
        <w:rPr>
          <w:rFonts w:ascii="Arial" w:hAnsi="Arial" w:cs="Arial"/>
          <w:color w:val="222222"/>
          <w:shd w:val="clear" w:color="auto" w:fill="FFFFFF"/>
        </w:rPr>
        <w:t>recreativos</w:t>
      </w:r>
      <w:proofErr w:type="spellEnd"/>
      <w:r w:rsidRPr="003C68B1">
        <w:rPr>
          <w:rFonts w:ascii="Arial" w:hAnsi="Arial" w:cs="Arial"/>
          <w:color w:val="222222"/>
          <w:shd w:val="clear" w:color="auto" w:fill="FFFFFF"/>
        </w:rPr>
        <w:t xml:space="preserve">, </w:t>
      </w:r>
    </w:p>
    <w:p w14:paraId="2A429E73" w14:textId="77777777" w:rsidR="003C68B1" w:rsidRPr="003C68B1" w:rsidRDefault="00B678A8" w:rsidP="003C68B1">
      <w:pPr>
        <w:pStyle w:val="Prrafodelista"/>
        <w:numPr>
          <w:ilvl w:val="0"/>
          <w:numId w:val="3"/>
        </w:numPr>
        <w:spacing w:line="360" w:lineRule="auto"/>
        <w:jc w:val="both"/>
        <w:rPr>
          <w:rFonts w:ascii="Arial" w:hAnsi="Arial" w:cs="Arial"/>
          <w:lang w:val="es-ES"/>
        </w:rPr>
      </w:pPr>
      <w:r w:rsidRPr="003C68B1">
        <w:rPr>
          <w:rFonts w:ascii="Arial" w:hAnsi="Arial" w:cs="Arial"/>
          <w:color w:val="222222"/>
          <w:shd w:val="clear" w:color="auto" w:fill="FFFFFF"/>
        </w:rPr>
        <w:t xml:space="preserve">417 se </w:t>
      </w:r>
      <w:proofErr w:type="spellStart"/>
      <w:r w:rsidRPr="003C68B1">
        <w:rPr>
          <w:rFonts w:ascii="Arial" w:hAnsi="Arial" w:cs="Arial"/>
          <w:color w:val="222222"/>
          <w:shd w:val="clear" w:color="auto" w:fill="FFFFFF"/>
        </w:rPr>
        <w:t>encuentran</w:t>
      </w:r>
      <w:proofErr w:type="spellEnd"/>
      <w:r w:rsidRPr="003C68B1">
        <w:rPr>
          <w:rFonts w:ascii="Arial" w:hAnsi="Arial" w:cs="Arial"/>
          <w:color w:val="222222"/>
          <w:shd w:val="clear" w:color="auto" w:fill="FFFFFF"/>
        </w:rPr>
        <w:t xml:space="preserve"> </w:t>
      </w:r>
      <w:proofErr w:type="spellStart"/>
      <w:r w:rsidRPr="003C68B1">
        <w:rPr>
          <w:rFonts w:ascii="Arial" w:hAnsi="Arial" w:cs="Arial"/>
          <w:color w:val="222222"/>
          <w:shd w:val="clear" w:color="auto" w:fill="FFFFFF"/>
        </w:rPr>
        <w:t>en</w:t>
      </w:r>
      <w:proofErr w:type="spellEnd"/>
      <w:r w:rsidRPr="003C68B1">
        <w:rPr>
          <w:rFonts w:ascii="Arial" w:hAnsi="Arial" w:cs="Arial"/>
          <w:color w:val="222222"/>
          <w:shd w:val="clear" w:color="auto" w:fill="FFFFFF"/>
        </w:rPr>
        <w:t xml:space="preserve"> </w:t>
      </w:r>
      <w:proofErr w:type="spellStart"/>
      <w:r w:rsidRPr="003C68B1">
        <w:rPr>
          <w:rFonts w:ascii="Arial" w:hAnsi="Arial" w:cs="Arial"/>
          <w:color w:val="222222"/>
          <w:shd w:val="clear" w:color="auto" w:fill="FFFFFF"/>
        </w:rPr>
        <w:t>condición</w:t>
      </w:r>
      <w:proofErr w:type="spellEnd"/>
      <w:r w:rsidRPr="003C68B1">
        <w:rPr>
          <w:rFonts w:ascii="Arial" w:hAnsi="Arial" w:cs="Arial"/>
          <w:color w:val="222222"/>
          <w:shd w:val="clear" w:color="auto" w:fill="FFFFFF"/>
        </w:rPr>
        <w:t xml:space="preserve"> de </w:t>
      </w:r>
      <w:proofErr w:type="spellStart"/>
      <w:r w:rsidRPr="003C68B1">
        <w:rPr>
          <w:rFonts w:ascii="Arial" w:hAnsi="Arial" w:cs="Arial"/>
          <w:color w:val="222222"/>
          <w:shd w:val="clear" w:color="auto" w:fill="FFFFFF"/>
        </w:rPr>
        <w:t>baldío</w:t>
      </w:r>
      <w:proofErr w:type="spellEnd"/>
      <w:r w:rsidRPr="003C68B1">
        <w:rPr>
          <w:rFonts w:ascii="Arial" w:hAnsi="Arial" w:cs="Arial"/>
          <w:color w:val="222222"/>
          <w:shd w:val="clear" w:color="auto" w:fill="FFFFFF"/>
        </w:rPr>
        <w:t xml:space="preserve"> </w:t>
      </w:r>
    </w:p>
    <w:p w14:paraId="26952294" w14:textId="77777777" w:rsidR="003C68B1" w:rsidRPr="003C68B1" w:rsidRDefault="00B678A8" w:rsidP="003C68B1">
      <w:pPr>
        <w:pStyle w:val="Prrafodelista"/>
        <w:numPr>
          <w:ilvl w:val="0"/>
          <w:numId w:val="3"/>
        </w:numPr>
        <w:spacing w:line="360" w:lineRule="auto"/>
        <w:jc w:val="both"/>
        <w:rPr>
          <w:rFonts w:ascii="Arial" w:hAnsi="Arial" w:cs="Arial"/>
          <w:lang w:val="es-ES"/>
        </w:rPr>
      </w:pPr>
      <w:r w:rsidRPr="003C68B1">
        <w:rPr>
          <w:rFonts w:ascii="Arial" w:hAnsi="Arial" w:cs="Arial"/>
          <w:color w:val="222222"/>
          <w:shd w:val="clear" w:color="auto" w:fill="FFFFFF"/>
        </w:rPr>
        <w:t xml:space="preserve">867 se </w:t>
      </w:r>
      <w:proofErr w:type="spellStart"/>
      <w:r w:rsidRPr="003C68B1">
        <w:rPr>
          <w:rFonts w:ascii="Arial" w:hAnsi="Arial" w:cs="Arial"/>
          <w:color w:val="222222"/>
          <w:shd w:val="clear" w:color="auto" w:fill="FFFFFF"/>
        </w:rPr>
        <w:t>encuentran</w:t>
      </w:r>
      <w:proofErr w:type="spellEnd"/>
      <w:r w:rsidRPr="003C68B1">
        <w:rPr>
          <w:rFonts w:ascii="Arial" w:hAnsi="Arial" w:cs="Arial"/>
          <w:color w:val="222222"/>
          <w:shd w:val="clear" w:color="auto" w:fill="FFFFFF"/>
        </w:rPr>
        <w:t xml:space="preserve"> </w:t>
      </w:r>
      <w:proofErr w:type="spellStart"/>
      <w:r w:rsidRPr="003C68B1">
        <w:rPr>
          <w:rFonts w:ascii="Arial" w:hAnsi="Arial" w:cs="Arial"/>
          <w:color w:val="222222"/>
          <w:shd w:val="clear" w:color="auto" w:fill="FFFFFF"/>
        </w:rPr>
        <w:t>en</w:t>
      </w:r>
      <w:proofErr w:type="spellEnd"/>
      <w:r w:rsidRPr="003C68B1">
        <w:rPr>
          <w:rFonts w:ascii="Arial" w:hAnsi="Arial" w:cs="Arial"/>
          <w:color w:val="222222"/>
          <w:shd w:val="clear" w:color="auto" w:fill="FFFFFF"/>
        </w:rPr>
        <w:t xml:space="preserve"> malas </w:t>
      </w:r>
      <w:proofErr w:type="spellStart"/>
      <w:r w:rsidRPr="003C68B1">
        <w:rPr>
          <w:rFonts w:ascii="Arial" w:hAnsi="Arial" w:cs="Arial"/>
          <w:color w:val="222222"/>
          <w:shd w:val="clear" w:color="auto" w:fill="FFFFFF"/>
        </w:rPr>
        <w:t>condiciones</w:t>
      </w:r>
      <w:proofErr w:type="spellEnd"/>
      <w:r w:rsidRPr="003C68B1">
        <w:rPr>
          <w:rFonts w:ascii="Arial" w:hAnsi="Arial" w:cs="Arial"/>
          <w:color w:val="222222"/>
          <w:shd w:val="clear" w:color="auto" w:fill="FFFFFF"/>
        </w:rPr>
        <w:t xml:space="preserve">; </w:t>
      </w:r>
    </w:p>
    <w:p w14:paraId="6ACEE35C" w14:textId="77777777" w:rsidR="003C68B1" w:rsidRPr="00C53924" w:rsidRDefault="00B678A8" w:rsidP="003C68B1">
      <w:pPr>
        <w:pStyle w:val="Prrafodelista"/>
        <w:numPr>
          <w:ilvl w:val="0"/>
          <w:numId w:val="3"/>
        </w:numPr>
        <w:spacing w:line="360" w:lineRule="auto"/>
        <w:jc w:val="both"/>
        <w:rPr>
          <w:rFonts w:ascii="Arial" w:hAnsi="Arial" w:cs="Arial"/>
          <w:lang w:val="es-ES"/>
        </w:rPr>
      </w:pPr>
      <w:r w:rsidRPr="003C68B1">
        <w:rPr>
          <w:rFonts w:ascii="Arial" w:hAnsi="Arial" w:cs="Arial"/>
          <w:color w:val="222222"/>
          <w:shd w:val="clear" w:color="auto" w:fill="FFFFFF"/>
        </w:rPr>
        <w:t xml:space="preserve">lo que </w:t>
      </w:r>
      <w:proofErr w:type="spellStart"/>
      <w:r w:rsidRPr="003C68B1">
        <w:rPr>
          <w:rFonts w:ascii="Arial" w:hAnsi="Arial" w:cs="Arial"/>
          <w:color w:val="222222"/>
          <w:shd w:val="clear" w:color="auto" w:fill="FFFFFF"/>
        </w:rPr>
        <w:t>representa</w:t>
      </w:r>
      <w:proofErr w:type="spellEnd"/>
      <w:r w:rsidRPr="003C68B1">
        <w:rPr>
          <w:rFonts w:ascii="Arial" w:hAnsi="Arial" w:cs="Arial"/>
          <w:color w:val="222222"/>
          <w:shd w:val="clear" w:color="auto" w:fill="FFFFFF"/>
        </w:rPr>
        <w:t xml:space="preserve"> que </w:t>
      </w:r>
      <w:proofErr w:type="spellStart"/>
      <w:r w:rsidRPr="003C68B1">
        <w:rPr>
          <w:rFonts w:ascii="Arial" w:hAnsi="Arial" w:cs="Arial"/>
          <w:color w:val="222222"/>
          <w:shd w:val="clear" w:color="auto" w:fill="FFFFFF"/>
        </w:rPr>
        <w:t>el</w:t>
      </w:r>
      <w:proofErr w:type="spellEnd"/>
      <w:r w:rsidRPr="003C68B1">
        <w:rPr>
          <w:rFonts w:ascii="Arial" w:hAnsi="Arial" w:cs="Arial"/>
          <w:color w:val="222222"/>
          <w:shd w:val="clear" w:color="auto" w:fill="FFFFFF"/>
        </w:rPr>
        <w:t xml:space="preserve"> 33.7% de </w:t>
      </w:r>
      <w:proofErr w:type="spellStart"/>
      <w:r w:rsidRPr="003C68B1">
        <w:rPr>
          <w:rFonts w:ascii="Arial" w:hAnsi="Arial" w:cs="Arial"/>
          <w:color w:val="222222"/>
          <w:shd w:val="clear" w:color="auto" w:fill="FFFFFF"/>
        </w:rPr>
        <w:t>estos</w:t>
      </w:r>
      <w:proofErr w:type="spellEnd"/>
      <w:r w:rsidRPr="003C68B1">
        <w:rPr>
          <w:rFonts w:ascii="Arial" w:hAnsi="Arial" w:cs="Arial"/>
          <w:color w:val="222222"/>
          <w:shd w:val="clear" w:color="auto" w:fill="FFFFFF"/>
        </w:rPr>
        <w:t xml:space="preserve"> </w:t>
      </w:r>
      <w:proofErr w:type="spellStart"/>
      <w:r w:rsidRPr="003C68B1">
        <w:rPr>
          <w:rFonts w:ascii="Arial" w:hAnsi="Arial" w:cs="Arial"/>
          <w:color w:val="222222"/>
          <w:shd w:val="clear" w:color="auto" w:fill="FFFFFF"/>
        </w:rPr>
        <w:t>lugares</w:t>
      </w:r>
      <w:proofErr w:type="spellEnd"/>
      <w:r w:rsidRPr="003C68B1">
        <w:rPr>
          <w:rFonts w:ascii="Arial" w:hAnsi="Arial" w:cs="Arial"/>
          <w:color w:val="222222"/>
          <w:shd w:val="clear" w:color="auto" w:fill="FFFFFF"/>
        </w:rPr>
        <w:t xml:space="preserve"> </w:t>
      </w:r>
      <w:proofErr w:type="spellStart"/>
      <w:r w:rsidRPr="003C68B1">
        <w:rPr>
          <w:rFonts w:ascii="Arial" w:hAnsi="Arial" w:cs="Arial"/>
          <w:color w:val="222222"/>
          <w:shd w:val="clear" w:color="auto" w:fill="FFFFFF"/>
        </w:rPr>
        <w:t>requieren</w:t>
      </w:r>
      <w:proofErr w:type="spellEnd"/>
      <w:r w:rsidRPr="003C68B1">
        <w:rPr>
          <w:rFonts w:ascii="Arial" w:hAnsi="Arial" w:cs="Arial"/>
          <w:color w:val="222222"/>
          <w:shd w:val="clear" w:color="auto" w:fill="FFFFFF"/>
        </w:rPr>
        <w:t xml:space="preserve"> </w:t>
      </w:r>
      <w:proofErr w:type="spellStart"/>
      <w:r w:rsidRPr="003C68B1">
        <w:rPr>
          <w:rFonts w:ascii="Arial" w:hAnsi="Arial" w:cs="Arial"/>
          <w:color w:val="222222"/>
          <w:shd w:val="clear" w:color="auto" w:fill="FFFFFF"/>
        </w:rPr>
        <w:t>urgentemente</w:t>
      </w:r>
      <w:proofErr w:type="spellEnd"/>
      <w:r w:rsidRPr="003C68B1">
        <w:rPr>
          <w:rFonts w:ascii="Arial" w:hAnsi="Arial" w:cs="Arial"/>
          <w:color w:val="222222"/>
          <w:shd w:val="clear" w:color="auto" w:fill="FFFFFF"/>
        </w:rPr>
        <w:t xml:space="preserve"> ser </w:t>
      </w:r>
      <w:proofErr w:type="spellStart"/>
      <w:r w:rsidRPr="003C68B1">
        <w:rPr>
          <w:rFonts w:ascii="Arial" w:hAnsi="Arial" w:cs="Arial"/>
          <w:color w:val="222222"/>
          <w:shd w:val="clear" w:color="auto" w:fill="FFFFFF"/>
        </w:rPr>
        <w:t>intervenidos</w:t>
      </w:r>
      <w:proofErr w:type="spellEnd"/>
      <w:r w:rsidRPr="003C68B1">
        <w:rPr>
          <w:rFonts w:ascii="Arial" w:hAnsi="Arial" w:cs="Arial"/>
          <w:color w:val="222222"/>
          <w:shd w:val="clear" w:color="auto" w:fill="FFFFFF"/>
        </w:rPr>
        <w:t xml:space="preserve">. </w:t>
      </w:r>
    </w:p>
    <w:p w14:paraId="616752BB" w14:textId="3E00CB49" w:rsidR="00C53924" w:rsidRPr="00017762" w:rsidRDefault="00017762" w:rsidP="003C68B1">
      <w:pPr>
        <w:pStyle w:val="Prrafodelista"/>
        <w:numPr>
          <w:ilvl w:val="0"/>
          <w:numId w:val="3"/>
        </w:numPr>
        <w:spacing w:line="360" w:lineRule="auto"/>
        <w:jc w:val="both"/>
        <w:rPr>
          <w:rFonts w:ascii="Arial" w:hAnsi="Arial" w:cs="Arial"/>
          <w:lang w:val="es-ES"/>
        </w:rPr>
      </w:pPr>
      <w:r>
        <w:rPr>
          <w:rFonts w:ascii="Arial" w:hAnsi="Arial" w:cs="Arial"/>
          <w:color w:val="222222"/>
          <w:shd w:val="clear" w:color="auto" w:fill="FFFFFF"/>
        </w:rPr>
        <w:t>CONCLUSION: 33% DE LAS AREAS VERDES EN Cd Juarez ESTAN EN MALAS CONDICIONES O COMO LOTES BALDIOS</w:t>
      </w:r>
    </w:p>
    <w:p w14:paraId="33E323F9" w14:textId="232F14A6" w:rsidR="00017762" w:rsidRPr="003C68B1" w:rsidRDefault="00400B7C" w:rsidP="003C68B1">
      <w:pPr>
        <w:pStyle w:val="Prrafodelista"/>
        <w:numPr>
          <w:ilvl w:val="0"/>
          <w:numId w:val="3"/>
        </w:numPr>
        <w:spacing w:line="360" w:lineRule="auto"/>
        <w:jc w:val="both"/>
        <w:rPr>
          <w:rFonts w:ascii="Arial" w:hAnsi="Arial" w:cs="Arial"/>
          <w:lang w:val="es-ES"/>
        </w:rPr>
      </w:pPr>
      <w:r>
        <w:rPr>
          <w:rFonts w:ascii="Arial" w:hAnsi="Arial" w:cs="Arial"/>
          <w:color w:val="222222"/>
          <w:shd w:val="clear" w:color="auto" w:fill="FFFFFF"/>
        </w:rPr>
        <w:t>DTO 10 CUENTA CON 95% DE LAS AREAS VERDES Y PARQUES EN MALAS CONDICIONES</w:t>
      </w:r>
    </w:p>
    <w:p w14:paraId="522AE207" w14:textId="320204AA" w:rsidR="00532DB8" w:rsidRPr="005913A1" w:rsidRDefault="00B678A8" w:rsidP="003C68B1">
      <w:pPr>
        <w:pStyle w:val="Prrafodelista"/>
        <w:numPr>
          <w:ilvl w:val="0"/>
          <w:numId w:val="3"/>
        </w:numPr>
        <w:spacing w:line="360" w:lineRule="auto"/>
        <w:jc w:val="both"/>
        <w:rPr>
          <w:rFonts w:ascii="Arial" w:hAnsi="Arial" w:cs="Arial"/>
          <w:i/>
          <w:iCs/>
          <w:lang w:val="es-ES"/>
        </w:rPr>
      </w:pPr>
      <w:r w:rsidRPr="005913A1">
        <w:rPr>
          <w:rFonts w:ascii="Arial" w:hAnsi="Arial" w:cs="Arial"/>
          <w:i/>
          <w:iCs/>
          <w:color w:val="222222"/>
          <w:shd w:val="clear" w:color="auto" w:fill="FFFFFF"/>
        </w:rPr>
        <w:t xml:space="preserve">" Fuente: Plan de Desarrollo </w:t>
      </w:r>
      <w:proofErr w:type="spellStart"/>
      <w:r w:rsidRPr="005913A1">
        <w:rPr>
          <w:rFonts w:ascii="Arial" w:hAnsi="Arial" w:cs="Arial"/>
          <w:i/>
          <w:iCs/>
          <w:color w:val="222222"/>
          <w:shd w:val="clear" w:color="auto" w:fill="FFFFFF"/>
        </w:rPr>
        <w:t>Urbano</w:t>
      </w:r>
      <w:proofErr w:type="spellEnd"/>
      <w:r w:rsidRPr="005913A1">
        <w:rPr>
          <w:rFonts w:ascii="Arial" w:hAnsi="Arial" w:cs="Arial"/>
          <w:i/>
          <w:iCs/>
          <w:color w:val="222222"/>
          <w:shd w:val="clear" w:color="auto" w:fill="FFFFFF"/>
        </w:rPr>
        <w:t xml:space="preserve"> </w:t>
      </w:r>
      <w:proofErr w:type="spellStart"/>
      <w:r w:rsidRPr="005913A1">
        <w:rPr>
          <w:rFonts w:ascii="Arial" w:hAnsi="Arial" w:cs="Arial"/>
          <w:i/>
          <w:iCs/>
          <w:color w:val="222222"/>
          <w:shd w:val="clear" w:color="auto" w:fill="FFFFFF"/>
        </w:rPr>
        <w:t>Sustentable</w:t>
      </w:r>
      <w:proofErr w:type="spellEnd"/>
      <w:r w:rsidRPr="005913A1">
        <w:rPr>
          <w:rFonts w:ascii="Arial" w:hAnsi="Arial" w:cs="Arial"/>
          <w:i/>
          <w:iCs/>
          <w:color w:val="222222"/>
          <w:shd w:val="clear" w:color="auto" w:fill="FFFFFF"/>
        </w:rPr>
        <w:t xml:space="preserve"> del </w:t>
      </w:r>
      <w:proofErr w:type="spellStart"/>
      <w:r w:rsidRPr="005913A1">
        <w:rPr>
          <w:rFonts w:ascii="Arial" w:hAnsi="Arial" w:cs="Arial"/>
          <w:i/>
          <w:iCs/>
          <w:color w:val="222222"/>
          <w:shd w:val="clear" w:color="auto" w:fill="FFFFFF"/>
        </w:rPr>
        <w:t>Mpo</w:t>
      </w:r>
      <w:proofErr w:type="spellEnd"/>
      <w:r w:rsidRPr="005913A1">
        <w:rPr>
          <w:rFonts w:ascii="Arial" w:hAnsi="Arial" w:cs="Arial"/>
          <w:i/>
          <w:iCs/>
          <w:color w:val="222222"/>
          <w:shd w:val="clear" w:color="auto" w:fill="FFFFFF"/>
        </w:rPr>
        <w:t xml:space="preserve"> de Juarez</w:t>
      </w:r>
    </w:p>
    <w:p w14:paraId="49336863" w14:textId="77777777" w:rsidR="00532DB8" w:rsidRDefault="00532DB8" w:rsidP="00723840">
      <w:pPr>
        <w:spacing w:line="360" w:lineRule="auto"/>
        <w:jc w:val="both"/>
        <w:rPr>
          <w:rFonts w:ascii="Arial" w:hAnsi="Arial" w:cs="Arial"/>
          <w:lang w:val="es-ES"/>
        </w:rPr>
      </w:pPr>
    </w:p>
    <w:p w14:paraId="14C0925D" w14:textId="77777777" w:rsidR="00532DB8" w:rsidRDefault="00532DB8" w:rsidP="00723840">
      <w:pPr>
        <w:spacing w:line="360" w:lineRule="auto"/>
        <w:jc w:val="both"/>
        <w:rPr>
          <w:rFonts w:ascii="Arial" w:hAnsi="Arial" w:cs="Arial"/>
          <w:lang w:val="es-ES"/>
        </w:rPr>
      </w:pPr>
    </w:p>
    <w:p w14:paraId="50DDE7E0" w14:textId="77777777" w:rsidR="00532DB8" w:rsidRDefault="00532DB8" w:rsidP="00723840">
      <w:pPr>
        <w:spacing w:line="360" w:lineRule="auto"/>
        <w:jc w:val="both"/>
        <w:rPr>
          <w:rFonts w:ascii="Arial" w:hAnsi="Arial" w:cs="Arial"/>
          <w:lang w:val="es-ES"/>
        </w:rPr>
      </w:pPr>
    </w:p>
    <w:p w14:paraId="6EE542C4" w14:textId="7A4AB0D8" w:rsidR="003C5A57" w:rsidRDefault="003C5A57" w:rsidP="00723840">
      <w:pPr>
        <w:spacing w:line="360" w:lineRule="auto"/>
        <w:jc w:val="both"/>
        <w:rPr>
          <w:rFonts w:ascii="Arial" w:hAnsi="Arial" w:cs="Arial"/>
          <w:lang w:val="es-ES"/>
        </w:rPr>
      </w:pPr>
      <w:r>
        <w:rPr>
          <w:rFonts w:ascii="Arial" w:hAnsi="Arial" w:cs="Arial"/>
          <w:lang w:val="es-ES"/>
        </w:rPr>
        <w:lastRenderedPageBreak/>
        <w:t>MAPAS</w:t>
      </w:r>
      <w:r w:rsidR="00015FE0">
        <w:rPr>
          <w:rFonts w:ascii="Arial" w:hAnsi="Arial" w:cs="Arial"/>
          <w:noProof/>
          <w:lang w:val="es-ES"/>
        </w:rPr>
        <w:drawing>
          <wp:inline distT="0" distB="0" distL="0" distR="0" wp14:anchorId="078C211C" wp14:editId="742992AB">
            <wp:extent cx="6047785" cy="7410450"/>
            <wp:effectExtent l="0" t="0" r="0" b="0"/>
            <wp:docPr id="6473091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5160" cy="7431740"/>
                    </a:xfrm>
                    <a:prstGeom prst="rect">
                      <a:avLst/>
                    </a:prstGeom>
                    <a:noFill/>
                  </pic:spPr>
                </pic:pic>
              </a:graphicData>
            </a:graphic>
          </wp:inline>
        </w:drawing>
      </w:r>
    </w:p>
    <w:p w14:paraId="3F576FAF" w14:textId="77777777" w:rsidR="00532DB8" w:rsidRDefault="00532DB8" w:rsidP="00723840">
      <w:pPr>
        <w:spacing w:line="360" w:lineRule="auto"/>
        <w:jc w:val="both"/>
        <w:rPr>
          <w:rFonts w:ascii="Arial" w:hAnsi="Arial" w:cs="Arial"/>
          <w:lang w:val="es-ES"/>
        </w:rPr>
      </w:pPr>
    </w:p>
    <w:p w14:paraId="5F607AAD" w14:textId="77777777" w:rsidR="00532DB8" w:rsidRDefault="00532DB8" w:rsidP="00723840">
      <w:pPr>
        <w:spacing w:line="360" w:lineRule="auto"/>
        <w:jc w:val="both"/>
        <w:rPr>
          <w:rFonts w:ascii="Arial" w:hAnsi="Arial" w:cs="Arial"/>
          <w:lang w:val="es-ES"/>
        </w:rPr>
      </w:pPr>
    </w:p>
    <w:p w14:paraId="60CE376E" w14:textId="77777777" w:rsidR="00532DB8" w:rsidRDefault="00532DB8" w:rsidP="00723840">
      <w:pPr>
        <w:spacing w:line="360" w:lineRule="auto"/>
        <w:jc w:val="both"/>
        <w:rPr>
          <w:rFonts w:ascii="Arial" w:hAnsi="Arial" w:cs="Arial"/>
          <w:lang w:val="es-ES"/>
        </w:rPr>
      </w:pPr>
    </w:p>
    <w:p w14:paraId="1ABBC5B7" w14:textId="2A3BAB0F" w:rsidR="00532DB8" w:rsidRDefault="004B5612" w:rsidP="00723840">
      <w:pPr>
        <w:spacing w:line="360" w:lineRule="auto"/>
        <w:jc w:val="both"/>
        <w:rPr>
          <w:rFonts w:ascii="Arial" w:hAnsi="Arial" w:cs="Arial"/>
          <w:lang w:val="es-ES"/>
        </w:rPr>
      </w:pPr>
      <w:r>
        <w:rPr>
          <w:rFonts w:ascii="Arial" w:hAnsi="Arial" w:cs="Arial"/>
          <w:noProof/>
          <w:lang w:val="es-ES"/>
        </w:rPr>
        <w:drawing>
          <wp:inline distT="0" distB="0" distL="0" distR="0" wp14:anchorId="174A31A4" wp14:editId="4909CBC7">
            <wp:extent cx="6010275" cy="7435392"/>
            <wp:effectExtent l="0" t="0" r="0" b="0"/>
            <wp:docPr id="3676622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5498" cy="7441854"/>
                    </a:xfrm>
                    <a:prstGeom prst="rect">
                      <a:avLst/>
                    </a:prstGeom>
                    <a:noFill/>
                  </pic:spPr>
                </pic:pic>
              </a:graphicData>
            </a:graphic>
          </wp:inline>
        </w:drawing>
      </w:r>
    </w:p>
    <w:p w14:paraId="065477A5" w14:textId="77777777" w:rsidR="00532DB8" w:rsidRDefault="00532DB8" w:rsidP="00723840">
      <w:pPr>
        <w:spacing w:line="360" w:lineRule="auto"/>
        <w:jc w:val="both"/>
        <w:rPr>
          <w:rFonts w:ascii="Arial" w:hAnsi="Arial" w:cs="Arial"/>
          <w:lang w:val="es-ES"/>
        </w:rPr>
      </w:pPr>
    </w:p>
    <w:p w14:paraId="23CD9A02" w14:textId="77777777" w:rsidR="00532DB8" w:rsidRDefault="00532DB8" w:rsidP="00723840">
      <w:pPr>
        <w:spacing w:line="360" w:lineRule="auto"/>
        <w:jc w:val="both"/>
        <w:rPr>
          <w:rFonts w:ascii="Arial" w:hAnsi="Arial" w:cs="Arial"/>
          <w:lang w:val="es-ES"/>
        </w:rPr>
      </w:pPr>
    </w:p>
    <w:p w14:paraId="2F17CB13" w14:textId="77777777" w:rsidR="00532DB8" w:rsidRDefault="00532DB8" w:rsidP="00723840">
      <w:pPr>
        <w:spacing w:line="360" w:lineRule="auto"/>
        <w:jc w:val="both"/>
        <w:rPr>
          <w:rFonts w:ascii="Arial" w:hAnsi="Arial" w:cs="Arial"/>
          <w:lang w:val="es-ES"/>
        </w:rPr>
      </w:pPr>
    </w:p>
    <w:p w14:paraId="3915EEEF" w14:textId="2C7A5269" w:rsidR="00015FE0" w:rsidRDefault="008842F8" w:rsidP="00723840">
      <w:pPr>
        <w:spacing w:line="360" w:lineRule="auto"/>
        <w:jc w:val="both"/>
        <w:rPr>
          <w:rFonts w:ascii="Arial" w:hAnsi="Arial" w:cs="Arial"/>
          <w:lang w:val="es-ES"/>
        </w:rPr>
      </w:pPr>
      <w:r>
        <w:rPr>
          <w:rFonts w:ascii="Arial" w:hAnsi="Arial" w:cs="Arial"/>
          <w:noProof/>
          <w:lang w:val="es-ES"/>
        </w:rPr>
        <w:drawing>
          <wp:inline distT="0" distB="0" distL="0" distR="0" wp14:anchorId="157C6BCF" wp14:editId="5B8725B1">
            <wp:extent cx="5572126" cy="7200900"/>
            <wp:effectExtent l="0" t="0" r="9525" b="0"/>
            <wp:docPr id="20654910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6914" cy="7220011"/>
                    </a:xfrm>
                    <a:prstGeom prst="rect">
                      <a:avLst/>
                    </a:prstGeom>
                    <a:noFill/>
                  </pic:spPr>
                </pic:pic>
              </a:graphicData>
            </a:graphic>
          </wp:inline>
        </w:drawing>
      </w:r>
    </w:p>
    <w:p w14:paraId="48A4FAF3" w14:textId="77777777" w:rsidR="00015FE0" w:rsidRDefault="00015FE0" w:rsidP="00723840">
      <w:pPr>
        <w:spacing w:line="360" w:lineRule="auto"/>
        <w:jc w:val="both"/>
        <w:rPr>
          <w:rFonts w:ascii="Arial" w:hAnsi="Arial" w:cs="Arial"/>
          <w:lang w:val="es-ES"/>
        </w:rPr>
      </w:pPr>
    </w:p>
    <w:p w14:paraId="27771697" w14:textId="77777777" w:rsidR="00015FE0" w:rsidRDefault="00015FE0" w:rsidP="00723840">
      <w:pPr>
        <w:spacing w:line="360" w:lineRule="auto"/>
        <w:jc w:val="both"/>
        <w:rPr>
          <w:rFonts w:ascii="Arial" w:hAnsi="Arial" w:cs="Arial"/>
          <w:lang w:val="es-ES"/>
        </w:rPr>
      </w:pPr>
    </w:p>
    <w:p w14:paraId="0ADFAD9E" w14:textId="77777777" w:rsidR="00015FE0" w:rsidRDefault="00015FE0" w:rsidP="00723840">
      <w:pPr>
        <w:spacing w:line="360" w:lineRule="auto"/>
        <w:jc w:val="both"/>
        <w:rPr>
          <w:rFonts w:ascii="Arial" w:hAnsi="Arial" w:cs="Arial"/>
          <w:lang w:val="es-ES"/>
        </w:rPr>
      </w:pPr>
    </w:p>
    <w:p w14:paraId="65CC61A0" w14:textId="77777777" w:rsidR="00015FE0" w:rsidRDefault="00015FE0" w:rsidP="00723840">
      <w:pPr>
        <w:spacing w:line="360" w:lineRule="auto"/>
        <w:jc w:val="both"/>
        <w:rPr>
          <w:rFonts w:ascii="Arial" w:hAnsi="Arial" w:cs="Arial"/>
          <w:lang w:val="es-ES"/>
        </w:rPr>
      </w:pPr>
    </w:p>
    <w:p w14:paraId="77D788C6" w14:textId="77777777" w:rsidR="00030DF1" w:rsidRDefault="00030DF1" w:rsidP="00030DF1">
      <w:pPr>
        <w:spacing w:line="360" w:lineRule="auto"/>
        <w:jc w:val="both"/>
        <w:rPr>
          <w:rFonts w:ascii="Arial" w:hAnsi="Arial" w:cs="Arial"/>
          <w:lang w:val="es-ES"/>
        </w:rPr>
      </w:pPr>
      <w:r>
        <w:rPr>
          <w:rFonts w:ascii="Arial" w:hAnsi="Arial" w:cs="Arial"/>
          <w:lang w:val="es-ES"/>
        </w:rPr>
        <w:t xml:space="preserve">Todos esos esfuerzos aislados y sin dirección, se han dado históricamente en Cd. </w:t>
      </w:r>
      <w:proofErr w:type="spellStart"/>
      <w:proofErr w:type="gramStart"/>
      <w:r>
        <w:rPr>
          <w:rFonts w:ascii="Arial" w:hAnsi="Arial" w:cs="Arial"/>
          <w:lang w:val="es-ES"/>
        </w:rPr>
        <w:t>Juárez,Chihuahua</w:t>
      </w:r>
      <w:proofErr w:type="spellEnd"/>
      <w:proofErr w:type="gramEnd"/>
      <w:r>
        <w:rPr>
          <w:rFonts w:ascii="Arial" w:hAnsi="Arial" w:cs="Arial"/>
          <w:lang w:val="es-ES"/>
        </w:rPr>
        <w:t xml:space="preserve">., en todas las administraciones municipales,  por no existir un </w:t>
      </w:r>
    </w:p>
    <w:p w14:paraId="64177F42" w14:textId="30C2C119" w:rsidR="00723840" w:rsidRDefault="00723840" w:rsidP="00723840">
      <w:pPr>
        <w:spacing w:line="360" w:lineRule="auto"/>
        <w:jc w:val="both"/>
        <w:rPr>
          <w:rFonts w:ascii="Arial" w:hAnsi="Arial" w:cs="Arial"/>
          <w:lang w:val="es-ES"/>
        </w:rPr>
      </w:pPr>
      <w:r>
        <w:rPr>
          <w:rFonts w:ascii="Arial" w:hAnsi="Arial" w:cs="Arial"/>
          <w:lang w:val="es-ES"/>
        </w:rPr>
        <w:t>Plan de manejo de Silvicultura urbana, que sea una herramienta de planeación que dirija, regule y centre, los esfuerzos en la protección, desarrollo, administración, de todas las áreas verdes del Municipio de Juárez, incluido el parque Chamizal</w:t>
      </w:r>
      <w:r w:rsidR="009A4837">
        <w:rPr>
          <w:rFonts w:ascii="Arial" w:hAnsi="Arial" w:cs="Arial"/>
          <w:lang w:val="es-ES"/>
        </w:rPr>
        <w:t xml:space="preserve"> y lo</w:t>
      </w:r>
      <w:r w:rsidR="0053545D">
        <w:rPr>
          <w:rFonts w:ascii="Arial" w:hAnsi="Arial" w:cs="Arial"/>
          <w:lang w:val="es-ES"/>
        </w:rPr>
        <w:t>s espacios dedicados en las</w:t>
      </w:r>
      <w:r w:rsidR="00C777A5">
        <w:rPr>
          <w:rFonts w:ascii="Arial" w:hAnsi="Arial" w:cs="Arial"/>
          <w:lang w:val="es-ES"/>
        </w:rPr>
        <w:t xml:space="preserve"> colonias y fraccionamientos.</w:t>
      </w:r>
    </w:p>
    <w:p w14:paraId="08B25D6D" w14:textId="77777777" w:rsidR="005944B7" w:rsidRDefault="005944B7" w:rsidP="00723840">
      <w:pPr>
        <w:spacing w:line="360" w:lineRule="auto"/>
        <w:jc w:val="both"/>
        <w:rPr>
          <w:rFonts w:ascii="Arial" w:hAnsi="Arial" w:cs="Arial"/>
          <w:lang w:val="es-ES"/>
        </w:rPr>
      </w:pPr>
    </w:p>
    <w:p w14:paraId="2A63AC0A" w14:textId="12BA5FF6" w:rsidR="005944B7" w:rsidRDefault="005944B7" w:rsidP="00723840">
      <w:pPr>
        <w:spacing w:line="360" w:lineRule="auto"/>
        <w:jc w:val="both"/>
        <w:rPr>
          <w:rFonts w:ascii="Arial" w:hAnsi="Arial" w:cs="Arial"/>
          <w:lang w:val="es-ES"/>
        </w:rPr>
      </w:pPr>
      <w:r>
        <w:rPr>
          <w:rFonts w:ascii="Arial" w:hAnsi="Arial" w:cs="Arial"/>
          <w:lang w:val="es-ES"/>
        </w:rPr>
        <w:t>Resultado salta a la vista una ciudad</w:t>
      </w:r>
      <w:r w:rsidR="003178F6">
        <w:rPr>
          <w:rFonts w:ascii="Arial" w:hAnsi="Arial" w:cs="Arial"/>
          <w:lang w:val="es-ES"/>
        </w:rPr>
        <w:t xml:space="preserve"> sin áreas verdes en las colonias sobre todo de las </w:t>
      </w:r>
      <w:proofErr w:type="spellStart"/>
      <w:r w:rsidR="003178F6">
        <w:rPr>
          <w:rFonts w:ascii="Arial" w:hAnsi="Arial" w:cs="Arial"/>
          <w:lang w:val="es-ES"/>
        </w:rPr>
        <w:t>mas</w:t>
      </w:r>
      <w:proofErr w:type="spellEnd"/>
      <w:r w:rsidR="003178F6">
        <w:rPr>
          <w:rFonts w:ascii="Arial" w:hAnsi="Arial" w:cs="Arial"/>
          <w:lang w:val="es-ES"/>
        </w:rPr>
        <w:t xml:space="preserve"> alejadas del centro nuevo de la ciudad</w:t>
      </w:r>
      <w:r w:rsidR="00185962">
        <w:rPr>
          <w:rFonts w:ascii="Arial" w:hAnsi="Arial" w:cs="Arial"/>
          <w:lang w:val="es-ES"/>
        </w:rPr>
        <w:t xml:space="preserve">, que no por ser desértica </w:t>
      </w:r>
      <w:proofErr w:type="spellStart"/>
      <w:r w:rsidR="00185962">
        <w:rPr>
          <w:rFonts w:ascii="Arial" w:hAnsi="Arial" w:cs="Arial"/>
          <w:lang w:val="es-ES"/>
        </w:rPr>
        <w:t>es</w:t>
      </w:r>
      <w:r w:rsidR="00CE1F86">
        <w:rPr>
          <w:rFonts w:ascii="Arial" w:hAnsi="Arial" w:cs="Arial"/>
          <w:lang w:val="es-ES"/>
        </w:rPr>
        <w:t>ta</w:t>
      </w:r>
      <w:proofErr w:type="spellEnd"/>
      <w:r w:rsidR="00185962">
        <w:rPr>
          <w:rFonts w:ascii="Arial" w:hAnsi="Arial" w:cs="Arial"/>
          <w:lang w:val="es-ES"/>
        </w:rPr>
        <w:t xml:space="preserve"> condenada a la </w:t>
      </w:r>
      <w:r w:rsidR="00F852B5">
        <w:rPr>
          <w:rFonts w:ascii="Arial" w:hAnsi="Arial" w:cs="Arial"/>
          <w:lang w:val="es-ES"/>
        </w:rPr>
        <w:t>deforestación.</w:t>
      </w:r>
      <w:r w:rsidR="00425CB4">
        <w:rPr>
          <w:rFonts w:ascii="Arial" w:hAnsi="Arial" w:cs="Arial"/>
          <w:lang w:val="es-ES"/>
        </w:rPr>
        <w:t xml:space="preserve"> La existencia y </w:t>
      </w:r>
      <w:r w:rsidR="00CE1F86">
        <w:rPr>
          <w:rFonts w:ascii="Arial" w:hAnsi="Arial" w:cs="Arial"/>
          <w:lang w:val="es-ES"/>
        </w:rPr>
        <w:t>conservación</w:t>
      </w:r>
      <w:r w:rsidR="00425CB4">
        <w:rPr>
          <w:rFonts w:ascii="Arial" w:hAnsi="Arial" w:cs="Arial"/>
          <w:lang w:val="es-ES"/>
        </w:rPr>
        <w:t xml:space="preserve"> de áreas verdes en las ciudades</w:t>
      </w:r>
      <w:r w:rsidR="0047675A">
        <w:rPr>
          <w:rFonts w:ascii="Arial" w:hAnsi="Arial" w:cs="Arial"/>
          <w:lang w:val="es-ES"/>
        </w:rPr>
        <w:t xml:space="preserve"> mejoran la imagen urbana, modifican los microclimas, </w:t>
      </w:r>
      <w:r w:rsidR="00CE1F86">
        <w:rPr>
          <w:rFonts w:ascii="Arial" w:hAnsi="Arial" w:cs="Arial"/>
          <w:lang w:val="es-ES"/>
        </w:rPr>
        <w:t>disminuyen</w:t>
      </w:r>
      <w:r w:rsidR="0047675A">
        <w:rPr>
          <w:rFonts w:ascii="Arial" w:hAnsi="Arial" w:cs="Arial"/>
          <w:lang w:val="es-ES"/>
        </w:rPr>
        <w:t xml:space="preserve"> la </w:t>
      </w:r>
      <w:r w:rsidR="0087669B">
        <w:rPr>
          <w:rFonts w:ascii="Arial" w:hAnsi="Arial" w:cs="Arial"/>
          <w:lang w:val="es-ES"/>
        </w:rPr>
        <w:t>contaminación</w:t>
      </w:r>
    </w:p>
    <w:p w14:paraId="2363F1A7" w14:textId="77777777" w:rsidR="00C777A5" w:rsidRDefault="00C777A5" w:rsidP="00723840">
      <w:pPr>
        <w:spacing w:line="360" w:lineRule="auto"/>
        <w:jc w:val="both"/>
        <w:rPr>
          <w:rFonts w:ascii="Arial" w:hAnsi="Arial" w:cs="Arial"/>
          <w:lang w:val="es-ES"/>
        </w:rPr>
      </w:pPr>
    </w:p>
    <w:p w14:paraId="7479F724" w14:textId="04709DDF" w:rsidR="00723840" w:rsidRDefault="00723840" w:rsidP="00723840">
      <w:pPr>
        <w:spacing w:line="360" w:lineRule="auto"/>
        <w:rPr>
          <w:rFonts w:ascii="Arial" w:hAnsi="Arial" w:cs="Arial"/>
          <w:lang w:val="es-ES"/>
        </w:rPr>
      </w:pPr>
      <w:r>
        <w:rPr>
          <w:rFonts w:ascii="Arial" w:hAnsi="Arial" w:cs="Arial"/>
          <w:lang w:val="es-ES"/>
        </w:rPr>
        <w:t xml:space="preserve">Plan, que debe ser elaborado, como así lo establece el </w:t>
      </w:r>
      <w:r w:rsidR="0087669B">
        <w:rPr>
          <w:rFonts w:ascii="Arial" w:hAnsi="Arial" w:cs="Arial"/>
          <w:lang w:val="es-ES"/>
        </w:rPr>
        <w:t>artículo</w:t>
      </w:r>
      <w:r>
        <w:rPr>
          <w:rFonts w:ascii="Arial" w:hAnsi="Arial" w:cs="Arial"/>
          <w:lang w:val="es-ES"/>
        </w:rPr>
        <w:t xml:space="preserve"> 13 del Reglamento de Áreas Verdes y Silvicultura urbana del municipio de Juárez, que a la letra dice:</w:t>
      </w:r>
    </w:p>
    <w:p w14:paraId="060B1D10" w14:textId="77777777" w:rsidR="00723840" w:rsidRDefault="00723840" w:rsidP="00723840">
      <w:pPr>
        <w:rPr>
          <w:rFonts w:ascii="Arial" w:hAnsi="Arial" w:cs="Arial"/>
          <w:lang w:val="es-ES"/>
        </w:rPr>
      </w:pPr>
    </w:p>
    <w:p w14:paraId="7366A163" w14:textId="77777777" w:rsidR="00723840" w:rsidRDefault="00723840" w:rsidP="00723840">
      <w:pPr>
        <w:rPr>
          <w:rFonts w:ascii="Arial" w:hAnsi="Arial" w:cs="Arial"/>
          <w:lang w:val="es-ES"/>
        </w:rPr>
      </w:pPr>
    </w:p>
    <w:p w14:paraId="434A441B" w14:textId="77777777" w:rsidR="00723840" w:rsidRDefault="00723840" w:rsidP="00723840">
      <w:pPr>
        <w:rPr>
          <w:rFonts w:ascii="Arial" w:hAnsi="Arial" w:cs="Arial"/>
          <w:lang w:val="es-ES"/>
        </w:rPr>
      </w:pPr>
    </w:p>
    <w:p w14:paraId="1323A471" w14:textId="77777777" w:rsidR="00723840" w:rsidRDefault="00723840" w:rsidP="00723840">
      <w:pPr>
        <w:rPr>
          <w:rFonts w:ascii="Arial" w:hAnsi="Arial" w:cs="Arial"/>
          <w:lang w:val="es-ES"/>
        </w:rPr>
      </w:pPr>
    </w:p>
    <w:p w14:paraId="5968345A" w14:textId="77777777" w:rsidR="00723840" w:rsidRDefault="00723840" w:rsidP="00723840">
      <w:pPr>
        <w:jc w:val="both"/>
        <w:rPr>
          <w:rFonts w:ascii="Arial" w:eastAsia="Century Gothic" w:hAnsi="Arial" w:cs="Arial"/>
          <w:i/>
          <w:iCs/>
          <w:color w:val="000000"/>
          <w:lang w:bidi="ar"/>
        </w:rPr>
      </w:pPr>
      <w:proofErr w:type="spellStart"/>
      <w:r>
        <w:rPr>
          <w:rFonts w:ascii="Arial" w:eastAsia="Century Gothic" w:hAnsi="Arial" w:cs="Arial"/>
          <w:b/>
          <w:bCs/>
          <w:color w:val="000000"/>
          <w:lang w:eastAsia="zh-CN" w:bidi="ar"/>
        </w:rPr>
        <w:t>Artículo</w:t>
      </w:r>
      <w:proofErr w:type="spellEnd"/>
      <w:r>
        <w:rPr>
          <w:rFonts w:ascii="Arial" w:eastAsia="Century Gothic" w:hAnsi="Arial" w:cs="Arial"/>
          <w:b/>
          <w:bCs/>
          <w:color w:val="000000"/>
          <w:lang w:eastAsia="zh-CN" w:bidi="ar"/>
        </w:rPr>
        <w:t xml:space="preserve"> 13.- </w:t>
      </w:r>
      <w:r>
        <w:rPr>
          <w:rFonts w:ascii="Arial" w:eastAsia="Century Gothic" w:hAnsi="Arial" w:cs="Arial"/>
          <w:b/>
          <w:bCs/>
          <w:color w:val="000000"/>
          <w:lang w:val="es-ES" w:eastAsia="zh-CN" w:bidi="ar"/>
        </w:rPr>
        <w:t>“</w:t>
      </w:r>
      <w:r>
        <w:rPr>
          <w:rFonts w:ascii="Arial" w:eastAsia="Century Gothic" w:hAnsi="Arial" w:cs="Arial"/>
          <w:i/>
          <w:iCs/>
          <w:color w:val="000000"/>
          <w:lang w:eastAsia="zh-CN" w:bidi="ar"/>
        </w:rPr>
        <w:t xml:space="preserve">La </w:t>
      </w:r>
      <w:proofErr w:type="spellStart"/>
      <w:r>
        <w:rPr>
          <w:rFonts w:ascii="Arial" w:eastAsia="Century Gothic" w:hAnsi="Arial" w:cs="Arial"/>
          <w:i/>
          <w:iCs/>
          <w:color w:val="000000"/>
          <w:lang w:eastAsia="zh-CN" w:bidi="ar"/>
        </w:rPr>
        <w:t>planeación</w:t>
      </w:r>
      <w:proofErr w:type="spellEnd"/>
      <w:r>
        <w:rPr>
          <w:rFonts w:ascii="Arial" w:eastAsia="Century Gothic" w:hAnsi="Arial" w:cs="Arial"/>
          <w:i/>
          <w:iCs/>
          <w:color w:val="000000"/>
          <w:lang w:eastAsia="zh-CN" w:bidi="ar"/>
        </w:rPr>
        <w:t xml:space="preserve"> de las </w:t>
      </w:r>
      <w:proofErr w:type="spellStart"/>
      <w:r>
        <w:rPr>
          <w:rFonts w:ascii="Arial" w:eastAsia="Century Gothic" w:hAnsi="Arial" w:cs="Arial"/>
          <w:i/>
          <w:iCs/>
          <w:color w:val="000000"/>
          <w:lang w:eastAsia="zh-CN" w:bidi="ar"/>
        </w:rPr>
        <w:t>áreas</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verdes</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como</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instrumento</w:t>
      </w:r>
      <w:proofErr w:type="spellEnd"/>
      <w:r>
        <w:rPr>
          <w:rFonts w:ascii="Arial" w:eastAsia="Century Gothic" w:hAnsi="Arial" w:cs="Arial"/>
          <w:i/>
          <w:iCs/>
          <w:color w:val="000000"/>
          <w:lang w:eastAsia="zh-CN" w:bidi="ar"/>
        </w:rPr>
        <w:t xml:space="preserve"> para </w:t>
      </w:r>
      <w:proofErr w:type="spellStart"/>
      <w:r>
        <w:rPr>
          <w:rFonts w:ascii="Arial" w:eastAsia="Century Gothic" w:hAnsi="Arial" w:cs="Arial"/>
          <w:i/>
          <w:iCs/>
          <w:color w:val="000000"/>
          <w:lang w:eastAsia="zh-CN" w:bidi="ar"/>
        </w:rPr>
        <w:t>el</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diseño</w:t>
      </w:r>
      <w:proofErr w:type="spellEnd"/>
      <w:r>
        <w:rPr>
          <w:rFonts w:ascii="Arial" w:eastAsia="Century Gothic" w:hAnsi="Arial" w:cs="Arial"/>
          <w:i/>
          <w:iCs/>
          <w:color w:val="000000"/>
          <w:lang w:eastAsia="zh-CN" w:bidi="ar"/>
        </w:rPr>
        <w:t xml:space="preserve"> y </w:t>
      </w:r>
      <w:proofErr w:type="spellStart"/>
      <w:r>
        <w:rPr>
          <w:rFonts w:ascii="Arial" w:eastAsia="Century Gothic" w:hAnsi="Arial" w:cs="Arial"/>
          <w:i/>
          <w:iCs/>
          <w:color w:val="000000"/>
          <w:lang w:eastAsia="zh-CN" w:bidi="ar"/>
        </w:rPr>
        <w:t>ejecución</w:t>
      </w:r>
      <w:proofErr w:type="spellEnd"/>
      <w:r>
        <w:rPr>
          <w:rFonts w:ascii="Arial" w:eastAsia="Century Gothic" w:hAnsi="Arial" w:cs="Arial"/>
          <w:i/>
          <w:iCs/>
          <w:color w:val="000000"/>
          <w:lang w:eastAsia="zh-CN" w:bidi="ar"/>
        </w:rPr>
        <w:t xml:space="preserve"> de </w:t>
      </w:r>
      <w:proofErr w:type="spellStart"/>
      <w:r>
        <w:rPr>
          <w:rFonts w:ascii="Arial" w:eastAsia="Century Gothic" w:hAnsi="Arial" w:cs="Arial"/>
          <w:i/>
          <w:iCs/>
          <w:color w:val="000000"/>
          <w:lang w:eastAsia="zh-CN" w:bidi="ar"/>
        </w:rPr>
        <w:t>éstas</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deberá</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comprender</w:t>
      </w:r>
      <w:proofErr w:type="spellEnd"/>
      <w:r>
        <w:rPr>
          <w:rFonts w:ascii="Arial" w:eastAsia="Century Gothic" w:hAnsi="Arial" w:cs="Arial"/>
          <w:i/>
          <w:iCs/>
          <w:color w:val="000000"/>
          <w:lang w:eastAsia="zh-CN" w:bidi="ar"/>
        </w:rPr>
        <w:t xml:space="preserve"> dos </w:t>
      </w:r>
      <w:proofErr w:type="spellStart"/>
      <w:r>
        <w:rPr>
          <w:rFonts w:ascii="Arial" w:eastAsia="Century Gothic" w:hAnsi="Arial" w:cs="Arial"/>
          <w:i/>
          <w:iCs/>
          <w:color w:val="000000"/>
          <w:lang w:eastAsia="zh-CN" w:bidi="ar"/>
        </w:rPr>
        <w:t>vertientes</w:t>
      </w:r>
      <w:proofErr w:type="spellEnd"/>
      <w:r>
        <w:rPr>
          <w:rFonts w:ascii="Arial" w:eastAsia="Century Gothic" w:hAnsi="Arial" w:cs="Arial"/>
          <w:i/>
          <w:iCs/>
          <w:color w:val="000000"/>
          <w:lang w:eastAsia="zh-CN" w:bidi="ar"/>
        </w:rPr>
        <w:t xml:space="preserve">: </w:t>
      </w:r>
    </w:p>
    <w:p w14:paraId="0DAD4E78" w14:textId="77777777" w:rsidR="00723840" w:rsidRDefault="00723840" w:rsidP="00723840">
      <w:pPr>
        <w:jc w:val="both"/>
        <w:rPr>
          <w:rFonts w:ascii="Arial" w:eastAsia="Century Gothic" w:hAnsi="Arial" w:cs="Arial"/>
          <w:i/>
          <w:iCs/>
          <w:color w:val="000000"/>
          <w:lang w:bidi="ar"/>
        </w:rPr>
      </w:pPr>
    </w:p>
    <w:p w14:paraId="4CA8090A" w14:textId="77777777" w:rsidR="00723840" w:rsidRDefault="00723840" w:rsidP="00723840">
      <w:pPr>
        <w:jc w:val="both"/>
        <w:rPr>
          <w:rFonts w:ascii="Arial" w:hAnsi="Arial" w:cs="Arial"/>
          <w:i/>
          <w:iCs/>
        </w:rPr>
      </w:pPr>
      <w:r>
        <w:rPr>
          <w:rFonts w:ascii="Arial" w:eastAsia="Century Gothic" w:hAnsi="Arial" w:cs="Arial"/>
          <w:b/>
          <w:bCs/>
          <w:i/>
          <w:iCs/>
          <w:color w:val="000000"/>
          <w:lang w:eastAsia="zh-CN" w:bidi="ar"/>
        </w:rPr>
        <w:t xml:space="preserve">I. </w:t>
      </w:r>
      <w:r>
        <w:rPr>
          <w:rFonts w:ascii="Arial" w:eastAsia="Century Gothic" w:hAnsi="Arial" w:cs="Arial"/>
          <w:i/>
          <w:iCs/>
          <w:color w:val="000000"/>
          <w:lang w:eastAsia="zh-CN" w:bidi="ar"/>
        </w:rPr>
        <w:t xml:space="preserve">De </w:t>
      </w:r>
      <w:proofErr w:type="spellStart"/>
      <w:r>
        <w:rPr>
          <w:rFonts w:ascii="Arial" w:eastAsia="Century Gothic" w:hAnsi="Arial" w:cs="Arial"/>
          <w:i/>
          <w:iCs/>
          <w:color w:val="000000"/>
          <w:lang w:eastAsia="zh-CN" w:bidi="ar"/>
        </w:rPr>
        <w:t>proyección</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correspondiente</w:t>
      </w:r>
      <w:proofErr w:type="spellEnd"/>
      <w:r>
        <w:rPr>
          <w:rFonts w:ascii="Arial" w:eastAsia="Century Gothic" w:hAnsi="Arial" w:cs="Arial"/>
          <w:i/>
          <w:iCs/>
          <w:color w:val="000000"/>
          <w:lang w:eastAsia="zh-CN" w:bidi="ar"/>
        </w:rPr>
        <w:t xml:space="preserve"> a los </w:t>
      </w:r>
      <w:proofErr w:type="spellStart"/>
      <w:r>
        <w:rPr>
          <w:rFonts w:ascii="Arial" w:eastAsia="Century Gothic" w:hAnsi="Arial" w:cs="Arial"/>
          <w:i/>
          <w:iCs/>
          <w:color w:val="000000"/>
          <w:lang w:eastAsia="zh-CN" w:bidi="ar"/>
        </w:rPr>
        <w:t>períodos</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constitucionales</w:t>
      </w:r>
      <w:proofErr w:type="spellEnd"/>
      <w:r>
        <w:rPr>
          <w:rFonts w:ascii="Arial" w:eastAsia="Century Gothic" w:hAnsi="Arial" w:cs="Arial"/>
          <w:i/>
          <w:iCs/>
          <w:color w:val="000000"/>
          <w:lang w:eastAsia="zh-CN" w:bidi="ar"/>
        </w:rPr>
        <w:t xml:space="preserve"> que </w:t>
      </w:r>
    </w:p>
    <w:p w14:paraId="656FAE5B" w14:textId="77777777" w:rsidR="00723840" w:rsidRDefault="00723840" w:rsidP="00723840">
      <w:pPr>
        <w:jc w:val="both"/>
        <w:rPr>
          <w:rFonts w:ascii="Arial" w:hAnsi="Arial" w:cs="Arial"/>
          <w:i/>
          <w:iCs/>
        </w:rPr>
      </w:pPr>
      <w:proofErr w:type="spellStart"/>
      <w:r>
        <w:rPr>
          <w:rFonts w:ascii="Arial" w:eastAsia="Century Gothic" w:hAnsi="Arial" w:cs="Arial"/>
          <w:i/>
          <w:iCs/>
          <w:color w:val="000000"/>
          <w:lang w:eastAsia="zh-CN" w:bidi="ar"/>
        </w:rPr>
        <w:t>corresponden</w:t>
      </w:r>
      <w:proofErr w:type="spellEnd"/>
      <w:r>
        <w:rPr>
          <w:rFonts w:ascii="Arial" w:eastAsia="Century Gothic" w:hAnsi="Arial" w:cs="Arial"/>
          <w:i/>
          <w:iCs/>
          <w:color w:val="000000"/>
          <w:lang w:eastAsia="zh-CN" w:bidi="ar"/>
        </w:rPr>
        <w:t xml:space="preserve"> a la </w:t>
      </w:r>
      <w:proofErr w:type="spellStart"/>
      <w:r>
        <w:rPr>
          <w:rFonts w:ascii="Arial" w:eastAsia="Century Gothic" w:hAnsi="Arial" w:cs="Arial"/>
          <w:i/>
          <w:iCs/>
          <w:color w:val="000000"/>
          <w:lang w:eastAsia="zh-CN" w:bidi="ar"/>
        </w:rPr>
        <w:t>administración</w:t>
      </w:r>
      <w:proofErr w:type="spellEnd"/>
      <w:r>
        <w:rPr>
          <w:rFonts w:ascii="Arial" w:eastAsia="Century Gothic" w:hAnsi="Arial" w:cs="Arial"/>
          <w:i/>
          <w:iCs/>
          <w:color w:val="000000"/>
          <w:lang w:eastAsia="zh-CN" w:bidi="ar"/>
        </w:rPr>
        <w:t xml:space="preserve"> municipal, </w:t>
      </w:r>
      <w:proofErr w:type="spellStart"/>
      <w:r>
        <w:rPr>
          <w:rFonts w:ascii="Arial" w:eastAsia="Century Gothic" w:hAnsi="Arial" w:cs="Arial"/>
          <w:i/>
          <w:iCs/>
          <w:color w:val="000000"/>
          <w:lang w:eastAsia="zh-CN" w:bidi="ar"/>
        </w:rPr>
        <w:t>conforme</w:t>
      </w:r>
      <w:proofErr w:type="spellEnd"/>
      <w:r>
        <w:rPr>
          <w:rFonts w:ascii="Arial" w:eastAsia="Century Gothic" w:hAnsi="Arial" w:cs="Arial"/>
          <w:i/>
          <w:iCs/>
          <w:color w:val="000000"/>
          <w:lang w:eastAsia="zh-CN" w:bidi="ar"/>
        </w:rPr>
        <w:t xml:space="preserve"> a lo </w:t>
      </w:r>
      <w:proofErr w:type="spellStart"/>
      <w:r>
        <w:rPr>
          <w:rFonts w:ascii="Arial" w:eastAsia="Century Gothic" w:hAnsi="Arial" w:cs="Arial"/>
          <w:i/>
          <w:iCs/>
          <w:color w:val="000000"/>
          <w:lang w:eastAsia="zh-CN" w:bidi="ar"/>
        </w:rPr>
        <w:t>previsto</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en</w:t>
      </w:r>
      <w:proofErr w:type="spellEnd"/>
      <w:r>
        <w:rPr>
          <w:rFonts w:ascii="Arial" w:eastAsia="Century Gothic" w:hAnsi="Arial" w:cs="Arial"/>
          <w:i/>
          <w:iCs/>
          <w:color w:val="000000"/>
          <w:lang w:eastAsia="zh-CN" w:bidi="ar"/>
        </w:rPr>
        <w:t xml:space="preserve"> la Ley de </w:t>
      </w:r>
      <w:proofErr w:type="spellStart"/>
      <w:r>
        <w:rPr>
          <w:rFonts w:ascii="Arial" w:eastAsia="Century Gothic" w:hAnsi="Arial" w:cs="Arial"/>
          <w:i/>
          <w:iCs/>
          <w:color w:val="000000"/>
          <w:lang w:eastAsia="zh-CN" w:bidi="ar"/>
        </w:rPr>
        <w:t>Planeación</w:t>
      </w:r>
      <w:proofErr w:type="spellEnd"/>
      <w:r>
        <w:rPr>
          <w:rFonts w:ascii="Arial" w:eastAsia="Century Gothic" w:hAnsi="Arial" w:cs="Arial"/>
          <w:i/>
          <w:iCs/>
          <w:color w:val="000000"/>
          <w:lang w:eastAsia="zh-CN" w:bidi="ar"/>
        </w:rPr>
        <w:t xml:space="preserve">, y </w:t>
      </w:r>
    </w:p>
    <w:p w14:paraId="03A431A9" w14:textId="77777777" w:rsidR="003A5D2A" w:rsidRDefault="003A5D2A" w:rsidP="00723840">
      <w:pPr>
        <w:jc w:val="both"/>
        <w:rPr>
          <w:rFonts w:ascii="Arial" w:eastAsia="Century Gothic" w:hAnsi="Arial" w:cs="Arial"/>
          <w:b/>
          <w:bCs/>
          <w:i/>
          <w:iCs/>
          <w:color w:val="000000"/>
          <w:lang w:eastAsia="zh-CN" w:bidi="ar"/>
        </w:rPr>
      </w:pPr>
    </w:p>
    <w:p w14:paraId="0880BE37" w14:textId="13F6F1BA" w:rsidR="00723840" w:rsidRDefault="00723840" w:rsidP="00723840">
      <w:pPr>
        <w:jc w:val="both"/>
        <w:rPr>
          <w:rFonts w:ascii="Arial" w:hAnsi="Arial" w:cs="Arial"/>
          <w:i/>
          <w:iCs/>
        </w:rPr>
      </w:pPr>
      <w:r>
        <w:rPr>
          <w:rFonts w:ascii="Arial" w:eastAsia="Century Gothic" w:hAnsi="Arial" w:cs="Arial"/>
          <w:b/>
          <w:bCs/>
          <w:i/>
          <w:iCs/>
          <w:color w:val="000000"/>
          <w:lang w:eastAsia="zh-CN" w:bidi="ar"/>
        </w:rPr>
        <w:t xml:space="preserve">II. </w:t>
      </w:r>
      <w:r>
        <w:rPr>
          <w:rFonts w:ascii="Arial" w:eastAsia="Century Gothic" w:hAnsi="Arial" w:cs="Arial"/>
          <w:i/>
          <w:iCs/>
          <w:color w:val="000000"/>
          <w:lang w:eastAsia="zh-CN" w:bidi="ar"/>
        </w:rPr>
        <w:t xml:space="preserve">De </w:t>
      </w:r>
      <w:proofErr w:type="spellStart"/>
      <w:r>
        <w:rPr>
          <w:rFonts w:ascii="Arial" w:eastAsia="Century Gothic" w:hAnsi="Arial" w:cs="Arial"/>
          <w:i/>
          <w:iCs/>
          <w:color w:val="000000"/>
          <w:lang w:eastAsia="zh-CN" w:bidi="ar"/>
        </w:rPr>
        <w:t>proyección</w:t>
      </w:r>
      <w:proofErr w:type="spellEnd"/>
      <w:r>
        <w:rPr>
          <w:rFonts w:ascii="Arial" w:eastAsia="Century Gothic" w:hAnsi="Arial" w:cs="Arial"/>
          <w:i/>
          <w:iCs/>
          <w:color w:val="000000"/>
          <w:lang w:eastAsia="zh-CN" w:bidi="ar"/>
        </w:rPr>
        <w:t xml:space="preserve"> de </w:t>
      </w:r>
      <w:proofErr w:type="spellStart"/>
      <w:r>
        <w:rPr>
          <w:rFonts w:ascii="Arial" w:eastAsia="Century Gothic" w:hAnsi="Arial" w:cs="Arial"/>
          <w:i/>
          <w:iCs/>
          <w:color w:val="000000"/>
          <w:lang w:eastAsia="zh-CN" w:bidi="ar"/>
        </w:rPr>
        <w:t>más</w:t>
      </w:r>
      <w:proofErr w:type="spellEnd"/>
      <w:r>
        <w:rPr>
          <w:rFonts w:ascii="Arial" w:eastAsia="Century Gothic" w:hAnsi="Arial" w:cs="Arial"/>
          <w:i/>
          <w:iCs/>
          <w:color w:val="000000"/>
          <w:lang w:eastAsia="zh-CN" w:bidi="ar"/>
        </w:rPr>
        <w:t xml:space="preserve"> largo </w:t>
      </w:r>
      <w:proofErr w:type="spellStart"/>
      <w:r>
        <w:rPr>
          <w:rFonts w:ascii="Arial" w:eastAsia="Century Gothic" w:hAnsi="Arial" w:cs="Arial"/>
          <w:i/>
          <w:iCs/>
          <w:color w:val="000000"/>
          <w:lang w:eastAsia="zh-CN" w:bidi="ar"/>
        </w:rPr>
        <w:t>plazo</w:t>
      </w:r>
      <w:proofErr w:type="spellEnd"/>
      <w:r>
        <w:rPr>
          <w:rFonts w:ascii="Arial" w:eastAsia="Century Gothic" w:hAnsi="Arial" w:cs="Arial"/>
          <w:i/>
          <w:iCs/>
          <w:color w:val="000000"/>
          <w:lang w:eastAsia="zh-CN" w:bidi="ar"/>
        </w:rPr>
        <w:t xml:space="preserve">, por 25 </w:t>
      </w:r>
      <w:proofErr w:type="spellStart"/>
      <w:r>
        <w:rPr>
          <w:rFonts w:ascii="Arial" w:eastAsia="Century Gothic" w:hAnsi="Arial" w:cs="Arial"/>
          <w:i/>
          <w:iCs/>
          <w:color w:val="000000"/>
          <w:lang w:eastAsia="zh-CN" w:bidi="ar"/>
        </w:rPr>
        <w:t>años</w:t>
      </w:r>
      <w:proofErr w:type="spellEnd"/>
      <w:r>
        <w:rPr>
          <w:rFonts w:ascii="Arial" w:eastAsia="Century Gothic" w:hAnsi="Arial" w:cs="Arial"/>
          <w:i/>
          <w:iCs/>
          <w:color w:val="000000"/>
          <w:lang w:eastAsia="zh-CN" w:bidi="ar"/>
        </w:rPr>
        <w:t xml:space="preserve"> o </w:t>
      </w:r>
      <w:proofErr w:type="spellStart"/>
      <w:r>
        <w:rPr>
          <w:rFonts w:ascii="Arial" w:eastAsia="Century Gothic" w:hAnsi="Arial" w:cs="Arial"/>
          <w:i/>
          <w:iCs/>
          <w:color w:val="000000"/>
          <w:lang w:eastAsia="zh-CN" w:bidi="ar"/>
        </w:rPr>
        <w:t>más</w:t>
      </w:r>
      <w:proofErr w:type="spellEnd"/>
      <w:r>
        <w:rPr>
          <w:rFonts w:ascii="Arial" w:eastAsia="Century Gothic" w:hAnsi="Arial" w:cs="Arial"/>
          <w:i/>
          <w:iCs/>
          <w:color w:val="000000"/>
          <w:lang w:eastAsia="zh-CN" w:bidi="ar"/>
        </w:rPr>
        <w:t xml:space="preserve"> que se </w:t>
      </w:r>
      <w:proofErr w:type="spellStart"/>
      <w:r>
        <w:rPr>
          <w:rFonts w:ascii="Arial" w:eastAsia="Century Gothic" w:hAnsi="Arial" w:cs="Arial"/>
          <w:i/>
          <w:iCs/>
          <w:color w:val="000000"/>
          <w:lang w:eastAsia="zh-CN" w:bidi="ar"/>
        </w:rPr>
        <w:t>expresan</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en</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el</w:t>
      </w:r>
      <w:proofErr w:type="spellEnd"/>
      <w:r>
        <w:rPr>
          <w:rFonts w:ascii="Arial" w:eastAsia="Century Gothic" w:hAnsi="Arial" w:cs="Arial"/>
          <w:i/>
          <w:iCs/>
          <w:color w:val="000000"/>
          <w:lang w:eastAsia="zh-CN" w:bidi="ar"/>
        </w:rPr>
        <w:t xml:space="preserve"> Plan de </w:t>
      </w:r>
      <w:proofErr w:type="spellStart"/>
      <w:r>
        <w:rPr>
          <w:rFonts w:ascii="Arial" w:eastAsia="Century Gothic" w:hAnsi="Arial" w:cs="Arial"/>
          <w:i/>
          <w:iCs/>
          <w:color w:val="000000"/>
          <w:lang w:eastAsia="zh-CN" w:bidi="ar"/>
        </w:rPr>
        <w:t>Manejo</w:t>
      </w:r>
      <w:proofErr w:type="spellEnd"/>
      <w:r>
        <w:rPr>
          <w:rFonts w:ascii="Arial" w:eastAsia="Century Gothic" w:hAnsi="Arial" w:cs="Arial"/>
          <w:i/>
          <w:iCs/>
          <w:color w:val="000000"/>
          <w:lang w:eastAsia="zh-CN" w:bidi="ar"/>
        </w:rPr>
        <w:t xml:space="preserve">, sin </w:t>
      </w:r>
      <w:proofErr w:type="spellStart"/>
      <w:r>
        <w:rPr>
          <w:rFonts w:ascii="Arial" w:eastAsia="Century Gothic" w:hAnsi="Arial" w:cs="Arial"/>
          <w:i/>
          <w:iCs/>
          <w:color w:val="000000"/>
          <w:lang w:eastAsia="zh-CN" w:bidi="ar"/>
        </w:rPr>
        <w:t>perjuicio</w:t>
      </w:r>
      <w:proofErr w:type="spellEnd"/>
      <w:r>
        <w:rPr>
          <w:rFonts w:ascii="Arial" w:eastAsia="Century Gothic" w:hAnsi="Arial" w:cs="Arial"/>
          <w:i/>
          <w:iCs/>
          <w:color w:val="000000"/>
          <w:lang w:eastAsia="zh-CN" w:bidi="ar"/>
        </w:rPr>
        <w:t xml:space="preserve"> de la </w:t>
      </w:r>
      <w:proofErr w:type="spellStart"/>
      <w:r>
        <w:rPr>
          <w:rFonts w:ascii="Arial" w:eastAsia="Century Gothic" w:hAnsi="Arial" w:cs="Arial"/>
          <w:i/>
          <w:iCs/>
          <w:color w:val="000000"/>
          <w:lang w:eastAsia="zh-CN" w:bidi="ar"/>
        </w:rPr>
        <w:t>planeación</w:t>
      </w:r>
      <w:proofErr w:type="spellEnd"/>
      <w:r>
        <w:rPr>
          <w:rFonts w:ascii="Arial" w:eastAsia="Century Gothic" w:hAnsi="Arial" w:cs="Arial"/>
          <w:i/>
          <w:iCs/>
          <w:color w:val="000000"/>
          <w:lang w:eastAsia="zh-CN" w:bidi="ar"/>
        </w:rPr>
        <w:t xml:space="preserve"> del </w:t>
      </w:r>
      <w:proofErr w:type="spellStart"/>
      <w:r>
        <w:rPr>
          <w:rFonts w:ascii="Arial" w:eastAsia="Century Gothic" w:hAnsi="Arial" w:cs="Arial"/>
          <w:i/>
          <w:iCs/>
          <w:color w:val="000000"/>
          <w:lang w:eastAsia="zh-CN" w:bidi="ar"/>
        </w:rPr>
        <w:t>desarrollo</w:t>
      </w:r>
      <w:proofErr w:type="spellEnd"/>
      <w:r>
        <w:rPr>
          <w:rFonts w:ascii="Arial" w:eastAsia="Century Gothic" w:hAnsi="Arial" w:cs="Arial"/>
          <w:i/>
          <w:iCs/>
          <w:color w:val="000000"/>
          <w:lang w:eastAsia="zh-CN" w:bidi="ar"/>
        </w:rPr>
        <w:t xml:space="preserve"> de las </w:t>
      </w:r>
      <w:proofErr w:type="spellStart"/>
      <w:r>
        <w:rPr>
          <w:rFonts w:ascii="Arial" w:eastAsia="Century Gothic" w:hAnsi="Arial" w:cs="Arial"/>
          <w:i/>
          <w:iCs/>
          <w:color w:val="000000"/>
          <w:lang w:eastAsia="zh-CN" w:bidi="ar"/>
        </w:rPr>
        <w:t>áreas</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verdes</w:t>
      </w:r>
      <w:proofErr w:type="spellEnd"/>
      <w:r>
        <w:rPr>
          <w:rFonts w:ascii="Arial" w:eastAsia="Century Gothic" w:hAnsi="Arial" w:cs="Arial"/>
          <w:i/>
          <w:iCs/>
          <w:color w:val="000000"/>
          <w:lang w:eastAsia="zh-CN" w:bidi="ar"/>
        </w:rPr>
        <w:t xml:space="preserve"> que se </w:t>
      </w:r>
      <w:proofErr w:type="spellStart"/>
      <w:r>
        <w:rPr>
          <w:rFonts w:ascii="Arial" w:eastAsia="Century Gothic" w:hAnsi="Arial" w:cs="Arial"/>
          <w:i/>
          <w:iCs/>
          <w:color w:val="000000"/>
          <w:lang w:eastAsia="zh-CN" w:bidi="ar"/>
        </w:rPr>
        <w:t>lleve</w:t>
      </w:r>
      <w:proofErr w:type="spellEnd"/>
      <w:r>
        <w:rPr>
          <w:rFonts w:ascii="Arial" w:eastAsia="Century Gothic" w:hAnsi="Arial" w:cs="Arial"/>
          <w:i/>
          <w:iCs/>
          <w:color w:val="000000"/>
          <w:lang w:eastAsia="zh-CN" w:bidi="ar"/>
        </w:rPr>
        <w:t xml:space="preserve"> a </w:t>
      </w:r>
      <w:proofErr w:type="spellStart"/>
      <w:r>
        <w:rPr>
          <w:rFonts w:ascii="Arial" w:eastAsia="Century Gothic" w:hAnsi="Arial" w:cs="Arial"/>
          <w:i/>
          <w:iCs/>
          <w:color w:val="000000"/>
          <w:lang w:eastAsia="zh-CN" w:bidi="ar"/>
        </w:rPr>
        <w:t>cabo</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en</w:t>
      </w:r>
      <w:proofErr w:type="spellEnd"/>
      <w:r>
        <w:rPr>
          <w:rFonts w:ascii="Arial" w:eastAsia="Century Gothic" w:hAnsi="Arial" w:cs="Arial"/>
          <w:i/>
          <w:iCs/>
          <w:color w:val="000000"/>
          <w:lang w:eastAsia="zh-CN" w:bidi="ar"/>
        </w:rPr>
        <w:t xml:space="preserve"> los </w:t>
      </w:r>
      <w:proofErr w:type="spellStart"/>
      <w:r>
        <w:rPr>
          <w:rFonts w:ascii="Arial" w:eastAsia="Century Gothic" w:hAnsi="Arial" w:cs="Arial"/>
          <w:i/>
          <w:iCs/>
          <w:color w:val="000000"/>
          <w:lang w:eastAsia="zh-CN" w:bidi="ar"/>
        </w:rPr>
        <w:t>términos</w:t>
      </w:r>
      <w:proofErr w:type="spellEnd"/>
      <w:r>
        <w:rPr>
          <w:rFonts w:ascii="Arial" w:eastAsia="Century Gothic" w:hAnsi="Arial" w:cs="Arial"/>
          <w:i/>
          <w:iCs/>
          <w:color w:val="000000"/>
          <w:lang w:eastAsia="zh-CN" w:bidi="ar"/>
        </w:rPr>
        <w:t xml:space="preserve"> de la </w:t>
      </w:r>
      <w:proofErr w:type="spellStart"/>
      <w:r>
        <w:rPr>
          <w:rFonts w:ascii="Arial" w:eastAsia="Century Gothic" w:hAnsi="Arial" w:cs="Arial"/>
          <w:i/>
          <w:iCs/>
          <w:color w:val="000000"/>
          <w:lang w:eastAsia="zh-CN" w:bidi="ar"/>
        </w:rPr>
        <w:t>fracción</w:t>
      </w:r>
      <w:proofErr w:type="spellEnd"/>
      <w:r>
        <w:rPr>
          <w:rFonts w:ascii="Arial" w:eastAsia="Century Gothic" w:hAnsi="Arial" w:cs="Arial"/>
          <w:i/>
          <w:iCs/>
          <w:color w:val="000000"/>
          <w:lang w:eastAsia="zh-CN" w:bidi="ar"/>
        </w:rPr>
        <w:t xml:space="preserve"> anterior. </w:t>
      </w:r>
    </w:p>
    <w:p w14:paraId="4E0DFFB3" w14:textId="77777777" w:rsidR="00723840" w:rsidRDefault="00723840" w:rsidP="00723840">
      <w:pPr>
        <w:jc w:val="both"/>
        <w:rPr>
          <w:rFonts w:ascii="Arial" w:hAnsi="Arial" w:cs="Arial"/>
          <w:i/>
          <w:iCs/>
        </w:rPr>
      </w:pPr>
      <w:proofErr w:type="spellStart"/>
      <w:r>
        <w:rPr>
          <w:rFonts w:ascii="Arial" w:eastAsia="Century Gothic" w:hAnsi="Arial" w:cs="Arial"/>
          <w:i/>
          <w:iCs/>
          <w:color w:val="000000"/>
          <w:lang w:eastAsia="zh-CN" w:bidi="ar"/>
        </w:rPr>
        <w:t>Dichos</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programas</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iniciarán</w:t>
      </w:r>
      <w:proofErr w:type="spellEnd"/>
      <w:r>
        <w:rPr>
          <w:rFonts w:ascii="Arial" w:eastAsia="Century Gothic" w:hAnsi="Arial" w:cs="Arial"/>
          <w:i/>
          <w:iCs/>
          <w:color w:val="000000"/>
          <w:lang w:eastAsia="zh-CN" w:bidi="ar"/>
        </w:rPr>
        <w:t xml:space="preserve"> los </w:t>
      </w:r>
      <w:proofErr w:type="spellStart"/>
      <w:r>
        <w:rPr>
          <w:rFonts w:ascii="Arial" w:eastAsia="Century Gothic" w:hAnsi="Arial" w:cs="Arial"/>
          <w:i/>
          <w:iCs/>
          <w:color w:val="000000"/>
          <w:lang w:eastAsia="zh-CN" w:bidi="ar"/>
        </w:rPr>
        <w:t>objetivos</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estrategias</w:t>
      </w:r>
      <w:proofErr w:type="spellEnd"/>
      <w:r>
        <w:rPr>
          <w:rFonts w:ascii="Arial" w:eastAsia="Century Gothic" w:hAnsi="Arial" w:cs="Arial"/>
          <w:i/>
          <w:iCs/>
          <w:color w:val="000000"/>
          <w:lang w:eastAsia="zh-CN" w:bidi="ar"/>
        </w:rPr>
        <w:t xml:space="preserve"> y </w:t>
      </w:r>
      <w:proofErr w:type="spellStart"/>
      <w:r>
        <w:rPr>
          <w:rFonts w:ascii="Arial" w:eastAsia="Century Gothic" w:hAnsi="Arial" w:cs="Arial"/>
          <w:i/>
          <w:iCs/>
          <w:color w:val="000000"/>
          <w:lang w:eastAsia="zh-CN" w:bidi="ar"/>
        </w:rPr>
        <w:t>líneas</w:t>
      </w:r>
      <w:proofErr w:type="spellEnd"/>
      <w:r>
        <w:rPr>
          <w:rFonts w:ascii="Arial" w:eastAsia="Century Gothic" w:hAnsi="Arial" w:cs="Arial"/>
          <w:i/>
          <w:iCs/>
          <w:color w:val="000000"/>
          <w:lang w:eastAsia="zh-CN" w:bidi="ar"/>
        </w:rPr>
        <w:t xml:space="preserve"> de </w:t>
      </w:r>
      <w:proofErr w:type="spellStart"/>
      <w:r>
        <w:rPr>
          <w:rFonts w:ascii="Arial" w:eastAsia="Century Gothic" w:hAnsi="Arial" w:cs="Arial"/>
          <w:i/>
          <w:iCs/>
          <w:color w:val="000000"/>
          <w:lang w:eastAsia="zh-CN" w:bidi="ar"/>
        </w:rPr>
        <w:t>acción</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prioritarias</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tomando</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en</w:t>
      </w:r>
      <w:proofErr w:type="spellEnd"/>
      <w:r>
        <w:rPr>
          <w:rFonts w:ascii="Arial" w:eastAsia="Century Gothic" w:hAnsi="Arial" w:cs="Arial"/>
          <w:i/>
          <w:iCs/>
          <w:color w:val="000000"/>
          <w:lang w:eastAsia="zh-CN" w:bidi="ar"/>
        </w:rPr>
        <w:t xml:space="preserve"> </w:t>
      </w:r>
      <w:proofErr w:type="spellStart"/>
      <w:r>
        <w:rPr>
          <w:rFonts w:ascii="Arial" w:eastAsia="Century Gothic" w:hAnsi="Arial" w:cs="Arial"/>
          <w:i/>
          <w:iCs/>
          <w:color w:val="000000"/>
          <w:lang w:eastAsia="zh-CN" w:bidi="ar"/>
        </w:rPr>
        <w:t>cuenta</w:t>
      </w:r>
      <w:proofErr w:type="spellEnd"/>
      <w:r>
        <w:rPr>
          <w:rFonts w:ascii="Arial" w:eastAsia="Century Gothic" w:hAnsi="Arial" w:cs="Arial"/>
          <w:i/>
          <w:iCs/>
          <w:color w:val="000000"/>
          <w:lang w:eastAsia="zh-CN" w:bidi="ar"/>
        </w:rPr>
        <w:t xml:space="preserve"> los </w:t>
      </w:r>
      <w:proofErr w:type="spellStart"/>
      <w:r>
        <w:rPr>
          <w:rFonts w:ascii="Arial" w:eastAsia="Century Gothic" w:hAnsi="Arial" w:cs="Arial"/>
          <w:i/>
          <w:iCs/>
          <w:color w:val="000000"/>
          <w:lang w:eastAsia="zh-CN" w:bidi="ar"/>
        </w:rPr>
        <w:t>criterios</w:t>
      </w:r>
      <w:proofErr w:type="spellEnd"/>
      <w:r>
        <w:rPr>
          <w:rFonts w:ascii="Arial" w:eastAsia="Century Gothic" w:hAnsi="Arial" w:cs="Arial"/>
          <w:i/>
          <w:iCs/>
          <w:color w:val="000000"/>
          <w:lang w:eastAsia="zh-CN" w:bidi="ar"/>
        </w:rPr>
        <w:t xml:space="preserve"> e </w:t>
      </w:r>
      <w:proofErr w:type="spellStart"/>
      <w:r>
        <w:rPr>
          <w:rFonts w:ascii="Arial" w:eastAsia="Century Gothic" w:hAnsi="Arial" w:cs="Arial"/>
          <w:i/>
          <w:iCs/>
          <w:color w:val="000000"/>
          <w:lang w:eastAsia="zh-CN" w:bidi="ar"/>
        </w:rPr>
        <w:t>instrumentos</w:t>
      </w:r>
      <w:proofErr w:type="spellEnd"/>
      <w:r>
        <w:rPr>
          <w:rFonts w:ascii="Arial" w:eastAsia="Century Gothic" w:hAnsi="Arial" w:cs="Arial"/>
          <w:i/>
          <w:iCs/>
          <w:color w:val="000000"/>
          <w:lang w:eastAsia="zh-CN" w:bidi="ar"/>
        </w:rPr>
        <w:t xml:space="preserve"> de </w:t>
      </w:r>
      <w:proofErr w:type="spellStart"/>
      <w:r>
        <w:rPr>
          <w:rFonts w:ascii="Arial" w:eastAsia="Century Gothic" w:hAnsi="Arial" w:cs="Arial"/>
          <w:i/>
          <w:iCs/>
          <w:color w:val="000000"/>
          <w:lang w:eastAsia="zh-CN" w:bidi="ar"/>
        </w:rPr>
        <w:t>planeación</w:t>
      </w:r>
      <w:proofErr w:type="spellEnd"/>
      <w:r>
        <w:rPr>
          <w:rFonts w:ascii="Arial" w:eastAsia="Century Gothic" w:hAnsi="Arial" w:cs="Arial"/>
          <w:i/>
          <w:iCs/>
          <w:color w:val="000000"/>
          <w:lang w:eastAsia="zh-CN" w:bidi="ar"/>
        </w:rPr>
        <w:t xml:space="preserve"> municipal y </w:t>
      </w:r>
      <w:proofErr w:type="spellStart"/>
      <w:r>
        <w:rPr>
          <w:rFonts w:ascii="Arial" w:eastAsia="Century Gothic" w:hAnsi="Arial" w:cs="Arial"/>
          <w:i/>
          <w:iCs/>
          <w:color w:val="000000"/>
          <w:lang w:eastAsia="zh-CN" w:bidi="ar"/>
        </w:rPr>
        <w:t>el</w:t>
      </w:r>
      <w:proofErr w:type="spellEnd"/>
      <w:r>
        <w:rPr>
          <w:rFonts w:ascii="Arial" w:eastAsia="Century Gothic" w:hAnsi="Arial" w:cs="Arial"/>
          <w:i/>
          <w:iCs/>
          <w:color w:val="000000"/>
          <w:lang w:eastAsia="zh-CN" w:bidi="ar"/>
        </w:rPr>
        <w:t xml:space="preserve"> Plan Municipal de Desarrollo. </w:t>
      </w:r>
    </w:p>
    <w:p w14:paraId="0A1746F4" w14:textId="77777777" w:rsidR="00723840" w:rsidRDefault="00723840" w:rsidP="00723840">
      <w:pPr>
        <w:rPr>
          <w:rFonts w:ascii="Arial" w:eastAsia="Century Gothic" w:hAnsi="Arial" w:cs="Arial"/>
          <w:b/>
          <w:bCs/>
          <w:i/>
          <w:iCs/>
          <w:color w:val="000000"/>
          <w:lang w:bidi="ar"/>
        </w:rPr>
      </w:pPr>
    </w:p>
    <w:p w14:paraId="10F44B28" w14:textId="77777777" w:rsidR="00BA09D8" w:rsidRDefault="00723840" w:rsidP="00723840">
      <w:pPr>
        <w:jc w:val="both"/>
        <w:rPr>
          <w:rFonts w:ascii="Arial" w:eastAsia="Century Gothic" w:hAnsi="Arial" w:cs="Arial"/>
          <w:b/>
          <w:bCs/>
          <w:i/>
          <w:iCs/>
          <w:color w:val="000000"/>
          <w:lang w:eastAsia="zh-CN" w:bidi="ar"/>
        </w:rPr>
      </w:pPr>
      <w:r>
        <w:rPr>
          <w:rFonts w:ascii="Arial" w:eastAsia="Century Gothic" w:hAnsi="Arial" w:cs="Arial"/>
          <w:b/>
          <w:bCs/>
          <w:i/>
          <w:iCs/>
          <w:color w:val="000000"/>
          <w:lang w:eastAsia="zh-CN" w:bidi="ar"/>
        </w:rPr>
        <w:t xml:space="preserve">El Plan de </w:t>
      </w:r>
      <w:proofErr w:type="spellStart"/>
      <w:r>
        <w:rPr>
          <w:rFonts w:ascii="Arial" w:eastAsia="Century Gothic" w:hAnsi="Arial" w:cs="Arial"/>
          <w:b/>
          <w:bCs/>
          <w:i/>
          <w:iCs/>
          <w:color w:val="000000"/>
          <w:lang w:eastAsia="zh-CN" w:bidi="ar"/>
        </w:rPr>
        <w:t>Manejo</w:t>
      </w:r>
      <w:proofErr w:type="spellEnd"/>
      <w:r>
        <w:rPr>
          <w:rFonts w:ascii="Arial" w:eastAsia="Century Gothic" w:hAnsi="Arial" w:cs="Arial"/>
          <w:b/>
          <w:bCs/>
          <w:i/>
          <w:iCs/>
          <w:color w:val="000000"/>
          <w:lang w:eastAsia="zh-CN" w:bidi="ar"/>
        </w:rPr>
        <w:t xml:space="preserve"> de largo </w:t>
      </w:r>
      <w:proofErr w:type="spellStart"/>
      <w:r>
        <w:rPr>
          <w:rFonts w:ascii="Arial" w:eastAsia="Century Gothic" w:hAnsi="Arial" w:cs="Arial"/>
          <w:b/>
          <w:bCs/>
          <w:i/>
          <w:iCs/>
          <w:color w:val="000000"/>
          <w:lang w:eastAsia="zh-CN" w:bidi="ar"/>
        </w:rPr>
        <w:t>plazo</w:t>
      </w:r>
      <w:proofErr w:type="spellEnd"/>
      <w:r>
        <w:rPr>
          <w:rFonts w:ascii="Arial" w:eastAsia="Century Gothic" w:hAnsi="Arial" w:cs="Arial"/>
          <w:b/>
          <w:bCs/>
          <w:i/>
          <w:iCs/>
          <w:color w:val="000000"/>
          <w:lang w:eastAsia="zh-CN" w:bidi="ar"/>
        </w:rPr>
        <w:t xml:space="preserve"> </w:t>
      </w:r>
      <w:proofErr w:type="spellStart"/>
      <w:r>
        <w:rPr>
          <w:rFonts w:ascii="Arial" w:eastAsia="Century Gothic" w:hAnsi="Arial" w:cs="Arial"/>
          <w:b/>
          <w:bCs/>
          <w:i/>
          <w:iCs/>
          <w:color w:val="000000"/>
          <w:lang w:eastAsia="zh-CN" w:bidi="ar"/>
        </w:rPr>
        <w:t>deberá</w:t>
      </w:r>
      <w:proofErr w:type="spellEnd"/>
      <w:r>
        <w:rPr>
          <w:rFonts w:ascii="Arial" w:eastAsia="Century Gothic" w:hAnsi="Arial" w:cs="Arial"/>
          <w:b/>
          <w:bCs/>
          <w:i/>
          <w:iCs/>
          <w:color w:val="000000"/>
          <w:lang w:eastAsia="zh-CN" w:bidi="ar"/>
        </w:rPr>
        <w:t xml:space="preserve"> ser </w:t>
      </w:r>
      <w:proofErr w:type="spellStart"/>
      <w:r>
        <w:rPr>
          <w:rFonts w:ascii="Arial" w:eastAsia="Century Gothic" w:hAnsi="Arial" w:cs="Arial"/>
          <w:b/>
          <w:bCs/>
          <w:i/>
          <w:iCs/>
          <w:color w:val="000000"/>
          <w:lang w:eastAsia="zh-CN" w:bidi="ar"/>
        </w:rPr>
        <w:t>elaborado</w:t>
      </w:r>
      <w:proofErr w:type="spellEnd"/>
      <w:r>
        <w:rPr>
          <w:rFonts w:ascii="Arial" w:eastAsia="Century Gothic" w:hAnsi="Arial" w:cs="Arial"/>
          <w:b/>
          <w:bCs/>
          <w:i/>
          <w:iCs/>
          <w:color w:val="000000"/>
          <w:lang w:eastAsia="zh-CN" w:bidi="ar"/>
        </w:rPr>
        <w:t xml:space="preserve"> por la </w:t>
      </w:r>
      <w:proofErr w:type="spellStart"/>
      <w:r>
        <w:rPr>
          <w:rFonts w:ascii="Arial" w:eastAsia="Century Gothic" w:hAnsi="Arial" w:cs="Arial"/>
          <w:b/>
          <w:bCs/>
          <w:i/>
          <w:iCs/>
          <w:color w:val="000000"/>
          <w:lang w:eastAsia="zh-CN" w:bidi="ar"/>
        </w:rPr>
        <w:t>Dirección</w:t>
      </w:r>
      <w:proofErr w:type="spellEnd"/>
      <w:r>
        <w:rPr>
          <w:rFonts w:ascii="Arial" w:eastAsia="Century Gothic" w:hAnsi="Arial" w:cs="Arial"/>
          <w:b/>
          <w:bCs/>
          <w:i/>
          <w:iCs/>
          <w:color w:val="000000"/>
          <w:lang w:eastAsia="zh-CN" w:bidi="ar"/>
        </w:rPr>
        <w:t xml:space="preserve"> de </w:t>
      </w:r>
    </w:p>
    <w:p w14:paraId="57188F68" w14:textId="77777777" w:rsidR="00BA09D8" w:rsidRDefault="00BA09D8" w:rsidP="00723840">
      <w:pPr>
        <w:jc w:val="both"/>
        <w:rPr>
          <w:rFonts w:ascii="Arial" w:eastAsia="Century Gothic" w:hAnsi="Arial" w:cs="Arial"/>
          <w:b/>
          <w:bCs/>
          <w:i/>
          <w:iCs/>
          <w:color w:val="000000"/>
          <w:lang w:eastAsia="zh-CN" w:bidi="ar"/>
        </w:rPr>
      </w:pPr>
    </w:p>
    <w:p w14:paraId="63A2CA5A" w14:textId="77777777" w:rsidR="00BA09D8" w:rsidRDefault="00723840" w:rsidP="00723840">
      <w:pPr>
        <w:jc w:val="both"/>
        <w:rPr>
          <w:rFonts w:ascii="Arial" w:eastAsia="Century Gothic" w:hAnsi="Arial" w:cs="Arial"/>
          <w:b/>
          <w:bCs/>
          <w:i/>
          <w:iCs/>
          <w:color w:val="000000"/>
          <w:lang w:eastAsia="zh-CN" w:bidi="ar"/>
        </w:rPr>
      </w:pPr>
      <w:proofErr w:type="spellStart"/>
      <w:r>
        <w:rPr>
          <w:rFonts w:ascii="Arial" w:eastAsia="Century Gothic" w:hAnsi="Arial" w:cs="Arial"/>
          <w:b/>
          <w:bCs/>
          <w:i/>
          <w:iCs/>
          <w:color w:val="000000"/>
          <w:lang w:eastAsia="zh-CN" w:bidi="ar"/>
        </w:rPr>
        <w:t>Parques</w:t>
      </w:r>
      <w:proofErr w:type="spellEnd"/>
      <w:r>
        <w:rPr>
          <w:rFonts w:ascii="Arial" w:eastAsia="Century Gothic" w:hAnsi="Arial" w:cs="Arial"/>
          <w:b/>
          <w:bCs/>
          <w:i/>
          <w:iCs/>
          <w:color w:val="000000"/>
          <w:lang w:eastAsia="zh-CN" w:bidi="ar"/>
        </w:rPr>
        <w:t xml:space="preserve"> y </w:t>
      </w:r>
      <w:proofErr w:type="spellStart"/>
      <w:r>
        <w:rPr>
          <w:rFonts w:ascii="Arial" w:eastAsia="Century Gothic" w:hAnsi="Arial" w:cs="Arial"/>
          <w:b/>
          <w:bCs/>
          <w:i/>
          <w:iCs/>
          <w:color w:val="000000"/>
          <w:lang w:eastAsia="zh-CN" w:bidi="ar"/>
        </w:rPr>
        <w:t>Jardines</w:t>
      </w:r>
      <w:proofErr w:type="spellEnd"/>
      <w:r>
        <w:rPr>
          <w:rFonts w:ascii="Arial" w:eastAsia="Century Gothic" w:hAnsi="Arial" w:cs="Arial"/>
          <w:b/>
          <w:bCs/>
          <w:i/>
          <w:iCs/>
          <w:color w:val="000000"/>
          <w:lang w:eastAsia="zh-CN" w:bidi="ar"/>
        </w:rPr>
        <w:t xml:space="preserve">, </w:t>
      </w:r>
      <w:proofErr w:type="spellStart"/>
      <w:r>
        <w:rPr>
          <w:rFonts w:ascii="Arial" w:eastAsia="Century Gothic" w:hAnsi="Arial" w:cs="Arial"/>
          <w:b/>
          <w:bCs/>
          <w:i/>
          <w:iCs/>
          <w:color w:val="000000"/>
          <w:lang w:eastAsia="zh-CN" w:bidi="ar"/>
        </w:rPr>
        <w:t>auxiliándose</w:t>
      </w:r>
      <w:proofErr w:type="spellEnd"/>
      <w:r>
        <w:rPr>
          <w:rFonts w:ascii="Arial" w:eastAsia="Century Gothic" w:hAnsi="Arial" w:cs="Arial"/>
          <w:b/>
          <w:bCs/>
          <w:i/>
          <w:iCs/>
          <w:color w:val="000000"/>
          <w:lang w:eastAsia="zh-CN" w:bidi="ar"/>
        </w:rPr>
        <w:t xml:space="preserve"> de los </w:t>
      </w:r>
      <w:proofErr w:type="spellStart"/>
      <w:r>
        <w:rPr>
          <w:rFonts w:ascii="Arial" w:eastAsia="Century Gothic" w:hAnsi="Arial" w:cs="Arial"/>
          <w:b/>
          <w:bCs/>
          <w:i/>
          <w:iCs/>
          <w:color w:val="000000"/>
          <w:lang w:eastAsia="zh-CN" w:bidi="ar"/>
        </w:rPr>
        <w:t>insumos</w:t>
      </w:r>
      <w:proofErr w:type="spellEnd"/>
      <w:r>
        <w:rPr>
          <w:rFonts w:ascii="Arial" w:eastAsia="Century Gothic" w:hAnsi="Arial" w:cs="Arial"/>
          <w:b/>
          <w:bCs/>
          <w:i/>
          <w:iCs/>
          <w:color w:val="000000"/>
          <w:lang w:eastAsia="zh-CN" w:bidi="ar"/>
        </w:rPr>
        <w:t xml:space="preserve"> </w:t>
      </w:r>
      <w:proofErr w:type="spellStart"/>
      <w:r>
        <w:rPr>
          <w:rFonts w:ascii="Arial" w:eastAsia="Century Gothic" w:hAnsi="Arial" w:cs="Arial"/>
          <w:b/>
          <w:bCs/>
          <w:i/>
          <w:iCs/>
          <w:color w:val="000000"/>
          <w:lang w:eastAsia="zh-CN" w:bidi="ar"/>
        </w:rPr>
        <w:t>necesarios</w:t>
      </w:r>
      <w:proofErr w:type="spellEnd"/>
      <w:r>
        <w:rPr>
          <w:rFonts w:ascii="Arial" w:eastAsia="Century Gothic" w:hAnsi="Arial" w:cs="Arial"/>
          <w:b/>
          <w:bCs/>
          <w:i/>
          <w:iCs/>
          <w:color w:val="000000"/>
          <w:lang w:eastAsia="zh-CN" w:bidi="ar"/>
        </w:rPr>
        <w:t xml:space="preserve"> y </w:t>
      </w:r>
      <w:proofErr w:type="spellStart"/>
      <w:r>
        <w:rPr>
          <w:rFonts w:ascii="Arial" w:eastAsia="Century Gothic" w:hAnsi="Arial" w:cs="Arial"/>
          <w:b/>
          <w:bCs/>
          <w:i/>
          <w:iCs/>
          <w:color w:val="000000"/>
          <w:lang w:eastAsia="zh-CN" w:bidi="ar"/>
        </w:rPr>
        <w:t>será</w:t>
      </w:r>
      <w:proofErr w:type="spellEnd"/>
      <w:r>
        <w:rPr>
          <w:rFonts w:ascii="Arial" w:eastAsia="Century Gothic" w:hAnsi="Arial" w:cs="Arial"/>
          <w:b/>
          <w:bCs/>
          <w:i/>
          <w:iCs/>
          <w:color w:val="000000"/>
          <w:lang w:eastAsia="zh-CN" w:bidi="ar"/>
        </w:rPr>
        <w:t xml:space="preserve"> </w:t>
      </w:r>
      <w:proofErr w:type="spellStart"/>
      <w:r>
        <w:rPr>
          <w:rFonts w:ascii="Arial" w:eastAsia="Century Gothic" w:hAnsi="Arial" w:cs="Arial"/>
          <w:b/>
          <w:bCs/>
          <w:i/>
          <w:iCs/>
          <w:color w:val="000000"/>
          <w:lang w:eastAsia="zh-CN" w:bidi="ar"/>
        </w:rPr>
        <w:t>aprobado</w:t>
      </w:r>
      <w:proofErr w:type="spellEnd"/>
      <w:r>
        <w:rPr>
          <w:rFonts w:ascii="Arial" w:eastAsia="Century Gothic" w:hAnsi="Arial" w:cs="Arial"/>
          <w:b/>
          <w:bCs/>
          <w:i/>
          <w:iCs/>
          <w:color w:val="000000"/>
          <w:lang w:eastAsia="zh-CN" w:bidi="ar"/>
        </w:rPr>
        <w:t xml:space="preserve"> </w:t>
      </w:r>
    </w:p>
    <w:p w14:paraId="7F2971C1" w14:textId="77777777" w:rsidR="00BA09D8" w:rsidRDefault="00BA09D8" w:rsidP="00723840">
      <w:pPr>
        <w:jc w:val="both"/>
        <w:rPr>
          <w:rFonts w:ascii="Arial" w:eastAsia="Century Gothic" w:hAnsi="Arial" w:cs="Arial"/>
          <w:b/>
          <w:bCs/>
          <w:i/>
          <w:iCs/>
          <w:color w:val="000000"/>
          <w:lang w:eastAsia="zh-CN" w:bidi="ar"/>
        </w:rPr>
      </w:pPr>
    </w:p>
    <w:p w14:paraId="3A09B8B6" w14:textId="7739CAE4" w:rsidR="00723840" w:rsidRDefault="00723840" w:rsidP="00723840">
      <w:pPr>
        <w:jc w:val="both"/>
        <w:rPr>
          <w:rFonts w:ascii="Arial" w:hAnsi="Arial" w:cs="Arial"/>
        </w:rPr>
      </w:pPr>
      <w:r>
        <w:rPr>
          <w:rFonts w:ascii="Arial" w:eastAsia="Century Gothic" w:hAnsi="Arial" w:cs="Arial"/>
          <w:b/>
          <w:bCs/>
          <w:i/>
          <w:iCs/>
          <w:color w:val="000000"/>
          <w:lang w:eastAsia="zh-CN" w:bidi="ar"/>
        </w:rPr>
        <w:t xml:space="preserve">por </w:t>
      </w:r>
      <w:proofErr w:type="spellStart"/>
      <w:r>
        <w:rPr>
          <w:rFonts w:ascii="Arial" w:eastAsia="Century Gothic" w:hAnsi="Arial" w:cs="Arial"/>
          <w:b/>
          <w:bCs/>
          <w:i/>
          <w:iCs/>
          <w:color w:val="000000"/>
          <w:lang w:eastAsia="zh-CN" w:bidi="ar"/>
        </w:rPr>
        <w:t>el</w:t>
      </w:r>
      <w:proofErr w:type="spellEnd"/>
      <w:r>
        <w:rPr>
          <w:rFonts w:ascii="Arial" w:eastAsia="Century Gothic" w:hAnsi="Arial" w:cs="Arial"/>
          <w:b/>
          <w:bCs/>
          <w:i/>
          <w:iCs/>
          <w:color w:val="000000"/>
          <w:lang w:eastAsia="zh-CN" w:bidi="ar"/>
        </w:rPr>
        <w:t xml:space="preserve"> H. </w:t>
      </w:r>
      <w:proofErr w:type="spellStart"/>
      <w:r>
        <w:rPr>
          <w:rFonts w:ascii="Arial" w:eastAsia="Century Gothic" w:hAnsi="Arial" w:cs="Arial"/>
          <w:b/>
          <w:bCs/>
          <w:i/>
          <w:iCs/>
          <w:color w:val="000000"/>
          <w:lang w:eastAsia="zh-CN" w:bidi="ar"/>
        </w:rPr>
        <w:t>Ayuntamiento</w:t>
      </w:r>
      <w:proofErr w:type="spellEnd"/>
      <w:r>
        <w:rPr>
          <w:rFonts w:ascii="Arial" w:eastAsia="Century Gothic" w:hAnsi="Arial" w:cs="Arial"/>
          <w:b/>
          <w:bCs/>
          <w:i/>
          <w:iCs/>
          <w:color w:val="000000"/>
          <w:lang w:eastAsia="zh-CN" w:bidi="ar"/>
        </w:rPr>
        <w:t xml:space="preserve">, </w:t>
      </w:r>
      <w:proofErr w:type="spellStart"/>
      <w:r>
        <w:rPr>
          <w:rFonts w:ascii="Arial" w:eastAsia="Century Gothic" w:hAnsi="Arial" w:cs="Arial"/>
          <w:b/>
          <w:bCs/>
          <w:i/>
          <w:iCs/>
          <w:color w:val="000000"/>
          <w:lang w:eastAsia="zh-CN" w:bidi="ar"/>
        </w:rPr>
        <w:t>revisado</w:t>
      </w:r>
      <w:proofErr w:type="spellEnd"/>
      <w:r>
        <w:rPr>
          <w:rFonts w:ascii="Arial" w:eastAsia="Century Gothic" w:hAnsi="Arial" w:cs="Arial"/>
          <w:b/>
          <w:bCs/>
          <w:i/>
          <w:iCs/>
          <w:color w:val="000000"/>
          <w:lang w:eastAsia="zh-CN" w:bidi="ar"/>
        </w:rPr>
        <w:t xml:space="preserve"> y </w:t>
      </w:r>
      <w:proofErr w:type="spellStart"/>
      <w:r>
        <w:rPr>
          <w:rFonts w:ascii="Arial" w:eastAsia="Century Gothic" w:hAnsi="Arial" w:cs="Arial"/>
          <w:b/>
          <w:bCs/>
          <w:i/>
          <w:iCs/>
          <w:color w:val="000000"/>
          <w:lang w:eastAsia="zh-CN" w:bidi="ar"/>
        </w:rPr>
        <w:t>en</w:t>
      </w:r>
      <w:proofErr w:type="spellEnd"/>
      <w:r>
        <w:rPr>
          <w:rFonts w:ascii="Arial" w:eastAsia="Century Gothic" w:hAnsi="Arial" w:cs="Arial"/>
          <w:b/>
          <w:bCs/>
          <w:i/>
          <w:iCs/>
          <w:color w:val="000000"/>
          <w:lang w:eastAsia="zh-CN" w:bidi="ar"/>
        </w:rPr>
        <w:t xml:space="preserve"> </w:t>
      </w:r>
      <w:proofErr w:type="spellStart"/>
      <w:r>
        <w:rPr>
          <w:rFonts w:ascii="Arial" w:eastAsia="Century Gothic" w:hAnsi="Arial" w:cs="Arial"/>
          <w:b/>
          <w:bCs/>
          <w:i/>
          <w:iCs/>
          <w:color w:val="000000"/>
          <w:lang w:eastAsia="zh-CN" w:bidi="ar"/>
        </w:rPr>
        <w:t>su</w:t>
      </w:r>
      <w:proofErr w:type="spellEnd"/>
      <w:r>
        <w:rPr>
          <w:rFonts w:ascii="Arial" w:eastAsia="Century Gothic" w:hAnsi="Arial" w:cs="Arial"/>
          <w:b/>
          <w:bCs/>
          <w:i/>
          <w:iCs/>
          <w:color w:val="000000"/>
          <w:lang w:eastAsia="zh-CN" w:bidi="ar"/>
        </w:rPr>
        <w:t xml:space="preserve"> </w:t>
      </w:r>
      <w:proofErr w:type="spellStart"/>
      <w:r>
        <w:rPr>
          <w:rFonts w:ascii="Arial" w:eastAsia="Century Gothic" w:hAnsi="Arial" w:cs="Arial"/>
          <w:b/>
          <w:bCs/>
          <w:i/>
          <w:iCs/>
          <w:color w:val="000000"/>
          <w:lang w:eastAsia="zh-CN" w:bidi="ar"/>
        </w:rPr>
        <w:t>caso</w:t>
      </w:r>
      <w:proofErr w:type="spellEnd"/>
      <w:r>
        <w:rPr>
          <w:rFonts w:ascii="Arial" w:eastAsia="Century Gothic" w:hAnsi="Arial" w:cs="Arial"/>
          <w:b/>
          <w:bCs/>
          <w:i/>
          <w:iCs/>
          <w:color w:val="000000"/>
          <w:lang w:eastAsia="zh-CN" w:bidi="ar"/>
        </w:rPr>
        <w:t xml:space="preserve"> </w:t>
      </w:r>
      <w:proofErr w:type="spellStart"/>
      <w:r>
        <w:rPr>
          <w:rFonts w:ascii="Arial" w:eastAsia="Century Gothic" w:hAnsi="Arial" w:cs="Arial"/>
          <w:b/>
          <w:bCs/>
          <w:i/>
          <w:iCs/>
          <w:color w:val="000000"/>
          <w:lang w:eastAsia="zh-CN" w:bidi="ar"/>
        </w:rPr>
        <w:t>actualizado</w:t>
      </w:r>
      <w:proofErr w:type="spellEnd"/>
      <w:r>
        <w:rPr>
          <w:rFonts w:ascii="Arial" w:eastAsia="Century Gothic" w:hAnsi="Arial" w:cs="Arial"/>
          <w:b/>
          <w:bCs/>
          <w:i/>
          <w:iCs/>
          <w:color w:val="000000"/>
          <w:lang w:eastAsia="zh-CN" w:bidi="ar"/>
        </w:rPr>
        <w:t xml:space="preserve">, </w:t>
      </w:r>
      <w:proofErr w:type="spellStart"/>
      <w:r>
        <w:rPr>
          <w:rFonts w:ascii="Arial" w:eastAsia="Century Gothic" w:hAnsi="Arial" w:cs="Arial"/>
          <w:b/>
          <w:bCs/>
          <w:i/>
          <w:iCs/>
          <w:color w:val="000000"/>
          <w:lang w:eastAsia="zh-CN" w:bidi="ar"/>
        </w:rPr>
        <w:t>cada</w:t>
      </w:r>
      <w:proofErr w:type="spellEnd"/>
      <w:r>
        <w:rPr>
          <w:rFonts w:ascii="Arial" w:eastAsia="Century Gothic" w:hAnsi="Arial" w:cs="Arial"/>
          <w:b/>
          <w:bCs/>
          <w:i/>
          <w:iCs/>
          <w:color w:val="000000"/>
          <w:lang w:eastAsia="zh-CN" w:bidi="ar"/>
        </w:rPr>
        <w:t xml:space="preserve"> dos </w:t>
      </w:r>
      <w:proofErr w:type="spellStart"/>
      <w:r>
        <w:rPr>
          <w:rFonts w:ascii="Arial" w:eastAsia="Century Gothic" w:hAnsi="Arial" w:cs="Arial"/>
          <w:b/>
          <w:bCs/>
          <w:i/>
          <w:iCs/>
          <w:color w:val="000000"/>
          <w:lang w:eastAsia="zh-CN" w:bidi="ar"/>
        </w:rPr>
        <w:t>años</w:t>
      </w:r>
      <w:proofErr w:type="spellEnd"/>
      <w:r>
        <w:rPr>
          <w:rFonts w:ascii="Arial" w:eastAsia="Century Gothic" w:hAnsi="Arial" w:cs="Arial"/>
          <w:b/>
          <w:bCs/>
          <w:color w:val="000000"/>
          <w:lang w:val="es-ES" w:eastAsia="zh-CN" w:bidi="ar"/>
        </w:rPr>
        <w:t>”</w:t>
      </w:r>
      <w:r>
        <w:rPr>
          <w:rFonts w:ascii="Arial" w:eastAsia="Century Gothic" w:hAnsi="Arial" w:cs="Arial"/>
          <w:b/>
          <w:bCs/>
          <w:color w:val="000000"/>
          <w:lang w:eastAsia="zh-CN" w:bidi="ar"/>
        </w:rPr>
        <w:t xml:space="preserve">. </w:t>
      </w:r>
    </w:p>
    <w:p w14:paraId="21FFEF31" w14:textId="77777777" w:rsidR="00723840" w:rsidRDefault="00723840" w:rsidP="00723840">
      <w:pPr>
        <w:jc w:val="both"/>
        <w:rPr>
          <w:rFonts w:ascii="Arial" w:hAnsi="Arial" w:cs="Arial"/>
          <w:lang w:val="es-ES"/>
        </w:rPr>
      </w:pPr>
    </w:p>
    <w:p w14:paraId="7287F2CE" w14:textId="77777777" w:rsidR="00723840" w:rsidRDefault="00723840" w:rsidP="00723840">
      <w:pPr>
        <w:spacing w:line="360" w:lineRule="auto"/>
        <w:jc w:val="both"/>
        <w:rPr>
          <w:rFonts w:ascii="Arial" w:hAnsi="Arial" w:cs="Arial"/>
          <w:lang w:val="es-ES"/>
        </w:rPr>
      </w:pPr>
    </w:p>
    <w:p w14:paraId="14361447" w14:textId="77777777" w:rsidR="0087669B" w:rsidRDefault="0087669B" w:rsidP="00723840">
      <w:pPr>
        <w:spacing w:line="360" w:lineRule="auto"/>
        <w:jc w:val="both"/>
        <w:rPr>
          <w:rFonts w:ascii="Arial" w:hAnsi="Arial" w:cs="Arial"/>
          <w:lang w:val="es-ES"/>
        </w:rPr>
      </w:pPr>
    </w:p>
    <w:p w14:paraId="13170E65" w14:textId="77777777" w:rsidR="007750BC" w:rsidRDefault="007750BC" w:rsidP="00723840">
      <w:pPr>
        <w:spacing w:line="360" w:lineRule="auto"/>
        <w:jc w:val="both"/>
        <w:rPr>
          <w:rFonts w:ascii="Arial" w:hAnsi="Arial" w:cs="Arial"/>
          <w:lang w:val="es-ES"/>
        </w:rPr>
      </w:pPr>
    </w:p>
    <w:p w14:paraId="647AB807" w14:textId="74E51301" w:rsidR="00723840" w:rsidRDefault="00723840" w:rsidP="00723840">
      <w:pPr>
        <w:spacing w:line="360" w:lineRule="auto"/>
        <w:jc w:val="both"/>
        <w:rPr>
          <w:rFonts w:ascii="Arial" w:hAnsi="Arial" w:cs="Arial"/>
          <w:lang w:val="es-ES"/>
        </w:rPr>
      </w:pPr>
      <w:r>
        <w:rPr>
          <w:rFonts w:ascii="Arial" w:hAnsi="Arial" w:cs="Arial"/>
          <w:lang w:val="es-ES"/>
        </w:rPr>
        <w:t xml:space="preserve">Como </w:t>
      </w:r>
      <w:r w:rsidR="00BA09D8">
        <w:rPr>
          <w:rFonts w:ascii="Arial" w:hAnsi="Arial" w:cs="Arial"/>
          <w:lang w:val="es-ES"/>
        </w:rPr>
        <w:t xml:space="preserve">podemos </w:t>
      </w:r>
      <w:r w:rsidR="00EC6AE3">
        <w:rPr>
          <w:rFonts w:ascii="Arial" w:hAnsi="Arial" w:cs="Arial"/>
          <w:lang w:val="es-ES"/>
        </w:rPr>
        <w:t>concluir el</w:t>
      </w:r>
      <w:r>
        <w:rPr>
          <w:rFonts w:ascii="Arial" w:hAnsi="Arial" w:cs="Arial"/>
          <w:lang w:val="es-ES"/>
        </w:rPr>
        <w:t xml:space="preserve"> manejo de las áreas verdes de la ciudad, requieren de una planeación y regulación por medio de un eje rector que concentre y organice todos los esfuerzos en esta materia. </w:t>
      </w:r>
    </w:p>
    <w:p w14:paraId="52F2D3A9" w14:textId="77777777" w:rsidR="00723840" w:rsidRDefault="00723840" w:rsidP="00723840">
      <w:pPr>
        <w:spacing w:line="360" w:lineRule="auto"/>
        <w:rPr>
          <w:rFonts w:ascii="Arial" w:hAnsi="Arial" w:cs="Arial"/>
          <w:b/>
          <w:bCs/>
          <w:lang w:val="es-ES"/>
        </w:rPr>
      </w:pPr>
    </w:p>
    <w:p w14:paraId="48AEE28B" w14:textId="58BB8908" w:rsidR="00723840" w:rsidRDefault="00723840" w:rsidP="00723840">
      <w:pPr>
        <w:spacing w:line="360" w:lineRule="auto"/>
        <w:rPr>
          <w:rFonts w:ascii="Arial" w:hAnsi="Arial" w:cs="Arial"/>
          <w:b/>
          <w:bCs/>
          <w:lang w:val="es-ES"/>
        </w:rPr>
      </w:pPr>
      <w:r>
        <w:rPr>
          <w:rFonts w:ascii="Arial" w:hAnsi="Arial" w:cs="Arial"/>
          <w:b/>
          <w:bCs/>
          <w:lang w:val="es-ES"/>
        </w:rPr>
        <w:t>De lo anterior expuesto y fundado solicitamos</w:t>
      </w:r>
      <w:r w:rsidR="008D52A1">
        <w:rPr>
          <w:rFonts w:ascii="Arial" w:hAnsi="Arial" w:cs="Arial"/>
          <w:b/>
          <w:bCs/>
          <w:lang w:val="es-ES"/>
        </w:rPr>
        <w:t xml:space="preserve"> mediante </w:t>
      </w:r>
      <w:r w:rsidR="00A26929">
        <w:rPr>
          <w:rFonts w:ascii="Arial" w:hAnsi="Arial" w:cs="Arial"/>
          <w:b/>
          <w:bCs/>
          <w:lang w:val="es-ES"/>
        </w:rPr>
        <w:t xml:space="preserve">el presente exhorto al Cabildo de Cd </w:t>
      </w:r>
      <w:r w:rsidR="00EC6AE3">
        <w:rPr>
          <w:rFonts w:ascii="Arial" w:hAnsi="Arial" w:cs="Arial"/>
          <w:b/>
          <w:bCs/>
          <w:lang w:val="es-ES"/>
        </w:rPr>
        <w:t>Juárez</w:t>
      </w:r>
      <w:r>
        <w:rPr>
          <w:rFonts w:ascii="Arial" w:hAnsi="Arial" w:cs="Arial"/>
          <w:b/>
          <w:bCs/>
          <w:lang w:val="es-ES"/>
        </w:rPr>
        <w:t xml:space="preserve"> lo siguiente:</w:t>
      </w:r>
    </w:p>
    <w:p w14:paraId="7835DAC4" w14:textId="77777777" w:rsidR="00723840" w:rsidRDefault="00723840" w:rsidP="00723840">
      <w:pPr>
        <w:spacing w:line="360" w:lineRule="auto"/>
        <w:rPr>
          <w:rFonts w:ascii="Arial" w:hAnsi="Arial" w:cs="Arial"/>
          <w:lang w:val="es-ES"/>
        </w:rPr>
      </w:pPr>
    </w:p>
    <w:p w14:paraId="45167D1A" w14:textId="77777777" w:rsidR="00723840" w:rsidRDefault="00723840" w:rsidP="00723840">
      <w:pPr>
        <w:spacing w:line="360" w:lineRule="auto"/>
        <w:jc w:val="both"/>
        <w:rPr>
          <w:rFonts w:ascii="Arial" w:hAnsi="Arial" w:cs="Arial"/>
          <w:lang w:val="es-ES"/>
        </w:rPr>
      </w:pPr>
      <w:r>
        <w:rPr>
          <w:rFonts w:ascii="Arial" w:hAnsi="Arial" w:cs="Arial"/>
          <w:b/>
          <w:bCs/>
          <w:lang w:val="es-ES"/>
        </w:rPr>
        <w:t xml:space="preserve">Primero: </w:t>
      </w:r>
      <w:r>
        <w:rPr>
          <w:rFonts w:ascii="Arial" w:hAnsi="Arial" w:cs="Arial"/>
          <w:lang w:val="es-ES"/>
        </w:rPr>
        <w:t xml:space="preserve">Con fundamento en el </w:t>
      </w:r>
      <w:proofErr w:type="spellStart"/>
      <w:r>
        <w:rPr>
          <w:rFonts w:ascii="Arial" w:hAnsi="Arial" w:cs="Arial"/>
          <w:lang w:val="es-ES"/>
        </w:rPr>
        <w:t>Articulo</w:t>
      </w:r>
      <w:proofErr w:type="spellEnd"/>
      <w:r>
        <w:rPr>
          <w:rFonts w:ascii="Arial" w:hAnsi="Arial" w:cs="Arial"/>
          <w:lang w:val="es-ES"/>
        </w:rPr>
        <w:t xml:space="preserve"> 8 del Reglamento de Áreas Verdes y Silvicultura Urbana, del Municipio de Juárez, hacer las gestiones subsecuentes para formalmente constituir el Consejo de Bosque Urbano, como un órgano de consulta ciudadano.  </w:t>
      </w:r>
    </w:p>
    <w:p w14:paraId="0ACA1781" w14:textId="77777777" w:rsidR="00723840" w:rsidRDefault="00723840" w:rsidP="00723840">
      <w:pPr>
        <w:rPr>
          <w:rFonts w:ascii="Century Gothic" w:eastAsia="Century Gothic" w:hAnsi="Century Gothic" w:cs="Century Gothic"/>
          <w:b/>
          <w:bCs/>
          <w:color w:val="000000"/>
          <w:sz w:val="22"/>
          <w:szCs w:val="22"/>
          <w:lang w:bidi="ar"/>
        </w:rPr>
      </w:pPr>
    </w:p>
    <w:p w14:paraId="05F4672A" w14:textId="77777777" w:rsidR="00723840" w:rsidRDefault="00723840" w:rsidP="00723840">
      <w:pPr>
        <w:rPr>
          <w:i/>
          <w:iCs/>
        </w:rPr>
      </w:pPr>
      <w:proofErr w:type="spellStart"/>
      <w:r>
        <w:rPr>
          <w:rFonts w:ascii="Century Gothic" w:eastAsia="Century Gothic" w:hAnsi="Century Gothic" w:cs="Century Gothic"/>
          <w:b/>
          <w:bCs/>
          <w:color w:val="000000"/>
          <w:sz w:val="22"/>
          <w:szCs w:val="22"/>
          <w:lang w:eastAsia="zh-CN" w:bidi="ar"/>
        </w:rPr>
        <w:t>Artículo</w:t>
      </w:r>
      <w:proofErr w:type="spellEnd"/>
      <w:r>
        <w:rPr>
          <w:rFonts w:ascii="Century Gothic" w:eastAsia="Century Gothic" w:hAnsi="Century Gothic" w:cs="Century Gothic"/>
          <w:b/>
          <w:bCs/>
          <w:color w:val="000000"/>
          <w:sz w:val="22"/>
          <w:szCs w:val="22"/>
          <w:lang w:eastAsia="zh-CN" w:bidi="ar"/>
        </w:rPr>
        <w:t xml:space="preserve"> 8.- </w:t>
      </w:r>
      <w:r>
        <w:rPr>
          <w:rFonts w:ascii="Century Gothic" w:eastAsia="Century Gothic" w:hAnsi="Century Gothic" w:cs="Century Gothic"/>
          <w:b/>
          <w:bCs/>
          <w:color w:val="000000"/>
          <w:sz w:val="22"/>
          <w:szCs w:val="22"/>
          <w:lang w:val="es-ES" w:eastAsia="zh-CN" w:bidi="ar"/>
        </w:rPr>
        <w:t>“</w:t>
      </w:r>
      <w:r>
        <w:rPr>
          <w:rFonts w:ascii="Century Gothic" w:eastAsia="Century Gothic" w:hAnsi="Century Gothic" w:cs="Century Gothic"/>
          <w:i/>
          <w:iCs/>
          <w:color w:val="000000"/>
          <w:sz w:val="22"/>
          <w:szCs w:val="22"/>
          <w:lang w:eastAsia="zh-CN" w:bidi="ar"/>
        </w:rPr>
        <w:t xml:space="preserve">Compete al Director General de </w:t>
      </w:r>
      <w:proofErr w:type="spellStart"/>
      <w:r>
        <w:rPr>
          <w:rFonts w:ascii="Century Gothic" w:eastAsia="Century Gothic" w:hAnsi="Century Gothic" w:cs="Century Gothic"/>
          <w:i/>
          <w:iCs/>
          <w:color w:val="000000"/>
          <w:sz w:val="22"/>
          <w:szCs w:val="22"/>
          <w:lang w:eastAsia="zh-CN" w:bidi="ar"/>
        </w:rPr>
        <w:t>Servicios</w:t>
      </w:r>
      <w:proofErr w:type="spellEnd"/>
      <w:r>
        <w:rPr>
          <w:rFonts w:ascii="Century Gothic" w:eastAsia="Century Gothic" w:hAnsi="Century Gothic" w:cs="Century Gothic"/>
          <w:i/>
          <w:iCs/>
          <w:color w:val="000000"/>
          <w:sz w:val="22"/>
          <w:szCs w:val="22"/>
          <w:lang w:eastAsia="zh-CN" w:bidi="ar"/>
        </w:rPr>
        <w:t xml:space="preserve"> </w:t>
      </w:r>
      <w:proofErr w:type="spellStart"/>
      <w:r>
        <w:rPr>
          <w:rFonts w:ascii="Century Gothic" w:eastAsia="Century Gothic" w:hAnsi="Century Gothic" w:cs="Century Gothic"/>
          <w:i/>
          <w:iCs/>
          <w:color w:val="000000"/>
          <w:sz w:val="22"/>
          <w:szCs w:val="22"/>
          <w:lang w:eastAsia="zh-CN" w:bidi="ar"/>
        </w:rPr>
        <w:t>Públicos</w:t>
      </w:r>
      <w:proofErr w:type="spellEnd"/>
      <w:r>
        <w:rPr>
          <w:rFonts w:ascii="Century Gothic" w:eastAsia="Century Gothic" w:hAnsi="Century Gothic" w:cs="Century Gothic"/>
          <w:i/>
          <w:iCs/>
          <w:color w:val="000000"/>
          <w:sz w:val="22"/>
          <w:szCs w:val="22"/>
          <w:lang w:eastAsia="zh-CN" w:bidi="ar"/>
        </w:rPr>
        <w:t xml:space="preserve"> </w:t>
      </w:r>
      <w:proofErr w:type="spellStart"/>
      <w:r>
        <w:rPr>
          <w:rFonts w:ascii="Century Gothic" w:eastAsia="Century Gothic" w:hAnsi="Century Gothic" w:cs="Century Gothic"/>
          <w:i/>
          <w:iCs/>
          <w:color w:val="000000"/>
          <w:sz w:val="22"/>
          <w:szCs w:val="22"/>
          <w:lang w:eastAsia="zh-CN" w:bidi="ar"/>
        </w:rPr>
        <w:t>Municipales</w:t>
      </w:r>
      <w:proofErr w:type="spellEnd"/>
      <w:r>
        <w:rPr>
          <w:rFonts w:ascii="Century Gothic" w:eastAsia="Century Gothic" w:hAnsi="Century Gothic" w:cs="Century Gothic"/>
          <w:i/>
          <w:iCs/>
          <w:color w:val="000000"/>
          <w:sz w:val="22"/>
          <w:szCs w:val="22"/>
          <w:lang w:eastAsia="zh-CN" w:bidi="ar"/>
        </w:rPr>
        <w:t xml:space="preserve"> las </w:t>
      </w:r>
      <w:proofErr w:type="spellStart"/>
      <w:proofErr w:type="gramStart"/>
      <w:r>
        <w:rPr>
          <w:rFonts w:ascii="Century Gothic" w:eastAsia="Century Gothic" w:hAnsi="Century Gothic" w:cs="Century Gothic"/>
          <w:i/>
          <w:iCs/>
          <w:color w:val="000000"/>
          <w:sz w:val="22"/>
          <w:szCs w:val="22"/>
          <w:lang w:eastAsia="zh-CN" w:bidi="ar"/>
        </w:rPr>
        <w:t>siguientes</w:t>
      </w:r>
      <w:proofErr w:type="spellEnd"/>
      <w:r>
        <w:rPr>
          <w:rFonts w:ascii="Century Gothic" w:eastAsia="Century Gothic" w:hAnsi="Century Gothic" w:cs="Century Gothic"/>
          <w:i/>
          <w:iCs/>
          <w:color w:val="000000"/>
          <w:sz w:val="22"/>
          <w:szCs w:val="22"/>
          <w:lang w:eastAsia="zh-CN" w:bidi="ar"/>
        </w:rPr>
        <w:t xml:space="preserve"> </w:t>
      </w:r>
      <w:r>
        <w:rPr>
          <w:rFonts w:ascii="Century Gothic" w:eastAsia="Century Gothic" w:hAnsi="Century Gothic" w:cs="Century Gothic"/>
          <w:i/>
          <w:iCs/>
          <w:color w:val="000000"/>
          <w:sz w:val="22"/>
          <w:szCs w:val="22"/>
          <w:lang w:val="es-ES" w:eastAsia="zh-CN" w:bidi="ar"/>
        </w:rPr>
        <w:t xml:space="preserve"> </w:t>
      </w:r>
      <w:proofErr w:type="spellStart"/>
      <w:r>
        <w:rPr>
          <w:rFonts w:ascii="Century Gothic" w:eastAsia="Century Gothic" w:hAnsi="Century Gothic" w:cs="Century Gothic"/>
          <w:i/>
          <w:iCs/>
          <w:color w:val="000000"/>
          <w:sz w:val="22"/>
          <w:szCs w:val="22"/>
          <w:lang w:eastAsia="zh-CN" w:bidi="ar"/>
        </w:rPr>
        <w:t>funciones</w:t>
      </w:r>
      <w:proofErr w:type="spellEnd"/>
      <w:proofErr w:type="gramEnd"/>
      <w:r>
        <w:rPr>
          <w:rFonts w:ascii="Century Gothic" w:eastAsia="Century Gothic" w:hAnsi="Century Gothic" w:cs="Century Gothic"/>
          <w:i/>
          <w:iCs/>
          <w:color w:val="000000"/>
          <w:sz w:val="22"/>
          <w:szCs w:val="22"/>
          <w:lang w:eastAsia="zh-CN" w:bidi="ar"/>
        </w:rPr>
        <w:t xml:space="preserve">: </w:t>
      </w:r>
    </w:p>
    <w:p w14:paraId="0C266BAF" w14:textId="77777777" w:rsidR="00723840" w:rsidRDefault="00723840" w:rsidP="00723840">
      <w:pPr>
        <w:rPr>
          <w:i/>
          <w:iCs/>
        </w:rPr>
      </w:pPr>
    </w:p>
    <w:p w14:paraId="28116EC5" w14:textId="77777777" w:rsidR="00B41E36" w:rsidRDefault="00723840" w:rsidP="00723840">
      <w:pPr>
        <w:rPr>
          <w:rFonts w:ascii="Century Gothic" w:eastAsia="Century Gothic" w:hAnsi="Century Gothic" w:cs="Century Gothic"/>
          <w:b/>
          <w:bCs/>
          <w:i/>
          <w:iCs/>
          <w:color w:val="000000"/>
          <w:sz w:val="22"/>
          <w:szCs w:val="22"/>
          <w:lang w:eastAsia="zh-CN" w:bidi="ar"/>
        </w:rPr>
      </w:pPr>
      <w:r>
        <w:rPr>
          <w:rFonts w:ascii="Century Gothic" w:eastAsia="Century Gothic" w:hAnsi="Century Gothic" w:cs="Century Gothic"/>
          <w:b/>
          <w:bCs/>
          <w:i/>
          <w:iCs/>
          <w:color w:val="000000"/>
          <w:sz w:val="22"/>
          <w:szCs w:val="22"/>
          <w:lang w:eastAsia="zh-CN" w:bidi="ar"/>
        </w:rPr>
        <w:t xml:space="preserve">XV. </w:t>
      </w:r>
      <w:proofErr w:type="spellStart"/>
      <w:r>
        <w:rPr>
          <w:rFonts w:ascii="Century Gothic" w:eastAsia="Century Gothic" w:hAnsi="Century Gothic" w:cs="Century Gothic"/>
          <w:b/>
          <w:bCs/>
          <w:i/>
          <w:iCs/>
          <w:color w:val="000000"/>
          <w:sz w:val="22"/>
          <w:szCs w:val="22"/>
          <w:lang w:eastAsia="zh-CN" w:bidi="ar"/>
        </w:rPr>
        <w:t>Vincular</w:t>
      </w:r>
      <w:proofErr w:type="spellEnd"/>
      <w:r>
        <w:rPr>
          <w:rFonts w:ascii="Century Gothic" w:eastAsia="Century Gothic" w:hAnsi="Century Gothic" w:cs="Century Gothic"/>
          <w:b/>
          <w:bCs/>
          <w:i/>
          <w:iCs/>
          <w:color w:val="000000"/>
          <w:sz w:val="22"/>
          <w:szCs w:val="22"/>
          <w:lang w:eastAsia="zh-CN" w:bidi="ar"/>
        </w:rPr>
        <w:t xml:space="preserve"> la </w:t>
      </w:r>
      <w:proofErr w:type="spellStart"/>
      <w:r>
        <w:rPr>
          <w:rFonts w:ascii="Century Gothic" w:eastAsia="Century Gothic" w:hAnsi="Century Gothic" w:cs="Century Gothic"/>
          <w:b/>
          <w:bCs/>
          <w:i/>
          <w:iCs/>
          <w:color w:val="000000"/>
          <w:sz w:val="22"/>
          <w:szCs w:val="22"/>
          <w:lang w:eastAsia="zh-CN" w:bidi="ar"/>
        </w:rPr>
        <w:t>participación</w:t>
      </w:r>
      <w:proofErr w:type="spellEnd"/>
      <w:r>
        <w:rPr>
          <w:rFonts w:ascii="Century Gothic" w:eastAsia="Century Gothic" w:hAnsi="Century Gothic" w:cs="Century Gothic"/>
          <w:b/>
          <w:bCs/>
          <w:i/>
          <w:iCs/>
          <w:color w:val="000000"/>
          <w:sz w:val="22"/>
          <w:szCs w:val="22"/>
          <w:lang w:eastAsia="zh-CN" w:bidi="ar"/>
        </w:rPr>
        <w:t xml:space="preserve"> de los </w:t>
      </w:r>
      <w:proofErr w:type="spellStart"/>
      <w:r>
        <w:rPr>
          <w:rFonts w:ascii="Century Gothic" w:eastAsia="Century Gothic" w:hAnsi="Century Gothic" w:cs="Century Gothic"/>
          <w:b/>
          <w:bCs/>
          <w:i/>
          <w:iCs/>
          <w:color w:val="000000"/>
          <w:sz w:val="22"/>
          <w:szCs w:val="22"/>
          <w:lang w:eastAsia="zh-CN" w:bidi="ar"/>
        </w:rPr>
        <w:t>diferentes</w:t>
      </w:r>
      <w:proofErr w:type="spellEnd"/>
      <w:r>
        <w:rPr>
          <w:rFonts w:ascii="Century Gothic" w:eastAsia="Century Gothic" w:hAnsi="Century Gothic" w:cs="Century Gothic"/>
          <w:b/>
          <w:bCs/>
          <w:i/>
          <w:iCs/>
          <w:color w:val="000000"/>
          <w:sz w:val="22"/>
          <w:szCs w:val="22"/>
          <w:lang w:eastAsia="zh-CN" w:bidi="ar"/>
        </w:rPr>
        <w:t xml:space="preserve"> </w:t>
      </w:r>
      <w:proofErr w:type="spellStart"/>
      <w:r>
        <w:rPr>
          <w:rFonts w:ascii="Century Gothic" w:eastAsia="Century Gothic" w:hAnsi="Century Gothic" w:cs="Century Gothic"/>
          <w:b/>
          <w:bCs/>
          <w:i/>
          <w:iCs/>
          <w:color w:val="000000"/>
          <w:sz w:val="22"/>
          <w:szCs w:val="22"/>
          <w:lang w:eastAsia="zh-CN" w:bidi="ar"/>
        </w:rPr>
        <w:t>sectores</w:t>
      </w:r>
      <w:proofErr w:type="spellEnd"/>
      <w:r>
        <w:rPr>
          <w:rFonts w:ascii="Century Gothic" w:eastAsia="Century Gothic" w:hAnsi="Century Gothic" w:cs="Century Gothic"/>
          <w:b/>
          <w:bCs/>
          <w:i/>
          <w:iCs/>
          <w:color w:val="000000"/>
          <w:sz w:val="22"/>
          <w:szCs w:val="22"/>
          <w:lang w:eastAsia="zh-CN" w:bidi="ar"/>
        </w:rPr>
        <w:t xml:space="preserve"> de la </w:t>
      </w:r>
      <w:proofErr w:type="spellStart"/>
      <w:r>
        <w:rPr>
          <w:rFonts w:ascii="Century Gothic" w:eastAsia="Century Gothic" w:hAnsi="Century Gothic" w:cs="Century Gothic"/>
          <w:b/>
          <w:bCs/>
          <w:i/>
          <w:iCs/>
          <w:color w:val="000000"/>
          <w:sz w:val="22"/>
          <w:szCs w:val="22"/>
          <w:lang w:eastAsia="zh-CN" w:bidi="ar"/>
        </w:rPr>
        <w:t>actividad</w:t>
      </w:r>
      <w:proofErr w:type="spellEnd"/>
      <w:r>
        <w:rPr>
          <w:rFonts w:ascii="Century Gothic" w:eastAsia="Century Gothic" w:hAnsi="Century Gothic" w:cs="Century Gothic"/>
          <w:b/>
          <w:bCs/>
          <w:i/>
          <w:iCs/>
          <w:color w:val="000000"/>
          <w:sz w:val="22"/>
          <w:szCs w:val="22"/>
          <w:lang w:eastAsia="zh-CN" w:bidi="ar"/>
        </w:rPr>
        <w:t xml:space="preserve"> </w:t>
      </w:r>
      <w:proofErr w:type="spellStart"/>
      <w:r>
        <w:rPr>
          <w:rFonts w:ascii="Century Gothic" w:eastAsia="Century Gothic" w:hAnsi="Century Gothic" w:cs="Century Gothic"/>
          <w:b/>
          <w:bCs/>
          <w:i/>
          <w:iCs/>
          <w:color w:val="000000"/>
          <w:sz w:val="22"/>
          <w:szCs w:val="22"/>
          <w:lang w:eastAsia="zh-CN" w:bidi="ar"/>
        </w:rPr>
        <w:t>silvícola</w:t>
      </w:r>
      <w:proofErr w:type="spellEnd"/>
      <w:r>
        <w:rPr>
          <w:rFonts w:ascii="Century Gothic" w:eastAsia="Century Gothic" w:hAnsi="Century Gothic" w:cs="Century Gothic"/>
          <w:b/>
          <w:bCs/>
          <w:i/>
          <w:iCs/>
          <w:color w:val="000000"/>
          <w:sz w:val="22"/>
          <w:szCs w:val="22"/>
          <w:lang w:eastAsia="zh-CN" w:bidi="ar"/>
        </w:rPr>
        <w:t xml:space="preserve"> </w:t>
      </w:r>
    </w:p>
    <w:p w14:paraId="289772EE" w14:textId="77777777" w:rsidR="00B41E36" w:rsidRDefault="00B41E36" w:rsidP="00723840">
      <w:pPr>
        <w:rPr>
          <w:rFonts w:ascii="Century Gothic" w:eastAsia="Century Gothic" w:hAnsi="Century Gothic" w:cs="Century Gothic"/>
          <w:b/>
          <w:bCs/>
          <w:i/>
          <w:iCs/>
          <w:color w:val="000000"/>
          <w:sz w:val="22"/>
          <w:szCs w:val="22"/>
          <w:lang w:eastAsia="zh-CN" w:bidi="ar"/>
        </w:rPr>
      </w:pPr>
    </w:p>
    <w:p w14:paraId="6999C635" w14:textId="77777777" w:rsidR="00B41E36" w:rsidRDefault="00723840" w:rsidP="00723840">
      <w:pPr>
        <w:rPr>
          <w:rFonts w:ascii="Century Gothic" w:eastAsia="Century Gothic" w:hAnsi="Century Gothic" w:cs="Century Gothic"/>
          <w:b/>
          <w:bCs/>
          <w:i/>
          <w:iCs/>
          <w:color w:val="000000"/>
          <w:sz w:val="22"/>
          <w:szCs w:val="22"/>
          <w:u w:val="single"/>
          <w:lang w:eastAsia="zh-CN" w:bidi="ar"/>
        </w:rPr>
      </w:pPr>
      <w:proofErr w:type="spellStart"/>
      <w:r>
        <w:rPr>
          <w:rFonts w:ascii="Century Gothic" w:eastAsia="Century Gothic" w:hAnsi="Century Gothic" w:cs="Century Gothic"/>
          <w:b/>
          <w:bCs/>
          <w:i/>
          <w:iCs/>
          <w:color w:val="000000"/>
          <w:sz w:val="22"/>
          <w:szCs w:val="22"/>
          <w:lang w:eastAsia="zh-CN" w:bidi="ar"/>
        </w:rPr>
        <w:t>urbana</w:t>
      </w:r>
      <w:proofErr w:type="spellEnd"/>
      <w:r>
        <w:rPr>
          <w:rFonts w:ascii="Century Gothic" w:eastAsia="Century Gothic" w:hAnsi="Century Gothic" w:cs="Century Gothic"/>
          <w:b/>
          <w:bCs/>
          <w:i/>
          <w:iCs/>
          <w:color w:val="000000"/>
          <w:sz w:val="22"/>
          <w:szCs w:val="22"/>
          <w:lang w:eastAsia="zh-CN" w:bidi="ar"/>
        </w:rPr>
        <w:t xml:space="preserve"> a los </w:t>
      </w:r>
      <w:proofErr w:type="spellStart"/>
      <w:r>
        <w:rPr>
          <w:rFonts w:ascii="Century Gothic" w:eastAsia="Century Gothic" w:hAnsi="Century Gothic" w:cs="Century Gothic"/>
          <w:b/>
          <w:bCs/>
          <w:i/>
          <w:iCs/>
          <w:color w:val="000000"/>
          <w:sz w:val="22"/>
          <w:szCs w:val="22"/>
          <w:lang w:eastAsia="zh-CN" w:bidi="ar"/>
        </w:rPr>
        <w:t>órganos</w:t>
      </w:r>
      <w:proofErr w:type="spellEnd"/>
      <w:r>
        <w:rPr>
          <w:rFonts w:ascii="Century Gothic" w:eastAsia="Century Gothic" w:hAnsi="Century Gothic" w:cs="Century Gothic"/>
          <w:b/>
          <w:bCs/>
          <w:i/>
          <w:iCs/>
          <w:color w:val="000000"/>
          <w:sz w:val="22"/>
          <w:szCs w:val="22"/>
          <w:lang w:eastAsia="zh-CN" w:bidi="ar"/>
        </w:rPr>
        <w:t xml:space="preserve"> de consulta </w:t>
      </w:r>
      <w:proofErr w:type="spellStart"/>
      <w:r>
        <w:rPr>
          <w:rFonts w:ascii="Century Gothic" w:eastAsia="Century Gothic" w:hAnsi="Century Gothic" w:cs="Century Gothic"/>
          <w:b/>
          <w:bCs/>
          <w:i/>
          <w:iCs/>
          <w:color w:val="000000"/>
          <w:sz w:val="22"/>
          <w:szCs w:val="22"/>
          <w:lang w:eastAsia="zh-CN" w:bidi="ar"/>
        </w:rPr>
        <w:t>ciudadana</w:t>
      </w:r>
      <w:proofErr w:type="spellEnd"/>
      <w:r>
        <w:rPr>
          <w:rFonts w:ascii="Century Gothic" w:eastAsia="Century Gothic" w:hAnsi="Century Gothic" w:cs="Century Gothic"/>
          <w:b/>
          <w:bCs/>
          <w:i/>
          <w:iCs/>
          <w:color w:val="000000"/>
          <w:sz w:val="22"/>
          <w:szCs w:val="22"/>
          <w:lang w:eastAsia="zh-CN" w:bidi="ar"/>
        </w:rPr>
        <w:t xml:space="preserve"> y </w:t>
      </w:r>
      <w:proofErr w:type="spellStart"/>
      <w:r>
        <w:rPr>
          <w:rFonts w:ascii="Century Gothic" w:eastAsia="Century Gothic" w:hAnsi="Century Gothic" w:cs="Century Gothic"/>
          <w:b/>
          <w:bCs/>
          <w:i/>
          <w:iCs/>
          <w:color w:val="000000"/>
          <w:sz w:val="22"/>
          <w:szCs w:val="22"/>
          <w:u w:val="single"/>
          <w:lang w:eastAsia="zh-CN" w:bidi="ar"/>
        </w:rPr>
        <w:t>crear</w:t>
      </w:r>
      <w:proofErr w:type="spellEnd"/>
      <w:r>
        <w:rPr>
          <w:rFonts w:ascii="Century Gothic" w:eastAsia="Century Gothic" w:hAnsi="Century Gothic" w:cs="Century Gothic"/>
          <w:b/>
          <w:bCs/>
          <w:i/>
          <w:iCs/>
          <w:color w:val="000000"/>
          <w:sz w:val="22"/>
          <w:szCs w:val="22"/>
          <w:u w:val="single"/>
          <w:lang w:eastAsia="zh-CN" w:bidi="ar"/>
        </w:rPr>
        <w:t xml:space="preserve"> </w:t>
      </w:r>
      <w:proofErr w:type="spellStart"/>
      <w:r>
        <w:rPr>
          <w:rFonts w:ascii="Century Gothic" w:eastAsia="Century Gothic" w:hAnsi="Century Gothic" w:cs="Century Gothic"/>
          <w:b/>
          <w:bCs/>
          <w:i/>
          <w:iCs/>
          <w:color w:val="000000"/>
          <w:sz w:val="22"/>
          <w:szCs w:val="22"/>
          <w:u w:val="single"/>
          <w:lang w:eastAsia="zh-CN" w:bidi="ar"/>
        </w:rPr>
        <w:t>el</w:t>
      </w:r>
      <w:proofErr w:type="spellEnd"/>
      <w:r>
        <w:rPr>
          <w:rFonts w:ascii="Century Gothic" w:eastAsia="Century Gothic" w:hAnsi="Century Gothic" w:cs="Century Gothic"/>
          <w:b/>
          <w:bCs/>
          <w:i/>
          <w:iCs/>
          <w:color w:val="000000"/>
          <w:sz w:val="22"/>
          <w:szCs w:val="22"/>
          <w:u w:val="single"/>
          <w:lang w:eastAsia="zh-CN" w:bidi="ar"/>
        </w:rPr>
        <w:t xml:space="preserve"> </w:t>
      </w:r>
      <w:proofErr w:type="spellStart"/>
      <w:r>
        <w:rPr>
          <w:rFonts w:ascii="Century Gothic" w:eastAsia="Century Gothic" w:hAnsi="Century Gothic" w:cs="Century Gothic"/>
          <w:b/>
          <w:bCs/>
          <w:i/>
          <w:iCs/>
          <w:color w:val="000000"/>
          <w:sz w:val="22"/>
          <w:szCs w:val="22"/>
          <w:u w:val="single"/>
          <w:lang w:eastAsia="zh-CN" w:bidi="ar"/>
        </w:rPr>
        <w:t>Consejo</w:t>
      </w:r>
      <w:proofErr w:type="spellEnd"/>
      <w:r>
        <w:rPr>
          <w:rFonts w:ascii="Century Gothic" w:eastAsia="Century Gothic" w:hAnsi="Century Gothic" w:cs="Century Gothic"/>
          <w:b/>
          <w:bCs/>
          <w:i/>
          <w:iCs/>
          <w:color w:val="000000"/>
          <w:sz w:val="22"/>
          <w:szCs w:val="22"/>
          <w:u w:val="single"/>
          <w:lang w:eastAsia="zh-CN" w:bidi="ar"/>
        </w:rPr>
        <w:t xml:space="preserve"> de Bosque </w:t>
      </w:r>
    </w:p>
    <w:p w14:paraId="330F3ADE" w14:textId="77777777" w:rsidR="00B41E36" w:rsidRDefault="00B41E36" w:rsidP="00723840">
      <w:pPr>
        <w:rPr>
          <w:rFonts w:ascii="Century Gothic" w:eastAsia="Century Gothic" w:hAnsi="Century Gothic" w:cs="Century Gothic"/>
          <w:b/>
          <w:bCs/>
          <w:i/>
          <w:iCs/>
          <w:color w:val="000000"/>
          <w:sz w:val="22"/>
          <w:szCs w:val="22"/>
          <w:u w:val="single"/>
          <w:lang w:eastAsia="zh-CN" w:bidi="ar"/>
        </w:rPr>
      </w:pPr>
    </w:p>
    <w:p w14:paraId="38FDDF9B" w14:textId="4B55BBB7" w:rsidR="00723840" w:rsidRDefault="00723840" w:rsidP="00723840">
      <w:pPr>
        <w:rPr>
          <w:u w:val="single"/>
          <w:lang w:val="es-ES"/>
        </w:rPr>
      </w:pPr>
      <w:proofErr w:type="spellStart"/>
      <w:r>
        <w:rPr>
          <w:rFonts w:ascii="Century Gothic" w:eastAsia="Century Gothic" w:hAnsi="Century Gothic" w:cs="Century Gothic"/>
          <w:b/>
          <w:bCs/>
          <w:i/>
          <w:iCs/>
          <w:color w:val="000000"/>
          <w:sz w:val="22"/>
          <w:szCs w:val="22"/>
          <w:u w:val="single"/>
          <w:lang w:eastAsia="zh-CN" w:bidi="ar"/>
        </w:rPr>
        <w:t>Urbano</w:t>
      </w:r>
      <w:proofErr w:type="spellEnd"/>
      <w:r>
        <w:rPr>
          <w:rFonts w:ascii="Century Gothic" w:eastAsia="Century Gothic" w:hAnsi="Century Gothic" w:cs="Century Gothic"/>
          <w:b/>
          <w:bCs/>
          <w:color w:val="000000"/>
          <w:sz w:val="22"/>
          <w:szCs w:val="22"/>
          <w:u w:val="single"/>
          <w:lang w:val="es-ES" w:eastAsia="zh-CN" w:bidi="ar"/>
        </w:rPr>
        <w:t>”</w:t>
      </w:r>
    </w:p>
    <w:p w14:paraId="7E781EA3" w14:textId="77777777" w:rsidR="00723840" w:rsidRDefault="00723840" w:rsidP="00723840"/>
    <w:p w14:paraId="613C518B" w14:textId="77777777" w:rsidR="00723840" w:rsidRDefault="00723840" w:rsidP="00723840">
      <w:pPr>
        <w:rPr>
          <w:rFonts w:ascii="Arial" w:hAnsi="Arial" w:cs="Arial"/>
          <w:lang w:val="es-ES"/>
        </w:rPr>
      </w:pPr>
    </w:p>
    <w:p w14:paraId="2CD07367" w14:textId="216AFCD5" w:rsidR="00723840" w:rsidRDefault="00723840" w:rsidP="00723840">
      <w:pPr>
        <w:spacing w:line="360" w:lineRule="auto"/>
        <w:rPr>
          <w:rFonts w:ascii="Arial" w:hAnsi="Arial" w:cs="Arial"/>
          <w:lang w:val="es-ES"/>
        </w:rPr>
      </w:pPr>
      <w:r>
        <w:rPr>
          <w:rFonts w:ascii="Arial" w:hAnsi="Arial" w:cs="Arial"/>
          <w:lang w:val="es-ES"/>
        </w:rPr>
        <w:t xml:space="preserve">Dicho Consejo, podrá coadyuvar con </w:t>
      </w:r>
      <w:r w:rsidR="00B41E36">
        <w:rPr>
          <w:rFonts w:ascii="Arial" w:hAnsi="Arial" w:cs="Arial"/>
          <w:lang w:val="es-ES"/>
        </w:rPr>
        <w:t>la</w:t>
      </w:r>
      <w:r>
        <w:rPr>
          <w:rFonts w:ascii="Arial" w:hAnsi="Arial" w:cs="Arial"/>
          <w:lang w:val="es-ES"/>
        </w:rPr>
        <w:t xml:space="preserve"> administración municipal, a manera enunciativa más no limitativa, con el fortalecimiento de las políticas públicas establecidas en el artículo 12, del multicitado Reglamento.</w:t>
      </w:r>
    </w:p>
    <w:p w14:paraId="53E80E3C" w14:textId="77777777" w:rsidR="00723840" w:rsidRDefault="00723840" w:rsidP="00723840">
      <w:pPr>
        <w:rPr>
          <w:rFonts w:ascii="Arial" w:hAnsi="Arial" w:cs="Arial"/>
          <w:lang w:val="es-ES"/>
        </w:rPr>
      </w:pPr>
    </w:p>
    <w:p w14:paraId="33E0E7E5" w14:textId="77777777" w:rsidR="008842F8" w:rsidRDefault="008842F8" w:rsidP="00723840">
      <w:pPr>
        <w:rPr>
          <w:rFonts w:ascii="Arial" w:hAnsi="Arial" w:cs="Arial"/>
          <w:lang w:val="es-ES"/>
        </w:rPr>
      </w:pPr>
    </w:p>
    <w:p w14:paraId="1976D0CE" w14:textId="77777777" w:rsidR="008842F8" w:rsidRDefault="008842F8" w:rsidP="00723840">
      <w:pPr>
        <w:rPr>
          <w:rFonts w:ascii="Arial" w:hAnsi="Arial" w:cs="Arial"/>
          <w:lang w:val="es-ES"/>
        </w:rPr>
      </w:pPr>
    </w:p>
    <w:p w14:paraId="5C127373" w14:textId="77777777" w:rsidR="008842F8" w:rsidRDefault="008842F8" w:rsidP="00723840">
      <w:pPr>
        <w:rPr>
          <w:rFonts w:ascii="Arial" w:hAnsi="Arial" w:cs="Arial"/>
          <w:lang w:val="es-ES"/>
        </w:rPr>
      </w:pPr>
    </w:p>
    <w:p w14:paraId="26CC3A72" w14:textId="77777777" w:rsidR="008842F8" w:rsidRDefault="008842F8" w:rsidP="00723840">
      <w:pPr>
        <w:rPr>
          <w:rFonts w:ascii="Arial" w:hAnsi="Arial" w:cs="Arial"/>
          <w:lang w:val="es-ES"/>
        </w:rPr>
      </w:pPr>
    </w:p>
    <w:p w14:paraId="674BC6ED" w14:textId="77777777" w:rsidR="008842F8" w:rsidRDefault="008842F8" w:rsidP="00723840">
      <w:pPr>
        <w:rPr>
          <w:rFonts w:ascii="Arial" w:hAnsi="Arial" w:cs="Arial"/>
          <w:lang w:val="es-ES"/>
        </w:rPr>
      </w:pPr>
    </w:p>
    <w:p w14:paraId="6FE98019" w14:textId="77777777" w:rsidR="008842F8" w:rsidRDefault="008842F8" w:rsidP="00723840">
      <w:pPr>
        <w:rPr>
          <w:rFonts w:ascii="Arial" w:hAnsi="Arial" w:cs="Arial"/>
          <w:lang w:val="es-ES"/>
        </w:rPr>
      </w:pPr>
    </w:p>
    <w:p w14:paraId="2BBC0388" w14:textId="77777777" w:rsidR="008842F8" w:rsidRDefault="008842F8" w:rsidP="00723840">
      <w:pPr>
        <w:rPr>
          <w:rFonts w:ascii="Arial" w:hAnsi="Arial" w:cs="Arial"/>
          <w:lang w:val="es-ES"/>
        </w:rPr>
      </w:pPr>
    </w:p>
    <w:p w14:paraId="592BFB79" w14:textId="77777777" w:rsidR="00F414D9" w:rsidRDefault="00F414D9" w:rsidP="00723840">
      <w:pPr>
        <w:rPr>
          <w:rFonts w:ascii="Arial" w:eastAsia="Century Gothic" w:hAnsi="Arial" w:cs="Arial"/>
          <w:b/>
          <w:bCs/>
          <w:color w:val="000000"/>
          <w:sz w:val="22"/>
          <w:szCs w:val="22"/>
          <w:lang w:eastAsia="zh-CN" w:bidi="ar"/>
        </w:rPr>
      </w:pPr>
    </w:p>
    <w:p w14:paraId="42C67A57" w14:textId="77777777" w:rsidR="008842F8" w:rsidRDefault="008842F8" w:rsidP="00723840">
      <w:pPr>
        <w:rPr>
          <w:rFonts w:ascii="Arial" w:eastAsia="Century Gothic" w:hAnsi="Arial" w:cs="Arial"/>
          <w:b/>
          <w:bCs/>
          <w:color w:val="000000"/>
          <w:sz w:val="22"/>
          <w:szCs w:val="22"/>
          <w:lang w:eastAsia="zh-CN" w:bidi="ar"/>
        </w:rPr>
      </w:pPr>
    </w:p>
    <w:p w14:paraId="4736270D" w14:textId="77777777" w:rsidR="008842F8" w:rsidRDefault="008842F8" w:rsidP="00723840">
      <w:pPr>
        <w:rPr>
          <w:rFonts w:ascii="Arial" w:eastAsia="Century Gothic" w:hAnsi="Arial" w:cs="Arial"/>
          <w:b/>
          <w:bCs/>
          <w:color w:val="000000"/>
          <w:sz w:val="22"/>
          <w:szCs w:val="22"/>
          <w:lang w:eastAsia="zh-CN" w:bidi="ar"/>
        </w:rPr>
      </w:pPr>
    </w:p>
    <w:p w14:paraId="0876E925" w14:textId="5350360B" w:rsidR="00723840" w:rsidRDefault="00723840" w:rsidP="00723840">
      <w:pPr>
        <w:rPr>
          <w:rFonts w:ascii="Arial" w:hAnsi="Arial" w:cs="Arial"/>
        </w:rPr>
      </w:pPr>
      <w:r>
        <w:rPr>
          <w:rFonts w:ascii="Arial" w:eastAsia="Century Gothic" w:hAnsi="Arial" w:cs="Arial"/>
          <w:b/>
          <w:bCs/>
          <w:color w:val="000000"/>
          <w:sz w:val="22"/>
          <w:szCs w:val="22"/>
          <w:lang w:eastAsia="zh-CN" w:bidi="ar"/>
        </w:rPr>
        <w:t xml:space="preserve">CAPÍTULO III </w:t>
      </w:r>
    </w:p>
    <w:p w14:paraId="54DADFA5" w14:textId="77777777" w:rsidR="00723840" w:rsidRDefault="00723840" w:rsidP="00723840">
      <w:pPr>
        <w:rPr>
          <w:rFonts w:ascii="Arial" w:hAnsi="Arial" w:cs="Arial"/>
        </w:rPr>
      </w:pPr>
      <w:r>
        <w:rPr>
          <w:rFonts w:ascii="Arial" w:eastAsia="Century Gothic" w:hAnsi="Arial" w:cs="Arial"/>
          <w:b/>
          <w:bCs/>
          <w:color w:val="000000"/>
          <w:sz w:val="22"/>
          <w:szCs w:val="22"/>
          <w:lang w:eastAsia="zh-CN" w:bidi="ar"/>
        </w:rPr>
        <w:t xml:space="preserve">DE LA POLÍTICA SOBRE ÁREAS VERDES MUNICIPALES </w:t>
      </w:r>
    </w:p>
    <w:p w14:paraId="6BC2A76A" w14:textId="77777777" w:rsidR="00723840" w:rsidRDefault="00723840" w:rsidP="00723840">
      <w:pPr>
        <w:rPr>
          <w:rFonts w:ascii="Arial" w:eastAsia="Century Gothic" w:hAnsi="Arial" w:cs="Arial"/>
          <w:b/>
          <w:bCs/>
          <w:color w:val="000000"/>
          <w:sz w:val="22"/>
          <w:szCs w:val="22"/>
          <w:lang w:bidi="ar"/>
        </w:rPr>
      </w:pPr>
    </w:p>
    <w:p w14:paraId="259D6B9F" w14:textId="77777777" w:rsidR="00723840" w:rsidRDefault="00723840" w:rsidP="00723840">
      <w:pPr>
        <w:rPr>
          <w:rFonts w:ascii="Arial" w:hAnsi="Arial" w:cs="Arial"/>
        </w:rPr>
      </w:pPr>
      <w:proofErr w:type="spellStart"/>
      <w:r>
        <w:rPr>
          <w:rFonts w:ascii="Arial" w:eastAsia="Century Gothic" w:hAnsi="Arial" w:cs="Arial"/>
          <w:b/>
          <w:bCs/>
          <w:color w:val="000000"/>
          <w:sz w:val="22"/>
          <w:szCs w:val="22"/>
          <w:lang w:eastAsia="zh-CN" w:bidi="ar"/>
        </w:rPr>
        <w:t>Artículo</w:t>
      </w:r>
      <w:proofErr w:type="spellEnd"/>
      <w:r>
        <w:rPr>
          <w:rFonts w:ascii="Arial" w:eastAsia="Century Gothic" w:hAnsi="Arial" w:cs="Arial"/>
          <w:b/>
          <w:bCs/>
          <w:color w:val="000000"/>
          <w:sz w:val="22"/>
          <w:szCs w:val="22"/>
          <w:lang w:eastAsia="zh-CN" w:bidi="ar"/>
        </w:rPr>
        <w:t xml:space="preserve"> 12.- </w:t>
      </w:r>
      <w:r>
        <w:rPr>
          <w:rFonts w:ascii="Arial" w:eastAsia="Century Gothic" w:hAnsi="Arial" w:cs="Arial"/>
          <w:color w:val="000000"/>
          <w:sz w:val="22"/>
          <w:szCs w:val="22"/>
          <w:lang w:eastAsia="zh-CN" w:bidi="ar"/>
        </w:rPr>
        <w:t xml:space="preserve">Son </w:t>
      </w:r>
      <w:proofErr w:type="spellStart"/>
      <w:r>
        <w:rPr>
          <w:rFonts w:ascii="Arial" w:eastAsia="Century Gothic" w:hAnsi="Arial" w:cs="Arial"/>
          <w:color w:val="000000"/>
          <w:sz w:val="22"/>
          <w:szCs w:val="22"/>
          <w:lang w:eastAsia="zh-CN" w:bidi="ar"/>
        </w:rPr>
        <w:t>instrumentos</w:t>
      </w:r>
      <w:proofErr w:type="spellEnd"/>
      <w:r>
        <w:rPr>
          <w:rFonts w:ascii="Arial" w:eastAsia="Century Gothic" w:hAnsi="Arial" w:cs="Arial"/>
          <w:color w:val="000000"/>
          <w:sz w:val="22"/>
          <w:szCs w:val="22"/>
          <w:lang w:eastAsia="zh-CN" w:bidi="ar"/>
        </w:rPr>
        <w:t xml:space="preserve"> de la </w:t>
      </w:r>
      <w:proofErr w:type="spellStart"/>
      <w:r>
        <w:rPr>
          <w:rFonts w:ascii="Arial" w:eastAsia="Century Gothic" w:hAnsi="Arial" w:cs="Arial"/>
          <w:color w:val="000000"/>
          <w:sz w:val="22"/>
          <w:szCs w:val="22"/>
          <w:lang w:eastAsia="zh-CN" w:bidi="ar"/>
        </w:rPr>
        <w:t>política</w:t>
      </w:r>
      <w:proofErr w:type="spellEnd"/>
      <w:r>
        <w:rPr>
          <w:rFonts w:ascii="Arial" w:eastAsia="Century Gothic" w:hAnsi="Arial" w:cs="Arial"/>
          <w:color w:val="000000"/>
          <w:sz w:val="22"/>
          <w:szCs w:val="22"/>
          <w:lang w:eastAsia="zh-CN" w:bidi="ar"/>
        </w:rPr>
        <w:t xml:space="preserve"> municipal, los </w:t>
      </w:r>
      <w:proofErr w:type="spellStart"/>
      <w:r>
        <w:rPr>
          <w:rFonts w:ascii="Arial" w:eastAsia="Century Gothic" w:hAnsi="Arial" w:cs="Arial"/>
          <w:color w:val="000000"/>
          <w:sz w:val="22"/>
          <w:szCs w:val="22"/>
          <w:lang w:eastAsia="zh-CN" w:bidi="ar"/>
        </w:rPr>
        <w:t>siguientes</w:t>
      </w:r>
      <w:proofErr w:type="spellEnd"/>
      <w:r>
        <w:rPr>
          <w:rFonts w:ascii="Arial" w:eastAsia="Century Gothic" w:hAnsi="Arial" w:cs="Arial"/>
          <w:color w:val="000000"/>
          <w:sz w:val="22"/>
          <w:szCs w:val="22"/>
          <w:lang w:eastAsia="zh-CN" w:bidi="ar"/>
        </w:rPr>
        <w:t xml:space="preserve">: </w:t>
      </w:r>
    </w:p>
    <w:p w14:paraId="5E5AAB32" w14:textId="77777777" w:rsidR="007E6970" w:rsidRDefault="007E6970" w:rsidP="00723840">
      <w:pPr>
        <w:rPr>
          <w:rFonts w:ascii="Arial" w:eastAsia="Century Gothic" w:hAnsi="Arial" w:cs="Arial"/>
          <w:b/>
          <w:bCs/>
          <w:color w:val="000000"/>
          <w:sz w:val="22"/>
          <w:szCs w:val="22"/>
          <w:lang w:eastAsia="zh-CN" w:bidi="ar"/>
        </w:rPr>
      </w:pPr>
    </w:p>
    <w:p w14:paraId="23366BA2" w14:textId="5DE2BC32" w:rsidR="00723840" w:rsidRDefault="00723840" w:rsidP="00723840">
      <w:pPr>
        <w:rPr>
          <w:rFonts w:ascii="Arial" w:hAnsi="Arial" w:cs="Arial"/>
        </w:rPr>
      </w:pPr>
      <w:r>
        <w:rPr>
          <w:rFonts w:ascii="Arial" w:eastAsia="Century Gothic" w:hAnsi="Arial" w:cs="Arial"/>
          <w:b/>
          <w:bCs/>
          <w:color w:val="000000"/>
          <w:sz w:val="22"/>
          <w:szCs w:val="22"/>
          <w:lang w:eastAsia="zh-CN" w:bidi="ar"/>
        </w:rPr>
        <w:t xml:space="preserve">I. </w:t>
      </w:r>
      <w:r>
        <w:rPr>
          <w:rFonts w:ascii="Arial" w:eastAsia="Century Gothic" w:hAnsi="Arial" w:cs="Arial"/>
          <w:color w:val="000000"/>
          <w:sz w:val="22"/>
          <w:szCs w:val="22"/>
          <w:lang w:eastAsia="zh-CN" w:bidi="ar"/>
        </w:rPr>
        <w:t xml:space="preserve">La </w:t>
      </w:r>
      <w:proofErr w:type="spellStart"/>
      <w:r>
        <w:rPr>
          <w:rFonts w:ascii="Arial" w:eastAsia="Century Gothic" w:hAnsi="Arial" w:cs="Arial"/>
          <w:color w:val="000000"/>
          <w:sz w:val="22"/>
          <w:szCs w:val="22"/>
          <w:lang w:eastAsia="zh-CN" w:bidi="ar"/>
        </w:rPr>
        <w:t>planeación</w:t>
      </w:r>
      <w:proofErr w:type="spellEnd"/>
      <w:r>
        <w:rPr>
          <w:rFonts w:ascii="Arial" w:eastAsia="Century Gothic" w:hAnsi="Arial" w:cs="Arial"/>
          <w:color w:val="000000"/>
          <w:sz w:val="22"/>
          <w:szCs w:val="22"/>
          <w:lang w:eastAsia="zh-CN" w:bidi="ar"/>
        </w:rPr>
        <w:t xml:space="preserve"> del </w:t>
      </w:r>
      <w:proofErr w:type="spellStart"/>
      <w:r>
        <w:rPr>
          <w:rFonts w:ascii="Arial" w:eastAsia="Century Gothic" w:hAnsi="Arial" w:cs="Arial"/>
          <w:color w:val="000000"/>
          <w:sz w:val="22"/>
          <w:szCs w:val="22"/>
          <w:lang w:eastAsia="zh-CN" w:bidi="ar"/>
        </w:rPr>
        <w:t>desarrollo</w:t>
      </w:r>
      <w:proofErr w:type="spellEnd"/>
      <w:r>
        <w:rPr>
          <w:rFonts w:ascii="Arial" w:eastAsia="Century Gothic" w:hAnsi="Arial" w:cs="Arial"/>
          <w:color w:val="000000"/>
          <w:sz w:val="22"/>
          <w:szCs w:val="22"/>
          <w:lang w:eastAsia="zh-CN" w:bidi="ar"/>
        </w:rPr>
        <w:t xml:space="preserve"> de </w:t>
      </w:r>
      <w:proofErr w:type="spellStart"/>
      <w:r>
        <w:rPr>
          <w:rFonts w:ascii="Arial" w:eastAsia="Century Gothic" w:hAnsi="Arial" w:cs="Arial"/>
          <w:color w:val="000000"/>
          <w:sz w:val="22"/>
          <w:szCs w:val="22"/>
          <w:lang w:eastAsia="zh-CN" w:bidi="ar"/>
        </w:rPr>
        <w:t>áreas</w:t>
      </w:r>
      <w:proofErr w:type="spellEnd"/>
      <w:r>
        <w:rPr>
          <w:rFonts w:ascii="Arial" w:eastAsia="Century Gothic" w:hAnsi="Arial" w:cs="Arial"/>
          <w:color w:val="000000"/>
          <w:sz w:val="22"/>
          <w:szCs w:val="22"/>
          <w:lang w:eastAsia="zh-CN" w:bidi="ar"/>
        </w:rPr>
        <w:t xml:space="preserve"> </w:t>
      </w:r>
      <w:proofErr w:type="spellStart"/>
      <w:r>
        <w:rPr>
          <w:rFonts w:ascii="Arial" w:eastAsia="Century Gothic" w:hAnsi="Arial" w:cs="Arial"/>
          <w:color w:val="000000"/>
          <w:sz w:val="22"/>
          <w:szCs w:val="22"/>
          <w:lang w:eastAsia="zh-CN" w:bidi="ar"/>
        </w:rPr>
        <w:t>verdes</w:t>
      </w:r>
      <w:proofErr w:type="spellEnd"/>
      <w:r>
        <w:rPr>
          <w:rFonts w:ascii="Arial" w:eastAsia="Century Gothic" w:hAnsi="Arial" w:cs="Arial"/>
          <w:color w:val="000000"/>
          <w:sz w:val="22"/>
          <w:szCs w:val="22"/>
          <w:lang w:eastAsia="zh-CN" w:bidi="ar"/>
        </w:rPr>
        <w:t xml:space="preserve">, a </w:t>
      </w:r>
      <w:proofErr w:type="spellStart"/>
      <w:r>
        <w:rPr>
          <w:rFonts w:ascii="Arial" w:eastAsia="Century Gothic" w:hAnsi="Arial" w:cs="Arial"/>
          <w:color w:val="000000"/>
          <w:sz w:val="22"/>
          <w:szCs w:val="22"/>
          <w:lang w:eastAsia="zh-CN" w:bidi="ar"/>
        </w:rPr>
        <w:t>través</w:t>
      </w:r>
      <w:proofErr w:type="spellEnd"/>
      <w:r>
        <w:rPr>
          <w:rFonts w:ascii="Arial" w:eastAsia="Century Gothic" w:hAnsi="Arial" w:cs="Arial"/>
          <w:color w:val="000000"/>
          <w:sz w:val="22"/>
          <w:szCs w:val="22"/>
          <w:lang w:eastAsia="zh-CN" w:bidi="ar"/>
        </w:rPr>
        <w:t xml:space="preserve"> del Plan de </w:t>
      </w:r>
      <w:proofErr w:type="spellStart"/>
      <w:r>
        <w:rPr>
          <w:rFonts w:ascii="Arial" w:eastAsia="Century Gothic" w:hAnsi="Arial" w:cs="Arial"/>
          <w:color w:val="000000"/>
          <w:sz w:val="22"/>
          <w:szCs w:val="22"/>
          <w:lang w:eastAsia="zh-CN" w:bidi="ar"/>
        </w:rPr>
        <w:t>Manejo</w:t>
      </w:r>
      <w:proofErr w:type="spellEnd"/>
      <w:r>
        <w:rPr>
          <w:rFonts w:ascii="Arial" w:eastAsia="Century Gothic" w:hAnsi="Arial" w:cs="Arial"/>
          <w:color w:val="000000"/>
          <w:sz w:val="22"/>
          <w:szCs w:val="22"/>
          <w:lang w:eastAsia="zh-CN" w:bidi="ar"/>
        </w:rPr>
        <w:t xml:space="preserve">; </w:t>
      </w:r>
    </w:p>
    <w:p w14:paraId="123AC42A" w14:textId="77777777" w:rsidR="007E6970" w:rsidRDefault="007E6970" w:rsidP="00723840">
      <w:pPr>
        <w:rPr>
          <w:rFonts w:ascii="Arial" w:eastAsia="Century Gothic" w:hAnsi="Arial" w:cs="Arial"/>
          <w:b/>
          <w:bCs/>
          <w:color w:val="000000"/>
          <w:sz w:val="22"/>
          <w:szCs w:val="22"/>
          <w:lang w:eastAsia="zh-CN" w:bidi="ar"/>
        </w:rPr>
      </w:pPr>
    </w:p>
    <w:p w14:paraId="79CBFA84" w14:textId="57667F9E" w:rsidR="00723840" w:rsidRDefault="00723840" w:rsidP="00723840">
      <w:pPr>
        <w:rPr>
          <w:rFonts w:ascii="Arial" w:hAnsi="Arial" w:cs="Arial"/>
        </w:rPr>
      </w:pPr>
      <w:r>
        <w:rPr>
          <w:rFonts w:ascii="Arial" w:eastAsia="Century Gothic" w:hAnsi="Arial" w:cs="Arial"/>
          <w:b/>
          <w:bCs/>
          <w:color w:val="000000"/>
          <w:sz w:val="22"/>
          <w:szCs w:val="22"/>
          <w:lang w:eastAsia="zh-CN" w:bidi="ar"/>
        </w:rPr>
        <w:t xml:space="preserve">II. </w:t>
      </w:r>
      <w:r>
        <w:rPr>
          <w:rFonts w:ascii="Arial" w:eastAsia="Century Gothic" w:hAnsi="Arial" w:cs="Arial"/>
          <w:color w:val="000000"/>
          <w:sz w:val="22"/>
          <w:szCs w:val="22"/>
          <w:lang w:eastAsia="zh-CN" w:bidi="ar"/>
        </w:rPr>
        <w:t xml:space="preserve">La </w:t>
      </w:r>
      <w:proofErr w:type="spellStart"/>
      <w:r>
        <w:rPr>
          <w:rFonts w:ascii="Arial" w:eastAsia="Century Gothic" w:hAnsi="Arial" w:cs="Arial"/>
          <w:color w:val="000000"/>
          <w:sz w:val="22"/>
          <w:szCs w:val="22"/>
          <w:lang w:eastAsia="zh-CN" w:bidi="ar"/>
        </w:rPr>
        <w:t>silvicultura</w:t>
      </w:r>
      <w:proofErr w:type="spellEnd"/>
      <w:r>
        <w:rPr>
          <w:rFonts w:ascii="Arial" w:eastAsia="Century Gothic" w:hAnsi="Arial" w:cs="Arial"/>
          <w:color w:val="000000"/>
          <w:sz w:val="22"/>
          <w:szCs w:val="22"/>
          <w:lang w:eastAsia="zh-CN" w:bidi="ar"/>
        </w:rPr>
        <w:t xml:space="preserve"> </w:t>
      </w:r>
      <w:proofErr w:type="spellStart"/>
      <w:r>
        <w:rPr>
          <w:rFonts w:ascii="Arial" w:eastAsia="Century Gothic" w:hAnsi="Arial" w:cs="Arial"/>
          <w:color w:val="000000"/>
          <w:sz w:val="22"/>
          <w:szCs w:val="22"/>
          <w:lang w:eastAsia="zh-CN" w:bidi="ar"/>
        </w:rPr>
        <w:t>urbana</w:t>
      </w:r>
      <w:proofErr w:type="spellEnd"/>
      <w:r>
        <w:rPr>
          <w:rFonts w:ascii="Arial" w:eastAsia="Century Gothic" w:hAnsi="Arial" w:cs="Arial"/>
          <w:color w:val="000000"/>
          <w:sz w:val="22"/>
          <w:szCs w:val="22"/>
          <w:lang w:eastAsia="zh-CN" w:bidi="ar"/>
        </w:rPr>
        <w:t xml:space="preserve">; </w:t>
      </w:r>
    </w:p>
    <w:p w14:paraId="35415DF0" w14:textId="77777777" w:rsidR="007E6970" w:rsidRDefault="007E6970" w:rsidP="00723840">
      <w:pPr>
        <w:rPr>
          <w:rFonts w:ascii="Arial" w:eastAsia="Century Gothic" w:hAnsi="Arial" w:cs="Arial"/>
          <w:b/>
          <w:bCs/>
          <w:color w:val="000000"/>
          <w:sz w:val="22"/>
          <w:szCs w:val="22"/>
          <w:lang w:eastAsia="zh-CN" w:bidi="ar"/>
        </w:rPr>
      </w:pPr>
    </w:p>
    <w:p w14:paraId="2156A3E6" w14:textId="73844B15" w:rsidR="00723840" w:rsidRDefault="00723840" w:rsidP="00723840">
      <w:pPr>
        <w:rPr>
          <w:rFonts w:ascii="Arial" w:hAnsi="Arial" w:cs="Arial"/>
        </w:rPr>
      </w:pPr>
      <w:r>
        <w:rPr>
          <w:rFonts w:ascii="Arial" w:eastAsia="Century Gothic" w:hAnsi="Arial" w:cs="Arial"/>
          <w:b/>
          <w:bCs/>
          <w:color w:val="000000"/>
          <w:sz w:val="22"/>
          <w:szCs w:val="22"/>
          <w:lang w:eastAsia="zh-CN" w:bidi="ar"/>
        </w:rPr>
        <w:t xml:space="preserve">III. </w:t>
      </w:r>
      <w:r>
        <w:rPr>
          <w:rFonts w:ascii="Arial" w:eastAsia="Century Gothic" w:hAnsi="Arial" w:cs="Arial"/>
          <w:color w:val="000000"/>
          <w:sz w:val="22"/>
          <w:szCs w:val="22"/>
          <w:lang w:eastAsia="zh-CN" w:bidi="ar"/>
        </w:rPr>
        <w:t xml:space="preserve">El </w:t>
      </w:r>
      <w:proofErr w:type="spellStart"/>
      <w:r>
        <w:rPr>
          <w:rFonts w:ascii="Arial" w:eastAsia="Century Gothic" w:hAnsi="Arial" w:cs="Arial"/>
          <w:color w:val="000000"/>
          <w:sz w:val="22"/>
          <w:szCs w:val="22"/>
          <w:lang w:eastAsia="zh-CN" w:bidi="ar"/>
        </w:rPr>
        <w:t>sistema</w:t>
      </w:r>
      <w:proofErr w:type="spellEnd"/>
      <w:r>
        <w:rPr>
          <w:rFonts w:ascii="Arial" w:eastAsia="Century Gothic" w:hAnsi="Arial" w:cs="Arial"/>
          <w:color w:val="000000"/>
          <w:sz w:val="22"/>
          <w:szCs w:val="22"/>
          <w:lang w:eastAsia="zh-CN" w:bidi="ar"/>
        </w:rPr>
        <w:t xml:space="preserve"> municipal de </w:t>
      </w:r>
      <w:proofErr w:type="spellStart"/>
      <w:r>
        <w:rPr>
          <w:rFonts w:ascii="Arial" w:eastAsia="Century Gothic" w:hAnsi="Arial" w:cs="Arial"/>
          <w:color w:val="000000"/>
          <w:sz w:val="22"/>
          <w:szCs w:val="22"/>
          <w:lang w:eastAsia="zh-CN" w:bidi="ar"/>
        </w:rPr>
        <w:t>información</w:t>
      </w:r>
      <w:proofErr w:type="spellEnd"/>
      <w:r>
        <w:rPr>
          <w:rFonts w:ascii="Arial" w:eastAsia="Century Gothic" w:hAnsi="Arial" w:cs="Arial"/>
          <w:color w:val="000000"/>
          <w:sz w:val="22"/>
          <w:szCs w:val="22"/>
          <w:lang w:eastAsia="zh-CN" w:bidi="ar"/>
        </w:rPr>
        <w:t xml:space="preserve"> de </w:t>
      </w:r>
      <w:proofErr w:type="spellStart"/>
      <w:r>
        <w:rPr>
          <w:rFonts w:ascii="Arial" w:eastAsia="Century Gothic" w:hAnsi="Arial" w:cs="Arial"/>
          <w:color w:val="000000"/>
          <w:sz w:val="22"/>
          <w:szCs w:val="22"/>
          <w:lang w:eastAsia="zh-CN" w:bidi="ar"/>
        </w:rPr>
        <w:t>áreas</w:t>
      </w:r>
      <w:proofErr w:type="spellEnd"/>
      <w:r>
        <w:rPr>
          <w:rFonts w:ascii="Arial" w:eastAsia="Century Gothic" w:hAnsi="Arial" w:cs="Arial"/>
          <w:color w:val="000000"/>
          <w:sz w:val="22"/>
          <w:szCs w:val="22"/>
          <w:lang w:eastAsia="zh-CN" w:bidi="ar"/>
        </w:rPr>
        <w:t xml:space="preserve"> </w:t>
      </w:r>
      <w:proofErr w:type="spellStart"/>
      <w:r>
        <w:rPr>
          <w:rFonts w:ascii="Arial" w:eastAsia="Century Gothic" w:hAnsi="Arial" w:cs="Arial"/>
          <w:color w:val="000000"/>
          <w:sz w:val="22"/>
          <w:szCs w:val="22"/>
          <w:lang w:eastAsia="zh-CN" w:bidi="ar"/>
        </w:rPr>
        <w:t>verdes</w:t>
      </w:r>
      <w:proofErr w:type="spellEnd"/>
      <w:r>
        <w:rPr>
          <w:rFonts w:ascii="Arial" w:eastAsia="Century Gothic" w:hAnsi="Arial" w:cs="Arial"/>
          <w:color w:val="000000"/>
          <w:sz w:val="22"/>
          <w:szCs w:val="22"/>
          <w:lang w:eastAsia="zh-CN" w:bidi="ar"/>
        </w:rPr>
        <w:t xml:space="preserve">; </w:t>
      </w:r>
    </w:p>
    <w:p w14:paraId="303DCB0B" w14:textId="77777777" w:rsidR="007E6970" w:rsidRDefault="007E6970" w:rsidP="00723840">
      <w:pPr>
        <w:rPr>
          <w:rFonts w:ascii="Arial" w:eastAsia="Century Gothic" w:hAnsi="Arial" w:cs="Arial"/>
          <w:b/>
          <w:bCs/>
          <w:color w:val="000000"/>
          <w:sz w:val="22"/>
          <w:szCs w:val="22"/>
          <w:lang w:eastAsia="zh-CN" w:bidi="ar"/>
        </w:rPr>
      </w:pPr>
    </w:p>
    <w:p w14:paraId="13DA7178" w14:textId="27BD9D07" w:rsidR="00723840" w:rsidRDefault="00723840" w:rsidP="00723840">
      <w:pPr>
        <w:rPr>
          <w:rFonts w:ascii="Arial" w:hAnsi="Arial" w:cs="Arial"/>
        </w:rPr>
      </w:pPr>
      <w:r>
        <w:rPr>
          <w:rFonts w:ascii="Arial" w:eastAsia="Century Gothic" w:hAnsi="Arial" w:cs="Arial"/>
          <w:b/>
          <w:bCs/>
          <w:color w:val="000000"/>
          <w:sz w:val="22"/>
          <w:szCs w:val="22"/>
          <w:lang w:eastAsia="zh-CN" w:bidi="ar"/>
        </w:rPr>
        <w:t xml:space="preserve">IV. </w:t>
      </w:r>
      <w:r>
        <w:rPr>
          <w:rFonts w:ascii="Arial" w:eastAsia="Century Gothic" w:hAnsi="Arial" w:cs="Arial"/>
          <w:color w:val="000000"/>
          <w:sz w:val="22"/>
          <w:szCs w:val="22"/>
          <w:lang w:eastAsia="zh-CN" w:bidi="ar"/>
        </w:rPr>
        <w:t xml:space="preserve">El </w:t>
      </w:r>
      <w:proofErr w:type="spellStart"/>
      <w:r>
        <w:rPr>
          <w:rFonts w:ascii="Arial" w:eastAsia="Century Gothic" w:hAnsi="Arial" w:cs="Arial"/>
          <w:color w:val="000000"/>
          <w:sz w:val="22"/>
          <w:szCs w:val="22"/>
          <w:lang w:eastAsia="zh-CN" w:bidi="ar"/>
        </w:rPr>
        <w:t>inventario</w:t>
      </w:r>
      <w:proofErr w:type="spellEnd"/>
      <w:r>
        <w:rPr>
          <w:rFonts w:ascii="Arial" w:eastAsia="Century Gothic" w:hAnsi="Arial" w:cs="Arial"/>
          <w:color w:val="000000"/>
          <w:sz w:val="22"/>
          <w:szCs w:val="22"/>
          <w:lang w:eastAsia="zh-CN" w:bidi="ar"/>
        </w:rPr>
        <w:t xml:space="preserve"> municipal de </w:t>
      </w:r>
      <w:proofErr w:type="spellStart"/>
      <w:r>
        <w:rPr>
          <w:rFonts w:ascii="Arial" w:eastAsia="Century Gothic" w:hAnsi="Arial" w:cs="Arial"/>
          <w:color w:val="000000"/>
          <w:sz w:val="22"/>
          <w:szCs w:val="22"/>
          <w:lang w:eastAsia="zh-CN" w:bidi="ar"/>
        </w:rPr>
        <w:t>áreas</w:t>
      </w:r>
      <w:proofErr w:type="spellEnd"/>
      <w:r>
        <w:rPr>
          <w:rFonts w:ascii="Arial" w:eastAsia="Century Gothic" w:hAnsi="Arial" w:cs="Arial"/>
          <w:color w:val="000000"/>
          <w:sz w:val="22"/>
          <w:szCs w:val="22"/>
          <w:lang w:eastAsia="zh-CN" w:bidi="ar"/>
        </w:rPr>
        <w:t xml:space="preserve"> </w:t>
      </w:r>
      <w:proofErr w:type="spellStart"/>
      <w:r>
        <w:rPr>
          <w:rFonts w:ascii="Arial" w:eastAsia="Century Gothic" w:hAnsi="Arial" w:cs="Arial"/>
          <w:color w:val="000000"/>
          <w:sz w:val="22"/>
          <w:szCs w:val="22"/>
          <w:lang w:eastAsia="zh-CN" w:bidi="ar"/>
        </w:rPr>
        <w:t>verdes</w:t>
      </w:r>
      <w:proofErr w:type="spellEnd"/>
      <w:r>
        <w:rPr>
          <w:rFonts w:ascii="Arial" w:eastAsia="Century Gothic" w:hAnsi="Arial" w:cs="Arial"/>
          <w:color w:val="000000"/>
          <w:sz w:val="22"/>
          <w:szCs w:val="22"/>
          <w:lang w:eastAsia="zh-CN" w:bidi="ar"/>
        </w:rPr>
        <w:t xml:space="preserve"> y de </w:t>
      </w:r>
      <w:proofErr w:type="spellStart"/>
      <w:r>
        <w:rPr>
          <w:rFonts w:ascii="Arial" w:eastAsia="Century Gothic" w:hAnsi="Arial" w:cs="Arial"/>
          <w:color w:val="000000"/>
          <w:sz w:val="22"/>
          <w:szCs w:val="22"/>
          <w:lang w:eastAsia="zh-CN" w:bidi="ar"/>
        </w:rPr>
        <w:t>suelos</w:t>
      </w:r>
      <w:proofErr w:type="spellEnd"/>
      <w:r>
        <w:rPr>
          <w:rFonts w:ascii="Arial" w:eastAsia="Century Gothic" w:hAnsi="Arial" w:cs="Arial"/>
          <w:color w:val="000000"/>
          <w:sz w:val="22"/>
          <w:szCs w:val="22"/>
          <w:lang w:eastAsia="zh-CN" w:bidi="ar"/>
        </w:rPr>
        <w:t xml:space="preserve">, y </w:t>
      </w:r>
    </w:p>
    <w:p w14:paraId="08E83DDA" w14:textId="77777777" w:rsidR="007E6970" w:rsidRDefault="007E6970" w:rsidP="00723840">
      <w:pPr>
        <w:rPr>
          <w:rFonts w:ascii="Arial" w:eastAsia="Century Gothic" w:hAnsi="Arial" w:cs="Arial"/>
          <w:b/>
          <w:bCs/>
          <w:color w:val="000000"/>
          <w:sz w:val="22"/>
          <w:szCs w:val="22"/>
          <w:lang w:eastAsia="zh-CN" w:bidi="ar"/>
        </w:rPr>
      </w:pPr>
    </w:p>
    <w:p w14:paraId="3E3FC3F0" w14:textId="4DA332FF" w:rsidR="00723840" w:rsidRDefault="00723840" w:rsidP="00723840">
      <w:pPr>
        <w:rPr>
          <w:rFonts w:ascii="Arial" w:hAnsi="Arial" w:cs="Arial"/>
        </w:rPr>
      </w:pPr>
      <w:r>
        <w:rPr>
          <w:rFonts w:ascii="Arial" w:eastAsia="Century Gothic" w:hAnsi="Arial" w:cs="Arial"/>
          <w:b/>
          <w:bCs/>
          <w:color w:val="000000"/>
          <w:sz w:val="22"/>
          <w:szCs w:val="22"/>
          <w:lang w:eastAsia="zh-CN" w:bidi="ar"/>
        </w:rPr>
        <w:t xml:space="preserve">V. </w:t>
      </w:r>
      <w:r>
        <w:rPr>
          <w:rFonts w:ascii="Arial" w:eastAsia="Century Gothic" w:hAnsi="Arial" w:cs="Arial"/>
          <w:color w:val="000000"/>
          <w:sz w:val="22"/>
          <w:szCs w:val="22"/>
          <w:lang w:eastAsia="zh-CN" w:bidi="ar"/>
        </w:rPr>
        <w:t xml:space="preserve">La </w:t>
      </w:r>
      <w:proofErr w:type="spellStart"/>
      <w:r>
        <w:rPr>
          <w:rFonts w:ascii="Arial" w:eastAsia="Century Gothic" w:hAnsi="Arial" w:cs="Arial"/>
          <w:color w:val="000000"/>
          <w:sz w:val="22"/>
          <w:szCs w:val="22"/>
          <w:lang w:eastAsia="zh-CN" w:bidi="ar"/>
        </w:rPr>
        <w:t>zonificación</w:t>
      </w:r>
      <w:proofErr w:type="spellEnd"/>
      <w:r>
        <w:rPr>
          <w:rFonts w:ascii="Arial" w:eastAsia="Century Gothic" w:hAnsi="Arial" w:cs="Arial"/>
          <w:color w:val="000000"/>
          <w:sz w:val="22"/>
          <w:szCs w:val="22"/>
          <w:lang w:eastAsia="zh-CN" w:bidi="ar"/>
        </w:rPr>
        <w:t xml:space="preserve"> de </w:t>
      </w:r>
      <w:proofErr w:type="spellStart"/>
      <w:r>
        <w:rPr>
          <w:rFonts w:ascii="Arial" w:eastAsia="Century Gothic" w:hAnsi="Arial" w:cs="Arial"/>
          <w:color w:val="000000"/>
          <w:sz w:val="22"/>
          <w:szCs w:val="22"/>
          <w:lang w:eastAsia="zh-CN" w:bidi="ar"/>
        </w:rPr>
        <w:t>áreas</w:t>
      </w:r>
      <w:proofErr w:type="spellEnd"/>
      <w:r>
        <w:rPr>
          <w:rFonts w:ascii="Arial" w:eastAsia="Century Gothic" w:hAnsi="Arial" w:cs="Arial"/>
          <w:color w:val="000000"/>
          <w:sz w:val="22"/>
          <w:szCs w:val="22"/>
          <w:lang w:eastAsia="zh-CN" w:bidi="ar"/>
        </w:rPr>
        <w:t xml:space="preserve"> </w:t>
      </w:r>
      <w:proofErr w:type="spellStart"/>
      <w:r>
        <w:rPr>
          <w:rFonts w:ascii="Arial" w:eastAsia="Century Gothic" w:hAnsi="Arial" w:cs="Arial"/>
          <w:color w:val="000000"/>
          <w:sz w:val="22"/>
          <w:szCs w:val="22"/>
          <w:lang w:eastAsia="zh-CN" w:bidi="ar"/>
        </w:rPr>
        <w:t>verdes</w:t>
      </w:r>
      <w:proofErr w:type="spellEnd"/>
      <w:r>
        <w:rPr>
          <w:rFonts w:ascii="Arial" w:eastAsia="Century Gothic" w:hAnsi="Arial" w:cs="Arial"/>
          <w:color w:val="000000"/>
          <w:sz w:val="22"/>
          <w:szCs w:val="22"/>
          <w:lang w:eastAsia="zh-CN" w:bidi="ar"/>
        </w:rPr>
        <w:t xml:space="preserve">. </w:t>
      </w:r>
    </w:p>
    <w:p w14:paraId="2F4CA2A2" w14:textId="77777777" w:rsidR="00723840" w:rsidRDefault="00723840" w:rsidP="00723840">
      <w:pPr>
        <w:rPr>
          <w:rFonts w:ascii="Arial" w:hAnsi="Arial" w:cs="Arial"/>
          <w:lang w:val="es-ES"/>
        </w:rPr>
      </w:pPr>
    </w:p>
    <w:p w14:paraId="05F611ED" w14:textId="77777777" w:rsidR="006E0D24" w:rsidRDefault="006E0D24">
      <w:pPr>
        <w:pStyle w:val="CuerpoAA"/>
        <w:spacing w:after="0" w:line="360" w:lineRule="auto"/>
        <w:jc w:val="center"/>
        <w:rPr>
          <w:rStyle w:val="Ninguno"/>
          <w:b/>
          <w:bCs/>
          <w:sz w:val="26"/>
          <w:szCs w:val="26"/>
        </w:rPr>
      </w:pPr>
    </w:p>
    <w:p w14:paraId="1FD7D873" w14:textId="77777777" w:rsidR="008842F8" w:rsidRDefault="008842F8">
      <w:pPr>
        <w:pStyle w:val="CuerpoAA"/>
        <w:spacing w:after="0" w:line="360" w:lineRule="auto"/>
        <w:jc w:val="center"/>
        <w:rPr>
          <w:rStyle w:val="Ninguno"/>
          <w:b/>
          <w:bCs/>
          <w:sz w:val="26"/>
          <w:szCs w:val="26"/>
        </w:rPr>
      </w:pPr>
    </w:p>
    <w:p w14:paraId="7A0A0A89" w14:textId="77777777" w:rsidR="007E6970" w:rsidRDefault="007E6970" w:rsidP="007E6970">
      <w:pPr>
        <w:pStyle w:val="CuerpoAA"/>
        <w:spacing w:after="0" w:line="360" w:lineRule="auto"/>
        <w:jc w:val="center"/>
        <w:rPr>
          <w:rStyle w:val="Ninguno"/>
          <w:b/>
          <w:bCs/>
          <w:sz w:val="26"/>
          <w:szCs w:val="26"/>
        </w:rPr>
      </w:pPr>
      <w:r>
        <w:rPr>
          <w:rStyle w:val="Ninguno"/>
          <w:b/>
          <w:bCs/>
          <w:sz w:val="26"/>
          <w:szCs w:val="26"/>
        </w:rPr>
        <w:t>Proposición con carácter de:</w:t>
      </w:r>
    </w:p>
    <w:p w14:paraId="6E432240" w14:textId="77777777" w:rsidR="007E6970" w:rsidRDefault="007E6970" w:rsidP="007E6970">
      <w:pPr>
        <w:pStyle w:val="CuerpoAA"/>
        <w:spacing w:after="0" w:line="360" w:lineRule="auto"/>
        <w:jc w:val="center"/>
        <w:rPr>
          <w:rStyle w:val="Ninguno"/>
          <w:b/>
          <w:bCs/>
          <w:sz w:val="26"/>
          <w:szCs w:val="26"/>
        </w:rPr>
      </w:pPr>
      <w:r>
        <w:rPr>
          <w:rStyle w:val="Ninguno"/>
          <w:b/>
          <w:bCs/>
          <w:sz w:val="26"/>
          <w:szCs w:val="26"/>
        </w:rPr>
        <w:t>PUNTO DE ACUERDO:</w:t>
      </w:r>
    </w:p>
    <w:p w14:paraId="2085F474" w14:textId="066174CA" w:rsidR="007E6970" w:rsidRDefault="007E6970" w:rsidP="007E6970">
      <w:pPr>
        <w:pStyle w:val="CuerpoB"/>
        <w:spacing w:after="160" w:line="360" w:lineRule="auto"/>
        <w:jc w:val="both"/>
        <w:rPr>
          <w:rStyle w:val="Ninguno"/>
          <w:rFonts w:ascii="Century Gothic" w:eastAsia="Century Gothic" w:hAnsi="Century Gothic" w:cs="Century Gothic"/>
          <w:b/>
          <w:bCs/>
          <w:sz w:val="26"/>
          <w:szCs w:val="26"/>
        </w:rPr>
      </w:pPr>
      <w:r>
        <w:rPr>
          <w:rStyle w:val="Ninguno"/>
          <w:rFonts w:ascii="Century Gothic" w:hAnsi="Century Gothic"/>
          <w:b/>
          <w:bCs/>
          <w:sz w:val="26"/>
          <w:szCs w:val="26"/>
        </w:rPr>
        <w:t xml:space="preserve">UNICO. –  La Sexagésima Octava Legislatura del H. Congreso del Estado de Chihuahua </w:t>
      </w:r>
      <w:r>
        <w:rPr>
          <w:rFonts w:ascii="Century Gothic" w:hAnsi="Century Gothic"/>
          <w:b/>
          <w:bCs/>
          <w:sz w:val="26"/>
          <w:szCs w:val="26"/>
        </w:rPr>
        <w:t xml:space="preserve">para exhortar atenta y respetuosamente </w:t>
      </w:r>
      <w:r w:rsidRPr="00C737FF">
        <w:rPr>
          <w:rFonts w:ascii="Arial" w:hAnsi="Arial" w:cs="Arial"/>
          <w:b/>
          <w:bCs/>
          <w:sz w:val="26"/>
          <w:szCs w:val="26"/>
        </w:rPr>
        <w:t xml:space="preserve">al Cabildo del </w:t>
      </w:r>
      <w:proofErr w:type="spellStart"/>
      <w:r w:rsidRPr="00C737FF">
        <w:rPr>
          <w:rFonts w:ascii="Arial" w:hAnsi="Arial" w:cs="Arial"/>
          <w:b/>
          <w:bCs/>
          <w:sz w:val="26"/>
          <w:szCs w:val="26"/>
        </w:rPr>
        <w:t>Mpio</w:t>
      </w:r>
      <w:proofErr w:type="spellEnd"/>
      <w:r w:rsidRPr="00C737FF">
        <w:rPr>
          <w:rFonts w:ascii="Arial" w:hAnsi="Arial" w:cs="Arial"/>
          <w:b/>
          <w:bCs/>
          <w:sz w:val="26"/>
          <w:szCs w:val="26"/>
        </w:rPr>
        <w:t xml:space="preserve"> de Cd Juárez, </w:t>
      </w:r>
      <w:proofErr w:type="spellStart"/>
      <w:r w:rsidRPr="00C737FF">
        <w:rPr>
          <w:rFonts w:ascii="Arial" w:hAnsi="Arial" w:cs="Arial"/>
          <w:b/>
          <w:bCs/>
          <w:sz w:val="26"/>
          <w:szCs w:val="26"/>
        </w:rPr>
        <w:t>Chih</w:t>
      </w:r>
      <w:proofErr w:type="spellEnd"/>
      <w:r w:rsidRPr="00C737FF">
        <w:rPr>
          <w:rFonts w:ascii="Arial" w:hAnsi="Arial" w:cs="Arial"/>
          <w:b/>
          <w:bCs/>
          <w:sz w:val="26"/>
          <w:szCs w:val="26"/>
        </w:rPr>
        <w:t xml:space="preserve"> para que </w:t>
      </w:r>
      <w:r w:rsidRPr="00C737FF">
        <w:rPr>
          <w:rFonts w:ascii="Arial" w:hAnsi="Arial" w:cs="Arial"/>
          <w:b/>
          <w:bCs/>
          <w:lang w:val="es-ES"/>
        </w:rPr>
        <w:t xml:space="preserve">con fundamento en el Artículo 8 del Reglamento de Áreas Verdes y Silvicultura Urbana, del Municipio de Juárez, </w:t>
      </w:r>
      <w:r w:rsidR="00815474">
        <w:rPr>
          <w:rFonts w:ascii="Arial" w:hAnsi="Arial" w:cs="Arial"/>
          <w:b/>
          <w:bCs/>
          <w:lang w:val="es-ES"/>
        </w:rPr>
        <w:t>tengan a bien llevar a cabo las</w:t>
      </w:r>
      <w:r w:rsidRPr="00C737FF">
        <w:rPr>
          <w:rFonts w:ascii="Arial" w:hAnsi="Arial" w:cs="Arial"/>
          <w:b/>
          <w:bCs/>
          <w:lang w:val="es-ES"/>
        </w:rPr>
        <w:t xml:space="preserve"> gestiones subsecuentes para formalmente constituir el </w:t>
      </w:r>
      <w:r w:rsidRPr="00815474">
        <w:rPr>
          <w:rFonts w:ascii="Arial" w:hAnsi="Arial" w:cs="Arial"/>
          <w:b/>
          <w:bCs/>
          <w:i/>
          <w:iCs/>
          <w:lang w:val="es-ES"/>
        </w:rPr>
        <w:t>Consejo de Bosque Urbano</w:t>
      </w:r>
      <w:r w:rsidR="00815474" w:rsidRPr="00815474">
        <w:rPr>
          <w:rFonts w:ascii="Arial" w:hAnsi="Arial" w:cs="Arial"/>
          <w:b/>
          <w:bCs/>
          <w:lang w:val="es-ES"/>
        </w:rPr>
        <w:t xml:space="preserve"> en esa ciudad</w:t>
      </w:r>
      <w:r w:rsidRPr="00C737FF">
        <w:rPr>
          <w:rFonts w:ascii="Arial" w:hAnsi="Arial" w:cs="Arial"/>
          <w:b/>
          <w:bCs/>
          <w:lang w:val="es-ES"/>
        </w:rPr>
        <w:t>, como un órgano de consulta ciudadano</w:t>
      </w:r>
    </w:p>
    <w:p w14:paraId="4DFFBBB7" w14:textId="6C1E037C" w:rsidR="007E6970" w:rsidRDefault="007E6970" w:rsidP="007E6970">
      <w:pPr>
        <w:pStyle w:val="CuerpoB"/>
        <w:spacing w:after="160" w:line="360" w:lineRule="auto"/>
        <w:jc w:val="both"/>
        <w:rPr>
          <w:rStyle w:val="Ninguno"/>
          <w:rFonts w:ascii="Century Gothic" w:hAnsi="Century Gothic"/>
          <w:sz w:val="26"/>
          <w:szCs w:val="26"/>
        </w:rPr>
      </w:pPr>
      <w:r>
        <w:rPr>
          <w:rStyle w:val="Ninguno"/>
          <w:rFonts w:ascii="Century Gothic" w:hAnsi="Century Gothic"/>
          <w:sz w:val="26"/>
          <w:szCs w:val="26"/>
        </w:rPr>
        <w:t>D A D O en el recinto oficial del Poder Legislativo, a los 2</w:t>
      </w:r>
      <w:r w:rsidR="00BE2594">
        <w:rPr>
          <w:rStyle w:val="Ninguno"/>
          <w:rFonts w:ascii="Century Gothic" w:hAnsi="Century Gothic"/>
          <w:sz w:val="26"/>
          <w:szCs w:val="26"/>
        </w:rPr>
        <w:t>4</w:t>
      </w:r>
      <w:r>
        <w:rPr>
          <w:rStyle w:val="Ninguno"/>
          <w:rFonts w:ascii="Century Gothic" w:hAnsi="Century Gothic"/>
          <w:sz w:val="26"/>
          <w:szCs w:val="26"/>
        </w:rPr>
        <w:t xml:space="preserve"> días del mes de septiembre d</w:t>
      </w:r>
      <w:r w:rsidR="000B3E40">
        <w:rPr>
          <w:rStyle w:val="Ninguno"/>
          <w:rFonts w:ascii="Century Gothic" w:hAnsi="Century Gothic"/>
          <w:sz w:val="26"/>
          <w:szCs w:val="26"/>
        </w:rPr>
        <w:t>el 2024</w:t>
      </w:r>
      <w:r>
        <w:rPr>
          <w:rStyle w:val="Ninguno"/>
          <w:rFonts w:ascii="Century Gothic" w:hAnsi="Century Gothic"/>
          <w:sz w:val="26"/>
          <w:szCs w:val="26"/>
        </w:rPr>
        <w:t>.</w:t>
      </w:r>
    </w:p>
    <w:p w14:paraId="1959C9B8" w14:textId="77777777" w:rsidR="000B3E40" w:rsidRDefault="000B3E40" w:rsidP="007E6970">
      <w:pPr>
        <w:pStyle w:val="CuerpoB"/>
        <w:spacing w:after="160" w:line="360" w:lineRule="auto"/>
        <w:jc w:val="both"/>
        <w:rPr>
          <w:rStyle w:val="Ninguno"/>
          <w:rFonts w:ascii="Century Gothic" w:hAnsi="Century Gothic"/>
          <w:sz w:val="26"/>
          <w:szCs w:val="26"/>
        </w:rPr>
      </w:pPr>
    </w:p>
    <w:p w14:paraId="6E8B3ECB" w14:textId="77777777" w:rsidR="008842F8" w:rsidRDefault="008842F8" w:rsidP="007E6970">
      <w:pPr>
        <w:pStyle w:val="CuerpoB"/>
        <w:spacing w:after="160" w:line="360" w:lineRule="auto"/>
        <w:jc w:val="both"/>
        <w:rPr>
          <w:rStyle w:val="Ninguno"/>
          <w:rFonts w:ascii="Century Gothic" w:hAnsi="Century Gothic"/>
          <w:sz w:val="26"/>
          <w:szCs w:val="26"/>
        </w:rPr>
      </w:pPr>
    </w:p>
    <w:p w14:paraId="43802538" w14:textId="77777777" w:rsidR="008842F8" w:rsidRDefault="008842F8" w:rsidP="007E6970">
      <w:pPr>
        <w:pStyle w:val="CuerpoB"/>
        <w:spacing w:after="160" w:line="360" w:lineRule="auto"/>
        <w:jc w:val="both"/>
        <w:rPr>
          <w:rStyle w:val="Ninguno"/>
          <w:rFonts w:ascii="Century Gothic" w:hAnsi="Century Gothic"/>
          <w:sz w:val="26"/>
          <w:szCs w:val="26"/>
        </w:rPr>
      </w:pPr>
    </w:p>
    <w:p w14:paraId="00D094F1" w14:textId="77777777" w:rsidR="008842F8" w:rsidRDefault="008842F8" w:rsidP="007E6970">
      <w:pPr>
        <w:pStyle w:val="CuerpoB"/>
        <w:spacing w:after="160" w:line="360" w:lineRule="auto"/>
        <w:jc w:val="both"/>
        <w:rPr>
          <w:rStyle w:val="Ninguno"/>
          <w:rFonts w:ascii="Century Gothic" w:hAnsi="Century Gothic"/>
          <w:sz w:val="26"/>
          <w:szCs w:val="26"/>
        </w:rPr>
      </w:pPr>
    </w:p>
    <w:p w14:paraId="3874A1A5" w14:textId="0CEB377C" w:rsidR="000B3E40" w:rsidRDefault="004A27C8" w:rsidP="007E6970">
      <w:pPr>
        <w:pStyle w:val="CuerpoB"/>
        <w:spacing w:after="160" w:line="360" w:lineRule="auto"/>
        <w:jc w:val="both"/>
        <w:rPr>
          <w:rStyle w:val="Ninguno"/>
          <w:rFonts w:ascii="Century Gothic" w:hAnsi="Century Gothic"/>
          <w:sz w:val="26"/>
          <w:szCs w:val="26"/>
        </w:rPr>
      </w:pPr>
      <w:r>
        <w:rPr>
          <w:rStyle w:val="Ninguno"/>
          <w:rFonts w:ascii="Century Gothic" w:hAnsi="Century Gothic"/>
          <w:sz w:val="26"/>
          <w:szCs w:val="26"/>
        </w:rPr>
        <w:lastRenderedPageBreak/>
        <w:t>Es</w:t>
      </w:r>
      <w:r w:rsidR="000B3E40">
        <w:rPr>
          <w:rStyle w:val="Ninguno"/>
          <w:rFonts w:ascii="Century Gothic" w:hAnsi="Century Gothic"/>
          <w:sz w:val="26"/>
          <w:szCs w:val="26"/>
        </w:rPr>
        <w:t xml:space="preserve"> importante mencionar que </w:t>
      </w:r>
      <w:r w:rsidR="00E543BC">
        <w:rPr>
          <w:rStyle w:val="Ninguno"/>
          <w:rFonts w:ascii="Century Gothic" w:hAnsi="Century Gothic"/>
          <w:sz w:val="26"/>
          <w:szCs w:val="26"/>
        </w:rPr>
        <w:t>esta</w:t>
      </w:r>
      <w:r w:rsidR="000B3E40">
        <w:rPr>
          <w:rStyle w:val="Ninguno"/>
          <w:rFonts w:ascii="Century Gothic" w:hAnsi="Century Gothic"/>
          <w:sz w:val="26"/>
          <w:szCs w:val="26"/>
        </w:rPr>
        <w:t xml:space="preserve"> </w:t>
      </w:r>
      <w:r>
        <w:rPr>
          <w:rStyle w:val="Ninguno"/>
          <w:rFonts w:ascii="Century Gothic" w:hAnsi="Century Gothic"/>
          <w:sz w:val="26"/>
          <w:szCs w:val="26"/>
        </w:rPr>
        <w:t>iniciativa,</w:t>
      </w:r>
      <w:r w:rsidR="000B3E40">
        <w:rPr>
          <w:rStyle w:val="Ninguno"/>
          <w:rFonts w:ascii="Century Gothic" w:hAnsi="Century Gothic"/>
          <w:sz w:val="26"/>
          <w:szCs w:val="26"/>
        </w:rPr>
        <w:t xml:space="preserve"> </w:t>
      </w:r>
      <w:r w:rsidR="0013501A">
        <w:rPr>
          <w:rStyle w:val="Ninguno"/>
          <w:rFonts w:ascii="Century Gothic" w:hAnsi="Century Gothic"/>
          <w:sz w:val="26"/>
          <w:szCs w:val="26"/>
        </w:rPr>
        <w:t xml:space="preserve">así como el análisis de la </w:t>
      </w:r>
      <w:r w:rsidR="00A118A3">
        <w:rPr>
          <w:rStyle w:val="Ninguno"/>
          <w:rFonts w:ascii="Century Gothic" w:hAnsi="Century Gothic"/>
          <w:sz w:val="26"/>
          <w:szCs w:val="26"/>
        </w:rPr>
        <w:t xml:space="preserve">problemática aquí planteada </w:t>
      </w:r>
      <w:r w:rsidR="00D8411A">
        <w:rPr>
          <w:rStyle w:val="Ninguno"/>
          <w:rFonts w:ascii="Century Gothic" w:hAnsi="Century Gothic"/>
          <w:sz w:val="26"/>
          <w:szCs w:val="26"/>
        </w:rPr>
        <w:t>ha sido producto de</w:t>
      </w:r>
      <w:r w:rsidR="00A53547">
        <w:rPr>
          <w:rStyle w:val="Ninguno"/>
          <w:rFonts w:ascii="Century Gothic" w:hAnsi="Century Gothic"/>
          <w:sz w:val="26"/>
          <w:szCs w:val="26"/>
        </w:rPr>
        <w:t>l</w:t>
      </w:r>
      <w:r w:rsidR="00D8411A">
        <w:rPr>
          <w:rStyle w:val="Ninguno"/>
          <w:rFonts w:ascii="Century Gothic" w:hAnsi="Century Gothic"/>
          <w:sz w:val="26"/>
          <w:szCs w:val="26"/>
        </w:rPr>
        <w:t xml:space="preserve"> interés y conocimiento sobre el tema que nos ocupa </w:t>
      </w:r>
      <w:r w:rsidR="00E543BC">
        <w:rPr>
          <w:rStyle w:val="Ninguno"/>
          <w:rFonts w:ascii="Century Gothic" w:hAnsi="Century Gothic"/>
          <w:sz w:val="26"/>
          <w:szCs w:val="26"/>
        </w:rPr>
        <w:t>de los siguientes</w:t>
      </w:r>
      <w:r w:rsidR="006505A6">
        <w:rPr>
          <w:rStyle w:val="Ninguno"/>
          <w:rFonts w:ascii="Century Gothic" w:hAnsi="Century Gothic"/>
          <w:sz w:val="26"/>
          <w:szCs w:val="26"/>
        </w:rPr>
        <w:t xml:space="preserve"> ciudadanos:</w:t>
      </w:r>
    </w:p>
    <w:p w14:paraId="11547028" w14:textId="77777777" w:rsidR="008F2E2A" w:rsidRDefault="008F2E2A" w:rsidP="008F2E2A">
      <w:pPr>
        <w:rPr>
          <w:rFonts w:ascii="Arial" w:hAnsi="Arial" w:cs="Arial"/>
          <w:lang w:val="es-ES"/>
        </w:rPr>
      </w:pPr>
      <w:r>
        <w:rPr>
          <w:rFonts w:ascii="Arial" w:hAnsi="Arial" w:cs="Arial"/>
          <w:lang w:val="es-ES"/>
        </w:rPr>
        <w:t xml:space="preserve">Lic. </w:t>
      </w:r>
      <w:proofErr w:type="spellStart"/>
      <w:r>
        <w:rPr>
          <w:rFonts w:ascii="Arial" w:hAnsi="Arial" w:cs="Arial"/>
          <w:lang w:val="es-ES"/>
        </w:rPr>
        <w:t>Maria</w:t>
      </w:r>
      <w:proofErr w:type="spellEnd"/>
      <w:r>
        <w:rPr>
          <w:rFonts w:ascii="Arial" w:hAnsi="Arial" w:cs="Arial"/>
          <w:lang w:val="es-ES"/>
        </w:rPr>
        <w:t xml:space="preserve"> Antonia </w:t>
      </w:r>
      <w:proofErr w:type="spellStart"/>
      <w:r>
        <w:rPr>
          <w:rFonts w:ascii="Arial" w:hAnsi="Arial" w:cs="Arial"/>
          <w:lang w:val="es-ES"/>
        </w:rPr>
        <w:t>Rios</w:t>
      </w:r>
      <w:proofErr w:type="spellEnd"/>
      <w:r>
        <w:rPr>
          <w:rFonts w:ascii="Arial" w:hAnsi="Arial" w:cs="Arial"/>
          <w:lang w:val="es-ES"/>
        </w:rPr>
        <w:t xml:space="preserve"> Martínez</w:t>
      </w:r>
    </w:p>
    <w:p w14:paraId="6F5F71D1" w14:textId="77777777" w:rsidR="008F2E2A" w:rsidRDefault="008F2E2A" w:rsidP="008F2E2A">
      <w:pPr>
        <w:rPr>
          <w:rFonts w:ascii="Arial" w:hAnsi="Arial" w:cs="Arial"/>
          <w:lang w:val="es-ES"/>
        </w:rPr>
      </w:pPr>
      <w:r>
        <w:rPr>
          <w:rFonts w:ascii="Arial" w:hAnsi="Arial" w:cs="Arial"/>
          <w:lang w:val="es-ES"/>
        </w:rPr>
        <w:t>Chamizal Conciencia Ciudadana</w:t>
      </w:r>
    </w:p>
    <w:p w14:paraId="2D16A58C" w14:textId="00D4979A" w:rsidR="008F2E2A" w:rsidRDefault="008F2E2A" w:rsidP="008F2E2A">
      <w:pPr>
        <w:rPr>
          <w:rFonts w:ascii="Arial" w:hAnsi="Arial" w:cs="Arial"/>
          <w:lang w:val="es-ES"/>
        </w:rPr>
      </w:pPr>
    </w:p>
    <w:p w14:paraId="58D9ADCC" w14:textId="77777777" w:rsidR="008F2E2A" w:rsidRDefault="008F2E2A" w:rsidP="008F2E2A">
      <w:pPr>
        <w:rPr>
          <w:rFonts w:ascii="Arial" w:hAnsi="Arial" w:cs="Arial"/>
          <w:lang w:val="es-ES"/>
        </w:rPr>
      </w:pPr>
      <w:r>
        <w:rPr>
          <w:rFonts w:ascii="Arial" w:hAnsi="Arial" w:cs="Arial"/>
          <w:lang w:val="es-ES"/>
        </w:rPr>
        <w:t>Martin Javier Tafoya Domínguez</w:t>
      </w:r>
    </w:p>
    <w:p w14:paraId="31ED3EF5" w14:textId="77777777" w:rsidR="008F2E2A" w:rsidRDefault="008F2E2A" w:rsidP="008F2E2A">
      <w:pPr>
        <w:rPr>
          <w:rFonts w:ascii="Arial" w:hAnsi="Arial" w:cs="Arial"/>
          <w:lang w:val="es-ES"/>
        </w:rPr>
      </w:pPr>
      <w:proofErr w:type="spellStart"/>
      <w:r>
        <w:rPr>
          <w:rFonts w:ascii="Arial" w:hAnsi="Arial" w:cs="Arial"/>
          <w:lang w:val="es-ES"/>
        </w:rPr>
        <w:t>Nant’an</w:t>
      </w:r>
      <w:proofErr w:type="spellEnd"/>
      <w:r>
        <w:rPr>
          <w:rFonts w:ascii="Arial" w:hAnsi="Arial" w:cs="Arial"/>
          <w:lang w:val="es-ES"/>
        </w:rPr>
        <w:t xml:space="preserve"> de la Nación, </w:t>
      </w:r>
      <w:proofErr w:type="spellStart"/>
      <w:r>
        <w:rPr>
          <w:rFonts w:ascii="Arial" w:hAnsi="Arial" w:cs="Arial"/>
          <w:lang w:val="es-ES"/>
        </w:rPr>
        <w:t>N’dee</w:t>
      </w:r>
      <w:proofErr w:type="spellEnd"/>
      <w:r>
        <w:rPr>
          <w:rFonts w:ascii="Arial" w:hAnsi="Arial" w:cs="Arial"/>
          <w:lang w:val="es-ES"/>
        </w:rPr>
        <w:t xml:space="preserve">, </w:t>
      </w:r>
      <w:proofErr w:type="spellStart"/>
      <w:r>
        <w:rPr>
          <w:rFonts w:ascii="Arial" w:hAnsi="Arial" w:cs="Arial"/>
          <w:lang w:val="es-ES"/>
        </w:rPr>
        <w:t>N’Nee</w:t>
      </w:r>
      <w:proofErr w:type="spellEnd"/>
      <w:r>
        <w:rPr>
          <w:rFonts w:ascii="Arial" w:hAnsi="Arial" w:cs="Arial"/>
          <w:lang w:val="es-ES"/>
        </w:rPr>
        <w:t xml:space="preserve">, </w:t>
      </w:r>
      <w:proofErr w:type="spellStart"/>
      <w:r>
        <w:rPr>
          <w:rFonts w:ascii="Arial" w:hAnsi="Arial" w:cs="Arial"/>
          <w:lang w:val="es-ES"/>
        </w:rPr>
        <w:t>Ndé</w:t>
      </w:r>
      <w:proofErr w:type="spellEnd"/>
      <w:r>
        <w:rPr>
          <w:rFonts w:ascii="Arial" w:hAnsi="Arial" w:cs="Arial"/>
          <w:lang w:val="es-ES"/>
        </w:rPr>
        <w:t xml:space="preserve">, Comunidad Ciudad Juárez </w:t>
      </w:r>
    </w:p>
    <w:p w14:paraId="7594FA4B" w14:textId="77777777" w:rsidR="008F2E2A" w:rsidRDefault="008F2E2A" w:rsidP="008F2E2A">
      <w:pPr>
        <w:rPr>
          <w:rFonts w:ascii="Arial" w:hAnsi="Arial" w:cs="Arial"/>
          <w:lang w:val="es-ES"/>
        </w:rPr>
      </w:pPr>
    </w:p>
    <w:p w14:paraId="33259F37" w14:textId="77777777" w:rsidR="008F2E2A" w:rsidRDefault="008F2E2A" w:rsidP="008F2E2A">
      <w:pPr>
        <w:rPr>
          <w:rFonts w:ascii="Arial" w:hAnsi="Arial" w:cs="Arial"/>
          <w:lang w:val="es-ES"/>
        </w:rPr>
      </w:pPr>
      <w:r>
        <w:rPr>
          <w:rFonts w:ascii="Arial" w:hAnsi="Arial" w:cs="Arial"/>
          <w:lang w:val="es-ES"/>
        </w:rPr>
        <w:t>Ing. Agr. Cesar Antonio Domínguez Lucero</w:t>
      </w:r>
    </w:p>
    <w:p w14:paraId="4559E1B7" w14:textId="77777777" w:rsidR="008F2E2A" w:rsidRDefault="008F2E2A" w:rsidP="008F2E2A">
      <w:pPr>
        <w:rPr>
          <w:rFonts w:ascii="Arial" w:hAnsi="Arial" w:cs="Arial"/>
          <w:lang w:val="es-ES"/>
        </w:rPr>
      </w:pPr>
      <w:r>
        <w:rPr>
          <w:rFonts w:ascii="Arial" w:hAnsi="Arial" w:cs="Arial"/>
          <w:lang w:val="es-ES"/>
        </w:rPr>
        <w:t>Director de Casa del Agrónomo A.C.</w:t>
      </w:r>
    </w:p>
    <w:p w14:paraId="6AAECEA8" w14:textId="77777777" w:rsidR="008F2E2A" w:rsidRDefault="008F2E2A" w:rsidP="008F2E2A">
      <w:pPr>
        <w:rPr>
          <w:rFonts w:ascii="Arial" w:hAnsi="Arial" w:cs="Arial"/>
          <w:lang w:val="es-ES"/>
        </w:rPr>
      </w:pPr>
    </w:p>
    <w:p w14:paraId="1FB9CCD0" w14:textId="77777777" w:rsidR="008F2E2A" w:rsidRDefault="008F2E2A" w:rsidP="008F2E2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s-ES"/>
        </w:rPr>
      </w:pPr>
      <w:r>
        <w:rPr>
          <w:rFonts w:ascii="Arial" w:hAnsi="Arial" w:cs="Arial"/>
          <w:lang w:val="es-ES"/>
        </w:rPr>
        <w:t>I. Ives Y. Figueroa Parra E.I.A.</w:t>
      </w:r>
    </w:p>
    <w:p w14:paraId="35F314F7" w14:textId="77777777" w:rsidR="008F2E2A" w:rsidRDefault="008F2E2A" w:rsidP="008F2E2A">
      <w:pPr>
        <w:rPr>
          <w:rFonts w:ascii="Arial" w:hAnsi="Arial" w:cs="Arial"/>
          <w:lang w:val="es-ES"/>
        </w:rPr>
      </w:pPr>
      <w:r>
        <w:rPr>
          <w:rFonts w:ascii="Arial" w:hAnsi="Arial" w:cs="Arial"/>
          <w:lang w:val="es-ES"/>
        </w:rPr>
        <w:t>Consultor Ambiental</w:t>
      </w:r>
    </w:p>
    <w:p w14:paraId="4978138F" w14:textId="77777777" w:rsidR="008F2E2A" w:rsidRDefault="008F2E2A" w:rsidP="008F2E2A">
      <w:pPr>
        <w:rPr>
          <w:rFonts w:ascii="Arial" w:hAnsi="Arial" w:cs="Arial"/>
          <w:lang w:val="es-ES"/>
        </w:rPr>
      </w:pPr>
    </w:p>
    <w:p w14:paraId="44AC22E4" w14:textId="77777777" w:rsidR="008F2E2A" w:rsidRDefault="008F2E2A" w:rsidP="008F2E2A">
      <w:pPr>
        <w:rPr>
          <w:rFonts w:ascii="Arial" w:hAnsi="Arial" w:cs="Arial"/>
          <w:lang w:val="es-ES"/>
        </w:rPr>
      </w:pPr>
      <w:r>
        <w:rPr>
          <w:rFonts w:ascii="Arial" w:hAnsi="Arial" w:cs="Arial"/>
          <w:lang w:val="es-ES"/>
        </w:rPr>
        <w:t xml:space="preserve">Biol. Francisco </w:t>
      </w:r>
      <w:proofErr w:type="spellStart"/>
      <w:r>
        <w:rPr>
          <w:rFonts w:ascii="Arial" w:hAnsi="Arial" w:cs="Arial"/>
          <w:lang w:val="es-ES"/>
        </w:rPr>
        <w:t>Nuñez</w:t>
      </w:r>
      <w:proofErr w:type="spellEnd"/>
      <w:r>
        <w:rPr>
          <w:rFonts w:ascii="Arial" w:hAnsi="Arial" w:cs="Arial"/>
          <w:lang w:val="es-ES"/>
        </w:rPr>
        <w:t xml:space="preserve"> Sánchez</w:t>
      </w:r>
    </w:p>
    <w:p w14:paraId="1AC361AB" w14:textId="77777777" w:rsidR="008F2E2A" w:rsidRDefault="008F2E2A" w:rsidP="008F2E2A">
      <w:pPr>
        <w:rPr>
          <w:rFonts w:ascii="Arial" w:hAnsi="Arial" w:cs="Arial"/>
          <w:lang w:val="es-ES"/>
        </w:rPr>
      </w:pPr>
      <w:r>
        <w:rPr>
          <w:rFonts w:ascii="Arial" w:hAnsi="Arial" w:cs="Arial"/>
          <w:lang w:val="es-ES"/>
        </w:rPr>
        <w:t>Consultor Ambiental</w:t>
      </w:r>
    </w:p>
    <w:p w14:paraId="50ED0C10" w14:textId="6322690B" w:rsidR="008F2E2A" w:rsidRDefault="008F2E2A" w:rsidP="008F2E2A">
      <w:pPr>
        <w:rPr>
          <w:rFonts w:ascii="Arial" w:hAnsi="Arial" w:cs="Arial"/>
          <w:lang w:val="es-ES"/>
        </w:rPr>
      </w:pPr>
    </w:p>
    <w:p w14:paraId="30F4A192" w14:textId="597EFD9A" w:rsidR="008F2E2A" w:rsidRDefault="008F2E2A" w:rsidP="008F2E2A">
      <w:pPr>
        <w:rPr>
          <w:rFonts w:ascii="Arial" w:hAnsi="Arial" w:cs="Arial"/>
          <w:lang w:val="es-ES"/>
        </w:rPr>
      </w:pPr>
      <w:r>
        <w:rPr>
          <w:rFonts w:ascii="Arial" w:hAnsi="Arial" w:cs="Arial"/>
          <w:lang w:val="es-ES"/>
        </w:rPr>
        <w:t xml:space="preserve">Lic. </w:t>
      </w:r>
      <w:proofErr w:type="spellStart"/>
      <w:r>
        <w:rPr>
          <w:rFonts w:ascii="Arial" w:hAnsi="Arial" w:cs="Arial"/>
          <w:lang w:val="es-ES"/>
        </w:rPr>
        <w:t>Enf</w:t>
      </w:r>
      <w:proofErr w:type="spellEnd"/>
      <w:r>
        <w:rPr>
          <w:rFonts w:ascii="Arial" w:hAnsi="Arial" w:cs="Arial"/>
          <w:lang w:val="es-ES"/>
        </w:rPr>
        <w:t xml:space="preserve">. Diana </w:t>
      </w:r>
      <w:r w:rsidR="007C4DF2">
        <w:rPr>
          <w:rFonts w:ascii="Arial" w:hAnsi="Arial" w:cs="Arial"/>
          <w:lang w:val="es-ES"/>
        </w:rPr>
        <w:t>Rocío</w:t>
      </w:r>
      <w:r>
        <w:rPr>
          <w:rFonts w:ascii="Arial" w:hAnsi="Arial" w:cs="Arial"/>
          <w:lang w:val="es-ES"/>
        </w:rPr>
        <w:t xml:space="preserve"> </w:t>
      </w:r>
      <w:r w:rsidR="007C4DF2">
        <w:rPr>
          <w:rFonts w:ascii="Arial" w:hAnsi="Arial" w:cs="Arial"/>
          <w:lang w:val="es-ES"/>
        </w:rPr>
        <w:t>López</w:t>
      </w:r>
      <w:r>
        <w:rPr>
          <w:rFonts w:ascii="Arial" w:hAnsi="Arial" w:cs="Arial"/>
          <w:lang w:val="es-ES"/>
        </w:rPr>
        <w:t xml:space="preserve"> Amador</w:t>
      </w:r>
    </w:p>
    <w:p w14:paraId="33E73D20" w14:textId="77777777" w:rsidR="008F2E2A" w:rsidRDefault="008F2E2A" w:rsidP="008F2E2A">
      <w:pPr>
        <w:rPr>
          <w:rFonts w:ascii="Arial" w:hAnsi="Arial" w:cs="Arial"/>
          <w:lang w:val="es-ES"/>
        </w:rPr>
      </w:pPr>
      <w:r>
        <w:rPr>
          <w:rFonts w:ascii="Arial" w:hAnsi="Arial" w:cs="Arial"/>
          <w:lang w:val="es-ES"/>
        </w:rPr>
        <w:t>Chamizal Conciencia Ciudadana</w:t>
      </w:r>
    </w:p>
    <w:p w14:paraId="5C2F5838" w14:textId="77777777" w:rsidR="008F2E2A" w:rsidRDefault="008F2E2A" w:rsidP="008F2E2A">
      <w:pPr>
        <w:rPr>
          <w:rFonts w:ascii="Arial" w:hAnsi="Arial" w:cs="Arial"/>
          <w:lang w:val="es-ES"/>
        </w:rPr>
      </w:pPr>
    </w:p>
    <w:p w14:paraId="1662B7E7" w14:textId="77777777" w:rsidR="008F2E2A" w:rsidRDefault="008F2E2A" w:rsidP="008F2E2A">
      <w:pPr>
        <w:rPr>
          <w:rFonts w:ascii="Arial" w:hAnsi="Arial" w:cs="Arial"/>
          <w:lang w:val="es-ES"/>
        </w:rPr>
      </w:pPr>
      <w:r>
        <w:rPr>
          <w:rFonts w:ascii="Arial" w:hAnsi="Arial" w:cs="Arial"/>
          <w:lang w:val="es-ES"/>
        </w:rPr>
        <w:t>Ing. Agr.  Jorge Bejarano Jara</w:t>
      </w:r>
    </w:p>
    <w:p w14:paraId="6435E45E" w14:textId="77777777" w:rsidR="008F2E2A" w:rsidRDefault="008F2E2A" w:rsidP="008F2E2A">
      <w:pPr>
        <w:rPr>
          <w:rFonts w:ascii="Arial" w:hAnsi="Arial" w:cs="Arial"/>
          <w:lang w:val="es-ES"/>
        </w:rPr>
      </w:pPr>
      <w:r>
        <w:rPr>
          <w:rFonts w:ascii="Arial" w:hAnsi="Arial" w:cs="Arial"/>
          <w:lang w:val="es-ES"/>
        </w:rPr>
        <w:t>Presidente del Colegio de Profesionistas Agropecuarios y del Medio Ambiente A.C. “Frontera Verde”</w:t>
      </w:r>
    </w:p>
    <w:p w14:paraId="0286E6FC" w14:textId="77777777" w:rsidR="008F2E2A" w:rsidRDefault="008F2E2A" w:rsidP="008F2E2A">
      <w:pPr>
        <w:rPr>
          <w:rFonts w:ascii="Arial" w:hAnsi="Arial" w:cs="Arial"/>
          <w:lang w:val="es-ES"/>
        </w:rPr>
      </w:pPr>
    </w:p>
    <w:p w14:paraId="332275E8" w14:textId="77777777" w:rsidR="008F2E2A" w:rsidRDefault="008F2E2A" w:rsidP="008F2E2A">
      <w:pPr>
        <w:rPr>
          <w:rFonts w:ascii="Arial" w:hAnsi="Arial" w:cs="Arial"/>
          <w:lang w:val="es-ES"/>
        </w:rPr>
      </w:pPr>
      <w:r>
        <w:rPr>
          <w:rFonts w:ascii="Arial" w:hAnsi="Arial" w:cs="Arial"/>
          <w:lang w:val="es-ES"/>
        </w:rPr>
        <w:t>Ing. Ricardo Castillo Ochoa</w:t>
      </w:r>
    </w:p>
    <w:p w14:paraId="4C12093E" w14:textId="77777777" w:rsidR="008F2E2A" w:rsidRDefault="008F2E2A" w:rsidP="008F2E2A">
      <w:pPr>
        <w:rPr>
          <w:rFonts w:ascii="Arial" w:hAnsi="Arial" w:cs="Arial"/>
          <w:lang w:val="es-ES"/>
        </w:rPr>
      </w:pPr>
      <w:r>
        <w:rPr>
          <w:rFonts w:ascii="Arial" w:hAnsi="Arial" w:cs="Arial"/>
          <w:lang w:val="es-ES"/>
        </w:rPr>
        <w:t>Director de Ingeniería Biotecnológica Ambiental Sustentable y Acuícola</w:t>
      </w:r>
    </w:p>
    <w:p w14:paraId="6AF95FB2" w14:textId="77777777" w:rsidR="008F2E2A" w:rsidRDefault="008F2E2A" w:rsidP="008F2E2A">
      <w:pPr>
        <w:rPr>
          <w:rFonts w:ascii="Arial" w:hAnsi="Arial" w:cs="Arial"/>
          <w:lang w:val="es-ES"/>
        </w:rPr>
      </w:pPr>
    </w:p>
    <w:p w14:paraId="2193360D" w14:textId="77777777" w:rsidR="008F2E2A" w:rsidRDefault="008F2E2A" w:rsidP="008F2E2A">
      <w:pPr>
        <w:rPr>
          <w:rFonts w:ascii="Arial" w:hAnsi="Arial" w:cs="Arial"/>
          <w:lang w:val="es-ES"/>
        </w:rPr>
      </w:pPr>
      <w:r>
        <w:rPr>
          <w:rFonts w:ascii="Arial" w:hAnsi="Arial" w:cs="Arial"/>
          <w:lang w:val="es-ES"/>
        </w:rPr>
        <w:t>Ing. Agr. José Ronquillo Chávez</w:t>
      </w:r>
    </w:p>
    <w:p w14:paraId="278D5C1A" w14:textId="068EC703" w:rsidR="008F2E2A" w:rsidRDefault="008F2E2A" w:rsidP="008F2E2A">
      <w:pPr>
        <w:rPr>
          <w:rFonts w:ascii="Arial" w:hAnsi="Arial" w:cs="Arial"/>
          <w:lang w:val="es-ES"/>
        </w:rPr>
      </w:pPr>
      <w:r>
        <w:rPr>
          <w:rFonts w:ascii="Arial" w:hAnsi="Arial" w:cs="Arial"/>
          <w:lang w:val="es-ES"/>
        </w:rPr>
        <w:t xml:space="preserve">Superintendente del Campo de Golf y </w:t>
      </w:r>
      <w:r w:rsidR="00964094">
        <w:rPr>
          <w:rFonts w:ascii="Arial" w:hAnsi="Arial" w:cs="Arial"/>
          <w:lang w:val="es-ES"/>
        </w:rPr>
        <w:t>Áreas</w:t>
      </w:r>
      <w:r>
        <w:rPr>
          <w:rFonts w:ascii="Arial" w:hAnsi="Arial" w:cs="Arial"/>
          <w:lang w:val="es-ES"/>
        </w:rPr>
        <w:t xml:space="preserve"> Verdes, del Club Campestre Juárez, A.C.</w:t>
      </w:r>
    </w:p>
    <w:p w14:paraId="751320F1" w14:textId="77777777" w:rsidR="008F2E2A" w:rsidRDefault="008F2E2A" w:rsidP="008F2E2A">
      <w:pPr>
        <w:rPr>
          <w:rFonts w:ascii="Arial" w:hAnsi="Arial" w:cs="Arial"/>
          <w:lang w:val="es-ES"/>
        </w:rPr>
      </w:pPr>
    </w:p>
    <w:p w14:paraId="00ED0D02" w14:textId="1A2AD418" w:rsidR="008F2E2A" w:rsidRDefault="00964094" w:rsidP="008F2E2A">
      <w:pPr>
        <w:rPr>
          <w:rFonts w:ascii="Arial" w:hAnsi="Arial" w:cs="Arial"/>
          <w:lang w:val="es-ES"/>
        </w:rPr>
      </w:pPr>
      <w:r>
        <w:rPr>
          <w:rFonts w:ascii="Arial" w:hAnsi="Arial" w:cs="Arial"/>
          <w:lang w:val="es-ES"/>
        </w:rPr>
        <w:t>I</w:t>
      </w:r>
      <w:r w:rsidR="008F2E2A">
        <w:rPr>
          <w:rFonts w:ascii="Arial" w:hAnsi="Arial" w:cs="Arial"/>
          <w:lang w:val="es-ES"/>
        </w:rPr>
        <w:t xml:space="preserve">ng. Agr. Lázaro López </w:t>
      </w:r>
      <w:r>
        <w:rPr>
          <w:rFonts w:ascii="Arial" w:hAnsi="Arial" w:cs="Arial"/>
          <w:lang w:val="es-ES"/>
        </w:rPr>
        <w:t>Rodríguez</w:t>
      </w:r>
    </w:p>
    <w:p w14:paraId="2118B529" w14:textId="32E4EEE5" w:rsidR="008F2E2A" w:rsidRDefault="008F2E2A" w:rsidP="008F2E2A">
      <w:pPr>
        <w:rPr>
          <w:rFonts w:ascii="Arial" w:hAnsi="Arial" w:cs="Arial"/>
          <w:lang w:val="es-ES"/>
        </w:rPr>
      </w:pPr>
      <w:r>
        <w:rPr>
          <w:rFonts w:ascii="Arial" w:hAnsi="Arial" w:cs="Arial"/>
          <w:lang w:val="es-ES"/>
        </w:rPr>
        <w:t xml:space="preserve">Jefe de Conservación del </w:t>
      </w:r>
      <w:r w:rsidR="00964094">
        <w:rPr>
          <w:rFonts w:ascii="Arial" w:hAnsi="Arial" w:cs="Arial"/>
          <w:lang w:val="es-ES"/>
        </w:rPr>
        <w:t>Área</w:t>
      </w:r>
      <w:r>
        <w:rPr>
          <w:rFonts w:ascii="Arial" w:hAnsi="Arial" w:cs="Arial"/>
          <w:lang w:val="es-ES"/>
        </w:rPr>
        <w:t xml:space="preserve"> Verde del Parque Central</w:t>
      </w:r>
    </w:p>
    <w:p w14:paraId="4BEA988C" w14:textId="77777777" w:rsidR="008F2E2A" w:rsidRDefault="008F2E2A" w:rsidP="008F2E2A">
      <w:pPr>
        <w:rPr>
          <w:rFonts w:ascii="Arial" w:hAnsi="Arial" w:cs="Arial"/>
          <w:lang w:val="es-ES"/>
        </w:rPr>
      </w:pPr>
    </w:p>
    <w:p w14:paraId="71D3EE60" w14:textId="123C6717" w:rsidR="008F2E2A" w:rsidRDefault="008F2E2A" w:rsidP="008F2E2A">
      <w:pPr>
        <w:rPr>
          <w:rFonts w:ascii="Arial" w:hAnsi="Arial" w:cs="Arial"/>
          <w:lang w:val="es-ES"/>
        </w:rPr>
      </w:pPr>
    </w:p>
    <w:p w14:paraId="6A6CE045" w14:textId="77777777" w:rsidR="008F2E2A" w:rsidRDefault="008F2E2A" w:rsidP="008F2E2A">
      <w:pPr>
        <w:rPr>
          <w:rFonts w:ascii="Arial" w:hAnsi="Arial" w:cs="Arial"/>
          <w:lang w:val="es-ES"/>
        </w:rPr>
      </w:pPr>
      <w:r>
        <w:rPr>
          <w:rFonts w:ascii="Arial" w:hAnsi="Arial" w:cs="Arial"/>
          <w:lang w:val="es-ES"/>
        </w:rPr>
        <w:t>Lic. David Rocha Lemus</w:t>
      </w:r>
    </w:p>
    <w:p w14:paraId="6DE49998" w14:textId="77777777" w:rsidR="008F2E2A" w:rsidRDefault="008F2E2A" w:rsidP="008F2E2A">
      <w:pPr>
        <w:rPr>
          <w:rFonts w:ascii="Arial" w:hAnsi="Arial" w:cs="Arial"/>
          <w:lang w:val="es-ES"/>
        </w:rPr>
      </w:pPr>
      <w:r>
        <w:rPr>
          <w:rFonts w:ascii="Arial" w:hAnsi="Arial" w:cs="Arial"/>
          <w:lang w:val="es-ES"/>
        </w:rPr>
        <w:t>Director del Parque Central</w:t>
      </w:r>
    </w:p>
    <w:p w14:paraId="75E556F3" w14:textId="77777777" w:rsidR="008F2E2A" w:rsidRDefault="008F2E2A" w:rsidP="008F2E2A">
      <w:pPr>
        <w:rPr>
          <w:rFonts w:ascii="Arial" w:hAnsi="Arial" w:cs="Arial"/>
          <w:lang w:val="es-ES"/>
        </w:rPr>
      </w:pPr>
    </w:p>
    <w:p w14:paraId="7A45967E" w14:textId="77777777" w:rsidR="008F2E2A" w:rsidRDefault="008F2E2A" w:rsidP="008F2E2A">
      <w:pPr>
        <w:rPr>
          <w:rFonts w:ascii="Arial" w:hAnsi="Arial" w:cs="Arial"/>
          <w:lang w:val="es-ES"/>
        </w:rPr>
      </w:pPr>
    </w:p>
    <w:p w14:paraId="2CECC920" w14:textId="77777777" w:rsidR="0076439E" w:rsidRDefault="0076439E" w:rsidP="007E6970">
      <w:pPr>
        <w:pStyle w:val="CuerpoAA"/>
        <w:spacing w:after="0" w:line="360" w:lineRule="auto"/>
        <w:jc w:val="center"/>
        <w:rPr>
          <w:rStyle w:val="Ninguno"/>
          <w:b/>
          <w:bCs/>
          <w:sz w:val="26"/>
          <w:szCs w:val="26"/>
        </w:rPr>
      </w:pPr>
    </w:p>
    <w:p w14:paraId="66D13072" w14:textId="00A09E7D" w:rsidR="007E6970" w:rsidRDefault="00964094" w:rsidP="007E6970">
      <w:pPr>
        <w:pStyle w:val="CuerpoAA"/>
        <w:spacing w:after="0" w:line="360" w:lineRule="auto"/>
        <w:jc w:val="center"/>
        <w:rPr>
          <w:rStyle w:val="Ninguno"/>
          <w:b/>
          <w:bCs/>
          <w:sz w:val="26"/>
          <w:szCs w:val="26"/>
        </w:rPr>
      </w:pPr>
      <w:r>
        <w:rPr>
          <w:rStyle w:val="Ninguno"/>
          <w:b/>
          <w:bCs/>
          <w:sz w:val="26"/>
          <w:szCs w:val="26"/>
        </w:rPr>
        <w:lastRenderedPageBreak/>
        <w:t>ATE</w:t>
      </w:r>
      <w:r w:rsidR="007E6970">
        <w:rPr>
          <w:rStyle w:val="Ninguno"/>
          <w:b/>
          <w:bCs/>
          <w:sz w:val="26"/>
          <w:szCs w:val="26"/>
        </w:rPr>
        <w:t>NTAMENTE</w:t>
      </w:r>
    </w:p>
    <w:p w14:paraId="023C84DF" w14:textId="77777777" w:rsidR="007E6970" w:rsidRDefault="007E6970" w:rsidP="007E6970">
      <w:pPr>
        <w:pStyle w:val="CuerpoAA"/>
        <w:spacing w:after="0" w:line="360" w:lineRule="auto"/>
        <w:jc w:val="center"/>
        <w:rPr>
          <w:rStyle w:val="Ninguno"/>
          <w:b/>
          <w:bCs/>
          <w:sz w:val="26"/>
          <w:szCs w:val="26"/>
        </w:rPr>
      </w:pPr>
    </w:p>
    <w:p w14:paraId="66C2115D" w14:textId="77777777" w:rsidR="007E6970" w:rsidRDefault="007E6970" w:rsidP="007E6970">
      <w:pPr>
        <w:pStyle w:val="CuerpoAA"/>
        <w:spacing w:after="0" w:line="360" w:lineRule="auto"/>
        <w:jc w:val="center"/>
        <w:rPr>
          <w:rStyle w:val="Ninguno"/>
          <w:b/>
          <w:bCs/>
          <w:sz w:val="26"/>
          <w:szCs w:val="26"/>
        </w:rPr>
      </w:pPr>
      <w:r>
        <w:rPr>
          <w:rStyle w:val="Ninguno"/>
          <w:b/>
          <w:bCs/>
          <w:sz w:val="26"/>
          <w:szCs w:val="26"/>
        </w:rPr>
        <w:t xml:space="preserve">GRUPO PARLAMENTARIO DE MORENA </w:t>
      </w:r>
    </w:p>
    <w:p w14:paraId="2C6023C4" w14:textId="77777777" w:rsidR="006E0D24" w:rsidRDefault="006E0D24">
      <w:pPr>
        <w:pStyle w:val="CuerpoAA"/>
        <w:spacing w:after="0" w:line="360" w:lineRule="auto"/>
        <w:jc w:val="center"/>
        <w:rPr>
          <w:rStyle w:val="Ninguno"/>
          <w:b/>
          <w:bCs/>
          <w:sz w:val="26"/>
          <w:szCs w:val="26"/>
        </w:rPr>
      </w:pPr>
    </w:p>
    <w:p w14:paraId="64B845B8" w14:textId="77777777" w:rsidR="007B17E0" w:rsidRDefault="007B17E0">
      <w:pPr>
        <w:pStyle w:val="CuerpoAA"/>
        <w:spacing w:after="0" w:line="360" w:lineRule="auto"/>
        <w:jc w:val="center"/>
        <w:rPr>
          <w:rStyle w:val="Ninguno"/>
          <w:b/>
          <w:bCs/>
          <w:sz w:val="26"/>
          <w:szCs w:val="26"/>
        </w:rPr>
      </w:pPr>
    </w:p>
    <w:p w14:paraId="17085B7C" w14:textId="39B87807" w:rsidR="007B17E0" w:rsidRPr="00D17DF7" w:rsidRDefault="00D17DF7" w:rsidP="00523464">
      <w:pPr>
        <w:pStyle w:val="CuerpoAA"/>
        <w:spacing w:after="0" w:line="360" w:lineRule="auto"/>
        <w:rPr>
          <w:rStyle w:val="Ninguno"/>
          <w:sz w:val="26"/>
          <w:szCs w:val="26"/>
        </w:rPr>
      </w:pPr>
      <w:r>
        <w:rPr>
          <w:rStyle w:val="Ninguno"/>
          <w:sz w:val="26"/>
          <w:szCs w:val="26"/>
        </w:rPr>
        <w:t>______________________________</w:t>
      </w:r>
    </w:p>
    <w:p w14:paraId="27E39912" w14:textId="0C579553" w:rsidR="006E0D24" w:rsidRPr="00D17DF7" w:rsidRDefault="007B17E0" w:rsidP="00523464">
      <w:pPr>
        <w:pStyle w:val="CuerpoAA"/>
        <w:spacing w:after="0" w:line="360" w:lineRule="auto"/>
        <w:rPr>
          <w:rStyle w:val="Ninguno"/>
          <w:rFonts w:ascii="Arial" w:hAnsi="Arial" w:cs="Arial"/>
          <w:sz w:val="24"/>
          <w:szCs w:val="24"/>
        </w:rPr>
      </w:pPr>
      <w:proofErr w:type="spellStart"/>
      <w:r w:rsidRPr="00D17DF7">
        <w:rPr>
          <w:rStyle w:val="Ninguno"/>
          <w:rFonts w:ascii="Arial" w:hAnsi="Arial" w:cs="Arial"/>
          <w:sz w:val="24"/>
          <w:szCs w:val="24"/>
        </w:rPr>
        <w:t>Dip</w:t>
      </w:r>
      <w:proofErr w:type="spellEnd"/>
      <w:r w:rsidRPr="00D17DF7">
        <w:rPr>
          <w:rStyle w:val="Ninguno"/>
          <w:rFonts w:ascii="Arial" w:hAnsi="Arial" w:cs="Arial"/>
          <w:sz w:val="24"/>
          <w:szCs w:val="24"/>
        </w:rPr>
        <w:t>. Edin Cuauhtémoc Estrada Sotelo</w:t>
      </w:r>
    </w:p>
    <w:p w14:paraId="3F53D65C" w14:textId="77777777" w:rsidR="006E0D24" w:rsidRPr="00D17DF7" w:rsidRDefault="006E0D24" w:rsidP="00523464">
      <w:pPr>
        <w:pStyle w:val="CuerpoAA"/>
        <w:spacing w:after="0" w:line="360" w:lineRule="auto"/>
        <w:rPr>
          <w:rStyle w:val="Ninguno"/>
          <w:rFonts w:ascii="Arial" w:hAnsi="Arial" w:cs="Arial"/>
          <w:sz w:val="24"/>
          <w:szCs w:val="24"/>
        </w:rPr>
      </w:pPr>
    </w:p>
    <w:p w14:paraId="2E0C6CEE" w14:textId="400D5144" w:rsidR="006E0D24" w:rsidRPr="00D17DF7" w:rsidRDefault="00D17DF7" w:rsidP="00523464">
      <w:pPr>
        <w:pStyle w:val="CuerpoAA"/>
        <w:spacing w:after="0" w:line="360" w:lineRule="auto"/>
        <w:rPr>
          <w:rStyle w:val="Ninguno"/>
          <w:rFonts w:ascii="Arial" w:hAnsi="Arial" w:cs="Arial"/>
          <w:sz w:val="24"/>
          <w:szCs w:val="24"/>
        </w:rPr>
      </w:pPr>
      <w:r w:rsidRPr="00D17DF7">
        <w:rPr>
          <w:rStyle w:val="Ninguno"/>
          <w:rFonts w:ascii="Arial" w:hAnsi="Arial" w:cs="Arial"/>
          <w:sz w:val="24"/>
          <w:szCs w:val="24"/>
        </w:rPr>
        <w:t>______________________________</w:t>
      </w:r>
    </w:p>
    <w:p w14:paraId="38F19392" w14:textId="00DC6CEA" w:rsidR="00AA6330" w:rsidRDefault="00AA6330" w:rsidP="00523464">
      <w:pPr>
        <w:pStyle w:val="CuerpoAA"/>
        <w:spacing w:after="0" w:line="360" w:lineRule="auto"/>
        <w:rPr>
          <w:rStyle w:val="Ninguno"/>
          <w:rFonts w:ascii="Arial" w:hAnsi="Arial" w:cs="Arial"/>
          <w:sz w:val="24"/>
          <w:szCs w:val="24"/>
        </w:rPr>
      </w:pPr>
      <w:proofErr w:type="spellStart"/>
      <w:r w:rsidRPr="00D17DF7">
        <w:rPr>
          <w:rStyle w:val="Ninguno"/>
          <w:rFonts w:ascii="Arial" w:hAnsi="Arial" w:cs="Arial"/>
          <w:sz w:val="24"/>
          <w:szCs w:val="24"/>
        </w:rPr>
        <w:t>Dip</w:t>
      </w:r>
      <w:proofErr w:type="spellEnd"/>
      <w:r w:rsidRPr="00D17DF7">
        <w:rPr>
          <w:rStyle w:val="Ninguno"/>
          <w:rFonts w:ascii="Arial" w:hAnsi="Arial" w:cs="Arial"/>
          <w:sz w:val="24"/>
          <w:szCs w:val="24"/>
        </w:rPr>
        <w:t xml:space="preserve">. </w:t>
      </w:r>
      <w:proofErr w:type="spellStart"/>
      <w:r w:rsidRPr="00D17DF7">
        <w:rPr>
          <w:rStyle w:val="Ninguno"/>
          <w:rFonts w:ascii="Arial" w:hAnsi="Arial" w:cs="Arial"/>
          <w:sz w:val="24"/>
          <w:szCs w:val="24"/>
        </w:rPr>
        <w:t>Maria</w:t>
      </w:r>
      <w:proofErr w:type="spellEnd"/>
      <w:r w:rsidRPr="00D17DF7">
        <w:rPr>
          <w:rStyle w:val="Ninguno"/>
          <w:rFonts w:ascii="Arial" w:hAnsi="Arial" w:cs="Arial"/>
          <w:sz w:val="24"/>
          <w:szCs w:val="24"/>
        </w:rPr>
        <w:t xml:space="preserve"> Antonieta Pérez Reyes         </w:t>
      </w:r>
    </w:p>
    <w:p w14:paraId="75BD16A5" w14:textId="77777777" w:rsidR="00D17DF7" w:rsidRDefault="00D17DF7" w:rsidP="00523464">
      <w:pPr>
        <w:pStyle w:val="CuerpoAA"/>
        <w:spacing w:after="0" w:line="360" w:lineRule="auto"/>
        <w:rPr>
          <w:rStyle w:val="Ninguno"/>
          <w:rFonts w:ascii="Arial" w:hAnsi="Arial" w:cs="Arial"/>
          <w:sz w:val="24"/>
          <w:szCs w:val="24"/>
        </w:rPr>
      </w:pPr>
    </w:p>
    <w:p w14:paraId="4B0D453C" w14:textId="77777777" w:rsidR="00D17DF7" w:rsidRDefault="00D17DF7" w:rsidP="00523464">
      <w:pPr>
        <w:pStyle w:val="CuerpoAA"/>
        <w:spacing w:after="0" w:line="360" w:lineRule="auto"/>
        <w:rPr>
          <w:rStyle w:val="Ninguno"/>
          <w:rFonts w:ascii="Arial" w:hAnsi="Arial" w:cs="Arial"/>
          <w:sz w:val="24"/>
          <w:szCs w:val="24"/>
        </w:rPr>
      </w:pPr>
    </w:p>
    <w:p w14:paraId="66B06BFC" w14:textId="3B6649AE" w:rsidR="00D17DF7" w:rsidRDefault="000357FC" w:rsidP="00523464">
      <w:pPr>
        <w:pStyle w:val="CuerpoAA"/>
        <w:spacing w:after="0" w:line="360" w:lineRule="auto"/>
        <w:rPr>
          <w:rStyle w:val="Ninguno"/>
          <w:rFonts w:ascii="Arial" w:hAnsi="Arial" w:cs="Arial"/>
          <w:sz w:val="24"/>
          <w:szCs w:val="24"/>
        </w:rPr>
      </w:pPr>
      <w:r>
        <w:rPr>
          <w:rStyle w:val="Ninguno"/>
          <w:rFonts w:ascii="Arial" w:hAnsi="Arial" w:cs="Arial"/>
          <w:sz w:val="24"/>
          <w:szCs w:val="24"/>
        </w:rPr>
        <w:t>_____________________________</w:t>
      </w:r>
    </w:p>
    <w:p w14:paraId="5A50B407" w14:textId="28AB9356" w:rsidR="000357FC" w:rsidRPr="00D17DF7" w:rsidRDefault="000357FC" w:rsidP="00523464">
      <w:pPr>
        <w:pStyle w:val="CuerpoAA"/>
        <w:spacing w:after="0" w:line="360" w:lineRule="auto"/>
        <w:rPr>
          <w:rStyle w:val="Ninguno"/>
          <w:rFonts w:ascii="Arial" w:hAnsi="Arial" w:cs="Arial"/>
          <w:sz w:val="24"/>
          <w:szCs w:val="24"/>
        </w:rPr>
      </w:pPr>
      <w:proofErr w:type="spellStart"/>
      <w:r>
        <w:rPr>
          <w:rStyle w:val="Ninguno"/>
          <w:rFonts w:ascii="Arial" w:hAnsi="Arial" w:cs="Arial"/>
          <w:sz w:val="24"/>
          <w:szCs w:val="24"/>
        </w:rPr>
        <w:t>Dip</w:t>
      </w:r>
      <w:proofErr w:type="spellEnd"/>
      <w:r>
        <w:rPr>
          <w:rStyle w:val="Ninguno"/>
          <w:rFonts w:ascii="Arial" w:hAnsi="Arial" w:cs="Arial"/>
          <w:sz w:val="24"/>
          <w:szCs w:val="24"/>
        </w:rPr>
        <w:t>. Edith Palma</w:t>
      </w:r>
      <w:r w:rsidR="00BE2594">
        <w:rPr>
          <w:rStyle w:val="Ninguno"/>
          <w:rFonts w:ascii="Arial" w:hAnsi="Arial" w:cs="Arial"/>
          <w:sz w:val="24"/>
          <w:szCs w:val="24"/>
        </w:rPr>
        <w:t xml:space="preserve"> Ontiveros</w:t>
      </w:r>
    </w:p>
    <w:tbl>
      <w:tblPr>
        <w:tblStyle w:val="TableNormal"/>
        <w:tblW w:w="90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63"/>
        <w:gridCol w:w="4362"/>
      </w:tblGrid>
      <w:tr w:rsidR="0013387E" w14:paraId="57B716EF" w14:textId="77777777">
        <w:trPr>
          <w:trHeight w:val="418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4FCACF77" w14:textId="77777777" w:rsidR="00AA6330" w:rsidRDefault="00AA6330" w:rsidP="005F2FE6">
            <w:pPr>
              <w:pStyle w:val="Cuerpo"/>
              <w:tabs>
                <w:tab w:val="left" w:pos="720"/>
                <w:tab w:val="left" w:pos="1440"/>
                <w:tab w:val="left" w:pos="2160"/>
                <w:tab w:val="left" w:pos="2880"/>
                <w:tab w:val="left" w:pos="3600"/>
                <w:tab w:val="left" w:pos="4320"/>
              </w:tabs>
              <w:spacing w:line="360" w:lineRule="auto"/>
              <w:jc w:val="center"/>
            </w:pPr>
          </w:p>
          <w:p w14:paraId="544D2913" w14:textId="77777777" w:rsidR="007B17E0" w:rsidRDefault="007B17E0" w:rsidP="005F2FE6">
            <w:pPr>
              <w:pStyle w:val="Cuerpo"/>
              <w:tabs>
                <w:tab w:val="left" w:pos="720"/>
                <w:tab w:val="left" w:pos="1440"/>
                <w:tab w:val="left" w:pos="2160"/>
                <w:tab w:val="left" w:pos="2880"/>
                <w:tab w:val="left" w:pos="3600"/>
                <w:tab w:val="left" w:pos="4320"/>
              </w:tabs>
              <w:spacing w:line="360" w:lineRule="auto"/>
              <w:jc w:val="center"/>
            </w:pPr>
          </w:p>
          <w:p w14:paraId="6E018387" w14:textId="2E65CA16" w:rsidR="007B17E0" w:rsidRDefault="000120D8" w:rsidP="000120D8">
            <w:pPr>
              <w:pStyle w:val="Cuerpo"/>
              <w:tabs>
                <w:tab w:val="left" w:pos="720"/>
                <w:tab w:val="left" w:pos="1440"/>
                <w:tab w:val="left" w:pos="2160"/>
                <w:tab w:val="left" w:pos="2880"/>
                <w:tab w:val="left" w:pos="3600"/>
                <w:tab w:val="left" w:pos="4320"/>
              </w:tabs>
              <w:spacing w:line="360" w:lineRule="auto"/>
            </w:pPr>
            <w:r>
              <w:t>_______________________</w:t>
            </w:r>
          </w:p>
          <w:p w14:paraId="6A1326F5" w14:textId="5D23F547" w:rsidR="000120D8" w:rsidRPr="00D17DF7" w:rsidRDefault="007B17E0" w:rsidP="005F2FE6">
            <w:pPr>
              <w:pStyle w:val="Cuerpo"/>
              <w:tabs>
                <w:tab w:val="left" w:pos="720"/>
                <w:tab w:val="left" w:pos="1440"/>
                <w:tab w:val="left" w:pos="2160"/>
                <w:tab w:val="left" w:pos="2880"/>
                <w:tab w:val="left" w:pos="3600"/>
                <w:tab w:val="left" w:pos="4320"/>
              </w:tabs>
              <w:spacing w:line="360" w:lineRule="auto"/>
              <w:rPr>
                <w:rFonts w:ascii="Arial" w:hAnsi="Arial" w:cs="Arial"/>
              </w:rPr>
            </w:pPr>
            <w:proofErr w:type="spellStart"/>
            <w:r w:rsidRPr="00D17DF7">
              <w:rPr>
                <w:rFonts w:ascii="Arial" w:hAnsi="Arial" w:cs="Arial"/>
              </w:rPr>
              <w:t>Dip</w:t>
            </w:r>
            <w:proofErr w:type="spellEnd"/>
            <w:r w:rsidRPr="00D17DF7">
              <w:rPr>
                <w:rFonts w:ascii="Arial" w:hAnsi="Arial" w:cs="Arial"/>
              </w:rPr>
              <w:t>. Ma</w:t>
            </w:r>
            <w:r w:rsidR="003020E1" w:rsidRPr="00D17DF7">
              <w:rPr>
                <w:rFonts w:ascii="Arial" w:hAnsi="Arial" w:cs="Arial"/>
              </w:rPr>
              <w:t>gdalena</w:t>
            </w:r>
            <w:r w:rsidRPr="00D17DF7">
              <w:rPr>
                <w:rFonts w:ascii="Arial" w:hAnsi="Arial" w:cs="Arial"/>
              </w:rPr>
              <w:t xml:space="preserve"> </w:t>
            </w:r>
            <w:r w:rsidR="00075D08" w:rsidRPr="00D17DF7">
              <w:rPr>
                <w:rFonts w:ascii="Arial" w:hAnsi="Arial" w:cs="Arial"/>
              </w:rPr>
              <w:t xml:space="preserve">Rentería </w:t>
            </w:r>
            <w:r w:rsidR="000120D8" w:rsidRPr="00D17DF7">
              <w:rPr>
                <w:rFonts w:ascii="Arial" w:hAnsi="Arial" w:cs="Arial"/>
              </w:rPr>
              <w:t>Pérez</w:t>
            </w:r>
            <w:r w:rsidR="005F2FE6" w:rsidRPr="00D17DF7">
              <w:rPr>
                <w:rFonts w:ascii="Arial" w:hAnsi="Arial" w:cs="Arial"/>
              </w:rPr>
              <w:t xml:space="preserve">         </w:t>
            </w:r>
          </w:p>
          <w:p w14:paraId="2176AA2C" w14:textId="77777777" w:rsidR="000120D8" w:rsidRPr="00D17DF7" w:rsidRDefault="000120D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08A21A81" w14:textId="77777777" w:rsidR="000120D8" w:rsidRPr="00D17DF7" w:rsidRDefault="000120D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2824B1AA" w14:textId="606B1F71" w:rsidR="007B17E0" w:rsidRPr="00D17DF7" w:rsidRDefault="000120D8" w:rsidP="005F2FE6">
            <w:pPr>
              <w:pStyle w:val="Cuerpo"/>
              <w:tabs>
                <w:tab w:val="left" w:pos="720"/>
                <w:tab w:val="left" w:pos="1440"/>
                <w:tab w:val="left" w:pos="2160"/>
                <w:tab w:val="left" w:pos="2880"/>
                <w:tab w:val="left" w:pos="3600"/>
                <w:tab w:val="left" w:pos="4320"/>
              </w:tabs>
              <w:spacing w:line="360" w:lineRule="auto"/>
              <w:rPr>
                <w:rFonts w:ascii="Arial" w:hAnsi="Arial" w:cs="Arial"/>
              </w:rPr>
            </w:pPr>
            <w:r w:rsidRPr="00D17DF7">
              <w:rPr>
                <w:rFonts w:ascii="Arial" w:hAnsi="Arial" w:cs="Arial"/>
              </w:rPr>
              <w:t>_____________________</w:t>
            </w:r>
          </w:p>
          <w:p w14:paraId="4422168B" w14:textId="3FD25EE7" w:rsidR="00075D08" w:rsidRPr="00D17DF7" w:rsidRDefault="00132A15" w:rsidP="005F2FE6">
            <w:pPr>
              <w:pStyle w:val="Cuerpo"/>
              <w:tabs>
                <w:tab w:val="left" w:pos="720"/>
                <w:tab w:val="left" w:pos="1440"/>
                <w:tab w:val="left" w:pos="2160"/>
                <w:tab w:val="left" w:pos="2880"/>
                <w:tab w:val="left" w:pos="3600"/>
                <w:tab w:val="left" w:pos="4320"/>
              </w:tabs>
              <w:spacing w:line="360" w:lineRule="auto"/>
              <w:rPr>
                <w:rFonts w:ascii="Arial" w:hAnsi="Arial" w:cs="Arial"/>
              </w:rPr>
            </w:pPr>
            <w:proofErr w:type="spellStart"/>
            <w:r w:rsidRPr="00D17DF7">
              <w:rPr>
                <w:rFonts w:ascii="Arial" w:hAnsi="Arial" w:cs="Arial"/>
              </w:rPr>
              <w:t>Dip</w:t>
            </w:r>
            <w:proofErr w:type="spellEnd"/>
            <w:r w:rsidRPr="00D17DF7">
              <w:rPr>
                <w:rFonts w:ascii="Arial" w:hAnsi="Arial" w:cs="Arial"/>
              </w:rPr>
              <w:t xml:space="preserve">. Leticia Ortega </w:t>
            </w:r>
            <w:r w:rsidR="000357FC" w:rsidRPr="00D17DF7">
              <w:rPr>
                <w:rFonts w:ascii="Arial" w:hAnsi="Arial" w:cs="Arial"/>
              </w:rPr>
              <w:t>Máynez</w:t>
            </w:r>
          </w:p>
          <w:p w14:paraId="46A5BD85" w14:textId="77777777" w:rsidR="00132A15" w:rsidRPr="00D17DF7" w:rsidRDefault="00132A15"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67B99A20" w14:textId="76A579B6" w:rsidR="000120D8" w:rsidRPr="00D17DF7" w:rsidRDefault="000120D8" w:rsidP="005F2FE6">
            <w:pPr>
              <w:pStyle w:val="Cuerpo"/>
              <w:tabs>
                <w:tab w:val="left" w:pos="720"/>
                <w:tab w:val="left" w:pos="1440"/>
                <w:tab w:val="left" w:pos="2160"/>
                <w:tab w:val="left" w:pos="2880"/>
                <w:tab w:val="left" w:pos="3600"/>
                <w:tab w:val="left" w:pos="4320"/>
              </w:tabs>
              <w:spacing w:line="360" w:lineRule="auto"/>
              <w:rPr>
                <w:rFonts w:ascii="Arial" w:hAnsi="Arial" w:cs="Arial"/>
              </w:rPr>
            </w:pPr>
            <w:r w:rsidRPr="00D17DF7">
              <w:rPr>
                <w:rFonts w:ascii="Arial" w:hAnsi="Arial" w:cs="Arial"/>
              </w:rPr>
              <w:t>______________________</w:t>
            </w:r>
          </w:p>
          <w:p w14:paraId="4CF11C46" w14:textId="0D31FB47" w:rsidR="00132A15" w:rsidRPr="00D17DF7" w:rsidRDefault="00037644" w:rsidP="005F2FE6">
            <w:pPr>
              <w:pStyle w:val="Cuerpo"/>
              <w:tabs>
                <w:tab w:val="left" w:pos="720"/>
                <w:tab w:val="left" w:pos="1440"/>
                <w:tab w:val="left" w:pos="2160"/>
                <w:tab w:val="left" w:pos="2880"/>
                <w:tab w:val="left" w:pos="3600"/>
                <w:tab w:val="left" w:pos="4320"/>
              </w:tabs>
              <w:spacing w:line="360" w:lineRule="auto"/>
              <w:rPr>
                <w:rFonts w:ascii="Arial" w:hAnsi="Arial" w:cs="Arial"/>
              </w:rPr>
            </w:pPr>
            <w:proofErr w:type="spellStart"/>
            <w:r w:rsidRPr="00D17DF7">
              <w:rPr>
                <w:rFonts w:ascii="Arial" w:hAnsi="Arial" w:cs="Arial"/>
              </w:rPr>
              <w:t>Dip</w:t>
            </w:r>
            <w:proofErr w:type="spellEnd"/>
            <w:r w:rsidRPr="00D17DF7">
              <w:rPr>
                <w:rFonts w:ascii="Arial" w:hAnsi="Arial" w:cs="Arial"/>
              </w:rPr>
              <w:t>. Oscar Daniel Avitia</w:t>
            </w:r>
            <w:r w:rsidR="0076439E">
              <w:rPr>
                <w:rFonts w:ascii="Arial" w:hAnsi="Arial" w:cs="Arial"/>
              </w:rPr>
              <w:t xml:space="preserve"> Arellanes</w:t>
            </w:r>
          </w:p>
          <w:p w14:paraId="14089A5D" w14:textId="77777777" w:rsidR="00037644" w:rsidRPr="00D17DF7" w:rsidRDefault="00037644"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1220ECD4" w14:textId="77777777" w:rsidR="004A27C8" w:rsidRDefault="004A27C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3285B370" w14:textId="77777777" w:rsidR="004A27C8" w:rsidRDefault="004A27C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461A6859" w14:textId="77777777" w:rsidR="004A27C8" w:rsidRDefault="004A27C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77012FC0" w14:textId="77777777" w:rsidR="004A27C8" w:rsidRDefault="004A27C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0B822E4F" w14:textId="77777777" w:rsidR="004A27C8" w:rsidRDefault="004A27C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1DFAEF95" w14:textId="77777777" w:rsidR="004A27C8" w:rsidRDefault="004A27C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47A81ABF" w14:textId="77777777" w:rsidR="004A27C8" w:rsidRDefault="004A27C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67086DB2" w14:textId="77777777" w:rsidR="004A27C8" w:rsidRDefault="004A27C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4967B329" w14:textId="77777777" w:rsidR="004A27C8" w:rsidRDefault="004A27C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0A03E5B3" w14:textId="0391CD6B" w:rsidR="000120D8" w:rsidRPr="00D17DF7" w:rsidRDefault="000120D8" w:rsidP="005F2FE6">
            <w:pPr>
              <w:pStyle w:val="Cuerpo"/>
              <w:tabs>
                <w:tab w:val="left" w:pos="720"/>
                <w:tab w:val="left" w:pos="1440"/>
                <w:tab w:val="left" w:pos="2160"/>
                <w:tab w:val="left" w:pos="2880"/>
                <w:tab w:val="left" w:pos="3600"/>
                <w:tab w:val="left" w:pos="4320"/>
              </w:tabs>
              <w:spacing w:line="360" w:lineRule="auto"/>
              <w:rPr>
                <w:rFonts w:ascii="Arial" w:hAnsi="Arial" w:cs="Arial"/>
              </w:rPr>
            </w:pPr>
            <w:r w:rsidRPr="00D17DF7">
              <w:rPr>
                <w:rFonts w:ascii="Arial" w:hAnsi="Arial" w:cs="Arial"/>
              </w:rPr>
              <w:t>____________________</w:t>
            </w:r>
          </w:p>
          <w:p w14:paraId="67D129B8" w14:textId="77777777" w:rsidR="00037644" w:rsidRPr="00D17DF7" w:rsidRDefault="00037644" w:rsidP="005F2FE6">
            <w:pPr>
              <w:pStyle w:val="Cuerpo"/>
              <w:tabs>
                <w:tab w:val="left" w:pos="720"/>
                <w:tab w:val="left" w:pos="1440"/>
                <w:tab w:val="left" w:pos="2160"/>
                <w:tab w:val="left" w:pos="2880"/>
                <w:tab w:val="left" w:pos="3600"/>
                <w:tab w:val="left" w:pos="4320"/>
              </w:tabs>
              <w:spacing w:line="360" w:lineRule="auto"/>
              <w:rPr>
                <w:rFonts w:ascii="Arial" w:hAnsi="Arial" w:cs="Arial"/>
              </w:rPr>
            </w:pPr>
            <w:proofErr w:type="spellStart"/>
            <w:r w:rsidRPr="00D17DF7">
              <w:rPr>
                <w:rFonts w:ascii="Arial" w:hAnsi="Arial" w:cs="Arial"/>
              </w:rPr>
              <w:t>Dip</w:t>
            </w:r>
            <w:proofErr w:type="spellEnd"/>
            <w:r w:rsidRPr="00D17DF7">
              <w:rPr>
                <w:rFonts w:ascii="Arial" w:hAnsi="Arial" w:cs="Arial"/>
              </w:rPr>
              <w:t>. Rosana Diaz Reyes</w:t>
            </w:r>
          </w:p>
          <w:p w14:paraId="6A7E409D" w14:textId="77777777" w:rsidR="00037644" w:rsidRPr="00D17DF7" w:rsidRDefault="00037644"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6A1C2481" w14:textId="5AD01C7F" w:rsidR="000120D8" w:rsidRPr="00D17DF7" w:rsidRDefault="000120D8" w:rsidP="005F2FE6">
            <w:pPr>
              <w:pStyle w:val="Cuerpo"/>
              <w:tabs>
                <w:tab w:val="left" w:pos="720"/>
                <w:tab w:val="left" w:pos="1440"/>
                <w:tab w:val="left" w:pos="2160"/>
                <w:tab w:val="left" w:pos="2880"/>
                <w:tab w:val="left" w:pos="3600"/>
                <w:tab w:val="left" w:pos="4320"/>
              </w:tabs>
              <w:spacing w:line="360" w:lineRule="auto"/>
              <w:rPr>
                <w:rFonts w:ascii="Arial" w:hAnsi="Arial" w:cs="Arial"/>
              </w:rPr>
            </w:pPr>
            <w:r w:rsidRPr="00D17DF7">
              <w:rPr>
                <w:rFonts w:ascii="Arial" w:hAnsi="Arial" w:cs="Arial"/>
              </w:rPr>
              <w:t>_______________________</w:t>
            </w:r>
          </w:p>
          <w:p w14:paraId="396BA285" w14:textId="605ED8BA" w:rsidR="00037644" w:rsidRPr="00D17DF7" w:rsidRDefault="00037644" w:rsidP="005F2FE6">
            <w:pPr>
              <w:pStyle w:val="Cuerpo"/>
              <w:tabs>
                <w:tab w:val="left" w:pos="720"/>
                <w:tab w:val="left" w:pos="1440"/>
                <w:tab w:val="left" w:pos="2160"/>
                <w:tab w:val="left" w:pos="2880"/>
                <w:tab w:val="left" w:pos="3600"/>
                <w:tab w:val="left" w:pos="4320"/>
              </w:tabs>
              <w:spacing w:line="360" w:lineRule="auto"/>
              <w:rPr>
                <w:rFonts w:ascii="Arial" w:hAnsi="Arial" w:cs="Arial"/>
              </w:rPr>
            </w:pPr>
            <w:proofErr w:type="spellStart"/>
            <w:r w:rsidRPr="00D17DF7">
              <w:rPr>
                <w:rFonts w:ascii="Arial" w:hAnsi="Arial" w:cs="Arial"/>
              </w:rPr>
              <w:t>Dip</w:t>
            </w:r>
            <w:proofErr w:type="spellEnd"/>
            <w:r w:rsidRPr="00D17DF7">
              <w:rPr>
                <w:rFonts w:ascii="Arial" w:hAnsi="Arial" w:cs="Arial"/>
              </w:rPr>
              <w:t xml:space="preserve">. </w:t>
            </w:r>
            <w:r w:rsidR="003020E1" w:rsidRPr="00D17DF7">
              <w:rPr>
                <w:rFonts w:ascii="Arial" w:hAnsi="Arial" w:cs="Arial"/>
              </w:rPr>
              <w:t xml:space="preserve">Elizabeth </w:t>
            </w:r>
            <w:r w:rsidR="000357FC" w:rsidRPr="00D17DF7">
              <w:rPr>
                <w:rFonts w:ascii="Arial" w:hAnsi="Arial" w:cs="Arial"/>
              </w:rPr>
              <w:t>Guzmán</w:t>
            </w:r>
            <w:r w:rsidR="003020E1" w:rsidRPr="00D17DF7">
              <w:rPr>
                <w:rFonts w:ascii="Arial" w:hAnsi="Arial" w:cs="Arial"/>
              </w:rPr>
              <w:t xml:space="preserve"> Ar</w:t>
            </w:r>
            <w:r w:rsidR="00BE2594">
              <w:rPr>
                <w:rFonts w:ascii="Arial" w:hAnsi="Arial" w:cs="Arial"/>
              </w:rPr>
              <w:t>gu</w:t>
            </w:r>
            <w:r w:rsidR="003020E1" w:rsidRPr="00D17DF7">
              <w:rPr>
                <w:rFonts w:ascii="Arial" w:hAnsi="Arial" w:cs="Arial"/>
              </w:rPr>
              <w:t>eta</w:t>
            </w:r>
          </w:p>
          <w:p w14:paraId="4E09D0D7" w14:textId="77777777" w:rsidR="003020E1" w:rsidRPr="00D17DF7" w:rsidRDefault="003020E1"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323539C7" w14:textId="2AA8B5FD" w:rsidR="000120D8" w:rsidRPr="00D17DF7" w:rsidRDefault="000120D8" w:rsidP="005F2FE6">
            <w:pPr>
              <w:pStyle w:val="Cuerpo"/>
              <w:tabs>
                <w:tab w:val="left" w:pos="720"/>
                <w:tab w:val="left" w:pos="1440"/>
                <w:tab w:val="left" w:pos="2160"/>
                <w:tab w:val="left" w:pos="2880"/>
                <w:tab w:val="left" w:pos="3600"/>
                <w:tab w:val="left" w:pos="4320"/>
              </w:tabs>
              <w:spacing w:line="360" w:lineRule="auto"/>
              <w:rPr>
                <w:rFonts w:ascii="Arial" w:hAnsi="Arial" w:cs="Arial"/>
              </w:rPr>
            </w:pPr>
            <w:r w:rsidRPr="00D17DF7">
              <w:rPr>
                <w:rFonts w:ascii="Arial" w:hAnsi="Arial" w:cs="Arial"/>
              </w:rPr>
              <w:t>_______________________</w:t>
            </w:r>
          </w:p>
          <w:p w14:paraId="3DFCB0E8" w14:textId="77777777" w:rsidR="003020E1" w:rsidRPr="00D17DF7" w:rsidRDefault="003020E1" w:rsidP="005F2FE6">
            <w:pPr>
              <w:pStyle w:val="Cuerpo"/>
              <w:tabs>
                <w:tab w:val="left" w:pos="720"/>
                <w:tab w:val="left" w:pos="1440"/>
                <w:tab w:val="left" w:pos="2160"/>
                <w:tab w:val="left" w:pos="2880"/>
                <w:tab w:val="left" w:pos="3600"/>
                <w:tab w:val="left" w:pos="4320"/>
              </w:tabs>
              <w:spacing w:line="360" w:lineRule="auto"/>
              <w:rPr>
                <w:rFonts w:ascii="Arial" w:hAnsi="Arial" w:cs="Arial"/>
              </w:rPr>
            </w:pPr>
            <w:proofErr w:type="spellStart"/>
            <w:r w:rsidRPr="00D17DF7">
              <w:rPr>
                <w:rFonts w:ascii="Arial" w:hAnsi="Arial" w:cs="Arial"/>
              </w:rPr>
              <w:t>Dip</w:t>
            </w:r>
            <w:proofErr w:type="spellEnd"/>
            <w:r w:rsidRPr="00D17DF7">
              <w:rPr>
                <w:rFonts w:ascii="Arial" w:hAnsi="Arial" w:cs="Arial"/>
              </w:rPr>
              <w:t xml:space="preserve">. </w:t>
            </w:r>
            <w:r w:rsidR="006E1518" w:rsidRPr="00D17DF7">
              <w:rPr>
                <w:rFonts w:ascii="Arial" w:hAnsi="Arial" w:cs="Arial"/>
              </w:rPr>
              <w:t xml:space="preserve">Brenda Francisca </w:t>
            </w:r>
            <w:proofErr w:type="spellStart"/>
            <w:r w:rsidR="006E1518" w:rsidRPr="00D17DF7">
              <w:rPr>
                <w:rFonts w:ascii="Arial" w:hAnsi="Arial" w:cs="Arial"/>
              </w:rPr>
              <w:t>Rios</w:t>
            </w:r>
            <w:proofErr w:type="spellEnd"/>
            <w:r w:rsidR="006E1518" w:rsidRPr="00D17DF7">
              <w:rPr>
                <w:rFonts w:ascii="Arial" w:hAnsi="Arial" w:cs="Arial"/>
              </w:rPr>
              <w:t xml:space="preserve"> Prieto</w:t>
            </w:r>
          </w:p>
          <w:p w14:paraId="25078962" w14:textId="77777777" w:rsidR="006E1518" w:rsidRPr="00D17DF7" w:rsidRDefault="006E151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479B290D" w14:textId="64088A26" w:rsidR="000120D8" w:rsidRPr="00D17DF7" w:rsidRDefault="000120D8" w:rsidP="005F2FE6">
            <w:pPr>
              <w:pStyle w:val="Cuerpo"/>
              <w:tabs>
                <w:tab w:val="left" w:pos="720"/>
                <w:tab w:val="left" w:pos="1440"/>
                <w:tab w:val="left" w:pos="2160"/>
                <w:tab w:val="left" w:pos="2880"/>
                <w:tab w:val="left" w:pos="3600"/>
                <w:tab w:val="left" w:pos="4320"/>
              </w:tabs>
              <w:spacing w:line="360" w:lineRule="auto"/>
              <w:rPr>
                <w:rFonts w:ascii="Arial" w:hAnsi="Arial" w:cs="Arial"/>
              </w:rPr>
            </w:pPr>
            <w:r w:rsidRPr="00D17DF7">
              <w:rPr>
                <w:rFonts w:ascii="Arial" w:hAnsi="Arial" w:cs="Arial"/>
              </w:rPr>
              <w:t>_______________________</w:t>
            </w:r>
          </w:p>
          <w:p w14:paraId="32ADA5F4" w14:textId="77777777" w:rsidR="006E1518" w:rsidRPr="00D17DF7" w:rsidRDefault="006E1518" w:rsidP="005F2FE6">
            <w:pPr>
              <w:pStyle w:val="Cuerpo"/>
              <w:tabs>
                <w:tab w:val="left" w:pos="720"/>
                <w:tab w:val="left" w:pos="1440"/>
                <w:tab w:val="left" w:pos="2160"/>
                <w:tab w:val="left" w:pos="2880"/>
                <w:tab w:val="left" w:pos="3600"/>
                <w:tab w:val="left" w:pos="4320"/>
              </w:tabs>
              <w:spacing w:line="360" w:lineRule="auto"/>
              <w:rPr>
                <w:rFonts w:ascii="Arial" w:hAnsi="Arial" w:cs="Arial"/>
              </w:rPr>
            </w:pPr>
            <w:proofErr w:type="spellStart"/>
            <w:r w:rsidRPr="00D17DF7">
              <w:rPr>
                <w:rFonts w:ascii="Arial" w:hAnsi="Arial" w:cs="Arial"/>
              </w:rPr>
              <w:t>Dip</w:t>
            </w:r>
            <w:proofErr w:type="spellEnd"/>
            <w:r w:rsidR="00361324" w:rsidRPr="00D17DF7">
              <w:rPr>
                <w:rFonts w:ascii="Arial" w:hAnsi="Arial" w:cs="Arial"/>
              </w:rPr>
              <w:t>. Pedro Torres Estrada</w:t>
            </w:r>
          </w:p>
          <w:p w14:paraId="19E5DD40" w14:textId="77777777" w:rsidR="00361324" w:rsidRPr="00D17DF7" w:rsidRDefault="00361324"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6EBC8906" w14:textId="5F3FD428" w:rsidR="00F462E5" w:rsidRPr="00D17DF7" w:rsidRDefault="00F462E5" w:rsidP="005F2FE6">
            <w:pPr>
              <w:pStyle w:val="Cuerpo"/>
              <w:tabs>
                <w:tab w:val="left" w:pos="720"/>
                <w:tab w:val="left" w:pos="1440"/>
                <w:tab w:val="left" w:pos="2160"/>
                <w:tab w:val="left" w:pos="2880"/>
                <w:tab w:val="left" w:pos="3600"/>
                <w:tab w:val="left" w:pos="4320"/>
              </w:tabs>
              <w:spacing w:line="360" w:lineRule="auto"/>
              <w:rPr>
                <w:rFonts w:ascii="Arial" w:hAnsi="Arial" w:cs="Arial"/>
              </w:rPr>
            </w:pPr>
            <w:r w:rsidRPr="00D17DF7">
              <w:rPr>
                <w:rFonts w:ascii="Arial" w:hAnsi="Arial" w:cs="Arial"/>
              </w:rPr>
              <w:t>_______________________</w:t>
            </w:r>
          </w:p>
          <w:p w14:paraId="6D8AF72C" w14:textId="188C2DB4" w:rsidR="00361324" w:rsidRPr="00D17DF7" w:rsidRDefault="00361324" w:rsidP="005F2FE6">
            <w:pPr>
              <w:pStyle w:val="Cuerpo"/>
              <w:tabs>
                <w:tab w:val="left" w:pos="720"/>
                <w:tab w:val="left" w:pos="1440"/>
                <w:tab w:val="left" w:pos="2160"/>
                <w:tab w:val="left" w:pos="2880"/>
                <w:tab w:val="left" w:pos="3600"/>
                <w:tab w:val="left" w:pos="4320"/>
              </w:tabs>
              <w:spacing w:line="360" w:lineRule="auto"/>
              <w:rPr>
                <w:rFonts w:ascii="Arial" w:hAnsi="Arial" w:cs="Arial"/>
              </w:rPr>
            </w:pPr>
            <w:proofErr w:type="spellStart"/>
            <w:r w:rsidRPr="00D17DF7">
              <w:rPr>
                <w:rFonts w:ascii="Arial" w:hAnsi="Arial" w:cs="Arial"/>
              </w:rPr>
              <w:t>Dip</w:t>
            </w:r>
            <w:proofErr w:type="spellEnd"/>
            <w:r w:rsidRPr="00D17DF7">
              <w:rPr>
                <w:rFonts w:ascii="Arial" w:hAnsi="Arial" w:cs="Arial"/>
              </w:rPr>
              <w:t xml:space="preserve">. </w:t>
            </w:r>
            <w:r w:rsidR="00B77315" w:rsidRPr="00D17DF7">
              <w:rPr>
                <w:rFonts w:ascii="Arial" w:hAnsi="Arial" w:cs="Arial"/>
              </w:rPr>
              <w:t>Herminia Gómez Carrasco</w:t>
            </w:r>
          </w:p>
          <w:p w14:paraId="6E0A6218" w14:textId="77777777" w:rsidR="00B77315" w:rsidRPr="00D17DF7" w:rsidRDefault="00B77315"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53628623" w14:textId="05D153DD" w:rsidR="00F462E5" w:rsidRPr="00D17DF7" w:rsidRDefault="00F462E5" w:rsidP="005F2FE6">
            <w:pPr>
              <w:pStyle w:val="Cuerpo"/>
              <w:tabs>
                <w:tab w:val="left" w:pos="720"/>
                <w:tab w:val="left" w:pos="1440"/>
                <w:tab w:val="left" w:pos="2160"/>
                <w:tab w:val="left" w:pos="2880"/>
                <w:tab w:val="left" w:pos="3600"/>
                <w:tab w:val="left" w:pos="4320"/>
              </w:tabs>
              <w:spacing w:line="360" w:lineRule="auto"/>
              <w:rPr>
                <w:rFonts w:ascii="Arial" w:hAnsi="Arial" w:cs="Arial"/>
              </w:rPr>
            </w:pPr>
            <w:r w:rsidRPr="00D17DF7">
              <w:rPr>
                <w:rFonts w:ascii="Arial" w:hAnsi="Arial" w:cs="Arial"/>
              </w:rPr>
              <w:t>_______________________</w:t>
            </w:r>
          </w:p>
          <w:p w14:paraId="0CA51DCB" w14:textId="105E5D7B" w:rsidR="00B77315" w:rsidRPr="00D17DF7" w:rsidRDefault="00B77315" w:rsidP="005F2FE6">
            <w:pPr>
              <w:pStyle w:val="Cuerpo"/>
              <w:tabs>
                <w:tab w:val="left" w:pos="720"/>
                <w:tab w:val="left" w:pos="1440"/>
                <w:tab w:val="left" w:pos="2160"/>
                <w:tab w:val="left" w:pos="2880"/>
                <w:tab w:val="left" w:pos="3600"/>
                <w:tab w:val="left" w:pos="4320"/>
              </w:tabs>
              <w:spacing w:line="360" w:lineRule="auto"/>
              <w:rPr>
                <w:rFonts w:ascii="Arial" w:hAnsi="Arial" w:cs="Arial"/>
              </w:rPr>
            </w:pPr>
            <w:proofErr w:type="spellStart"/>
            <w:r w:rsidRPr="00D17DF7">
              <w:rPr>
                <w:rFonts w:ascii="Arial" w:hAnsi="Arial" w:cs="Arial"/>
              </w:rPr>
              <w:t>Dip</w:t>
            </w:r>
            <w:proofErr w:type="spellEnd"/>
            <w:r w:rsidRPr="00D17DF7">
              <w:rPr>
                <w:rFonts w:ascii="Arial" w:hAnsi="Arial" w:cs="Arial"/>
              </w:rPr>
              <w:t>. Jael Arguelles Diaz</w:t>
            </w:r>
          </w:p>
          <w:p w14:paraId="6E1AB5F0" w14:textId="77777777" w:rsidR="00640DCD" w:rsidRPr="00D17DF7" w:rsidRDefault="00640DCD" w:rsidP="005F2FE6">
            <w:pPr>
              <w:pStyle w:val="Cuerpo"/>
              <w:tabs>
                <w:tab w:val="left" w:pos="720"/>
                <w:tab w:val="left" w:pos="1440"/>
                <w:tab w:val="left" w:pos="2160"/>
                <w:tab w:val="left" w:pos="2880"/>
                <w:tab w:val="left" w:pos="3600"/>
                <w:tab w:val="left" w:pos="4320"/>
              </w:tabs>
              <w:spacing w:line="360" w:lineRule="auto"/>
              <w:rPr>
                <w:rFonts w:ascii="Arial" w:hAnsi="Arial" w:cs="Arial"/>
              </w:rPr>
            </w:pPr>
          </w:p>
          <w:p w14:paraId="11BAF41F" w14:textId="6E27AABD" w:rsidR="00361324" w:rsidRDefault="00361324" w:rsidP="005F2FE6">
            <w:pPr>
              <w:pStyle w:val="Cuerpo"/>
              <w:tabs>
                <w:tab w:val="left" w:pos="720"/>
                <w:tab w:val="left" w:pos="1440"/>
                <w:tab w:val="left" w:pos="2160"/>
                <w:tab w:val="left" w:pos="2880"/>
                <w:tab w:val="left" w:pos="3600"/>
                <w:tab w:val="left" w:pos="4320"/>
              </w:tabs>
              <w:spacing w:line="360" w:lineRule="auto"/>
              <w:jc w:val="center"/>
            </w:pPr>
          </w:p>
        </w:tc>
        <w:tc>
          <w:tcPr>
            <w:tcW w:w="4362" w:type="dxa"/>
            <w:tcBorders>
              <w:top w:val="nil"/>
              <w:left w:val="nil"/>
              <w:bottom w:val="nil"/>
              <w:right w:val="nil"/>
            </w:tcBorders>
            <w:shd w:val="clear" w:color="auto" w:fill="auto"/>
            <w:tcMar>
              <w:top w:w="80" w:type="dxa"/>
              <w:left w:w="80" w:type="dxa"/>
              <w:bottom w:w="80" w:type="dxa"/>
              <w:right w:w="80" w:type="dxa"/>
            </w:tcMar>
          </w:tcPr>
          <w:p w14:paraId="0AF7990C" w14:textId="529A7EEA" w:rsidR="0013387E" w:rsidRDefault="0013387E" w:rsidP="005F2FE6">
            <w:pPr>
              <w:pStyle w:val="Cuerpo"/>
              <w:tabs>
                <w:tab w:val="left" w:pos="720"/>
                <w:tab w:val="left" w:pos="1440"/>
                <w:tab w:val="left" w:pos="2160"/>
                <w:tab w:val="left" w:pos="2880"/>
                <w:tab w:val="left" w:pos="3600"/>
                <w:tab w:val="left" w:pos="4320"/>
              </w:tabs>
              <w:spacing w:line="360" w:lineRule="auto"/>
              <w:jc w:val="center"/>
            </w:pPr>
          </w:p>
        </w:tc>
      </w:tr>
      <w:tr w:rsidR="003A5D2A" w14:paraId="59C4014A" w14:textId="77777777" w:rsidTr="009D3D67">
        <w:trPr>
          <w:trHeight w:val="322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66A010CB" w14:textId="77777777" w:rsidR="003A5D2A" w:rsidRDefault="003A5D2A" w:rsidP="009D3D67">
            <w:pPr>
              <w:pStyle w:val="Cuerpo"/>
              <w:tabs>
                <w:tab w:val="left" w:pos="720"/>
                <w:tab w:val="left" w:pos="1440"/>
                <w:tab w:val="left" w:pos="2160"/>
                <w:tab w:val="left" w:pos="2880"/>
                <w:tab w:val="left" w:pos="3600"/>
                <w:tab w:val="left" w:pos="4320"/>
              </w:tabs>
              <w:spacing w:line="360" w:lineRule="auto"/>
              <w:jc w:val="center"/>
            </w:pPr>
          </w:p>
        </w:tc>
        <w:tc>
          <w:tcPr>
            <w:tcW w:w="4362" w:type="dxa"/>
            <w:tcBorders>
              <w:top w:val="nil"/>
              <w:left w:val="nil"/>
              <w:bottom w:val="nil"/>
              <w:right w:val="nil"/>
            </w:tcBorders>
            <w:shd w:val="clear" w:color="auto" w:fill="auto"/>
            <w:tcMar>
              <w:top w:w="80" w:type="dxa"/>
              <w:left w:w="80" w:type="dxa"/>
              <w:bottom w:w="80" w:type="dxa"/>
              <w:right w:w="80" w:type="dxa"/>
            </w:tcMar>
          </w:tcPr>
          <w:p w14:paraId="56B0DABA" w14:textId="076F8EB7" w:rsidR="003A5D2A" w:rsidRDefault="003A5D2A" w:rsidP="009D3D67">
            <w:pPr>
              <w:pStyle w:val="Cuerpo"/>
              <w:tabs>
                <w:tab w:val="left" w:pos="720"/>
                <w:tab w:val="left" w:pos="1440"/>
                <w:tab w:val="left" w:pos="2160"/>
                <w:tab w:val="left" w:pos="2880"/>
                <w:tab w:val="left" w:pos="3600"/>
                <w:tab w:val="left" w:pos="4320"/>
              </w:tabs>
              <w:spacing w:line="360" w:lineRule="auto"/>
              <w:jc w:val="center"/>
            </w:pPr>
          </w:p>
        </w:tc>
      </w:tr>
      <w:tr w:rsidR="00964094" w14:paraId="646BC98A" w14:textId="77777777" w:rsidTr="00CE41BC">
        <w:trPr>
          <w:trHeight w:val="322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25773D15" w14:textId="53696533" w:rsidR="00964094" w:rsidRDefault="00964094" w:rsidP="00CE41BC">
            <w:pPr>
              <w:pStyle w:val="Cuerpo"/>
              <w:tabs>
                <w:tab w:val="left" w:pos="720"/>
                <w:tab w:val="left" w:pos="1440"/>
                <w:tab w:val="left" w:pos="2160"/>
                <w:tab w:val="left" w:pos="2880"/>
                <w:tab w:val="left" w:pos="3600"/>
                <w:tab w:val="left" w:pos="4320"/>
              </w:tabs>
              <w:spacing w:line="360" w:lineRule="auto"/>
              <w:jc w:val="center"/>
            </w:pPr>
          </w:p>
        </w:tc>
        <w:tc>
          <w:tcPr>
            <w:tcW w:w="4362" w:type="dxa"/>
            <w:tcBorders>
              <w:top w:val="nil"/>
              <w:left w:val="nil"/>
              <w:bottom w:val="nil"/>
              <w:right w:val="nil"/>
            </w:tcBorders>
            <w:shd w:val="clear" w:color="auto" w:fill="auto"/>
            <w:tcMar>
              <w:top w:w="80" w:type="dxa"/>
              <w:left w:w="80" w:type="dxa"/>
              <w:bottom w:w="80" w:type="dxa"/>
              <w:right w:w="80" w:type="dxa"/>
            </w:tcMar>
          </w:tcPr>
          <w:p w14:paraId="57CCBC97" w14:textId="6B8F1D53" w:rsidR="00964094" w:rsidRDefault="00964094" w:rsidP="00CE41BC">
            <w:pPr>
              <w:pStyle w:val="Cuerpo"/>
              <w:tabs>
                <w:tab w:val="left" w:pos="720"/>
                <w:tab w:val="left" w:pos="1440"/>
                <w:tab w:val="left" w:pos="2160"/>
                <w:tab w:val="left" w:pos="2880"/>
                <w:tab w:val="left" w:pos="3600"/>
                <w:tab w:val="left" w:pos="4320"/>
              </w:tabs>
              <w:spacing w:line="360" w:lineRule="auto"/>
              <w:jc w:val="center"/>
            </w:pPr>
          </w:p>
        </w:tc>
      </w:tr>
      <w:tr w:rsidR="0013387E" w14:paraId="4396E329" w14:textId="77777777">
        <w:trPr>
          <w:trHeight w:val="370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5CC41A00" w14:textId="1FB65863" w:rsidR="0013387E" w:rsidRDefault="0013387E">
            <w:pPr>
              <w:pStyle w:val="Cuerpo"/>
              <w:tabs>
                <w:tab w:val="left" w:pos="720"/>
                <w:tab w:val="left" w:pos="1440"/>
                <w:tab w:val="left" w:pos="2160"/>
                <w:tab w:val="left" w:pos="2880"/>
                <w:tab w:val="left" w:pos="3600"/>
                <w:tab w:val="left" w:pos="4320"/>
              </w:tabs>
              <w:spacing w:line="360" w:lineRule="auto"/>
              <w:jc w:val="center"/>
            </w:pPr>
          </w:p>
        </w:tc>
        <w:tc>
          <w:tcPr>
            <w:tcW w:w="4362" w:type="dxa"/>
            <w:tcBorders>
              <w:top w:val="nil"/>
              <w:left w:val="nil"/>
              <w:bottom w:val="nil"/>
              <w:right w:val="nil"/>
            </w:tcBorders>
            <w:shd w:val="clear" w:color="auto" w:fill="auto"/>
            <w:tcMar>
              <w:top w:w="80" w:type="dxa"/>
              <w:left w:w="80" w:type="dxa"/>
              <w:bottom w:w="80" w:type="dxa"/>
              <w:right w:w="80" w:type="dxa"/>
            </w:tcMar>
          </w:tcPr>
          <w:p w14:paraId="362BA648" w14:textId="23AF9A35" w:rsidR="0013387E" w:rsidRDefault="0013387E">
            <w:pPr>
              <w:pStyle w:val="Cuerpo"/>
              <w:tabs>
                <w:tab w:val="left" w:pos="720"/>
                <w:tab w:val="left" w:pos="1440"/>
                <w:tab w:val="left" w:pos="2160"/>
                <w:tab w:val="left" w:pos="2880"/>
                <w:tab w:val="left" w:pos="3600"/>
                <w:tab w:val="left" w:pos="4320"/>
              </w:tabs>
              <w:spacing w:line="360" w:lineRule="auto"/>
              <w:jc w:val="center"/>
            </w:pPr>
          </w:p>
        </w:tc>
      </w:tr>
    </w:tbl>
    <w:p w14:paraId="039F59CA" w14:textId="77777777" w:rsidR="0013387E" w:rsidRDefault="0013387E">
      <w:pPr>
        <w:pStyle w:val="CuerpoAA"/>
        <w:spacing w:after="0" w:line="360" w:lineRule="auto"/>
        <w:jc w:val="center"/>
      </w:pPr>
    </w:p>
    <w:p w14:paraId="52A4B66A" w14:textId="77777777" w:rsidR="003A5D2A" w:rsidRDefault="003A5D2A">
      <w:pPr>
        <w:pStyle w:val="CuerpoAA"/>
        <w:spacing w:after="0" w:line="360" w:lineRule="auto"/>
        <w:jc w:val="center"/>
      </w:pPr>
    </w:p>
    <w:sectPr w:rsidR="003A5D2A" w:rsidSect="00BE2594">
      <w:headerReference w:type="default" r:id="rId11"/>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819F" w14:textId="77777777" w:rsidR="00FF6638" w:rsidRDefault="00FF6638">
      <w:r>
        <w:separator/>
      </w:r>
    </w:p>
  </w:endnote>
  <w:endnote w:type="continuationSeparator" w:id="0">
    <w:p w14:paraId="2395E157" w14:textId="77777777" w:rsidR="00FF6638" w:rsidRDefault="00FF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82D7" w14:textId="77777777" w:rsidR="00FF6638" w:rsidRDefault="00FF6638">
      <w:r>
        <w:separator/>
      </w:r>
    </w:p>
  </w:footnote>
  <w:footnote w:type="continuationSeparator" w:id="0">
    <w:p w14:paraId="6A2608F2" w14:textId="77777777" w:rsidR="00FF6638" w:rsidRDefault="00FF6638">
      <w:r>
        <w:continuationSeparator/>
      </w:r>
    </w:p>
  </w:footnote>
  <w:footnote w:type="continuationNotice" w:id="1">
    <w:p w14:paraId="2BEAF994" w14:textId="77777777" w:rsidR="00FF6638" w:rsidRDefault="00FF6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64FC" w14:textId="77777777" w:rsidR="00BE2594" w:rsidRPr="00802680" w:rsidRDefault="00BE2594" w:rsidP="00BE2594">
    <w:pPr>
      <w:pStyle w:val="Encabezado"/>
      <w:jc w:val="right"/>
      <w:rPr>
        <w:rFonts w:ascii="Arial" w:hAnsi="Arial" w:cs="Arial"/>
        <w:b/>
        <w:bCs/>
      </w:rPr>
    </w:pPr>
    <w:r w:rsidRPr="00802680">
      <w:rPr>
        <w:rFonts w:ascii="Arial" w:hAnsi="Arial" w:cs="Arial"/>
        <w:b/>
        <w:bCs/>
      </w:rPr>
      <w:t>“2024, Año del Bicentenario de la fundación del Estado de Chihuahua”</w:t>
    </w:r>
  </w:p>
  <w:p w14:paraId="05CD0E27" w14:textId="65BACDBD" w:rsidR="0013387E" w:rsidRPr="00BE2594" w:rsidRDefault="0013387E" w:rsidP="00BE25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5CC990"/>
    <w:multiLevelType w:val="singleLevel"/>
    <w:tmpl w:val="DE5CC990"/>
    <w:lvl w:ilvl="0">
      <w:start w:val="13"/>
      <w:numFmt w:val="upperLetter"/>
      <w:lvlText w:val="%1."/>
      <w:lvlJc w:val="left"/>
      <w:pPr>
        <w:tabs>
          <w:tab w:val="left" w:pos="312"/>
        </w:tabs>
      </w:pPr>
    </w:lvl>
  </w:abstractNum>
  <w:abstractNum w:abstractNumId="1" w15:restartNumberingAfterBreak="0">
    <w:nsid w:val="05275A6F"/>
    <w:multiLevelType w:val="hybridMultilevel"/>
    <w:tmpl w:val="B7D0169E"/>
    <w:lvl w:ilvl="0" w:tplc="2834A57A">
      <w:start w:val="15"/>
      <w:numFmt w:val="bullet"/>
      <w:lvlText w:val="-"/>
      <w:lvlJc w:val="left"/>
      <w:pPr>
        <w:ind w:left="720" w:hanging="360"/>
      </w:pPr>
      <w:rPr>
        <w:rFonts w:ascii="Arial" w:eastAsia="Arial Unicode MS" w:hAnsi="Arial" w:cs="Arial" w:hint="default"/>
        <w:color w:val="2222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86834"/>
    <w:multiLevelType w:val="singleLevel"/>
    <w:tmpl w:val="66C86834"/>
    <w:lvl w:ilvl="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7E"/>
    <w:rsid w:val="000120D8"/>
    <w:rsid w:val="00015FE0"/>
    <w:rsid w:val="00017762"/>
    <w:rsid w:val="00030DF1"/>
    <w:rsid w:val="000357FC"/>
    <w:rsid w:val="00037644"/>
    <w:rsid w:val="00075D08"/>
    <w:rsid w:val="000B3E40"/>
    <w:rsid w:val="000B790D"/>
    <w:rsid w:val="00124D8E"/>
    <w:rsid w:val="00132A15"/>
    <w:rsid w:val="0013387E"/>
    <w:rsid w:val="0013501A"/>
    <w:rsid w:val="001662B7"/>
    <w:rsid w:val="00180630"/>
    <w:rsid w:val="00185962"/>
    <w:rsid w:val="001B5F7D"/>
    <w:rsid w:val="00221A74"/>
    <w:rsid w:val="00236C40"/>
    <w:rsid w:val="002D1490"/>
    <w:rsid w:val="002F5190"/>
    <w:rsid w:val="003000D0"/>
    <w:rsid w:val="003020E1"/>
    <w:rsid w:val="003178F6"/>
    <w:rsid w:val="003375A7"/>
    <w:rsid w:val="003428BE"/>
    <w:rsid w:val="003472E9"/>
    <w:rsid w:val="0035217C"/>
    <w:rsid w:val="00355B8D"/>
    <w:rsid w:val="00361324"/>
    <w:rsid w:val="0036590E"/>
    <w:rsid w:val="003751DB"/>
    <w:rsid w:val="00384BF4"/>
    <w:rsid w:val="003A5D2A"/>
    <w:rsid w:val="003C5A57"/>
    <w:rsid w:val="003C68B1"/>
    <w:rsid w:val="00400B7C"/>
    <w:rsid w:val="00425CB4"/>
    <w:rsid w:val="004442F1"/>
    <w:rsid w:val="00456B9F"/>
    <w:rsid w:val="00470D3B"/>
    <w:rsid w:val="0047675A"/>
    <w:rsid w:val="004A27C8"/>
    <w:rsid w:val="004B5612"/>
    <w:rsid w:val="004B5AAF"/>
    <w:rsid w:val="00523464"/>
    <w:rsid w:val="00524BD4"/>
    <w:rsid w:val="005259FB"/>
    <w:rsid w:val="00532DB8"/>
    <w:rsid w:val="0053545D"/>
    <w:rsid w:val="00562358"/>
    <w:rsid w:val="00583142"/>
    <w:rsid w:val="005913A1"/>
    <w:rsid w:val="005944B7"/>
    <w:rsid w:val="005F2FE6"/>
    <w:rsid w:val="006048C6"/>
    <w:rsid w:val="00640DCD"/>
    <w:rsid w:val="006505A6"/>
    <w:rsid w:val="006E0D24"/>
    <w:rsid w:val="006E1518"/>
    <w:rsid w:val="00721916"/>
    <w:rsid w:val="00723840"/>
    <w:rsid w:val="00735043"/>
    <w:rsid w:val="0076439E"/>
    <w:rsid w:val="007750BC"/>
    <w:rsid w:val="0078746A"/>
    <w:rsid w:val="007B17E0"/>
    <w:rsid w:val="007C4DF2"/>
    <w:rsid w:val="007E6970"/>
    <w:rsid w:val="007F1CEA"/>
    <w:rsid w:val="00815474"/>
    <w:rsid w:val="008528BB"/>
    <w:rsid w:val="0087669B"/>
    <w:rsid w:val="008842F8"/>
    <w:rsid w:val="00895AA3"/>
    <w:rsid w:val="008D52A1"/>
    <w:rsid w:val="008E04AA"/>
    <w:rsid w:val="008F2E2A"/>
    <w:rsid w:val="008F50EE"/>
    <w:rsid w:val="00964094"/>
    <w:rsid w:val="00967E00"/>
    <w:rsid w:val="009759CF"/>
    <w:rsid w:val="009831DC"/>
    <w:rsid w:val="009A4837"/>
    <w:rsid w:val="00A118A3"/>
    <w:rsid w:val="00A26270"/>
    <w:rsid w:val="00A26929"/>
    <w:rsid w:val="00A53547"/>
    <w:rsid w:val="00A53E1F"/>
    <w:rsid w:val="00A55CCC"/>
    <w:rsid w:val="00A56EEA"/>
    <w:rsid w:val="00A65666"/>
    <w:rsid w:val="00A828D8"/>
    <w:rsid w:val="00AA6330"/>
    <w:rsid w:val="00B41E36"/>
    <w:rsid w:val="00B678A8"/>
    <w:rsid w:val="00B77315"/>
    <w:rsid w:val="00BA09D8"/>
    <w:rsid w:val="00BE2594"/>
    <w:rsid w:val="00C27167"/>
    <w:rsid w:val="00C53924"/>
    <w:rsid w:val="00C737FF"/>
    <w:rsid w:val="00C777A5"/>
    <w:rsid w:val="00CB75DC"/>
    <w:rsid w:val="00CE1F86"/>
    <w:rsid w:val="00D10FFE"/>
    <w:rsid w:val="00D17DF7"/>
    <w:rsid w:val="00D8411A"/>
    <w:rsid w:val="00D85772"/>
    <w:rsid w:val="00DD221F"/>
    <w:rsid w:val="00E543BC"/>
    <w:rsid w:val="00E76B0E"/>
    <w:rsid w:val="00EC6AE3"/>
    <w:rsid w:val="00F26994"/>
    <w:rsid w:val="00F414D9"/>
    <w:rsid w:val="00F462E5"/>
    <w:rsid w:val="00F55A15"/>
    <w:rsid w:val="00F711C3"/>
    <w:rsid w:val="00F8348C"/>
    <w:rsid w:val="00F852B5"/>
    <w:rsid w:val="00FD0F65"/>
    <w:rsid w:val="00FF6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5AB4"/>
  <w15:docId w15:val="{D01E1B63-9E9B-47BB-B5B3-E20D601C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next w:val="CuerpoA"/>
    <w:pPr>
      <w:keepNext/>
      <w:keepLines/>
      <w:spacing w:before="240"/>
      <w:outlineLvl w:val="0"/>
    </w:pPr>
    <w:rPr>
      <w:rFonts w:ascii="Calibri Light" w:eastAsia="Calibri Light" w:hAnsi="Calibri Light" w:cs="Calibri Light"/>
      <w:color w:val="2F5496"/>
      <w:sz w:val="32"/>
      <w:szCs w:val="32"/>
      <w:u w:color="2F549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paragraph" w:customStyle="1" w:styleId="CuerpoAA">
    <w:name w:val="Cuerpo A A"/>
    <w:pPr>
      <w:spacing w:after="160" w:line="259" w:lineRule="auto"/>
    </w:pPr>
    <w:rPr>
      <w:rFonts w:ascii="Calibri" w:eastAsia="Calibri" w:hAnsi="Calibri" w:cs="Calibri"/>
      <w:color w:val="000000"/>
      <w:sz w:val="22"/>
      <w:szCs w:val="22"/>
      <w:u w:color="000000"/>
      <w:lang w:val="es-ES_tradnl"/>
    </w:rPr>
  </w:style>
  <w:style w:type="paragraph" w:customStyle="1" w:styleId="Poromisin">
    <w:name w:val="Por omisión"/>
    <w:rPr>
      <w:rFonts w:ascii="Helvetica Neue" w:hAnsi="Helvetica Neue" w:cs="Arial Unicode MS"/>
      <w:color w:val="000000"/>
      <w:sz w:val="22"/>
      <w:szCs w:val="22"/>
      <w:lang w:val="es-ES_tradnl"/>
    </w:rPr>
  </w:style>
  <w:style w:type="paragraph" w:customStyle="1" w:styleId="Notaalpie">
    <w:name w:val="Nota al pie"/>
    <w:rPr>
      <w:rFonts w:ascii="Helvetica Neue" w:eastAsia="Helvetica Neue" w:hAnsi="Helvetica Neue" w:cs="Helvetica Neue"/>
      <w:color w:val="000000"/>
      <w:sz w:val="22"/>
      <w:szCs w:val="22"/>
    </w:rPr>
  </w:style>
  <w:style w:type="character" w:customStyle="1" w:styleId="Hyperlink0">
    <w:name w:val="Hyperlink.0"/>
    <w:basedOn w:val="Hipervnculo"/>
    <w:rPr>
      <w:color w:val="0000FF"/>
      <w:u w:val="single" w:color="0000FF"/>
    </w:rPr>
  </w:style>
  <w:style w:type="paragraph" w:customStyle="1" w:styleId="CuerpoB">
    <w:name w:val="Cuerpo B"/>
    <w:rPr>
      <w:rFonts w:cs="Arial Unicode MS"/>
      <w:color w:val="000000"/>
      <w:sz w:val="24"/>
      <w:szCs w:val="24"/>
      <w:u w:color="000000"/>
      <w:lang w:val="es-ES_tradnl"/>
    </w:rPr>
  </w:style>
  <w:style w:type="paragraph" w:customStyle="1" w:styleId="Cuerpo">
    <w:name w:val="Cuerpo"/>
    <w:rPr>
      <w:rFonts w:eastAsia="Times New Roman"/>
      <w:color w:val="000000"/>
      <w:sz w:val="24"/>
      <w:szCs w:val="24"/>
      <w:u w:color="000000"/>
    </w:rPr>
  </w:style>
  <w:style w:type="paragraph" w:styleId="Textodeglobo">
    <w:name w:val="Balloon Text"/>
    <w:basedOn w:val="Normal"/>
    <w:link w:val="TextodegloboCar"/>
    <w:uiPriority w:val="99"/>
    <w:semiHidden/>
    <w:unhideWhenUsed/>
    <w:rsid w:val="008E04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4AA"/>
    <w:rPr>
      <w:rFonts w:ascii="Segoe UI" w:hAnsi="Segoe UI" w:cs="Segoe UI"/>
      <w:sz w:val="18"/>
      <w:szCs w:val="18"/>
      <w:lang w:val="en-US" w:eastAsia="en-US"/>
    </w:rPr>
  </w:style>
  <w:style w:type="paragraph" w:styleId="Textonotapie">
    <w:name w:val="footnote text"/>
    <w:basedOn w:val="Normal"/>
    <w:link w:val="TextonotapieCar"/>
    <w:uiPriority w:val="99"/>
    <w:semiHidden/>
    <w:unhideWhenUsed/>
    <w:rsid w:val="00180630"/>
    <w:rPr>
      <w:sz w:val="20"/>
      <w:szCs w:val="20"/>
    </w:rPr>
  </w:style>
  <w:style w:type="character" w:customStyle="1" w:styleId="TextonotapieCar">
    <w:name w:val="Texto nota pie Car"/>
    <w:basedOn w:val="Fuentedeprrafopredeter"/>
    <w:link w:val="Textonotapie"/>
    <w:uiPriority w:val="99"/>
    <w:semiHidden/>
    <w:rsid w:val="00180630"/>
    <w:rPr>
      <w:lang w:val="en-US" w:eastAsia="en-US"/>
    </w:rPr>
  </w:style>
  <w:style w:type="character" w:styleId="Refdenotaalpie">
    <w:name w:val="footnote reference"/>
    <w:basedOn w:val="Fuentedeprrafopredeter"/>
    <w:uiPriority w:val="99"/>
    <w:semiHidden/>
    <w:unhideWhenUsed/>
    <w:rsid w:val="00180630"/>
    <w:rPr>
      <w:vertAlign w:val="superscript"/>
    </w:rPr>
  </w:style>
  <w:style w:type="paragraph" w:styleId="Prrafodelista">
    <w:name w:val="List Paragraph"/>
    <w:basedOn w:val="Normal"/>
    <w:uiPriority w:val="34"/>
    <w:qFormat/>
    <w:rsid w:val="003C68B1"/>
    <w:pPr>
      <w:ind w:left="720"/>
      <w:contextualSpacing/>
    </w:pPr>
  </w:style>
  <w:style w:type="paragraph" w:styleId="Piedepgina">
    <w:name w:val="footer"/>
    <w:basedOn w:val="Normal"/>
    <w:link w:val="PiedepginaCar"/>
    <w:uiPriority w:val="99"/>
    <w:unhideWhenUsed/>
    <w:rsid w:val="00BE2594"/>
    <w:pPr>
      <w:tabs>
        <w:tab w:val="center" w:pos="4419"/>
        <w:tab w:val="right" w:pos="8838"/>
      </w:tabs>
    </w:pPr>
  </w:style>
  <w:style w:type="character" w:customStyle="1" w:styleId="PiedepginaCar">
    <w:name w:val="Pie de página Car"/>
    <w:basedOn w:val="Fuentedeprrafopredeter"/>
    <w:link w:val="Piedepgina"/>
    <w:uiPriority w:val="99"/>
    <w:rsid w:val="00BE2594"/>
    <w:rPr>
      <w:sz w:val="24"/>
      <w:szCs w:val="24"/>
      <w:lang w:val="en-US" w:eastAsia="en-US"/>
    </w:rPr>
  </w:style>
  <w:style w:type="character" w:customStyle="1" w:styleId="EncabezadoCar">
    <w:name w:val="Encabezado Car"/>
    <w:basedOn w:val="Fuentedeprrafopredeter"/>
    <w:link w:val="Encabezado"/>
    <w:uiPriority w:val="99"/>
    <w:rsid w:val="00BE2594"/>
    <w:rPr>
      <w:rFonts w:ascii="Calibri" w:eastAsia="Calibri" w:hAnsi="Calibri" w:cs="Calibri"/>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7986-E16E-4E08-9611-869D1B69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2526</Words>
  <Characters>13898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Cortes Duran</dc:creator>
  <cp:lastModifiedBy>Brenda Sarahi Gonzalez Dominguez</cp:lastModifiedBy>
  <cp:revision>2</cp:revision>
  <cp:lastPrinted>2023-09-25T22:34:00Z</cp:lastPrinted>
  <dcterms:created xsi:type="dcterms:W3CDTF">2024-09-23T16:16:00Z</dcterms:created>
  <dcterms:modified xsi:type="dcterms:W3CDTF">2024-09-23T16:16:00Z</dcterms:modified>
</cp:coreProperties>
</file>