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4D1A91" w:rsidRDefault="006F1149">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H. CONGRESO DEL ESTADO DE CHIHUAHUA </w:t>
      </w:r>
    </w:p>
    <w:p w14:paraId="00000002" w14:textId="77777777" w:rsidR="004D1A91" w:rsidRDefault="006F1149">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PRESENTE.-</w:t>
      </w:r>
    </w:p>
    <w:p w14:paraId="00000003" w14:textId="77777777" w:rsidR="004D1A91" w:rsidRDefault="004D1A91">
      <w:pPr>
        <w:spacing w:line="360" w:lineRule="auto"/>
        <w:jc w:val="both"/>
        <w:rPr>
          <w:rFonts w:ascii="Montserrat" w:eastAsia="Montserrat" w:hAnsi="Montserrat" w:cs="Montserrat"/>
          <w:sz w:val="24"/>
          <w:szCs w:val="24"/>
        </w:rPr>
      </w:pPr>
    </w:p>
    <w:p w14:paraId="00000004" w14:textId="77777777" w:rsidR="004D1A91" w:rsidRDefault="006F1149">
      <w:pPr>
        <w:spacing w:line="360" w:lineRule="auto"/>
        <w:ind w:firstLine="720"/>
        <w:jc w:val="both"/>
        <w:rPr>
          <w:rFonts w:ascii="Montserrat" w:eastAsia="Montserrat" w:hAnsi="Montserrat" w:cs="Montserrat"/>
          <w:sz w:val="24"/>
          <w:szCs w:val="24"/>
        </w:rPr>
      </w:pPr>
      <w:r>
        <w:rPr>
          <w:rFonts w:ascii="Montserrat" w:eastAsia="Montserrat" w:hAnsi="Montserrat" w:cs="Montserrat"/>
          <w:b/>
          <w:sz w:val="24"/>
          <w:szCs w:val="24"/>
        </w:rPr>
        <w:t>FRANCISCO ADRIÁN SÁNCHEZ VILLEGAS</w:t>
      </w:r>
      <w:r>
        <w:rPr>
          <w:rFonts w:ascii="Montserrat" w:eastAsia="Montserrat" w:hAnsi="Montserrat" w:cs="Montserrat"/>
          <w:sz w:val="24"/>
          <w:szCs w:val="24"/>
        </w:rPr>
        <w:t>, en representación del Grupo Parlamentario de Movimiento Ciudadano de la Sexagésima Séptima Legislatura y con fundamento en los artículos 64 fracciones I y II, 68 fracción I de la Constitución Política del Estado de Chihuahua, 116, fracción I del artículo</w:t>
      </w:r>
      <w:r>
        <w:rPr>
          <w:rFonts w:ascii="Montserrat" w:eastAsia="Montserrat" w:hAnsi="Montserrat" w:cs="Montserrat"/>
          <w:sz w:val="24"/>
          <w:szCs w:val="24"/>
        </w:rPr>
        <w:t xml:space="preserve"> 167 y 169 de la Ley Orgánica del Poder Legislativo del Estado de Chihuahua y 76 del Reglamento Interior y de Prácticas Legislativas comparezco ante esta Honorable Representación Popular para presentar iniciativa con carácter de decreto para </w:t>
      </w:r>
      <w:r>
        <w:rPr>
          <w:rFonts w:ascii="Montserrat" w:eastAsia="Montserrat" w:hAnsi="Montserrat" w:cs="Montserrat"/>
          <w:b/>
          <w:sz w:val="24"/>
          <w:szCs w:val="24"/>
        </w:rPr>
        <w:t xml:space="preserve">REFORMAR </w:t>
      </w:r>
      <w:r>
        <w:rPr>
          <w:rFonts w:ascii="Montserrat" w:eastAsia="Montserrat" w:hAnsi="Montserrat" w:cs="Montserrat"/>
          <w:sz w:val="24"/>
          <w:szCs w:val="24"/>
        </w:rPr>
        <w:t>el ar</w:t>
      </w:r>
      <w:r>
        <w:rPr>
          <w:rFonts w:ascii="Montserrat" w:eastAsia="Montserrat" w:hAnsi="Montserrat" w:cs="Montserrat"/>
          <w:sz w:val="24"/>
          <w:szCs w:val="24"/>
        </w:rPr>
        <w:t xml:space="preserve">tículo 26 de la Ley Estatal de Salud para incluir una representación del Colegio de Médicos de Chihuahua Ac al Consejo Estatal de Salud. </w:t>
      </w:r>
      <w:bookmarkStart w:id="0" w:name="_GoBack"/>
      <w:bookmarkEnd w:id="0"/>
    </w:p>
    <w:p w14:paraId="00000005" w14:textId="77777777" w:rsidR="004D1A91" w:rsidRDefault="004D1A91">
      <w:pPr>
        <w:spacing w:line="360" w:lineRule="auto"/>
        <w:jc w:val="both"/>
        <w:rPr>
          <w:rFonts w:ascii="Montserrat" w:eastAsia="Montserrat" w:hAnsi="Montserrat" w:cs="Montserrat"/>
          <w:sz w:val="24"/>
          <w:szCs w:val="24"/>
        </w:rPr>
      </w:pPr>
    </w:p>
    <w:p w14:paraId="00000006" w14:textId="77777777" w:rsidR="004D1A91" w:rsidRDefault="006F1149">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Lo anterior, de conformidad con la siguiente:</w:t>
      </w:r>
    </w:p>
    <w:p w14:paraId="00000007" w14:textId="77777777" w:rsidR="004D1A91" w:rsidRDefault="004D1A91">
      <w:pPr>
        <w:spacing w:line="360" w:lineRule="auto"/>
        <w:jc w:val="both"/>
        <w:rPr>
          <w:rFonts w:ascii="Montserrat" w:eastAsia="Montserrat" w:hAnsi="Montserrat" w:cs="Montserrat"/>
          <w:sz w:val="24"/>
          <w:szCs w:val="24"/>
        </w:rPr>
      </w:pPr>
    </w:p>
    <w:p w14:paraId="00000008" w14:textId="77777777" w:rsidR="004D1A91" w:rsidRDefault="006F1149">
      <w:pPr>
        <w:spacing w:line="360" w:lineRule="auto"/>
        <w:jc w:val="center"/>
        <w:rPr>
          <w:rFonts w:ascii="Montserrat" w:eastAsia="Montserrat" w:hAnsi="Montserrat" w:cs="Montserrat"/>
          <w:b/>
          <w:sz w:val="24"/>
          <w:szCs w:val="24"/>
        </w:rPr>
      </w:pPr>
      <w:r>
        <w:rPr>
          <w:rFonts w:ascii="Montserrat" w:eastAsia="Montserrat" w:hAnsi="Montserrat" w:cs="Montserrat"/>
          <w:b/>
          <w:sz w:val="24"/>
          <w:szCs w:val="24"/>
        </w:rPr>
        <w:t xml:space="preserve">EXPOSICIÓN DE MOTIVOS:  </w:t>
      </w:r>
    </w:p>
    <w:p w14:paraId="00000009" w14:textId="77777777" w:rsidR="004D1A91" w:rsidRDefault="004D1A91">
      <w:pPr>
        <w:spacing w:line="360" w:lineRule="auto"/>
        <w:jc w:val="both"/>
        <w:rPr>
          <w:rFonts w:ascii="Montserrat" w:eastAsia="Montserrat" w:hAnsi="Montserrat" w:cs="Montserrat"/>
          <w:sz w:val="24"/>
          <w:szCs w:val="24"/>
        </w:rPr>
      </w:pPr>
    </w:p>
    <w:p w14:paraId="0000000A" w14:textId="77777777" w:rsidR="004D1A91" w:rsidRDefault="006F1149">
      <w:pPr>
        <w:numPr>
          <w:ilvl w:val="0"/>
          <w:numId w:val="1"/>
        </w:numPr>
        <w:spacing w:line="360" w:lineRule="auto"/>
        <w:jc w:val="both"/>
        <w:rPr>
          <w:rFonts w:ascii="Montserrat" w:eastAsia="Montserrat" w:hAnsi="Montserrat" w:cs="Montserrat"/>
          <w:sz w:val="24"/>
          <w:szCs w:val="24"/>
        </w:rPr>
      </w:pPr>
      <w:r>
        <w:rPr>
          <w:rFonts w:ascii="Montserrat" w:eastAsia="Montserrat" w:hAnsi="Montserrat" w:cs="Montserrat"/>
          <w:sz w:val="24"/>
          <w:szCs w:val="24"/>
        </w:rPr>
        <w:t>Se publicó en el Periódico Oficial del Estad</w:t>
      </w:r>
      <w:r>
        <w:rPr>
          <w:rFonts w:ascii="Montserrat" w:eastAsia="Montserrat" w:hAnsi="Montserrat" w:cs="Montserrat"/>
          <w:sz w:val="24"/>
          <w:szCs w:val="24"/>
        </w:rPr>
        <w:t>o el decreto Número 434/</w:t>
      </w:r>
      <w:proofErr w:type="spellStart"/>
      <w:r>
        <w:rPr>
          <w:rFonts w:ascii="Montserrat" w:eastAsia="Montserrat" w:hAnsi="Montserrat" w:cs="Montserrat"/>
          <w:sz w:val="24"/>
          <w:szCs w:val="24"/>
        </w:rPr>
        <w:t>2011IV</w:t>
      </w:r>
      <w:proofErr w:type="spellEnd"/>
      <w:r>
        <w:rPr>
          <w:rFonts w:ascii="Montserrat" w:eastAsia="Montserrat" w:hAnsi="Montserrat" w:cs="Montserrat"/>
          <w:sz w:val="24"/>
          <w:szCs w:val="24"/>
        </w:rPr>
        <w:t xml:space="preserve"> </w:t>
      </w:r>
      <w:proofErr w:type="spellStart"/>
      <w:r>
        <w:rPr>
          <w:rFonts w:ascii="Montserrat" w:eastAsia="Montserrat" w:hAnsi="Montserrat" w:cs="Montserrat"/>
          <w:sz w:val="24"/>
          <w:szCs w:val="24"/>
        </w:rPr>
        <w:t>P.E</w:t>
      </w:r>
      <w:proofErr w:type="spellEnd"/>
      <w:r>
        <w:rPr>
          <w:rFonts w:ascii="Montserrat" w:eastAsia="Montserrat" w:hAnsi="Montserrat" w:cs="Montserrat"/>
          <w:sz w:val="24"/>
          <w:szCs w:val="24"/>
        </w:rPr>
        <w:t>. con fecha del 14 de abril de 2021 en virtud del cual se expide la Ley Estatal de Salud. En el capítulo III se contempla la creación del Consejo Estatal de Salud.</w:t>
      </w:r>
    </w:p>
    <w:p w14:paraId="0000000B" w14:textId="77777777" w:rsidR="004D1A91" w:rsidRDefault="004D1A91">
      <w:pPr>
        <w:spacing w:line="360" w:lineRule="auto"/>
        <w:ind w:left="720"/>
        <w:jc w:val="both"/>
        <w:rPr>
          <w:rFonts w:ascii="Montserrat" w:eastAsia="Montserrat" w:hAnsi="Montserrat" w:cs="Montserrat"/>
          <w:sz w:val="24"/>
          <w:szCs w:val="24"/>
        </w:rPr>
      </w:pPr>
    </w:p>
    <w:p w14:paraId="0000000C" w14:textId="77777777" w:rsidR="004D1A91" w:rsidRDefault="006F1149">
      <w:pPr>
        <w:numPr>
          <w:ilvl w:val="0"/>
          <w:numId w:val="1"/>
        </w:numPr>
        <w:spacing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Corresponde al Consejo Estatal de Salud coadyuvar con la </w:t>
      </w:r>
      <w:r>
        <w:rPr>
          <w:rFonts w:ascii="Montserrat" w:eastAsia="Montserrat" w:hAnsi="Montserrat" w:cs="Montserrat"/>
          <w:sz w:val="24"/>
          <w:szCs w:val="24"/>
        </w:rPr>
        <w:t>Secretaría, con el objeto de integrar los programas interinstitucionales de salud en beneficio de la sociedad, mediante la deliberación y promoción, además de fungir como órgano de consulta y asesoría en materia de salud conforme el arábigo 25 de la Ley Es</w:t>
      </w:r>
      <w:r>
        <w:rPr>
          <w:rFonts w:ascii="Montserrat" w:eastAsia="Montserrat" w:hAnsi="Montserrat" w:cs="Montserrat"/>
          <w:sz w:val="24"/>
          <w:szCs w:val="24"/>
        </w:rPr>
        <w:t>tatal de Salud.</w:t>
      </w:r>
    </w:p>
    <w:p w14:paraId="0000000D" w14:textId="77777777" w:rsidR="004D1A91" w:rsidRDefault="004D1A91">
      <w:pPr>
        <w:spacing w:line="360" w:lineRule="auto"/>
        <w:ind w:left="720"/>
        <w:jc w:val="both"/>
        <w:rPr>
          <w:rFonts w:ascii="Montserrat" w:eastAsia="Montserrat" w:hAnsi="Montserrat" w:cs="Montserrat"/>
          <w:sz w:val="24"/>
          <w:szCs w:val="24"/>
        </w:rPr>
      </w:pPr>
    </w:p>
    <w:p w14:paraId="0000000E" w14:textId="77777777" w:rsidR="004D1A91" w:rsidRDefault="006F1149">
      <w:pPr>
        <w:numPr>
          <w:ilvl w:val="0"/>
          <w:numId w:val="1"/>
        </w:numPr>
        <w:spacing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El Consejo Estatal de Salud ha desempeñado una postura indispensable para la preparación así como del estudio de la estrategia local con fines de eficiencia, efectividad y eficacia del </w:t>
      </w:r>
      <w:r>
        <w:rPr>
          <w:rFonts w:ascii="Montserrat" w:eastAsia="Montserrat" w:hAnsi="Montserrat" w:cs="Montserrat"/>
          <w:sz w:val="24"/>
          <w:szCs w:val="24"/>
        </w:rPr>
        <w:lastRenderedPageBreak/>
        <w:t xml:space="preserve">control de la enfermedad </w:t>
      </w:r>
      <w:proofErr w:type="spellStart"/>
      <w:r>
        <w:rPr>
          <w:rFonts w:ascii="Montserrat" w:eastAsia="Montserrat" w:hAnsi="Montserrat" w:cs="Montserrat"/>
          <w:sz w:val="24"/>
          <w:szCs w:val="24"/>
        </w:rPr>
        <w:t>COVID</w:t>
      </w:r>
      <w:proofErr w:type="spellEnd"/>
      <w:r>
        <w:rPr>
          <w:rFonts w:ascii="Montserrat" w:eastAsia="Montserrat" w:hAnsi="Montserrat" w:cs="Montserrat"/>
          <w:sz w:val="24"/>
          <w:szCs w:val="24"/>
        </w:rPr>
        <w:t>-19. Entre las principal</w:t>
      </w:r>
      <w:r>
        <w:rPr>
          <w:rFonts w:ascii="Montserrat" w:eastAsia="Montserrat" w:hAnsi="Montserrat" w:cs="Montserrat"/>
          <w:sz w:val="24"/>
          <w:szCs w:val="24"/>
        </w:rPr>
        <w:t xml:space="preserve">es estrategias podemos citar el establecimiento de límites de aforos máximos además de la regionalización semáforo epidemiológico para medir de manera sencilla el riesgo de contagio en las distintas zonas del estado. </w:t>
      </w:r>
    </w:p>
    <w:p w14:paraId="0000000F" w14:textId="77777777" w:rsidR="004D1A91" w:rsidRDefault="004D1A91">
      <w:pPr>
        <w:spacing w:line="360" w:lineRule="auto"/>
        <w:ind w:left="720"/>
        <w:jc w:val="both"/>
        <w:rPr>
          <w:rFonts w:ascii="Montserrat" w:eastAsia="Montserrat" w:hAnsi="Montserrat" w:cs="Montserrat"/>
          <w:sz w:val="24"/>
          <w:szCs w:val="24"/>
        </w:rPr>
      </w:pPr>
    </w:p>
    <w:p w14:paraId="00000010" w14:textId="77777777" w:rsidR="004D1A91" w:rsidRDefault="006F1149">
      <w:pPr>
        <w:numPr>
          <w:ilvl w:val="0"/>
          <w:numId w:val="1"/>
        </w:numPr>
        <w:spacing w:line="360" w:lineRule="auto"/>
        <w:jc w:val="both"/>
        <w:rPr>
          <w:rFonts w:ascii="Montserrat" w:eastAsia="Montserrat" w:hAnsi="Montserrat" w:cs="Montserrat"/>
          <w:sz w:val="24"/>
          <w:szCs w:val="24"/>
        </w:rPr>
      </w:pPr>
      <w:r>
        <w:rPr>
          <w:rFonts w:ascii="Montserrat" w:eastAsia="Montserrat" w:hAnsi="Montserrat" w:cs="Montserrat"/>
          <w:sz w:val="24"/>
          <w:szCs w:val="24"/>
        </w:rPr>
        <w:t>Emitir opiniones y formular sugerenci</w:t>
      </w:r>
      <w:r>
        <w:rPr>
          <w:rFonts w:ascii="Montserrat" w:eastAsia="Montserrat" w:hAnsi="Montserrat" w:cs="Montserrat"/>
          <w:sz w:val="24"/>
          <w:szCs w:val="24"/>
        </w:rPr>
        <w:t>as tendientes al mejoramiento de la eficacia y calidad del Sistema Estatal de Salud y al mejor cumplimiento de los programas de salud es una de las principales atribuciones que debe de cumplir el Consejo Estatal de Salud, en las citadas opiniones, además d</w:t>
      </w:r>
      <w:r>
        <w:rPr>
          <w:rFonts w:ascii="Montserrat" w:eastAsia="Montserrat" w:hAnsi="Montserrat" w:cs="Montserrat"/>
          <w:sz w:val="24"/>
          <w:szCs w:val="24"/>
        </w:rPr>
        <w:t xml:space="preserve">e las sugerencias se requieren conocimientos técnicos en Derecho, Economía, Política así como en áreas de la salud.  </w:t>
      </w:r>
    </w:p>
    <w:p w14:paraId="00000011" w14:textId="77777777" w:rsidR="004D1A91" w:rsidRDefault="004D1A91">
      <w:pPr>
        <w:spacing w:line="360" w:lineRule="auto"/>
        <w:ind w:left="720"/>
        <w:jc w:val="both"/>
        <w:rPr>
          <w:rFonts w:ascii="Montserrat" w:eastAsia="Montserrat" w:hAnsi="Montserrat" w:cs="Montserrat"/>
          <w:sz w:val="24"/>
          <w:szCs w:val="24"/>
        </w:rPr>
      </w:pPr>
    </w:p>
    <w:p w14:paraId="00000012" w14:textId="77777777" w:rsidR="004D1A91" w:rsidRDefault="006F1149">
      <w:pPr>
        <w:numPr>
          <w:ilvl w:val="0"/>
          <w:numId w:val="1"/>
        </w:numPr>
        <w:spacing w:line="360" w:lineRule="auto"/>
        <w:jc w:val="both"/>
        <w:rPr>
          <w:rFonts w:ascii="Montserrat" w:eastAsia="Montserrat" w:hAnsi="Montserrat" w:cs="Montserrat"/>
          <w:sz w:val="24"/>
          <w:szCs w:val="24"/>
        </w:rPr>
      </w:pPr>
      <w:r>
        <w:rPr>
          <w:rFonts w:ascii="Montserrat" w:eastAsia="Montserrat" w:hAnsi="Montserrat" w:cs="Montserrat"/>
          <w:sz w:val="24"/>
          <w:szCs w:val="24"/>
        </w:rPr>
        <w:t>El Consejo Estatal de Salud se integra por 18 personas, entre ellos un representante de los colegios médicos y profesionales de la salud,</w:t>
      </w:r>
      <w:r>
        <w:rPr>
          <w:rFonts w:ascii="Montserrat" w:eastAsia="Montserrat" w:hAnsi="Montserrat" w:cs="Montserrat"/>
          <w:sz w:val="24"/>
          <w:szCs w:val="24"/>
        </w:rPr>
        <w:t xml:space="preserve"> sin embargo, esta composición limita la visión que pueda tener el Consejo pues el citado colegio es exclusivo para médicos generales, con lo cual se excluye la opinión de Pediatras, Neumólogos, Cardiólogos, </w:t>
      </w:r>
      <w:proofErr w:type="spellStart"/>
      <w:r>
        <w:rPr>
          <w:rFonts w:ascii="Montserrat" w:eastAsia="Montserrat" w:hAnsi="Montserrat" w:cs="Montserrat"/>
          <w:sz w:val="24"/>
          <w:szCs w:val="24"/>
        </w:rPr>
        <w:t>Neurologos</w:t>
      </w:r>
      <w:proofErr w:type="spellEnd"/>
      <w:r>
        <w:rPr>
          <w:rFonts w:ascii="Montserrat" w:eastAsia="Montserrat" w:hAnsi="Montserrat" w:cs="Montserrat"/>
          <w:sz w:val="24"/>
          <w:szCs w:val="24"/>
        </w:rPr>
        <w:t>, Enfermeros o Psicólogos.</w:t>
      </w:r>
    </w:p>
    <w:p w14:paraId="00000013" w14:textId="77777777" w:rsidR="004D1A91" w:rsidRDefault="004D1A91">
      <w:pPr>
        <w:spacing w:line="360" w:lineRule="auto"/>
        <w:ind w:left="720"/>
        <w:jc w:val="both"/>
        <w:rPr>
          <w:rFonts w:ascii="Montserrat" w:eastAsia="Montserrat" w:hAnsi="Montserrat" w:cs="Montserrat"/>
          <w:sz w:val="24"/>
          <w:szCs w:val="24"/>
        </w:rPr>
      </w:pPr>
    </w:p>
    <w:p w14:paraId="00000014" w14:textId="77777777" w:rsidR="004D1A91" w:rsidRDefault="006F1149">
      <w:pPr>
        <w:numPr>
          <w:ilvl w:val="0"/>
          <w:numId w:val="1"/>
        </w:numPr>
        <w:spacing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 El pilar </w:t>
      </w:r>
      <w:r>
        <w:rPr>
          <w:rFonts w:ascii="Montserrat" w:eastAsia="Montserrat" w:hAnsi="Montserrat" w:cs="Montserrat"/>
          <w:sz w:val="24"/>
          <w:szCs w:val="24"/>
        </w:rPr>
        <w:t>de la salud lo constituyen miles de profesionistas que coadyuvan en equipo al lado de los médicos, sin embargo actualmente en el consejo de salud, únicamente existe un representante del colegios médicos y profesionales de la salud, el cual es integrado úni</w:t>
      </w:r>
      <w:r>
        <w:rPr>
          <w:rFonts w:ascii="Montserrat" w:eastAsia="Montserrat" w:hAnsi="Montserrat" w:cs="Montserrat"/>
          <w:sz w:val="24"/>
          <w:szCs w:val="24"/>
        </w:rPr>
        <w:t xml:space="preserve">camente por médicos generales. Por lo tanto consideramos que la composición del Consejo Estatal de Salud debe incluir la representación del Colegio de Médicos de Chihuahua Ac, que incluye todas las especialidades médicas en el Estado de Chihuahua. </w:t>
      </w:r>
    </w:p>
    <w:p w14:paraId="00000015" w14:textId="77777777" w:rsidR="004D1A91" w:rsidRDefault="004D1A91">
      <w:pPr>
        <w:spacing w:line="360" w:lineRule="auto"/>
        <w:ind w:left="720"/>
        <w:jc w:val="both"/>
        <w:rPr>
          <w:rFonts w:ascii="Montserrat" w:eastAsia="Montserrat" w:hAnsi="Montserrat" w:cs="Montserrat"/>
          <w:sz w:val="24"/>
          <w:szCs w:val="24"/>
        </w:rPr>
      </w:pPr>
    </w:p>
    <w:p w14:paraId="00000016" w14:textId="77777777" w:rsidR="004D1A91" w:rsidRDefault="006F1149">
      <w:pPr>
        <w:numPr>
          <w:ilvl w:val="0"/>
          <w:numId w:val="1"/>
        </w:numPr>
        <w:spacing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 La co</w:t>
      </w:r>
      <w:r>
        <w:rPr>
          <w:rFonts w:ascii="Montserrat" w:eastAsia="Montserrat" w:hAnsi="Montserrat" w:cs="Montserrat"/>
          <w:sz w:val="24"/>
          <w:szCs w:val="24"/>
        </w:rPr>
        <w:t xml:space="preserve">mposición más plural y especializada del Consejo de Salud Estatal hará posible que los problemas en las diferentes etapas de la enfermedad, prevención, tratamiento y recuperación de la ciudadanía </w:t>
      </w:r>
      <w:r>
        <w:rPr>
          <w:rFonts w:ascii="Montserrat" w:eastAsia="Montserrat" w:hAnsi="Montserrat" w:cs="Montserrat"/>
          <w:sz w:val="24"/>
          <w:szCs w:val="24"/>
        </w:rPr>
        <w:lastRenderedPageBreak/>
        <w:t>sean tratados con un mejor escrutinio en el beneficio de mil</w:t>
      </w:r>
      <w:r>
        <w:rPr>
          <w:rFonts w:ascii="Montserrat" w:eastAsia="Montserrat" w:hAnsi="Montserrat" w:cs="Montserrat"/>
          <w:sz w:val="24"/>
          <w:szCs w:val="24"/>
        </w:rPr>
        <w:t>es de familias chihuahuenses que salen cada día a arriesgar la vida en medio de una pandemia para llevar el pan y la sal a su hogar.</w:t>
      </w:r>
    </w:p>
    <w:p w14:paraId="00000017" w14:textId="77777777" w:rsidR="004D1A91" w:rsidRDefault="004D1A91">
      <w:pPr>
        <w:spacing w:line="360" w:lineRule="auto"/>
        <w:ind w:left="720"/>
        <w:jc w:val="both"/>
        <w:rPr>
          <w:rFonts w:ascii="Montserrat" w:eastAsia="Montserrat" w:hAnsi="Montserrat" w:cs="Montserrat"/>
          <w:sz w:val="24"/>
          <w:szCs w:val="24"/>
        </w:rPr>
      </w:pPr>
    </w:p>
    <w:p w14:paraId="00000018" w14:textId="77777777" w:rsidR="004D1A91" w:rsidRDefault="006F1149">
      <w:pPr>
        <w:numPr>
          <w:ilvl w:val="0"/>
          <w:numId w:val="1"/>
        </w:numPr>
        <w:spacing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Por lo anteriormente expuesto, someto a la consideración de este H. Congreso la siguiente iniciativa con proyecto de </w:t>
      </w:r>
    </w:p>
    <w:p w14:paraId="00000019" w14:textId="77777777" w:rsidR="004D1A91" w:rsidRDefault="004D1A91">
      <w:pPr>
        <w:spacing w:line="360" w:lineRule="auto"/>
        <w:ind w:left="720"/>
        <w:jc w:val="both"/>
        <w:rPr>
          <w:rFonts w:ascii="Montserrat" w:eastAsia="Montserrat" w:hAnsi="Montserrat" w:cs="Montserrat"/>
          <w:sz w:val="24"/>
          <w:szCs w:val="24"/>
        </w:rPr>
      </w:pPr>
    </w:p>
    <w:p w14:paraId="0000001A" w14:textId="77777777" w:rsidR="004D1A91" w:rsidRDefault="006F1149">
      <w:pPr>
        <w:spacing w:line="360" w:lineRule="auto"/>
        <w:ind w:left="720"/>
        <w:jc w:val="center"/>
        <w:rPr>
          <w:rFonts w:ascii="Montserrat" w:eastAsia="Montserrat" w:hAnsi="Montserrat" w:cs="Montserrat"/>
          <w:sz w:val="24"/>
          <w:szCs w:val="24"/>
        </w:rPr>
      </w:pPr>
      <w:r>
        <w:rPr>
          <w:rFonts w:ascii="Montserrat" w:eastAsia="Montserrat" w:hAnsi="Montserrat" w:cs="Montserrat"/>
          <w:sz w:val="24"/>
          <w:szCs w:val="24"/>
        </w:rPr>
        <w:t xml:space="preserve">DECRETO: </w:t>
      </w:r>
    </w:p>
    <w:p w14:paraId="0000001B" w14:textId="77777777" w:rsidR="004D1A91" w:rsidRDefault="006F1149">
      <w:pPr>
        <w:spacing w:line="360" w:lineRule="auto"/>
        <w:ind w:left="720"/>
        <w:jc w:val="both"/>
        <w:rPr>
          <w:rFonts w:ascii="Montserrat" w:eastAsia="Montserrat" w:hAnsi="Montserrat" w:cs="Montserrat"/>
          <w:sz w:val="24"/>
          <w:szCs w:val="24"/>
        </w:rPr>
      </w:pPr>
      <w:r>
        <w:rPr>
          <w:rFonts w:ascii="Montserrat" w:eastAsia="Montserrat" w:hAnsi="Montserrat" w:cs="Montserrat"/>
          <w:b/>
          <w:sz w:val="24"/>
          <w:szCs w:val="24"/>
        </w:rPr>
        <w:t>ÚNICO</w:t>
      </w:r>
      <w:r>
        <w:rPr>
          <w:rFonts w:ascii="Montserrat" w:eastAsia="Montserrat" w:hAnsi="Montserrat" w:cs="Montserrat"/>
          <w:sz w:val="24"/>
          <w:szCs w:val="24"/>
        </w:rPr>
        <w:t xml:space="preserve">. - Se reforma la fracción XVII del artículo 26 de la Ley Estatal de Salud para quedar redactada de la siguiente manera: </w:t>
      </w:r>
    </w:p>
    <w:p w14:paraId="0000001C" w14:textId="77777777" w:rsidR="004D1A91" w:rsidRDefault="004D1A91">
      <w:pPr>
        <w:spacing w:line="360" w:lineRule="auto"/>
        <w:ind w:left="720"/>
        <w:jc w:val="both"/>
        <w:rPr>
          <w:rFonts w:ascii="Montserrat" w:eastAsia="Montserrat" w:hAnsi="Montserrat" w:cs="Montserrat"/>
          <w:sz w:val="24"/>
          <w:szCs w:val="24"/>
        </w:rPr>
      </w:pPr>
    </w:p>
    <w:p w14:paraId="0000001D" w14:textId="77777777" w:rsidR="004D1A91" w:rsidRDefault="006F1149">
      <w:pPr>
        <w:spacing w:line="360" w:lineRule="auto"/>
        <w:ind w:left="720"/>
        <w:jc w:val="both"/>
        <w:rPr>
          <w:rFonts w:ascii="Montserrat" w:eastAsia="Montserrat" w:hAnsi="Montserrat" w:cs="Montserrat"/>
          <w:sz w:val="24"/>
          <w:szCs w:val="24"/>
        </w:rPr>
      </w:pPr>
      <w:r>
        <w:rPr>
          <w:rFonts w:ascii="Montserrat" w:eastAsia="Montserrat" w:hAnsi="Montserrat" w:cs="Montserrat"/>
          <w:sz w:val="24"/>
          <w:szCs w:val="24"/>
        </w:rPr>
        <w:t xml:space="preserve">Artículo 26 El consejo estará integrado por: </w:t>
      </w:r>
    </w:p>
    <w:p w14:paraId="0000001E" w14:textId="77777777" w:rsidR="004D1A91" w:rsidRDefault="006F1149">
      <w:pPr>
        <w:spacing w:line="360" w:lineRule="auto"/>
        <w:ind w:left="720"/>
        <w:jc w:val="both"/>
        <w:rPr>
          <w:rFonts w:ascii="Montserrat" w:eastAsia="Montserrat" w:hAnsi="Montserrat" w:cs="Montserrat"/>
          <w:sz w:val="24"/>
          <w:szCs w:val="24"/>
        </w:rPr>
      </w:pPr>
      <w:r>
        <w:rPr>
          <w:rFonts w:ascii="Montserrat" w:eastAsia="Montserrat" w:hAnsi="Montserrat" w:cs="Montserrat"/>
          <w:sz w:val="24"/>
          <w:szCs w:val="24"/>
        </w:rPr>
        <w:t>…</w:t>
      </w:r>
    </w:p>
    <w:p w14:paraId="0000001F" w14:textId="77777777" w:rsidR="004D1A91" w:rsidRDefault="006F1149">
      <w:pPr>
        <w:spacing w:line="360" w:lineRule="auto"/>
        <w:ind w:left="720"/>
        <w:jc w:val="both"/>
        <w:rPr>
          <w:rFonts w:ascii="Montserrat" w:eastAsia="Montserrat" w:hAnsi="Montserrat" w:cs="Montserrat"/>
          <w:sz w:val="24"/>
          <w:szCs w:val="24"/>
        </w:rPr>
      </w:pPr>
      <w:r>
        <w:rPr>
          <w:rFonts w:ascii="Montserrat" w:eastAsia="Montserrat" w:hAnsi="Montserrat" w:cs="Montserrat"/>
          <w:sz w:val="24"/>
          <w:szCs w:val="24"/>
        </w:rPr>
        <w:t>XVII</w:t>
      </w:r>
      <w:proofErr w:type="gramStart"/>
      <w:r>
        <w:rPr>
          <w:rFonts w:ascii="Montserrat" w:eastAsia="Montserrat" w:hAnsi="Montserrat" w:cs="Montserrat"/>
          <w:sz w:val="24"/>
          <w:szCs w:val="24"/>
        </w:rPr>
        <w:t>:  Un</w:t>
      </w:r>
      <w:proofErr w:type="gramEnd"/>
      <w:r>
        <w:rPr>
          <w:rFonts w:ascii="Montserrat" w:eastAsia="Montserrat" w:hAnsi="Montserrat" w:cs="Montserrat"/>
          <w:sz w:val="24"/>
          <w:szCs w:val="24"/>
        </w:rPr>
        <w:t xml:space="preserve"> representante del Colegio de Médicos de Chihuahua Ac.</w:t>
      </w:r>
    </w:p>
    <w:p w14:paraId="00000020" w14:textId="77777777" w:rsidR="004D1A91" w:rsidRDefault="004D1A91">
      <w:pPr>
        <w:spacing w:line="360" w:lineRule="auto"/>
        <w:ind w:left="720"/>
        <w:jc w:val="both"/>
        <w:rPr>
          <w:rFonts w:ascii="Montserrat" w:eastAsia="Montserrat" w:hAnsi="Montserrat" w:cs="Montserrat"/>
          <w:sz w:val="24"/>
          <w:szCs w:val="24"/>
        </w:rPr>
      </w:pPr>
    </w:p>
    <w:p w14:paraId="00000021" w14:textId="77777777" w:rsidR="004D1A91" w:rsidRDefault="006F1149">
      <w:pPr>
        <w:spacing w:line="360" w:lineRule="auto"/>
        <w:ind w:left="720"/>
        <w:jc w:val="center"/>
        <w:rPr>
          <w:rFonts w:ascii="Montserrat" w:eastAsia="Montserrat" w:hAnsi="Montserrat" w:cs="Montserrat"/>
          <w:sz w:val="24"/>
          <w:szCs w:val="24"/>
        </w:rPr>
      </w:pPr>
      <w:r>
        <w:rPr>
          <w:rFonts w:ascii="Montserrat" w:eastAsia="Montserrat" w:hAnsi="Montserrat" w:cs="Montserrat"/>
          <w:sz w:val="24"/>
          <w:szCs w:val="24"/>
        </w:rPr>
        <w:t>TRANS</w:t>
      </w:r>
      <w:r>
        <w:rPr>
          <w:rFonts w:ascii="Montserrat" w:eastAsia="Montserrat" w:hAnsi="Montserrat" w:cs="Montserrat"/>
          <w:sz w:val="24"/>
          <w:szCs w:val="24"/>
        </w:rPr>
        <w:t xml:space="preserve">ITORIO. - </w:t>
      </w:r>
    </w:p>
    <w:p w14:paraId="00000022" w14:textId="77777777" w:rsidR="004D1A91" w:rsidRDefault="004D1A91">
      <w:pPr>
        <w:spacing w:line="360" w:lineRule="auto"/>
        <w:ind w:left="720"/>
        <w:jc w:val="center"/>
        <w:rPr>
          <w:rFonts w:ascii="Montserrat" w:eastAsia="Montserrat" w:hAnsi="Montserrat" w:cs="Montserrat"/>
          <w:sz w:val="24"/>
          <w:szCs w:val="24"/>
        </w:rPr>
      </w:pPr>
    </w:p>
    <w:p w14:paraId="00000023" w14:textId="77777777" w:rsidR="004D1A91" w:rsidRDefault="006F1149">
      <w:pPr>
        <w:spacing w:line="360" w:lineRule="auto"/>
        <w:ind w:left="720"/>
        <w:jc w:val="both"/>
        <w:rPr>
          <w:rFonts w:ascii="Montserrat" w:eastAsia="Montserrat" w:hAnsi="Montserrat" w:cs="Montserrat"/>
          <w:sz w:val="24"/>
          <w:szCs w:val="24"/>
        </w:rPr>
      </w:pPr>
      <w:r>
        <w:rPr>
          <w:rFonts w:ascii="Montserrat" w:eastAsia="Montserrat" w:hAnsi="Montserrat" w:cs="Montserrat"/>
          <w:b/>
          <w:sz w:val="24"/>
          <w:szCs w:val="24"/>
        </w:rPr>
        <w:t>ÚNICO</w:t>
      </w:r>
      <w:r>
        <w:rPr>
          <w:rFonts w:ascii="Montserrat" w:eastAsia="Montserrat" w:hAnsi="Montserrat" w:cs="Montserrat"/>
          <w:sz w:val="24"/>
          <w:szCs w:val="24"/>
        </w:rPr>
        <w:t xml:space="preserve">.- El presente decreto entrará en vigor al día siguiente de su publicación en el Periódico Oficial del Estado. </w:t>
      </w:r>
    </w:p>
    <w:p w14:paraId="00000024" w14:textId="77777777" w:rsidR="004D1A91" w:rsidRDefault="004D1A91">
      <w:pPr>
        <w:spacing w:line="360" w:lineRule="auto"/>
        <w:ind w:left="720"/>
        <w:jc w:val="both"/>
        <w:rPr>
          <w:rFonts w:ascii="Montserrat" w:eastAsia="Montserrat" w:hAnsi="Montserrat" w:cs="Montserrat"/>
          <w:sz w:val="24"/>
          <w:szCs w:val="24"/>
        </w:rPr>
      </w:pPr>
    </w:p>
    <w:p w14:paraId="00000025" w14:textId="77777777" w:rsidR="004D1A91" w:rsidRDefault="006F1149">
      <w:pPr>
        <w:spacing w:line="360" w:lineRule="auto"/>
        <w:ind w:left="720"/>
        <w:jc w:val="both"/>
        <w:rPr>
          <w:rFonts w:ascii="Montserrat" w:eastAsia="Montserrat" w:hAnsi="Montserrat" w:cs="Montserrat"/>
          <w:sz w:val="24"/>
          <w:szCs w:val="24"/>
        </w:rPr>
      </w:pPr>
      <w:r>
        <w:rPr>
          <w:rFonts w:ascii="Montserrat" w:eastAsia="Montserrat" w:hAnsi="Montserrat" w:cs="Montserrat"/>
          <w:b/>
          <w:sz w:val="24"/>
          <w:szCs w:val="24"/>
        </w:rPr>
        <w:t>ECONÓMICO</w:t>
      </w:r>
      <w:r>
        <w:rPr>
          <w:rFonts w:ascii="Montserrat" w:eastAsia="Montserrat" w:hAnsi="Montserrat" w:cs="Montserrat"/>
          <w:sz w:val="24"/>
          <w:szCs w:val="24"/>
        </w:rPr>
        <w:t>. - Aprobado que sea, túrnese a la Secretaría a efecto de que elabore la minuta de decreto en los términos en que deb</w:t>
      </w:r>
      <w:r>
        <w:rPr>
          <w:rFonts w:ascii="Montserrat" w:eastAsia="Montserrat" w:hAnsi="Montserrat" w:cs="Montserrat"/>
          <w:sz w:val="24"/>
          <w:szCs w:val="24"/>
        </w:rPr>
        <w:t xml:space="preserve">a de publicarse. </w:t>
      </w:r>
    </w:p>
    <w:p w14:paraId="00000026" w14:textId="77777777" w:rsidR="004D1A91" w:rsidRDefault="004D1A91">
      <w:pPr>
        <w:spacing w:line="360" w:lineRule="auto"/>
        <w:ind w:left="720"/>
        <w:jc w:val="both"/>
        <w:rPr>
          <w:rFonts w:ascii="Montserrat" w:eastAsia="Montserrat" w:hAnsi="Montserrat" w:cs="Montserrat"/>
          <w:sz w:val="24"/>
          <w:szCs w:val="24"/>
        </w:rPr>
      </w:pPr>
    </w:p>
    <w:p w14:paraId="00000027" w14:textId="77777777" w:rsidR="004D1A91" w:rsidRDefault="006F1149">
      <w:pPr>
        <w:spacing w:line="360" w:lineRule="auto"/>
        <w:ind w:left="720"/>
        <w:jc w:val="both"/>
        <w:rPr>
          <w:rFonts w:ascii="Montserrat" w:eastAsia="Montserrat" w:hAnsi="Montserrat" w:cs="Montserrat"/>
          <w:sz w:val="24"/>
          <w:szCs w:val="24"/>
        </w:rPr>
      </w:pPr>
      <w:r>
        <w:rPr>
          <w:rFonts w:ascii="Montserrat" w:eastAsia="Montserrat" w:hAnsi="Montserrat" w:cs="Montserrat"/>
          <w:sz w:val="24"/>
          <w:szCs w:val="24"/>
        </w:rPr>
        <w:t xml:space="preserve">DADO en la sede del Poder Legislativo en la Ciudad de Chihuahua, Chihuahua, a los dieciocho </w:t>
      </w:r>
      <w:proofErr w:type="spellStart"/>
      <w:r>
        <w:rPr>
          <w:rFonts w:ascii="Montserrat" w:eastAsia="Montserrat" w:hAnsi="Montserrat" w:cs="Montserrat"/>
          <w:sz w:val="24"/>
          <w:szCs w:val="24"/>
        </w:rPr>
        <w:t>dias</w:t>
      </w:r>
      <w:proofErr w:type="spellEnd"/>
      <w:r>
        <w:rPr>
          <w:rFonts w:ascii="Montserrat" w:eastAsia="Montserrat" w:hAnsi="Montserrat" w:cs="Montserrat"/>
          <w:sz w:val="24"/>
          <w:szCs w:val="24"/>
        </w:rPr>
        <w:t xml:space="preserve"> de febrero de dos mil veintidós.  </w:t>
      </w:r>
    </w:p>
    <w:p w14:paraId="00000028" w14:textId="77777777" w:rsidR="004D1A91" w:rsidRDefault="004D1A91">
      <w:pPr>
        <w:spacing w:line="360" w:lineRule="auto"/>
        <w:ind w:left="720"/>
        <w:jc w:val="both"/>
        <w:rPr>
          <w:rFonts w:ascii="Montserrat" w:eastAsia="Montserrat" w:hAnsi="Montserrat" w:cs="Montserrat"/>
          <w:sz w:val="24"/>
          <w:szCs w:val="24"/>
        </w:rPr>
      </w:pPr>
    </w:p>
    <w:p w14:paraId="00000029" w14:textId="77777777" w:rsidR="004D1A91" w:rsidRDefault="004D1A91">
      <w:pPr>
        <w:spacing w:before="240" w:after="240" w:line="360" w:lineRule="auto"/>
        <w:jc w:val="both"/>
        <w:rPr>
          <w:rFonts w:ascii="Montserrat" w:eastAsia="Montserrat" w:hAnsi="Montserrat" w:cs="Montserrat"/>
          <w:color w:val="202124"/>
          <w:sz w:val="24"/>
          <w:szCs w:val="24"/>
        </w:rPr>
      </w:pPr>
    </w:p>
    <w:p w14:paraId="0000002A" w14:textId="77777777" w:rsidR="004D1A91" w:rsidRDefault="006F1149">
      <w:pPr>
        <w:spacing w:before="240" w:after="240" w:line="360" w:lineRule="auto"/>
        <w:jc w:val="center"/>
        <w:rPr>
          <w:rFonts w:ascii="Montserrat" w:eastAsia="Montserrat" w:hAnsi="Montserrat" w:cs="Montserrat"/>
          <w:b/>
          <w:color w:val="202124"/>
          <w:sz w:val="24"/>
          <w:szCs w:val="24"/>
        </w:rPr>
      </w:pPr>
      <w:r>
        <w:rPr>
          <w:rFonts w:ascii="Montserrat" w:eastAsia="Montserrat" w:hAnsi="Montserrat" w:cs="Montserrat"/>
          <w:b/>
          <w:color w:val="202124"/>
          <w:sz w:val="24"/>
          <w:szCs w:val="24"/>
        </w:rPr>
        <w:t>A T E N T A M E N T E</w:t>
      </w:r>
    </w:p>
    <w:p w14:paraId="0000002B" w14:textId="77777777" w:rsidR="004D1A91" w:rsidRDefault="006F1149">
      <w:pPr>
        <w:spacing w:before="240" w:after="240" w:line="360" w:lineRule="auto"/>
        <w:jc w:val="center"/>
        <w:rPr>
          <w:rFonts w:ascii="Montserrat" w:eastAsia="Montserrat" w:hAnsi="Montserrat" w:cs="Montserrat"/>
          <w:color w:val="202124"/>
          <w:sz w:val="24"/>
          <w:szCs w:val="24"/>
        </w:rPr>
      </w:pPr>
      <w:r>
        <w:rPr>
          <w:rFonts w:ascii="Montserrat" w:eastAsia="Montserrat" w:hAnsi="Montserrat" w:cs="Montserrat"/>
          <w:color w:val="202124"/>
          <w:sz w:val="24"/>
          <w:szCs w:val="24"/>
        </w:rPr>
        <w:t xml:space="preserve"> </w:t>
      </w:r>
    </w:p>
    <w:p w14:paraId="0000002C" w14:textId="77777777" w:rsidR="004D1A91" w:rsidRDefault="006F1149">
      <w:pPr>
        <w:spacing w:before="240" w:after="240" w:line="360" w:lineRule="auto"/>
        <w:jc w:val="center"/>
        <w:rPr>
          <w:rFonts w:ascii="Montserrat" w:eastAsia="Montserrat" w:hAnsi="Montserrat" w:cs="Montserrat"/>
          <w:color w:val="202124"/>
          <w:sz w:val="24"/>
          <w:szCs w:val="24"/>
        </w:rPr>
      </w:pPr>
      <w:r>
        <w:rPr>
          <w:rFonts w:ascii="Montserrat" w:eastAsia="Montserrat" w:hAnsi="Montserrat" w:cs="Montserrat"/>
          <w:color w:val="202124"/>
          <w:sz w:val="24"/>
          <w:szCs w:val="24"/>
        </w:rPr>
        <w:lastRenderedPageBreak/>
        <w:t xml:space="preserve"> </w:t>
      </w:r>
    </w:p>
    <w:p w14:paraId="0000002D" w14:textId="77777777" w:rsidR="004D1A91" w:rsidRDefault="006F1149">
      <w:pPr>
        <w:spacing w:before="240" w:after="240" w:line="360" w:lineRule="auto"/>
        <w:jc w:val="center"/>
        <w:rPr>
          <w:rFonts w:ascii="Montserrat" w:eastAsia="Montserrat" w:hAnsi="Montserrat" w:cs="Montserrat"/>
          <w:b/>
          <w:color w:val="202124"/>
          <w:sz w:val="24"/>
          <w:szCs w:val="24"/>
        </w:rPr>
      </w:pPr>
      <w:proofErr w:type="spellStart"/>
      <w:r>
        <w:rPr>
          <w:rFonts w:ascii="Montserrat" w:eastAsia="Montserrat" w:hAnsi="Montserrat" w:cs="Montserrat"/>
          <w:b/>
          <w:color w:val="202124"/>
          <w:sz w:val="24"/>
          <w:szCs w:val="24"/>
        </w:rPr>
        <w:t>DIP</w:t>
      </w:r>
      <w:proofErr w:type="spellEnd"/>
      <w:r>
        <w:rPr>
          <w:rFonts w:ascii="Montserrat" w:eastAsia="Montserrat" w:hAnsi="Montserrat" w:cs="Montserrat"/>
          <w:b/>
          <w:color w:val="202124"/>
          <w:sz w:val="24"/>
          <w:szCs w:val="24"/>
        </w:rPr>
        <w:t>. FRANCISCO ADRIÁN SÁNCHEZ VILLEGAS</w:t>
      </w:r>
    </w:p>
    <w:p w14:paraId="0000002E" w14:textId="77777777" w:rsidR="004D1A91" w:rsidRDefault="006F1149">
      <w:pPr>
        <w:spacing w:before="240" w:after="240" w:line="360" w:lineRule="auto"/>
        <w:jc w:val="center"/>
        <w:rPr>
          <w:rFonts w:ascii="Montserrat" w:eastAsia="Montserrat" w:hAnsi="Montserrat" w:cs="Montserrat"/>
          <w:b/>
          <w:color w:val="202124"/>
          <w:sz w:val="24"/>
          <w:szCs w:val="24"/>
        </w:rPr>
      </w:pPr>
      <w:r>
        <w:rPr>
          <w:rFonts w:ascii="Montserrat" w:eastAsia="Montserrat" w:hAnsi="Montserrat" w:cs="Montserrat"/>
          <w:b/>
          <w:color w:val="202124"/>
          <w:sz w:val="24"/>
          <w:szCs w:val="24"/>
        </w:rPr>
        <w:t>DIPUTADO CIUDADANO</w:t>
      </w:r>
    </w:p>
    <w:p w14:paraId="0000002F" w14:textId="77777777" w:rsidR="004D1A91" w:rsidRDefault="006F1149">
      <w:pPr>
        <w:spacing w:before="240" w:after="240" w:line="360" w:lineRule="auto"/>
        <w:jc w:val="center"/>
        <w:rPr>
          <w:rFonts w:ascii="Montserrat" w:eastAsia="Montserrat" w:hAnsi="Montserrat" w:cs="Montserrat"/>
          <w:sz w:val="24"/>
          <w:szCs w:val="24"/>
        </w:rPr>
      </w:pPr>
      <w:r>
        <w:rPr>
          <w:rFonts w:ascii="Montserrat" w:eastAsia="Montserrat" w:hAnsi="Montserrat" w:cs="Montserrat"/>
          <w:b/>
          <w:color w:val="202124"/>
          <w:sz w:val="24"/>
          <w:szCs w:val="24"/>
        </w:rPr>
        <w:t>GRUPO PARLAMENTARIO DE MOVIMIENTO CIUDADANO</w:t>
      </w:r>
    </w:p>
    <w:sectPr w:rsidR="004D1A9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ntserrat">
    <w:altName w:val="Times New Roman"/>
    <w:charset w:val="00"/>
    <w:family w:val="auto"/>
    <w:pitch w:val="variable"/>
    <w:sig w:usb0="00000001" w:usb1="00000003" w:usb2="00000000" w:usb3="00000000" w:csb0="00000197"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1C2522"/>
    <w:multiLevelType w:val="multilevel"/>
    <w:tmpl w:val="9CCCBD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A91"/>
    <w:rsid w:val="004D1A91"/>
    <w:rsid w:val="006F11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C75BF9-04FB-41F3-B8E5-8F67F46E3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685</Words>
  <Characters>3771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Pérez Chacón</dc:creator>
  <cp:lastModifiedBy>Sonia Pérez Chacón</cp:lastModifiedBy>
  <cp:revision>2</cp:revision>
  <dcterms:created xsi:type="dcterms:W3CDTF">2022-02-17T21:57:00Z</dcterms:created>
  <dcterms:modified xsi:type="dcterms:W3CDTF">2022-02-17T21:57:00Z</dcterms:modified>
</cp:coreProperties>
</file>