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8F7A" w14:textId="77777777" w:rsidR="006938E3" w:rsidRDefault="006938E3">
      <w:pPr>
        <w:spacing w:line="360" w:lineRule="auto"/>
        <w:ind w:left="-566"/>
        <w:rPr>
          <w:rFonts w:ascii="Century Gothic" w:eastAsia="Century Gothic" w:hAnsi="Century Gothic" w:cs="Century Gothic"/>
          <w:b/>
          <w:sz w:val="24"/>
          <w:szCs w:val="24"/>
        </w:rPr>
      </w:pPr>
    </w:p>
    <w:p w14:paraId="443C390D" w14:textId="77777777" w:rsidR="006938E3" w:rsidRDefault="006938E3">
      <w:pPr>
        <w:spacing w:line="360" w:lineRule="auto"/>
        <w:ind w:left="-566"/>
        <w:rPr>
          <w:rFonts w:ascii="Century Gothic" w:eastAsia="Century Gothic" w:hAnsi="Century Gothic" w:cs="Century Gothic"/>
          <w:b/>
          <w:sz w:val="24"/>
          <w:szCs w:val="24"/>
        </w:rPr>
      </w:pPr>
    </w:p>
    <w:p w14:paraId="5565799E" w14:textId="77777777" w:rsidR="006938E3" w:rsidRDefault="00D31514">
      <w:pPr>
        <w:spacing w:line="360" w:lineRule="auto"/>
        <w:ind w:left="-566"/>
        <w:rPr>
          <w:rFonts w:ascii="Calibri" w:eastAsia="Calibri" w:hAnsi="Calibri" w:cs="Calibri"/>
          <w:sz w:val="24"/>
          <w:szCs w:val="24"/>
        </w:rPr>
      </w:pPr>
      <w:r>
        <w:rPr>
          <w:rFonts w:ascii="Century Gothic" w:eastAsia="Century Gothic" w:hAnsi="Century Gothic" w:cs="Century Gothic"/>
          <w:b/>
          <w:sz w:val="24"/>
          <w:szCs w:val="24"/>
        </w:rPr>
        <w:t>H. CONGRESO DEL ESTADO DE CHIHUAHUA.</w:t>
      </w:r>
    </w:p>
    <w:p w14:paraId="30F790B2" w14:textId="77777777" w:rsidR="006938E3" w:rsidRDefault="00D31514">
      <w:pPr>
        <w:spacing w:line="360" w:lineRule="auto"/>
        <w:ind w:left="-566"/>
        <w:rPr>
          <w:rFonts w:ascii="Calibri" w:eastAsia="Calibri" w:hAnsi="Calibri" w:cs="Calibri"/>
          <w:sz w:val="24"/>
          <w:szCs w:val="24"/>
        </w:rPr>
      </w:pPr>
      <w:r>
        <w:rPr>
          <w:rFonts w:ascii="Century Gothic" w:eastAsia="Century Gothic" w:hAnsi="Century Gothic" w:cs="Century Gothic"/>
          <w:b/>
          <w:sz w:val="24"/>
          <w:szCs w:val="24"/>
        </w:rPr>
        <w:t>PRESENTE:</w:t>
      </w:r>
    </w:p>
    <w:p w14:paraId="2476BE87" w14:textId="77777777" w:rsidR="006938E3" w:rsidRDefault="006938E3">
      <w:pPr>
        <w:spacing w:line="360" w:lineRule="auto"/>
        <w:ind w:left="-566"/>
        <w:rPr>
          <w:rFonts w:ascii="Century Gothic" w:eastAsia="Century Gothic" w:hAnsi="Century Gothic" w:cs="Century Gothic"/>
          <w:sz w:val="24"/>
          <w:szCs w:val="24"/>
        </w:rPr>
      </w:pPr>
    </w:p>
    <w:p w14:paraId="7A780DEB" w14:textId="77777777" w:rsidR="006938E3" w:rsidRDefault="00D31514">
      <w:pPr>
        <w:spacing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Los suscritos, en nuestro carácter de Diputados de la Sexagésima Octava Legislatura del H. Congreso del Estado de Chihuahua, e</w:t>
      </w:r>
      <w:r>
        <w:rPr>
          <w:rFonts w:ascii="Century Gothic" w:eastAsia="Century Gothic" w:hAnsi="Century Gothic" w:cs="Century Gothic"/>
          <w:sz w:val="24"/>
          <w:szCs w:val="24"/>
          <w:highlight w:val="white"/>
        </w:rPr>
        <w:t xml:space="preserve"> integrantes del Grupo Parlamentario de MORENA</w:t>
      </w:r>
      <w:r>
        <w:rPr>
          <w:rFonts w:ascii="Century Gothic" w:eastAsia="Century Gothic" w:hAnsi="Century Gothic" w:cs="Century Gothic"/>
          <w:sz w:val="24"/>
          <w:szCs w:val="24"/>
        </w:rPr>
        <w:t xml:space="preserve"> con fundamento en lo que dispone los artículos 167, fracción I, y 168,  todos de la</w:t>
      </w:r>
      <w:r>
        <w:rPr>
          <w:rFonts w:ascii="Century Gothic" w:eastAsia="Century Gothic" w:hAnsi="Century Gothic" w:cs="Century Gothic"/>
          <w:sz w:val="24"/>
          <w:szCs w:val="24"/>
        </w:rPr>
        <w:t xml:space="preserve"> Ley Orgánica del Poder Legislativo del Estado de Chihuahua; artículo 2, fracción IX, del Reglamento Interior y de Prácticas Parlamentarias del Poder Legislativo; comparezco  ante este Honorable Soberanía, a fin de presentar </w:t>
      </w:r>
      <w:r>
        <w:rPr>
          <w:rFonts w:ascii="Century Gothic" w:eastAsia="Century Gothic" w:hAnsi="Century Gothic" w:cs="Century Gothic"/>
          <w:b/>
          <w:sz w:val="24"/>
          <w:szCs w:val="24"/>
        </w:rPr>
        <w:t xml:space="preserve">Proposición con </w:t>
      </w:r>
      <w:proofErr w:type="spellStart"/>
      <w:r>
        <w:rPr>
          <w:rFonts w:ascii="Century Gothic" w:eastAsia="Century Gothic" w:hAnsi="Century Gothic" w:cs="Century Gothic"/>
          <w:b/>
          <w:sz w:val="24"/>
          <w:szCs w:val="24"/>
        </w:rPr>
        <w:t>caracter</w:t>
      </w:r>
      <w:proofErr w:type="spellEnd"/>
      <w:r>
        <w:rPr>
          <w:rFonts w:ascii="Century Gothic" w:eastAsia="Century Gothic" w:hAnsi="Century Gothic" w:cs="Century Gothic"/>
          <w:b/>
          <w:sz w:val="24"/>
          <w:szCs w:val="24"/>
        </w:rPr>
        <w:t xml:space="preserve"> punto </w:t>
      </w:r>
      <w:r>
        <w:rPr>
          <w:rFonts w:ascii="Century Gothic" w:eastAsia="Century Gothic" w:hAnsi="Century Gothic" w:cs="Century Gothic"/>
          <w:b/>
          <w:sz w:val="24"/>
          <w:szCs w:val="24"/>
        </w:rPr>
        <w:t xml:space="preserve">de acuerdo a fin de exhortar  a la Fiscalía General del Estado, así como Fiscalía General de la República con la intención de que en coordinación tomen acciones urgentes para evitar la explotación sexual comercial de niños, niñas y adolescentes (ESCNNA) o </w:t>
      </w:r>
      <w:r>
        <w:rPr>
          <w:rFonts w:ascii="Century Gothic" w:eastAsia="Century Gothic" w:hAnsi="Century Gothic" w:cs="Century Gothic"/>
          <w:b/>
          <w:sz w:val="24"/>
          <w:szCs w:val="24"/>
        </w:rPr>
        <w:t>en su caso informen qué acciones han tomado para resolver esta problemática</w:t>
      </w:r>
      <w:r>
        <w:rPr>
          <w:rFonts w:ascii="Century Gothic" w:eastAsia="Century Gothic" w:hAnsi="Century Gothic" w:cs="Century Gothic"/>
          <w:sz w:val="24"/>
          <w:szCs w:val="24"/>
        </w:rPr>
        <w:t>, lo anterior conforme a la siguiente:</w:t>
      </w:r>
    </w:p>
    <w:p w14:paraId="6ABAD825" w14:textId="77777777" w:rsidR="006938E3" w:rsidRDefault="006938E3">
      <w:pPr>
        <w:spacing w:line="360" w:lineRule="auto"/>
        <w:ind w:left="-566"/>
        <w:jc w:val="both"/>
        <w:rPr>
          <w:rFonts w:ascii="Century Gothic" w:eastAsia="Century Gothic" w:hAnsi="Century Gothic" w:cs="Century Gothic"/>
          <w:sz w:val="24"/>
          <w:szCs w:val="24"/>
        </w:rPr>
      </w:pPr>
    </w:p>
    <w:p w14:paraId="1D02F350" w14:textId="77777777" w:rsidR="006938E3" w:rsidRDefault="00D31514">
      <w:pPr>
        <w:spacing w:line="360" w:lineRule="auto"/>
        <w:ind w:left="-566"/>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153CFECF" w14:textId="77777777" w:rsidR="006938E3" w:rsidRDefault="006938E3">
      <w:pPr>
        <w:spacing w:line="360" w:lineRule="auto"/>
        <w:ind w:left="-566"/>
        <w:jc w:val="center"/>
        <w:rPr>
          <w:rFonts w:ascii="Century Gothic" w:eastAsia="Century Gothic" w:hAnsi="Century Gothic" w:cs="Century Gothic"/>
          <w:b/>
          <w:sz w:val="24"/>
          <w:szCs w:val="24"/>
        </w:rPr>
      </w:pPr>
    </w:p>
    <w:p w14:paraId="60080E42" w14:textId="77777777" w:rsidR="006938E3" w:rsidRDefault="006938E3">
      <w:pPr>
        <w:spacing w:line="360" w:lineRule="auto"/>
        <w:ind w:left="-566"/>
        <w:jc w:val="both"/>
        <w:rPr>
          <w:rFonts w:ascii="Century Gothic" w:eastAsia="Century Gothic" w:hAnsi="Century Gothic" w:cs="Century Gothic"/>
          <w:sz w:val="24"/>
          <w:szCs w:val="24"/>
        </w:rPr>
      </w:pPr>
    </w:p>
    <w:p w14:paraId="3017E99F" w14:textId="77777777" w:rsidR="006938E3" w:rsidRDefault="006938E3">
      <w:pPr>
        <w:spacing w:line="360" w:lineRule="auto"/>
        <w:ind w:left="-566"/>
        <w:jc w:val="both"/>
        <w:rPr>
          <w:rFonts w:ascii="Century Gothic" w:eastAsia="Century Gothic" w:hAnsi="Century Gothic" w:cs="Century Gothic"/>
          <w:sz w:val="24"/>
          <w:szCs w:val="24"/>
        </w:rPr>
      </w:pPr>
    </w:p>
    <w:p w14:paraId="206A44F7" w14:textId="77777777" w:rsidR="006938E3" w:rsidRDefault="00D31514">
      <w:pPr>
        <w:spacing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niñez en México es clave para el futuro del país. Asegurar la libertad de nuestros niños a una vida libre de </w:t>
      </w:r>
      <w:proofErr w:type="gramStart"/>
      <w:r>
        <w:rPr>
          <w:rFonts w:ascii="Century Gothic" w:eastAsia="Century Gothic" w:hAnsi="Century Gothic" w:cs="Century Gothic"/>
          <w:sz w:val="24"/>
          <w:szCs w:val="24"/>
        </w:rPr>
        <w:t>vio</w:t>
      </w:r>
      <w:r>
        <w:rPr>
          <w:rFonts w:ascii="Century Gothic" w:eastAsia="Century Gothic" w:hAnsi="Century Gothic" w:cs="Century Gothic"/>
          <w:sz w:val="24"/>
          <w:szCs w:val="24"/>
        </w:rPr>
        <w:t>lencia  no</w:t>
      </w:r>
      <w:proofErr w:type="gramEnd"/>
      <w:r>
        <w:rPr>
          <w:rFonts w:ascii="Century Gothic" w:eastAsia="Century Gothic" w:hAnsi="Century Gothic" w:cs="Century Gothic"/>
          <w:sz w:val="24"/>
          <w:szCs w:val="24"/>
        </w:rPr>
        <w:t xml:space="preserve"> solo es una obligación moral, sino una necesidad para un país y un futuro más justo y próspero.</w:t>
      </w:r>
    </w:p>
    <w:p w14:paraId="27E48728" w14:textId="77777777" w:rsidR="006938E3" w:rsidRDefault="006938E3">
      <w:pPr>
        <w:spacing w:line="360" w:lineRule="auto"/>
        <w:ind w:left="-566"/>
        <w:jc w:val="both"/>
        <w:rPr>
          <w:rFonts w:ascii="Century Gothic" w:eastAsia="Century Gothic" w:hAnsi="Century Gothic" w:cs="Century Gothic"/>
          <w:sz w:val="24"/>
          <w:szCs w:val="24"/>
        </w:rPr>
      </w:pPr>
    </w:p>
    <w:p w14:paraId="0521D1B1" w14:textId="77777777" w:rsidR="006938E3" w:rsidRDefault="00D31514">
      <w:pPr>
        <w:spacing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Es lamentable y nos debería dar vergüenza que permitamos que México se posicione como el primer lugar en producción y distribución de </w:t>
      </w:r>
      <w:proofErr w:type="spellStart"/>
      <w:r>
        <w:rPr>
          <w:rFonts w:ascii="Century Gothic" w:eastAsia="Century Gothic" w:hAnsi="Century Gothic" w:cs="Century Gothic"/>
          <w:sz w:val="24"/>
          <w:szCs w:val="24"/>
        </w:rPr>
        <w:t>pornografia</w:t>
      </w:r>
      <w:proofErr w:type="spellEnd"/>
      <w:r>
        <w:rPr>
          <w:rFonts w:ascii="Century Gothic" w:eastAsia="Century Gothic" w:hAnsi="Century Gothic" w:cs="Century Gothic"/>
          <w:sz w:val="24"/>
          <w:szCs w:val="24"/>
        </w:rPr>
        <w:t xml:space="preserve"> in</w:t>
      </w:r>
      <w:r>
        <w:rPr>
          <w:rFonts w:ascii="Century Gothic" w:eastAsia="Century Gothic" w:hAnsi="Century Gothic" w:cs="Century Gothic"/>
          <w:sz w:val="24"/>
          <w:szCs w:val="24"/>
        </w:rPr>
        <w:t>fantil, abuso sexual, explotación, y trata de menores de edad.</w:t>
      </w:r>
      <w:r>
        <w:rPr>
          <w:rFonts w:ascii="Century Gothic" w:eastAsia="Century Gothic" w:hAnsi="Century Gothic" w:cs="Century Gothic"/>
          <w:sz w:val="24"/>
          <w:szCs w:val="24"/>
          <w:vertAlign w:val="superscript"/>
        </w:rPr>
        <w:footnoteReference w:id="1"/>
      </w:r>
    </w:p>
    <w:p w14:paraId="7D7623B3" w14:textId="77777777" w:rsidR="006938E3" w:rsidRDefault="006938E3">
      <w:pPr>
        <w:spacing w:line="360" w:lineRule="auto"/>
        <w:ind w:left="-566"/>
        <w:jc w:val="both"/>
        <w:rPr>
          <w:rFonts w:ascii="Century Gothic" w:eastAsia="Century Gothic" w:hAnsi="Century Gothic" w:cs="Century Gothic"/>
          <w:sz w:val="24"/>
          <w:szCs w:val="24"/>
        </w:rPr>
      </w:pPr>
    </w:p>
    <w:p w14:paraId="38449745" w14:textId="77777777" w:rsidR="006938E3" w:rsidRDefault="00D31514">
      <w:pPr>
        <w:spacing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Siendo Cd. Juárez según la organización </w:t>
      </w:r>
      <w:proofErr w:type="spellStart"/>
      <w:r>
        <w:rPr>
          <w:rFonts w:ascii="Century Gothic" w:eastAsia="Century Gothic" w:hAnsi="Century Gothic" w:cs="Century Gothic"/>
          <w:sz w:val="24"/>
          <w:szCs w:val="24"/>
        </w:rPr>
        <w:t>Ecpat</w:t>
      </w:r>
      <w:proofErr w:type="spellEnd"/>
      <w:r>
        <w:rPr>
          <w:rFonts w:ascii="Century Gothic" w:eastAsia="Century Gothic" w:hAnsi="Century Gothic" w:cs="Century Gothic"/>
          <w:sz w:val="24"/>
          <w:szCs w:val="24"/>
        </w:rPr>
        <w:t xml:space="preserve"> (por sus siglas en </w:t>
      </w:r>
      <w:proofErr w:type="spellStart"/>
      <w:r>
        <w:rPr>
          <w:rFonts w:ascii="Century Gothic" w:eastAsia="Century Gothic" w:hAnsi="Century Gothic" w:cs="Century Gothic"/>
          <w:sz w:val="24"/>
          <w:szCs w:val="24"/>
        </w:rPr>
        <w:t>ingles</w:t>
      </w:r>
      <w:proofErr w:type="spellEnd"/>
      <w:r>
        <w:rPr>
          <w:rFonts w:ascii="Century Gothic" w:eastAsia="Century Gothic" w:hAnsi="Century Gothic" w:cs="Century Gothic"/>
          <w:sz w:val="24"/>
          <w:szCs w:val="24"/>
        </w:rPr>
        <w:t xml:space="preserve">: fin a la prostitución infantil, la pornografía infantil y la trata de niños) el </w:t>
      </w:r>
      <w:proofErr w:type="gramStart"/>
      <w:r>
        <w:rPr>
          <w:rFonts w:ascii="Century Gothic" w:eastAsia="Century Gothic" w:hAnsi="Century Gothic" w:cs="Century Gothic"/>
          <w:sz w:val="24"/>
          <w:szCs w:val="24"/>
        </w:rPr>
        <w:t>principal  lugar</w:t>
      </w:r>
      <w:proofErr w:type="gramEnd"/>
      <w:r>
        <w:rPr>
          <w:rFonts w:ascii="Century Gothic" w:eastAsia="Century Gothic" w:hAnsi="Century Gothic" w:cs="Century Gothic"/>
          <w:sz w:val="24"/>
          <w:szCs w:val="24"/>
        </w:rPr>
        <w:t xml:space="preserve"> de origen de este ma</w:t>
      </w:r>
      <w:r>
        <w:rPr>
          <w:rFonts w:ascii="Century Gothic" w:eastAsia="Century Gothic" w:hAnsi="Century Gothic" w:cs="Century Gothic"/>
          <w:sz w:val="24"/>
          <w:szCs w:val="24"/>
        </w:rPr>
        <w:t xml:space="preserve">terial, con un alarmante porcentaje del 60% y escuchen bien, a nivel </w:t>
      </w:r>
      <w:r>
        <w:rPr>
          <w:rFonts w:ascii="Century Gothic" w:eastAsia="Century Gothic" w:hAnsi="Century Gothic" w:cs="Century Gothic"/>
          <w:b/>
          <w:sz w:val="24"/>
          <w:szCs w:val="24"/>
        </w:rPr>
        <w:t>MUNDIAL</w:t>
      </w:r>
      <w:r>
        <w:rPr>
          <w:rFonts w:ascii="Century Gothic" w:eastAsia="Century Gothic" w:hAnsi="Century Gothic" w:cs="Century Gothic"/>
          <w:sz w:val="24"/>
          <w:szCs w:val="24"/>
          <w:vertAlign w:val="superscript"/>
        </w:rPr>
        <w:footnoteReference w:id="2"/>
      </w:r>
      <w:r>
        <w:rPr>
          <w:rFonts w:ascii="Century Gothic" w:eastAsia="Century Gothic" w:hAnsi="Century Gothic" w:cs="Century Gothic"/>
          <w:sz w:val="24"/>
          <w:szCs w:val="24"/>
        </w:rPr>
        <w:t>.</w:t>
      </w:r>
    </w:p>
    <w:p w14:paraId="3A6BF4AE" w14:textId="77777777" w:rsidR="006938E3" w:rsidRDefault="006938E3">
      <w:pPr>
        <w:spacing w:line="360" w:lineRule="auto"/>
        <w:ind w:left="-566"/>
        <w:jc w:val="both"/>
        <w:rPr>
          <w:rFonts w:ascii="Century Gothic" w:eastAsia="Century Gothic" w:hAnsi="Century Gothic" w:cs="Century Gothic"/>
          <w:sz w:val="24"/>
          <w:szCs w:val="24"/>
        </w:rPr>
      </w:pPr>
    </w:p>
    <w:p w14:paraId="5A967D0B" w14:textId="77777777" w:rsidR="006938E3" w:rsidRDefault="00D31514">
      <w:pPr>
        <w:spacing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De acuerdo a notas periodísticas de distintos medios de comunicación, 6 de cada 10 videos de esta índole son realizados en México</w:t>
      </w:r>
      <w:r>
        <w:rPr>
          <w:rFonts w:ascii="Century Gothic" w:eastAsia="Century Gothic" w:hAnsi="Century Gothic" w:cs="Century Gothic"/>
          <w:sz w:val="24"/>
          <w:szCs w:val="24"/>
          <w:vertAlign w:val="superscript"/>
        </w:rPr>
        <w:footnoteReference w:id="3"/>
      </w:r>
    </w:p>
    <w:p w14:paraId="5A47F3EC" w14:textId="77777777" w:rsidR="006938E3" w:rsidRDefault="006938E3">
      <w:pPr>
        <w:spacing w:line="360" w:lineRule="auto"/>
        <w:ind w:left="-566"/>
        <w:jc w:val="both"/>
        <w:rPr>
          <w:rFonts w:ascii="Century Gothic" w:eastAsia="Century Gothic" w:hAnsi="Century Gothic" w:cs="Century Gothic"/>
          <w:sz w:val="24"/>
          <w:szCs w:val="24"/>
        </w:rPr>
      </w:pPr>
    </w:p>
    <w:p w14:paraId="15659847" w14:textId="77777777" w:rsidR="006938E3" w:rsidRDefault="00D31514">
      <w:pPr>
        <w:spacing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i/>
          <w:sz w:val="24"/>
          <w:szCs w:val="24"/>
        </w:rPr>
        <w:t>“El dato que nos da la ONU, la Unicef, Cas</w:t>
      </w:r>
      <w:r>
        <w:rPr>
          <w:rFonts w:ascii="Century Gothic" w:eastAsia="Century Gothic" w:hAnsi="Century Gothic" w:cs="Century Gothic"/>
          <w:i/>
          <w:sz w:val="24"/>
          <w:szCs w:val="24"/>
        </w:rPr>
        <w:t xml:space="preserve">a Amiga y otras instancias que atienden a menores es que Ciudad Juárez es el número uno productor de pornografía </w:t>
      </w:r>
      <w:proofErr w:type="gramStart"/>
      <w:r>
        <w:rPr>
          <w:rFonts w:ascii="Century Gothic" w:eastAsia="Century Gothic" w:hAnsi="Century Gothic" w:cs="Century Gothic"/>
          <w:i/>
          <w:sz w:val="24"/>
          <w:szCs w:val="24"/>
        </w:rPr>
        <w:t>infantil ”</w:t>
      </w:r>
      <w:proofErr w:type="gramEnd"/>
      <w:r>
        <w:rPr>
          <w:rFonts w:ascii="Century Gothic" w:eastAsia="Century Gothic" w:hAnsi="Century Gothic" w:cs="Century Gothic"/>
          <w:i/>
          <w:sz w:val="24"/>
          <w:szCs w:val="24"/>
        </w:rPr>
        <w:t xml:space="preserve">, </w:t>
      </w:r>
      <w:r>
        <w:rPr>
          <w:rFonts w:ascii="Century Gothic" w:eastAsia="Century Gothic" w:hAnsi="Century Gothic" w:cs="Century Gothic"/>
          <w:sz w:val="24"/>
          <w:szCs w:val="24"/>
        </w:rPr>
        <w:t xml:space="preserve">indicó la activista Yadira Cortés Castillo, representante de la </w:t>
      </w:r>
    </w:p>
    <w:p w14:paraId="758F92B6" w14:textId="77777777" w:rsidR="006938E3" w:rsidRDefault="006938E3">
      <w:pPr>
        <w:spacing w:line="360" w:lineRule="auto"/>
        <w:ind w:left="-566"/>
        <w:jc w:val="both"/>
        <w:rPr>
          <w:rFonts w:ascii="Century Gothic" w:eastAsia="Century Gothic" w:hAnsi="Century Gothic" w:cs="Century Gothic"/>
          <w:sz w:val="24"/>
          <w:szCs w:val="24"/>
        </w:rPr>
      </w:pPr>
    </w:p>
    <w:p w14:paraId="1FFC55CB" w14:textId="77777777" w:rsidR="006938E3" w:rsidRDefault="00D31514">
      <w:pPr>
        <w:spacing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Red Mesa de </w:t>
      </w:r>
      <w:proofErr w:type="gramStart"/>
      <w:r>
        <w:rPr>
          <w:rFonts w:ascii="Century Gothic" w:eastAsia="Century Gothic" w:hAnsi="Century Gothic" w:cs="Century Gothic"/>
          <w:sz w:val="24"/>
          <w:szCs w:val="24"/>
        </w:rPr>
        <w:t>Mujeres  de</w:t>
      </w:r>
      <w:proofErr w:type="gramEnd"/>
      <w:r>
        <w:rPr>
          <w:rFonts w:ascii="Century Gothic" w:eastAsia="Century Gothic" w:hAnsi="Century Gothic" w:cs="Century Gothic"/>
          <w:sz w:val="24"/>
          <w:szCs w:val="24"/>
        </w:rPr>
        <w:t xml:space="preserve"> Cd. Juárez, que se encarga de atender a l</w:t>
      </w:r>
      <w:r>
        <w:rPr>
          <w:rFonts w:ascii="Century Gothic" w:eastAsia="Century Gothic" w:hAnsi="Century Gothic" w:cs="Century Gothic"/>
          <w:sz w:val="24"/>
          <w:szCs w:val="24"/>
        </w:rPr>
        <w:t>as víctimas de violencia”.</w:t>
      </w:r>
    </w:p>
    <w:p w14:paraId="2E740206" w14:textId="77777777" w:rsidR="006938E3" w:rsidRDefault="006938E3">
      <w:pPr>
        <w:spacing w:line="360" w:lineRule="auto"/>
        <w:ind w:left="-566"/>
        <w:jc w:val="both"/>
        <w:rPr>
          <w:rFonts w:ascii="Century Gothic" w:eastAsia="Century Gothic" w:hAnsi="Century Gothic" w:cs="Century Gothic"/>
          <w:sz w:val="24"/>
          <w:szCs w:val="24"/>
        </w:rPr>
      </w:pPr>
    </w:p>
    <w:p w14:paraId="337E5947" w14:textId="77777777" w:rsidR="006938E3" w:rsidRDefault="00D31514">
      <w:pPr>
        <w:spacing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Así mismo también nos encontramos con la situación de que en muchos casos los que recaen en esta problemática, son extranjeros migrantes, Durante su tránsito por México, particularmente en Cd. Juárez, Chihuahua, más de la mitad de las mujeres y adolescente</w:t>
      </w:r>
      <w:r>
        <w:rPr>
          <w:rFonts w:ascii="Century Gothic" w:eastAsia="Century Gothic" w:hAnsi="Century Gothic" w:cs="Century Gothic"/>
          <w:sz w:val="24"/>
          <w:szCs w:val="24"/>
        </w:rPr>
        <w:t xml:space="preserve">s </w:t>
      </w:r>
      <w:hyperlink r:id="rId6">
        <w:r>
          <w:rPr>
            <w:rFonts w:ascii="Century Gothic" w:eastAsia="Century Gothic" w:hAnsi="Century Gothic" w:cs="Century Gothic"/>
            <w:sz w:val="24"/>
            <w:szCs w:val="24"/>
            <w:u w:val="single"/>
          </w:rPr>
          <w:t>migrantes</w:t>
        </w:r>
      </w:hyperlink>
      <w:r>
        <w:rPr>
          <w:rFonts w:ascii="Century Gothic" w:eastAsia="Century Gothic" w:hAnsi="Century Gothic" w:cs="Century Gothic"/>
          <w:sz w:val="24"/>
          <w:szCs w:val="24"/>
        </w:rPr>
        <w:t xml:space="preserve"> han sido víctimas de algún delito o incidente de </w:t>
      </w:r>
      <w:r>
        <w:rPr>
          <w:rFonts w:ascii="Century Gothic" w:eastAsia="Century Gothic" w:hAnsi="Century Gothic" w:cs="Century Gothic"/>
          <w:sz w:val="24"/>
          <w:szCs w:val="24"/>
        </w:rPr>
        <w:lastRenderedPageBreak/>
        <w:t xml:space="preserve">seguridad, mientras que el 28% reporta situaciones </w:t>
      </w:r>
      <w:r>
        <w:rPr>
          <w:rFonts w:ascii="Century Gothic" w:eastAsia="Century Gothic" w:hAnsi="Century Gothic" w:cs="Century Gothic"/>
          <w:sz w:val="24"/>
          <w:szCs w:val="24"/>
        </w:rPr>
        <w:t>de secuestro o desaparición forzada.</w:t>
      </w:r>
      <w:r>
        <w:rPr>
          <w:rFonts w:ascii="Century Gothic" w:eastAsia="Century Gothic" w:hAnsi="Century Gothic" w:cs="Century Gothic"/>
          <w:sz w:val="24"/>
          <w:szCs w:val="24"/>
          <w:vertAlign w:val="superscript"/>
        </w:rPr>
        <w:footnoteReference w:id="4"/>
      </w:r>
    </w:p>
    <w:p w14:paraId="1133BC02" w14:textId="77777777" w:rsidR="006938E3" w:rsidRDefault="006938E3">
      <w:pPr>
        <w:spacing w:line="360" w:lineRule="auto"/>
        <w:ind w:left="-566"/>
        <w:jc w:val="both"/>
        <w:rPr>
          <w:rFonts w:ascii="Century Gothic" w:eastAsia="Century Gothic" w:hAnsi="Century Gothic" w:cs="Century Gothic"/>
          <w:sz w:val="24"/>
          <w:szCs w:val="24"/>
        </w:rPr>
      </w:pPr>
    </w:p>
    <w:p w14:paraId="08C04995" w14:textId="77777777" w:rsidR="006938E3" w:rsidRDefault="00D31514">
      <w:pPr>
        <w:spacing w:line="360" w:lineRule="auto"/>
        <w:ind w:left="-566"/>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Datos de Casa Amiga refieren que en los últimos cinco años han atendido 408 casos de abuso infantil en Ciudad Juárez, además de 154 casos de violaciones sexuales.</w:t>
      </w:r>
    </w:p>
    <w:p w14:paraId="53D39D17" w14:textId="77777777" w:rsidR="006938E3" w:rsidRDefault="006938E3">
      <w:pPr>
        <w:spacing w:line="360" w:lineRule="auto"/>
        <w:ind w:left="-566"/>
        <w:jc w:val="both"/>
        <w:rPr>
          <w:rFonts w:ascii="Century Gothic" w:eastAsia="Century Gothic" w:hAnsi="Century Gothic" w:cs="Century Gothic"/>
          <w:i/>
          <w:sz w:val="24"/>
          <w:szCs w:val="24"/>
          <w:highlight w:val="white"/>
        </w:rPr>
      </w:pPr>
    </w:p>
    <w:p w14:paraId="783E4B87" w14:textId="77777777" w:rsidR="006938E3" w:rsidRDefault="006938E3">
      <w:pPr>
        <w:spacing w:line="360" w:lineRule="auto"/>
        <w:ind w:left="-566"/>
        <w:jc w:val="both"/>
        <w:rPr>
          <w:rFonts w:ascii="Century Gothic" w:eastAsia="Century Gothic" w:hAnsi="Century Gothic" w:cs="Century Gothic"/>
          <w:i/>
          <w:sz w:val="24"/>
          <w:szCs w:val="24"/>
          <w:highlight w:val="white"/>
        </w:rPr>
      </w:pPr>
    </w:p>
    <w:p w14:paraId="08E46186" w14:textId="77777777" w:rsidR="006938E3" w:rsidRDefault="00D31514">
      <w:pPr>
        <w:spacing w:line="360" w:lineRule="auto"/>
        <w:ind w:left="-566"/>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En el 43% de los casos, detalló, el victimario es un familiar directo, en el 28% es de fami</w:t>
      </w:r>
      <w:r>
        <w:rPr>
          <w:rFonts w:ascii="Century Gothic" w:eastAsia="Century Gothic" w:hAnsi="Century Gothic" w:cs="Century Gothic"/>
          <w:i/>
          <w:sz w:val="24"/>
          <w:szCs w:val="24"/>
          <w:highlight w:val="white"/>
        </w:rPr>
        <w:t>lia extendida, en el 18% es alguien conocido y solo en el 11% es alguien extraño.</w:t>
      </w:r>
    </w:p>
    <w:p w14:paraId="3C7DFF50" w14:textId="77777777" w:rsidR="006938E3" w:rsidRDefault="006938E3">
      <w:pPr>
        <w:spacing w:line="360" w:lineRule="auto"/>
        <w:ind w:left="-566"/>
        <w:jc w:val="both"/>
        <w:rPr>
          <w:rFonts w:ascii="Century Gothic" w:eastAsia="Century Gothic" w:hAnsi="Century Gothic" w:cs="Century Gothic"/>
          <w:i/>
          <w:sz w:val="24"/>
          <w:szCs w:val="24"/>
          <w:highlight w:val="white"/>
        </w:rPr>
      </w:pPr>
    </w:p>
    <w:p w14:paraId="48B86B4A" w14:textId="77777777" w:rsidR="006938E3" w:rsidRDefault="00D31514">
      <w:pPr>
        <w:spacing w:line="360" w:lineRule="auto"/>
        <w:ind w:left="-566"/>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De acuerdo a datos del Secretariado Ejecutivo del Sistema Nacional de Seguridad Pública, Juárez encabeza el número de carpetas abiertas por violencia sexual infantil, primer</w:t>
      </w:r>
      <w:r>
        <w:rPr>
          <w:rFonts w:ascii="Century Gothic" w:eastAsia="Century Gothic" w:hAnsi="Century Gothic" w:cs="Century Gothic"/>
          <w:i/>
          <w:sz w:val="24"/>
          <w:szCs w:val="24"/>
          <w:highlight w:val="white"/>
        </w:rPr>
        <w:t xml:space="preserve"> lugar en cuanto a abuso contra menores, embarazos adolescentes y producción de pornografía.</w:t>
      </w:r>
      <w:r>
        <w:rPr>
          <w:rFonts w:ascii="Century Gothic" w:eastAsia="Century Gothic" w:hAnsi="Century Gothic" w:cs="Century Gothic"/>
          <w:i/>
          <w:sz w:val="24"/>
          <w:szCs w:val="24"/>
          <w:highlight w:val="white"/>
          <w:vertAlign w:val="superscript"/>
        </w:rPr>
        <w:footnoteReference w:id="5"/>
      </w:r>
    </w:p>
    <w:p w14:paraId="65F8DDCE" w14:textId="77777777" w:rsidR="006938E3" w:rsidRDefault="006938E3">
      <w:pPr>
        <w:spacing w:line="360" w:lineRule="auto"/>
        <w:ind w:left="-566"/>
        <w:jc w:val="both"/>
        <w:rPr>
          <w:rFonts w:ascii="Century Gothic" w:eastAsia="Century Gothic" w:hAnsi="Century Gothic" w:cs="Century Gothic"/>
          <w:sz w:val="24"/>
          <w:szCs w:val="24"/>
        </w:rPr>
      </w:pPr>
    </w:p>
    <w:p w14:paraId="17622592" w14:textId="77777777" w:rsidR="006938E3" w:rsidRDefault="00D31514">
      <w:pPr>
        <w:spacing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Y esta situación no solo abarca a los delincuentes que producen, distribuyen y obtienen un ingreso a causa de esta horrenda práctica, sino también a aquellos qu</w:t>
      </w:r>
      <w:r>
        <w:rPr>
          <w:rFonts w:ascii="Century Gothic" w:eastAsia="Century Gothic" w:hAnsi="Century Gothic" w:cs="Century Gothic"/>
          <w:sz w:val="24"/>
          <w:szCs w:val="24"/>
        </w:rPr>
        <w:t>e consumen este tipo de material, todo aquel que produzca, distribuya o consuma debe ser severamente castigado por la ley.</w:t>
      </w:r>
    </w:p>
    <w:p w14:paraId="2B47FD93" w14:textId="77777777" w:rsidR="006938E3" w:rsidRDefault="006938E3">
      <w:pPr>
        <w:spacing w:line="360" w:lineRule="auto"/>
        <w:ind w:left="-566"/>
        <w:jc w:val="both"/>
        <w:rPr>
          <w:rFonts w:ascii="Century Gothic" w:eastAsia="Century Gothic" w:hAnsi="Century Gothic" w:cs="Century Gothic"/>
          <w:sz w:val="24"/>
          <w:szCs w:val="24"/>
        </w:rPr>
      </w:pPr>
    </w:p>
    <w:p w14:paraId="03D7B856" w14:textId="77777777" w:rsidR="006938E3" w:rsidRDefault="00D31514">
      <w:pPr>
        <w:spacing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Cd. Juárez, a finales del 2021, nos encontramos con una nota de la Fiscalía </w:t>
      </w:r>
    </w:p>
    <w:p w14:paraId="05C77D1C" w14:textId="77777777" w:rsidR="006938E3" w:rsidRDefault="00D31514">
      <w:pPr>
        <w:spacing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General del Estado que nos dice </w:t>
      </w:r>
      <w:proofErr w:type="gramStart"/>
      <w:r>
        <w:rPr>
          <w:rFonts w:ascii="Century Gothic" w:eastAsia="Century Gothic" w:hAnsi="Century Gothic" w:cs="Century Gothic"/>
          <w:sz w:val="24"/>
          <w:szCs w:val="24"/>
        </w:rPr>
        <w:t>que  se</w:t>
      </w:r>
      <w:proofErr w:type="gramEnd"/>
      <w:r>
        <w:rPr>
          <w:rFonts w:ascii="Century Gothic" w:eastAsia="Century Gothic" w:hAnsi="Century Gothic" w:cs="Century Gothic"/>
          <w:sz w:val="24"/>
          <w:szCs w:val="24"/>
        </w:rPr>
        <w:t xml:space="preserve"> detuvo a un </w:t>
      </w:r>
      <w:r>
        <w:rPr>
          <w:rFonts w:ascii="Century Gothic" w:eastAsia="Century Gothic" w:hAnsi="Century Gothic" w:cs="Century Gothic"/>
          <w:sz w:val="24"/>
          <w:szCs w:val="24"/>
        </w:rPr>
        <w:t xml:space="preserve">sujeto el 28 de junio de 2020, por elementos de la Agencia Estatal de Investigación que detectaron cuando intentaba comercializar el material pornográfico. La autoridad investigadora informó que se localizaron cerca de </w:t>
      </w:r>
      <w:r>
        <w:rPr>
          <w:rFonts w:ascii="Century Gothic" w:eastAsia="Century Gothic" w:hAnsi="Century Gothic" w:cs="Century Gothic"/>
          <w:b/>
          <w:sz w:val="24"/>
          <w:szCs w:val="24"/>
        </w:rPr>
        <w:t>mil videos y 500 fotografías de niñas</w:t>
      </w:r>
      <w:r>
        <w:rPr>
          <w:rFonts w:ascii="Century Gothic" w:eastAsia="Century Gothic" w:hAnsi="Century Gothic" w:cs="Century Gothic"/>
          <w:b/>
          <w:sz w:val="24"/>
          <w:szCs w:val="24"/>
        </w:rPr>
        <w:t xml:space="preserve"> y niños</w:t>
      </w:r>
      <w:r>
        <w:rPr>
          <w:rFonts w:ascii="Century Gothic" w:eastAsia="Century Gothic" w:hAnsi="Century Gothic" w:cs="Century Gothic"/>
          <w:sz w:val="24"/>
          <w:szCs w:val="24"/>
        </w:rPr>
        <w:t xml:space="preserve"> en los aparatos que le fueron decomisados al momento de su detención y que el ahora sentenciado intercambiaba por medio de redes sociales, quien obtuvo una merecida sentencia de 19 años y 8 meses.</w:t>
      </w:r>
      <w:r>
        <w:rPr>
          <w:rFonts w:ascii="Century Gothic" w:eastAsia="Century Gothic" w:hAnsi="Century Gothic" w:cs="Century Gothic"/>
          <w:sz w:val="24"/>
          <w:szCs w:val="24"/>
          <w:vertAlign w:val="superscript"/>
        </w:rPr>
        <w:footnoteReference w:id="6"/>
      </w:r>
    </w:p>
    <w:p w14:paraId="511741AF" w14:textId="77777777" w:rsidR="006938E3" w:rsidRDefault="006938E3">
      <w:pPr>
        <w:spacing w:line="360" w:lineRule="auto"/>
        <w:ind w:left="-566"/>
        <w:jc w:val="both"/>
        <w:rPr>
          <w:rFonts w:ascii="Century Gothic" w:eastAsia="Century Gothic" w:hAnsi="Century Gothic" w:cs="Century Gothic"/>
          <w:sz w:val="24"/>
          <w:szCs w:val="24"/>
        </w:rPr>
      </w:pPr>
    </w:p>
    <w:p w14:paraId="043FBE5B" w14:textId="77777777" w:rsidR="006938E3" w:rsidRDefault="006938E3">
      <w:pPr>
        <w:spacing w:line="360" w:lineRule="auto"/>
        <w:ind w:left="-566"/>
        <w:jc w:val="both"/>
        <w:rPr>
          <w:rFonts w:ascii="Century Gothic" w:eastAsia="Century Gothic" w:hAnsi="Century Gothic" w:cs="Century Gothic"/>
          <w:sz w:val="24"/>
          <w:szCs w:val="24"/>
        </w:rPr>
      </w:pPr>
    </w:p>
    <w:p w14:paraId="1C764C21" w14:textId="77777777" w:rsidR="006938E3" w:rsidRDefault="006938E3">
      <w:pPr>
        <w:spacing w:line="360" w:lineRule="auto"/>
        <w:ind w:left="-566"/>
        <w:jc w:val="both"/>
        <w:rPr>
          <w:rFonts w:ascii="Century Gothic" w:eastAsia="Century Gothic" w:hAnsi="Century Gothic" w:cs="Century Gothic"/>
          <w:sz w:val="24"/>
          <w:szCs w:val="24"/>
        </w:rPr>
      </w:pPr>
    </w:p>
    <w:p w14:paraId="015341C5" w14:textId="77777777" w:rsidR="006938E3" w:rsidRDefault="00D31514">
      <w:pPr>
        <w:spacing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 aquí donde surge la pregunta ¿y los demás </w:t>
      </w:r>
      <w:r>
        <w:rPr>
          <w:rFonts w:ascii="Century Gothic" w:eastAsia="Century Gothic" w:hAnsi="Century Gothic" w:cs="Century Gothic"/>
          <w:sz w:val="24"/>
          <w:szCs w:val="24"/>
        </w:rPr>
        <w:t xml:space="preserve">delincuentes que se dedican a esto? </w:t>
      </w:r>
    </w:p>
    <w:p w14:paraId="720EC362" w14:textId="77777777" w:rsidR="006938E3" w:rsidRDefault="006938E3">
      <w:pPr>
        <w:spacing w:line="360" w:lineRule="auto"/>
        <w:ind w:left="-566"/>
        <w:jc w:val="both"/>
        <w:rPr>
          <w:rFonts w:ascii="Century Gothic" w:eastAsia="Century Gothic" w:hAnsi="Century Gothic" w:cs="Century Gothic"/>
          <w:sz w:val="24"/>
          <w:szCs w:val="24"/>
        </w:rPr>
      </w:pPr>
    </w:p>
    <w:p w14:paraId="3B6A75DF" w14:textId="77777777" w:rsidR="006938E3" w:rsidRDefault="00D31514">
      <w:pPr>
        <w:spacing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Bueno pues con materia de Urgencia y para proteger a nuestros Niñas Niños y </w:t>
      </w:r>
      <w:proofErr w:type="spellStart"/>
      <w:r>
        <w:rPr>
          <w:rFonts w:ascii="Century Gothic" w:eastAsia="Century Gothic" w:hAnsi="Century Gothic" w:cs="Century Gothic"/>
          <w:sz w:val="24"/>
          <w:szCs w:val="24"/>
        </w:rPr>
        <w:t>Adolecentes</w:t>
      </w:r>
      <w:proofErr w:type="spellEnd"/>
      <w:r>
        <w:rPr>
          <w:rFonts w:ascii="Century Gothic" w:eastAsia="Century Gothic" w:hAnsi="Century Gothic" w:cs="Century Gothic"/>
          <w:sz w:val="24"/>
          <w:szCs w:val="24"/>
        </w:rPr>
        <w:t xml:space="preserve"> ya que por tratarse de un </w:t>
      </w:r>
      <w:proofErr w:type="spellStart"/>
      <w:r>
        <w:rPr>
          <w:rFonts w:ascii="Century Gothic" w:eastAsia="Century Gothic" w:hAnsi="Century Gothic" w:cs="Century Gothic"/>
          <w:sz w:val="24"/>
          <w:szCs w:val="24"/>
        </w:rPr>
        <w:t>un</w:t>
      </w:r>
      <w:proofErr w:type="spellEnd"/>
      <w:r>
        <w:rPr>
          <w:rFonts w:ascii="Century Gothic" w:eastAsia="Century Gothic" w:hAnsi="Century Gothic" w:cs="Century Gothic"/>
          <w:sz w:val="24"/>
          <w:szCs w:val="24"/>
        </w:rPr>
        <w:t xml:space="preserve"> delito de Gravedad titulado en la misma</w:t>
      </w:r>
      <w:r>
        <w:rPr>
          <w:rFonts w:ascii="Century Gothic" w:eastAsia="Century Gothic" w:hAnsi="Century Gothic" w:cs="Century Gothic"/>
          <w:b/>
          <w:sz w:val="24"/>
          <w:szCs w:val="24"/>
        </w:rPr>
        <w:t xml:space="preserve"> Carta Magna en su artículo 19</w:t>
      </w:r>
      <w:r>
        <w:rPr>
          <w:rFonts w:ascii="Century Gothic" w:eastAsia="Century Gothic" w:hAnsi="Century Gothic" w:cs="Century Gothic"/>
          <w:sz w:val="24"/>
          <w:szCs w:val="24"/>
        </w:rPr>
        <w:t>, necesitamos que nuestras insti</w:t>
      </w:r>
      <w:r>
        <w:rPr>
          <w:rFonts w:ascii="Century Gothic" w:eastAsia="Century Gothic" w:hAnsi="Century Gothic" w:cs="Century Gothic"/>
          <w:sz w:val="24"/>
          <w:szCs w:val="24"/>
        </w:rPr>
        <w:t>tuciones de los tres niveles de gobierno actúen de manera conjunta para realizar las investigaciones pertinentes a fin se detengan a más delincuentes que produzcan, comercialicen o consuman este tipo de contenido, para frenar esta horrenda situación.</w:t>
      </w:r>
    </w:p>
    <w:p w14:paraId="7E38C759" w14:textId="77777777" w:rsidR="006938E3" w:rsidRDefault="006938E3">
      <w:pPr>
        <w:spacing w:line="360" w:lineRule="auto"/>
        <w:ind w:left="-566"/>
        <w:jc w:val="both"/>
        <w:rPr>
          <w:rFonts w:ascii="Century Gothic" w:eastAsia="Century Gothic" w:hAnsi="Century Gothic" w:cs="Century Gothic"/>
          <w:sz w:val="24"/>
          <w:szCs w:val="24"/>
        </w:rPr>
      </w:pPr>
    </w:p>
    <w:p w14:paraId="63448B47" w14:textId="77777777" w:rsidR="006938E3" w:rsidRDefault="006938E3">
      <w:pPr>
        <w:spacing w:line="360" w:lineRule="auto"/>
        <w:ind w:left="-566"/>
        <w:jc w:val="both"/>
        <w:rPr>
          <w:rFonts w:ascii="Century Gothic" w:eastAsia="Century Gothic" w:hAnsi="Century Gothic" w:cs="Century Gothic"/>
          <w:sz w:val="24"/>
          <w:szCs w:val="24"/>
        </w:rPr>
      </w:pPr>
    </w:p>
    <w:p w14:paraId="57A01D00" w14:textId="77777777" w:rsidR="006938E3" w:rsidRDefault="006938E3">
      <w:pPr>
        <w:spacing w:line="360" w:lineRule="auto"/>
        <w:ind w:left="-566"/>
        <w:jc w:val="both"/>
        <w:rPr>
          <w:rFonts w:ascii="Century Gothic" w:eastAsia="Century Gothic" w:hAnsi="Century Gothic" w:cs="Century Gothic"/>
          <w:sz w:val="24"/>
          <w:szCs w:val="24"/>
        </w:rPr>
      </w:pPr>
    </w:p>
    <w:p w14:paraId="34856CA8" w14:textId="77777777" w:rsidR="006938E3" w:rsidRDefault="00D31514">
      <w:pPr>
        <w:spacing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Po</w:t>
      </w:r>
      <w:r>
        <w:rPr>
          <w:rFonts w:ascii="Century Gothic" w:eastAsia="Century Gothic" w:hAnsi="Century Gothic" w:cs="Century Gothic"/>
          <w:sz w:val="24"/>
          <w:szCs w:val="24"/>
        </w:rPr>
        <w:t>r lo anteriormente expuesto, propongo el siguiente</w:t>
      </w:r>
    </w:p>
    <w:p w14:paraId="7DA632D5" w14:textId="77777777" w:rsidR="006938E3" w:rsidRDefault="006938E3">
      <w:pPr>
        <w:spacing w:line="360" w:lineRule="auto"/>
        <w:ind w:left="-566"/>
        <w:jc w:val="both"/>
        <w:rPr>
          <w:rFonts w:ascii="Century Gothic" w:eastAsia="Century Gothic" w:hAnsi="Century Gothic" w:cs="Century Gothic"/>
          <w:sz w:val="24"/>
          <w:szCs w:val="24"/>
        </w:rPr>
      </w:pPr>
    </w:p>
    <w:p w14:paraId="6BF9125B" w14:textId="77777777" w:rsidR="006938E3" w:rsidRDefault="00D31514">
      <w:pPr>
        <w:spacing w:line="360" w:lineRule="auto"/>
        <w:ind w:left="-566"/>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ACUERDO</w:t>
      </w:r>
    </w:p>
    <w:p w14:paraId="4D422C5C" w14:textId="77777777" w:rsidR="006938E3" w:rsidRDefault="006938E3">
      <w:pPr>
        <w:spacing w:line="360" w:lineRule="auto"/>
        <w:ind w:left="-566"/>
        <w:jc w:val="center"/>
        <w:rPr>
          <w:rFonts w:ascii="Century Gothic" w:eastAsia="Century Gothic" w:hAnsi="Century Gothic" w:cs="Century Gothic"/>
          <w:b/>
          <w:sz w:val="24"/>
          <w:szCs w:val="24"/>
        </w:rPr>
      </w:pPr>
    </w:p>
    <w:p w14:paraId="7EACB6A3" w14:textId="77777777" w:rsidR="006938E3" w:rsidRDefault="00D31514">
      <w:pPr>
        <w:widowControl w:val="0"/>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b/>
          <w:sz w:val="24"/>
          <w:szCs w:val="24"/>
        </w:rPr>
        <w:lastRenderedPageBreak/>
        <w:t>ARTÍCULO ÚNICO.</w:t>
      </w:r>
      <w:r>
        <w:rPr>
          <w:rFonts w:ascii="Century Gothic" w:eastAsia="Century Gothic" w:hAnsi="Century Gothic" w:cs="Century Gothic"/>
          <w:sz w:val="24"/>
          <w:szCs w:val="24"/>
        </w:rPr>
        <w:t xml:space="preserve"> Se exhorta respetuosamente a </w:t>
      </w:r>
      <w:proofErr w:type="gramStart"/>
      <w:r>
        <w:rPr>
          <w:rFonts w:ascii="Century Gothic" w:eastAsia="Century Gothic" w:hAnsi="Century Gothic" w:cs="Century Gothic"/>
          <w:sz w:val="24"/>
          <w:szCs w:val="24"/>
        </w:rPr>
        <w:t>Fiscalía General</w:t>
      </w:r>
      <w:proofErr w:type="gramEnd"/>
      <w:r>
        <w:rPr>
          <w:rFonts w:ascii="Century Gothic" w:eastAsia="Century Gothic" w:hAnsi="Century Gothic" w:cs="Century Gothic"/>
          <w:sz w:val="24"/>
          <w:szCs w:val="24"/>
        </w:rPr>
        <w:t xml:space="preserve"> del Estado, así como Fiscalía General de la República con la intención de que en coordinación tomen acciones urgentes para evitar la explotación sexual comercial de niños, niñas y adolescentes (ESCNNA) o en su</w:t>
      </w:r>
      <w:r>
        <w:rPr>
          <w:rFonts w:ascii="Century Gothic" w:eastAsia="Century Gothic" w:hAnsi="Century Gothic" w:cs="Century Gothic"/>
          <w:sz w:val="24"/>
          <w:szCs w:val="24"/>
        </w:rPr>
        <w:t xml:space="preserve"> caso informen qué acciones han tomado para resolver esta problemática.</w:t>
      </w:r>
    </w:p>
    <w:p w14:paraId="42E776AA" w14:textId="77777777" w:rsidR="006938E3" w:rsidRDefault="00D31514">
      <w:pPr>
        <w:widowControl w:val="0"/>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DADO. - </w:t>
      </w:r>
      <w:r>
        <w:rPr>
          <w:rFonts w:ascii="Century Gothic" w:eastAsia="Century Gothic" w:hAnsi="Century Gothic" w:cs="Century Gothic"/>
          <w:sz w:val="24"/>
          <w:szCs w:val="24"/>
        </w:rPr>
        <w:t>en el Salón de Sesiones del Poder Legislativo a los 3</w:t>
      </w:r>
      <w:r>
        <w:rPr>
          <w:rFonts w:ascii="Century Gothic" w:eastAsia="Century Gothic" w:hAnsi="Century Gothic" w:cs="Century Gothic"/>
          <w:sz w:val="24"/>
          <w:szCs w:val="24"/>
          <w:highlight w:val="white"/>
        </w:rPr>
        <w:t xml:space="preserve"> </w:t>
      </w:r>
      <w:r>
        <w:rPr>
          <w:rFonts w:ascii="Century Gothic" w:eastAsia="Century Gothic" w:hAnsi="Century Gothic" w:cs="Century Gothic"/>
          <w:sz w:val="24"/>
          <w:szCs w:val="24"/>
        </w:rPr>
        <w:t>días del mes de octubre del año dos mil veinticuatro</w:t>
      </w:r>
    </w:p>
    <w:p w14:paraId="44C01D84" w14:textId="77777777" w:rsidR="006938E3" w:rsidRDefault="006938E3">
      <w:pPr>
        <w:widowControl w:val="0"/>
        <w:spacing w:after="200" w:line="360" w:lineRule="auto"/>
        <w:ind w:left="-566"/>
        <w:jc w:val="both"/>
        <w:rPr>
          <w:rFonts w:ascii="Century Gothic" w:eastAsia="Century Gothic" w:hAnsi="Century Gothic" w:cs="Century Gothic"/>
          <w:sz w:val="24"/>
          <w:szCs w:val="24"/>
        </w:rPr>
      </w:pPr>
    </w:p>
    <w:p w14:paraId="19392EEA" w14:textId="77777777" w:rsidR="006938E3" w:rsidRDefault="00D31514">
      <w:pPr>
        <w:spacing w:line="240" w:lineRule="auto"/>
        <w:ind w:left="-566"/>
        <w:jc w:val="center"/>
        <w:rPr>
          <w:rFonts w:ascii="Calibri" w:eastAsia="Calibri" w:hAnsi="Calibri" w:cs="Calibri"/>
          <w:sz w:val="24"/>
          <w:szCs w:val="24"/>
        </w:rPr>
      </w:pPr>
      <w:r>
        <w:rPr>
          <w:rFonts w:ascii="Century Gothic" w:eastAsia="Century Gothic" w:hAnsi="Century Gothic" w:cs="Century Gothic"/>
          <w:b/>
          <w:sz w:val="24"/>
          <w:szCs w:val="24"/>
        </w:rPr>
        <w:t>ATENTAMENTE,</w:t>
      </w:r>
    </w:p>
    <w:p w14:paraId="41C9984E" w14:textId="77777777" w:rsidR="006938E3" w:rsidRDefault="006938E3">
      <w:pPr>
        <w:spacing w:line="240" w:lineRule="auto"/>
        <w:ind w:left="-566"/>
        <w:jc w:val="center"/>
        <w:rPr>
          <w:rFonts w:ascii="Calibri" w:eastAsia="Calibri" w:hAnsi="Calibri" w:cs="Calibri"/>
          <w:sz w:val="24"/>
          <w:szCs w:val="24"/>
        </w:rPr>
      </w:pPr>
    </w:p>
    <w:tbl>
      <w:tblPr>
        <w:tblStyle w:val="a"/>
        <w:tblW w:w="102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5"/>
        <w:gridCol w:w="5235"/>
      </w:tblGrid>
      <w:tr w:rsidR="006938E3" w14:paraId="18FBDA2B" w14:textId="77777777">
        <w:trPr>
          <w:jc w:val="center"/>
        </w:trPr>
        <w:tc>
          <w:tcPr>
            <w:tcW w:w="4965" w:type="dxa"/>
            <w:shd w:val="clear" w:color="auto" w:fill="auto"/>
            <w:tcMar>
              <w:top w:w="100" w:type="dxa"/>
              <w:left w:w="100" w:type="dxa"/>
              <w:bottom w:w="100" w:type="dxa"/>
              <w:right w:w="100" w:type="dxa"/>
            </w:tcMar>
          </w:tcPr>
          <w:p w14:paraId="6DE4C53F" w14:textId="77777777" w:rsidR="006938E3" w:rsidRDefault="00D31514">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xml:space="preserve">. Magdalena </w:t>
            </w:r>
            <w:proofErr w:type="spellStart"/>
            <w:r>
              <w:rPr>
                <w:rFonts w:ascii="Century Gothic" w:eastAsia="Century Gothic" w:hAnsi="Century Gothic" w:cs="Century Gothic"/>
                <w:b/>
                <w:sz w:val="24"/>
                <w:szCs w:val="24"/>
              </w:rPr>
              <w:t>Renteria</w:t>
            </w:r>
            <w:proofErr w:type="spellEnd"/>
            <w:r>
              <w:rPr>
                <w:rFonts w:ascii="Century Gothic" w:eastAsia="Century Gothic" w:hAnsi="Century Gothic" w:cs="Century Gothic"/>
                <w:b/>
                <w:sz w:val="24"/>
                <w:szCs w:val="24"/>
              </w:rPr>
              <w:t xml:space="preserve"> </w:t>
            </w:r>
            <w:proofErr w:type="spellStart"/>
            <w:r>
              <w:rPr>
                <w:rFonts w:ascii="Century Gothic" w:eastAsia="Century Gothic" w:hAnsi="Century Gothic" w:cs="Century Gothic"/>
                <w:b/>
                <w:sz w:val="24"/>
                <w:szCs w:val="24"/>
              </w:rPr>
              <w:t>Perez</w:t>
            </w:r>
            <w:proofErr w:type="spellEnd"/>
          </w:p>
          <w:p w14:paraId="7C6FE4B7" w14:textId="77777777" w:rsidR="006938E3" w:rsidRDefault="006938E3">
            <w:pPr>
              <w:widowControl w:val="0"/>
              <w:spacing w:line="240" w:lineRule="auto"/>
              <w:ind w:left="-566"/>
              <w:jc w:val="both"/>
              <w:rPr>
                <w:rFonts w:ascii="Century Gothic" w:eastAsia="Century Gothic" w:hAnsi="Century Gothic" w:cs="Century Gothic"/>
                <w:b/>
                <w:sz w:val="24"/>
                <w:szCs w:val="24"/>
              </w:rPr>
            </w:pPr>
          </w:p>
          <w:p w14:paraId="6BA630CC" w14:textId="77777777" w:rsidR="006938E3" w:rsidRDefault="006938E3">
            <w:pPr>
              <w:widowControl w:val="0"/>
              <w:spacing w:line="240" w:lineRule="auto"/>
              <w:ind w:left="-566"/>
              <w:jc w:val="both"/>
              <w:rPr>
                <w:rFonts w:ascii="Century Gothic" w:eastAsia="Century Gothic" w:hAnsi="Century Gothic" w:cs="Century Gothic"/>
                <w:b/>
                <w:sz w:val="24"/>
                <w:szCs w:val="24"/>
              </w:rPr>
            </w:pPr>
          </w:p>
        </w:tc>
        <w:tc>
          <w:tcPr>
            <w:tcW w:w="5235" w:type="dxa"/>
            <w:shd w:val="clear" w:color="auto" w:fill="auto"/>
            <w:tcMar>
              <w:top w:w="100" w:type="dxa"/>
              <w:left w:w="100" w:type="dxa"/>
              <w:bottom w:w="100" w:type="dxa"/>
              <w:right w:w="100" w:type="dxa"/>
            </w:tcMar>
          </w:tcPr>
          <w:p w14:paraId="61AAE6BD" w14:textId="77777777" w:rsidR="006938E3" w:rsidRDefault="00D31514">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Elizabeth Guzmán Argueta</w:t>
            </w:r>
          </w:p>
          <w:p w14:paraId="7462B866" w14:textId="77777777" w:rsidR="006938E3" w:rsidRDefault="006938E3">
            <w:pPr>
              <w:widowControl w:val="0"/>
              <w:spacing w:line="240" w:lineRule="auto"/>
              <w:ind w:left="-566"/>
              <w:jc w:val="both"/>
              <w:rPr>
                <w:rFonts w:ascii="Century Gothic" w:eastAsia="Century Gothic" w:hAnsi="Century Gothic" w:cs="Century Gothic"/>
                <w:b/>
                <w:sz w:val="24"/>
                <w:szCs w:val="24"/>
              </w:rPr>
            </w:pPr>
          </w:p>
          <w:p w14:paraId="0A4915CC" w14:textId="77777777" w:rsidR="006938E3" w:rsidRDefault="006938E3">
            <w:pPr>
              <w:widowControl w:val="0"/>
              <w:spacing w:line="240" w:lineRule="auto"/>
              <w:ind w:left="-566"/>
              <w:jc w:val="both"/>
              <w:rPr>
                <w:rFonts w:ascii="Century Gothic" w:eastAsia="Century Gothic" w:hAnsi="Century Gothic" w:cs="Century Gothic"/>
                <w:b/>
                <w:sz w:val="24"/>
                <w:szCs w:val="24"/>
              </w:rPr>
            </w:pPr>
          </w:p>
          <w:p w14:paraId="30D5E696" w14:textId="77777777" w:rsidR="006938E3" w:rsidRDefault="006938E3">
            <w:pPr>
              <w:widowControl w:val="0"/>
              <w:spacing w:line="240" w:lineRule="auto"/>
              <w:ind w:left="-566"/>
              <w:jc w:val="both"/>
              <w:rPr>
                <w:rFonts w:ascii="Century Gothic" w:eastAsia="Century Gothic" w:hAnsi="Century Gothic" w:cs="Century Gothic"/>
                <w:b/>
                <w:sz w:val="24"/>
                <w:szCs w:val="24"/>
              </w:rPr>
            </w:pPr>
          </w:p>
        </w:tc>
      </w:tr>
      <w:tr w:rsidR="006938E3" w14:paraId="1CEACBC1" w14:textId="77777777">
        <w:trPr>
          <w:jc w:val="center"/>
        </w:trPr>
        <w:tc>
          <w:tcPr>
            <w:tcW w:w="4965" w:type="dxa"/>
            <w:shd w:val="clear" w:color="auto" w:fill="auto"/>
            <w:tcMar>
              <w:top w:w="100" w:type="dxa"/>
              <w:left w:w="100" w:type="dxa"/>
              <w:bottom w:w="100" w:type="dxa"/>
              <w:right w:w="100" w:type="dxa"/>
            </w:tcMar>
          </w:tcPr>
          <w:p w14:paraId="10ED56A7" w14:textId="77777777" w:rsidR="006938E3" w:rsidRDefault="00D31514">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Edin Cuauhtémoc Estrada Sotelo</w:t>
            </w:r>
          </w:p>
          <w:p w14:paraId="7C21EC87" w14:textId="77777777" w:rsidR="006938E3" w:rsidRDefault="006938E3">
            <w:pPr>
              <w:widowControl w:val="0"/>
              <w:spacing w:line="240" w:lineRule="auto"/>
              <w:ind w:left="-566"/>
              <w:jc w:val="both"/>
              <w:rPr>
                <w:rFonts w:ascii="Century Gothic" w:eastAsia="Century Gothic" w:hAnsi="Century Gothic" w:cs="Century Gothic"/>
                <w:b/>
                <w:sz w:val="24"/>
                <w:szCs w:val="24"/>
              </w:rPr>
            </w:pPr>
          </w:p>
          <w:p w14:paraId="3C7BE929" w14:textId="77777777" w:rsidR="006938E3" w:rsidRDefault="006938E3">
            <w:pPr>
              <w:widowControl w:val="0"/>
              <w:spacing w:line="240" w:lineRule="auto"/>
              <w:ind w:left="-566"/>
              <w:jc w:val="both"/>
              <w:rPr>
                <w:rFonts w:ascii="Century Gothic" w:eastAsia="Century Gothic" w:hAnsi="Century Gothic" w:cs="Century Gothic"/>
                <w:b/>
                <w:sz w:val="24"/>
                <w:szCs w:val="24"/>
              </w:rPr>
            </w:pPr>
          </w:p>
          <w:p w14:paraId="78AC95F2" w14:textId="77777777" w:rsidR="006938E3" w:rsidRDefault="006938E3">
            <w:pPr>
              <w:widowControl w:val="0"/>
              <w:spacing w:line="240" w:lineRule="auto"/>
              <w:ind w:left="-566"/>
              <w:jc w:val="both"/>
              <w:rPr>
                <w:rFonts w:ascii="Century Gothic" w:eastAsia="Century Gothic" w:hAnsi="Century Gothic" w:cs="Century Gothic"/>
                <w:b/>
                <w:sz w:val="24"/>
                <w:szCs w:val="24"/>
              </w:rPr>
            </w:pPr>
          </w:p>
        </w:tc>
        <w:tc>
          <w:tcPr>
            <w:tcW w:w="5235" w:type="dxa"/>
            <w:shd w:val="clear" w:color="auto" w:fill="auto"/>
            <w:tcMar>
              <w:top w:w="100" w:type="dxa"/>
              <w:left w:w="100" w:type="dxa"/>
              <w:bottom w:w="100" w:type="dxa"/>
              <w:right w:w="100" w:type="dxa"/>
            </w:tcMar>
          </w:tcPr>
          <w:p w14:paraId="10014CC5" w14:textId="77777777" w:rsidR="006938E3" w:rsidRDefault="00D31514">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Leticia Ortega Máynez</w:t>
            </w:r>
          </w:p>
        </w:tc>
      </w:tr>
      <w:tr w:rsidR="006938E3" w14:paraId="247B2137" w14:textId="77777777">
        <w:trPr>
          <w:jc w:val="center"/>
        </w:trPr>
        <w:tc>
          <w:tcPr>
            <w:tcW w:w="4965" w:type="dxa"/>
            <w:shd w:val="clear" w:color="auto" w:fill="auto"/>
            <w:tcMar>
              <w:top w:w="100" w:type="dxa"/>
              <w:left w:w="100" w:type="dxa"/>
              <w:bottom w:w="100" w:type="dxa"/>
              <w:right w:w="100" w:type="dxa"/>
            </w:tcMar>
          </w:tcPr>
          <w:p w14:paraId="769768B4" w14:textId="77777777" w:rsidR="006938E3" w:rsidRDefault="00D31514">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Óscar Daniel Avitia Arellanes</w:t>
            </w:r>
          </w:p>
          <w:p w14:paraId="2998A712" w14:textId="77777777" w:rsidR="006938E3" w:rsidRDefault="006938E3">
            <w:pPr>
              <w:widowControl w:val="0"/>
              <w:spacing w:line="240" w:lineRule="auto"/>
              <w:ind w:left="-566"/>
              <w:jc w:val="both"/>
              <w:rPr>
                <w:rFonts w:ascii="Century Gothic" w:eastAsia="Century Gothic" w:hAnsi="Century Gothic" w:cs="Century Gothic"/>
                <w:b/>
                <w:sz w:val="24"/>
                <w:szCs w:val="24"/>
              </w:rPr>
            </w:pPr>
          </w:p>
          <w:p w14:paraId="604E23BF" w14:textId="77777777" w:rsidR="006938E3" w:rsidRDefault="006938E3">
            <w:pPr>
              <w:widowControl w:val="0"/>
              <w:spacing w:line="240" w:lineRule="auto"/>
              <w:ind w:left="-566"/>
              <w:jc w:val="both"/>
              <w:rPr>
                <w:rFonts w:ascii="Century Gothic" w:eastAsia="Century Gothic" w:hAnsi="Century Gothic" w:cs="Century Gothic"/>
                <w:b/>
                <w:sz w:val="24"/>
                <w:szCs w:val="24"/>
              </w:rPr>
            </w:pPr>
          </w:p>
          <w:p w14:paraId="30BE37CB" w14:textId="77777777" w:rsidR="006938E3" w:rsidRDefault="006938E3">
            <w:pPr>
              <w:widowControl w:val="0"/>
              <w:spacing w:line="240" w:lineRule="auto"/>
              <w:ind w:left="-566"/>
              <w:jc w:val="both"/>
              <w:rPr>
                <w:rFonts w:ascii="Century Gothic" w:eastAsia="Century Gothic" w:hAnsi="Century Gothic" w:cs="Century Gothic"/>
                <w:b/>
                <w:sz w:val="24"/>
                <w:szCs w:val="24"/>
              </w:rPr>
            </w:pPr>
          </w:p>
        </w:tc>
        <w:tc>
          <w:tcPr>
            <w:tcW w:w="5235" w:type="dxa"/>
            <w:shd w:val="clear" w:color="auto" w:fill="auto"/>
            <w:tcMar>
              <w:top w:w="100" w:type="dxa"/>
              <w:left w:w="100" w:type="dxa"/>
              <w:bottom w:w="100" w:type="dxa"/>
              <w:right w:w="100" w:type="dxa"/>
            </w:tcMar>
          </w:tcPr>
          <w:p w14:paraId="0C6F45AF" w14:textId="77777777" w:rsidR="006938E3" w:rsidRDefault="00D31514">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Rosana Díaz Reyes</w:t>
            </w:r>
          </w:p>
          <w:p w14:paraId="23D1035F" w14:textId="77777777" w:rsidR="006938E3" w:rsidRDefault="006938E3">
            <w:pPr>
              <w:widowControl w:val="0"/>
              <w:spacing w:line="240" w:lineRule="auto"/>
              <w:ind w:left="-566"/>
              <w:jc w:val="both"/>
              <w:rPr>
                <w:rFonts w:ascii="Century Gothic" w:eastAsia="Century Gothic" w:hAnsi="Century Gothic" w:cs="Century Gothic"/>
                <w:b/>
                <w:sz w:val="24"/>
                <w:szCs w:val="24"/>
              </w:rPr>
            </w:pPr>
          </w:p>
        </w:tc>
      </w:tr>
      <w:tr w:rsidR="006938E3" w14:paraId="3553FD03" w14:textId="77777777">
        <w:trPr>
          <w:trHeight w:val="1320"/>
          <w:jc w:val="center"/>
        </w:trPr>
        <w:tc>
          <w:tcPr>
            <w:tcW w:w="4965" w:type="dxa"/>
            <w:shd w:val="clear" w:color="auto" w:fill="auto"/>
            <w:tcMar>
              <w:top w:w="100" w:type="dxa"/>
              <w:left w:w="100" w:type="dxa"/>
              <w:bottom w:w="100" w:type="dxa"/>
              <w:right w:w="100" w:type="dxa"/>
            </w:tcMar>
          </w:tcPr>
          <w:p w14:paraId="22B5FC52" w14:textId="77777777" w:rsidR="006938E3" w:rsidRDefault="00D31514">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María Antonieta Pérez Reyes</w:t>
            </w:r>
          </w:p>
          <w:p w14:paraId="3A9D9840" w14:textId="77777777" w:rsidR="006938E3" w:rsidRDefault="006938E3">
            <w:pPr>
              <w:widowControl w:val="0"/>
              <w:spacing w:line="240" w:lineRule="auto"/>
              <w:ind w:left="-566"/>
              <w:jc w:val="both"/>
              <w:rPr>
                <w:rFonts w:ascii="Century Gothic" w:eastAsia="Century Gothic" w:hAnsi="Century Gothic" w:cs="Century Gothic"/>
                <w:b/>
                <w:sz w:val="24"/>
                <w:szCs w:val="24"/>
              </w:rPr>
            </w:pPr>
          </w:p>
          <w:p w14:paraId="4AE6AD82" w14:textId="77777777" w:rsidR="006938E3" w:rsidRDefault="006938E3">
            <w:pPr>
              <w:widowControl w:val="0"/>
              <w:spacing w:line="240" w:lineRule="auto"/>
              <w:ind w:left="-566"/>
              <w:jc w:val="both"/>
              <w:rPr>
                <w:rFonts w:ascii="Century Gothic" w:eastAsia="Century Gothic" w:hAnsi="Century Gothic" w:cs="Century Gothic"/>
                <w:b/>
                <w:sz w:val="24"/>
                <w:szCs w:val="24"/>
              </w:rPr>
            </w:pPr>
          </w:p>
          <w:p w14:paraId="0E9B4167" w14:textId="77777777" w:rsidR="006938E3" w:rsidRDefault="006938E3">
            <w:pPr>
              <w:widowControl w:val="0"/>
              <w:spacing w:line="240" w:lineRule="auto"/>
              <w:ind w:left="-566"/>
              <w:jc w:val="both"/>
              <w:rPr>
                <w:rFonts w:ascii="Century Gothic" w:eastAsia="Century Gothic" w:hAnsi="Century Gothic" w:cs="Century Gothic"/>
                <w:b/>
                <w:sz w:val="24"/>
                <w:szCs w:val="24"/>
              </w:rPr>
            </w:pPr>
          </w:p>
        </w:tc>
        <w:tc>
          <w:tcPr>
            <w:tcW w:w="5235" w:type="dxa"/>
            <w:shd w:val="clear" w:color="auto" w:fill="auto"/>
            <w:tcMar>
              <w:top w:w="100" w:type="dxa"/>
              <w:left w:w="100" w:type="dxa"/>
              <w:bottom w:w="100" w:type="dxa"/>
              <w:right w:w="100" w:type="dxa"/>
            </w:tcMar>
          </w:tcPr>
          <w:p w14:paraId="7528B27B" w14:textId="77777777" w:rsidR="006938E3" w:rsidRDefault="00D31514">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Brenda Francisca Ríos Prieto</w:t>
            </w:r>
          </w:p>
        </w:tc>
      </w:tr>
      <w:tr w:rsidR="006938E3" w14:paraId="6F936C86" w14:textId="77777777">
        <w:trPr>
          <w:jc w:val="center"/>
        </w:trPr>
        <w:tc>
          <w:tcPr>
            <w:tcW w:w="4965" w:type="dxa"/>
            <w:shd w:val="clear" w:color="auto" w:fill="auto"/>
            <w:tcMar>
              <w:top w:w="100" w:type="dxa"/>
              <w:left w:w="100" w:type="dxa"/>
              <w:bottom w:w="100" w:type="dxa"/>
              <w:right w:w="100" w:type="dxa"/>
            </w:tcMar>
          </w:tcPr>
          <w:p w14:paraId="721E3E51" w14:textId="77777777" w:rsidR="006938E3" w:rsidRDefault="00D31514">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Edith Palma Ontiveros</w:t>
            </w:r>
          </w:p>
          <w:p w14:paraId="0D49AEA7" w14:textId="77777777" w:rsidR="006938E3" w:rsidRDefault="006938E3">
            <w:pPr>
              <w:widowControl w:val="0"/>
              <w:spacing w:line="240" w:lineRule="auto"/>
              <w:ind w:left="-566"/>
              <w:jc w:val="both"/>
              <w:rPr>
                <w:rFonts w:ascii="Century Gothic" w:eastAsia="Century Gothic" w:hAnsi="Century Gothic" w:cs="Century Gothic"/>
                <w:b/>
                <w:sz w:val="24"/>
                <w:szCs w:val="24"/>
              </w:rPr>
            </w:pPr>
          </w:p>
          <w:p w14:paraId="5EBDEEA5" w14:textId="77777777" w:rsidR="006938E3" w:rsidRDefault="006938E3">
            <w:pPr>
              <w:widowControl w:val="0"/>
              <w:spacing w:line="240" w:lineRule="auto"/>
              <w:ind w:left="-566"/>
              <w:jc w:val="both"/>
              <w:rPr>
                <w:rFonts w:ascii="Century Gothic" w:eastAsia="Century Gothic" w:hAnsi="Century Gothic" w:cs="Century Gothic"/>
                <w:b/>
                <w:sz w:val="24"/>
                <w:szCs w:val="24"/>
              </w:rPr>
            </w:pPr>
          </w:p>
          <w:p w14:paraId="37790FB3" w14:textId="77777777" w:rsidR="006938E3" w:rsidRDefault="006938E3">
            <w:pPr>
              <w:widowControl w:val="0"/>
              <w:spacing w:line="240" w:lineRule="auto"/>
              <w:ind w:left="-566"/>
              <w:jc w:val="both"/>
              <w:rPr>
                <w:rFonts w:ascii="Century Gothic" w:eastAsia="Century Gothic" w:hAnsi="Century Gothic" w:cs="Century Gothic"/>
                <w:b/>
                <w:sz w:val="24"/>
                <w:szCs w:val="24"/>
              </w:rPr>
            </w:pPr>
          </w:p>
          <w:p w14:paraId="3A5C251D" w14:textId="77777777" w:rsidR="006938E3" w:rsidRDefault="006938E3">
            <w:pPr>
              <w:widowControl w:val="0"/>
              <w:spacing w:line="240" w:lineRule="auto"/>
              <w:ind w:left="-566"/>
              <w:jc w:val="both"/>
              <w:rPr>
                <w:rFonts w:ascii="Century Gothic" w:eastAsia="Century Gothic" w:hAnsi="Century Gothic" w:cs="Century Gothic"/>
                <w:b/>
                <w:sz w:val="24"/>
                <w:szCs w:val="24"/>
              </w:rPr>
            </w:pPr>
          </w:p>
        </w:tc>
        <w:tc>
          <w:tcPr>
            <w:tcW w:w="5235" w:type="dxa"/>
            <w:shd w:val="clear" w:color="auto" w:fill="auto"/>
            <w:tcMar>
              <w:top w:w="100" w:type="dxa"/>
              <w:left w:w="100" w:type="dxa"/>
              <w:bottom w:w="100" w:type="dxa"/>
              <w:right w:w="100" w:type="dxa"/>
            </w:tcMar>
          </w:tcPr>
          <w:p w14:paraId="7C089044" w14:textId="77777777" w:rsidR="006938E3" w:rsidRDefault="00D31514">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lastRenderedPageBreak/>
              <w:t>Dip</w:t>
            </w:r>
            <w:proofErr w:type="spellEnd"/>
            <w:r>
              <w:rPr>
                <w:rFonts w:ascii="Century Gothic" w:eastAsia="Century Gothic" w:hAnsi="Century Gothic" w:cs="Century Gothic"/>
                <w:b/>
                <w:sz w:val="24"/>
                <w:szCs w:val="24"/>
              </w:rPr>
              <w:t>. Herminia Gómez Carrasco</w:t>
            </w:r>
          </w:p>
        </w:tc>
      </w:tr>
      <w:tr w:rsidR="006938E3" w14:paraId="1E8ABCCF" w14:textId="77777777">
        <w:trPr>
          <w:jc w:val="center"/>
        </w:trPr>
        <w:tc>
          <w:tcPr>
            <w:tcW w:w="4965" w:type="dxa"/>
            <w:shd w:val="clear" w:color="auto" w:fill="auto"/>
            <w:tcMar>
              <w:top w:w="100" w:type="dxa"/>
              <w:left w:w="100" w:type="dxa"/>
              <w:bottom w:w="100" w:type="dxa"/>
              <w:right w:w="100" w:type="dxa"/>
            </w:tcMar>
          </w:tcPr>
          <w:p w14:paraId="05B73935" w14:textId="77777777" w:rsidR="006938E3" w:rsidRDefault="00D31514">
            <w:pPr>
              <w:spacing w:after="160" w:line="48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Jael Argüelles Díaz</w:t>
            </w:r>
          </w:p>
          <w:p w14:paraId="611A68B7" w14:textId="77777777" w:rsidR="006938E3" w:rsidRDefault="006938E3">
            <w:pPr>
              <w:spacing w:after="160" w:line="480" w:lineRule="auto"/>
              <w:ind w:left="-566"/>
              <w:jc w:val="both"/>
              <w:rPr>
                <w:rFonts w:ascii="Century Gothic" w:eastAsia="Century Gothic" w:hAnsi="Century Gothic" w:cs="Century Gothic"/>
                <w:b/>
                <w:sz w:val="24"/>
                <w:szCs w:val="24"/>
              </w:rPr>
            </w:pPr>
          </w:p>
        </w:tc>
        <w:tc>
          <w:tcPr>
            <w:tcW w:w="5235" w:type="dxa"/>
            <w:shd w:val="clear" w:color="auto" w:fill="auto"/>
            <w:tcMar>
              <w:top w:w="100" w:type="dxa"/>
              <w:left w:w="100" w:type="dxa"/>
              <w:bottom w:w="100" w:type="dxa"/>
              <w:right w:w="100" w:type="dxa"/>
            </w:tcMar>
          </w:tcPr>
          <w:p w14:paraId="4D3012BD" w14:textId="77777777" w:rsidR="006938E3" w:rsidRDefault="00D31514">
            <w:pPr>
              <w:spacing w:after="160" w:line="48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Pedro Torres Estrada</w:t>
            </w:r>
          </w:p>
          <w:p w14:paraId="484BC9D5" w14:textId="77777777" w:rsidR="006938E3" w:rsidRDefault="006938E3">
            <w:pPr>
              <w:widowControl w:val="0"/>
              <w:spacing w:line="240" w:lineRule="auto"/>
              <w:ind w:left="-566"/>
              <w:jc w:val="both"/>
              <w:rPr>
                <w:rFonts w:ascii="Century Gothic" w:eastAsia="Century Gothic" w:hAnsi="Century Gothic" w:cs="Century Gothic"/>
                <w:b/>
                <w:sz w:val="24"/>
                <w:szCs w:val="24"/>
              </w:rPr>
            </w:pPr>
          </w:p>
        </w:tc>
      </w:tr>
      <w:tr w:rsidR="006938E3" w14:paraId="24A4A06A" w14:textId="77777777">
        <w:trPr>
          <w:trHeight w:val="440"/>
          <w:jc w:val="center"/>
        </w:trPr>
        <w:tc>
          <w:tcPr>
            <w:tcW w:w="10200" w:type="dxa"/>
            <w:gridSpan w:val="2"/>
            <w:shd w:val="clear" w:color="auto" w:fill="auto"/>
            <w:tcMar>
              <w:top w:w="100" w:type="dxa"/>
              <w:left w:w="100" w:type="dxa"/>
              <w:bottom w:w="100" w:type="dxa"/>
              <w:right w:w="100" w:type="dxa"/>
            </w:tcMar>
          </w:tcPr>
          <w:p w14:paraId="4B7A0F2A" w14:textId="77777777" w:rsidR="006938E3" w:rsidRDefault="00D31514">
            <w:pPr>
              <w:spacing w:after="160" w:line="240" w:lineRule="auto"/>
              <w:jc w:val="both"/>
              <w:rPr>
                <w:rFonts w:ascii="Century Gothic" w:eastAsia="Century Gothic" w:hAnsi="Century Gothic" w:cs="Century Gothic"/>
                <w:sz w:val="18"/>
                <w:szCs w:val="18"/>
                <w:highlight w:val="white"/>
              </w:rPr>
            </w:pPr>
            <w:r>
              <w:rPr>
                <w:rFonts w:ascii="Century Gothic" w:eastAsia="Century Gothic" w:hAnsi="Century Gothic" w:cs="Century Gothic"/>
                <w:sz w:val="18"/>
                <w:szCs w:val="18"/>
              </w:rPr>
              <w:t xml:space="preserve">La presente hoja de firmas forma parte de la Proposición con </w:t>
            </w:r>
            <w:proofErr w:type="spellStart"/>
            <w:r>
              <w:rPr>
                <w:rFonts w:ascii="Century Gothic" w:eastAsia="Century Gothic" w:hAnsi="Century Gothic" w:cs="Century Gothic"/>
                <w:sz w:val="18"/>
                <w:szCs w:val="18"/>
              </w:rPr>
              <w:t>caracter</w:t>
            </w:r>
            <w:proofErr w:type="spellEnd"/>
            <w:r>
              <w:rPr>
                <w:rFonts w:ascii="Century Gothic" w:eastAsia="Century Gothic" w:hAnsi="Century Gothic" w:cs="Century Gothic"/>
                <w:sz w:val="18"/>
                <w:szCs w:val="18"/>
              </w:rPr>
              <w:t xml:space="preserve"> punto de acuerdo a fin de </w:t>
            </w:r>
            <w:proofErr w:type="gramStart"/>
            <w:r>
              <w:rPr>
                <w:rFonts w:ascii="Century Gothic" w:eastAsia="Century Gothic" w:hAnsi="Century Gothic" w:cs="Century Gothic"/>
                <w:sz w:val="18"/>
                <w:szCs w:val="18"/>
              </w:rPr>
              <w:t>exhortar  a</w:t>
            </w:r>
            <w:proofErr w:type="gramEnd"/>
            <w:r>
              <w:rPr>
                <w:rFonts w:ascii="Century Gothic" w:eastAsia="Century Gothic" w:hAnsi="Century Gothic" w:cs="Century Gothic"/>
                <w:sz w:val="18"/>
                <w:szCs w:val="18"/>
              </w:rPr>
              <w:t xml:space="preserve"> la Fiscalía General del Estado, así como Fiscalía General de la República con la intención de que en coordinación tomen acciones urgentes para evita</w:t>
            </w:r>
            <w:r>
              <w:rPr>
                <w:rFonts w:ascii="Century Gothic" w:eastAsia="Century Gothic" w:hAnsi="Century Gothic" w:cs="Century Gothic"/>
                <w:sz w:val="18"/>
                <w:szCs w:val="18"/>
              </w:rPr>
              <w:t>r la explotación sexual comercial de niños, niñas y adolescentes (ESCNNA) o en su caso informen qué acciones han tomado para resolver esta problemática.</w:t>
            </w:r>
          </w:p>
        </w:tc>
      </w:tr>
    </w:tbl>
    <w:p w14:paraId="5AAADA66" w14:textId="77777777" w:rsidR="006938E3" w:rsidRDefault="006938E3">
      <w:pPr>
        <w:spacing w:line="240" w:lineRule="auto"/>
        <w:ind w:left="-566"/>
        <w:rPr>
          <w:rFonts w:ascii="Century Gothic" w:eastAsia="Century Gothic" w:hAnsi="Century Gothic" w:cs="Century Gothic"/>
          <w:color w:val="3B3B3B"/>
          <w:sz w:val="24"/>
          <w:szCs w:val="24"/>
        </w:rPr>
      </w:pPr>
    </w:p>
    <w:p w14:paraId="6789575D" w14:textId="77777777" w:rsidR="006938E3" w:rsidRDefault="006938E3">
      <w:pPr>
        <w:rPr>
          <w:rFonts w:ascii="Century Gothic" w:eastAsia="Century Gothic" w:hAnsi="Century Gothic" w:cs="Century Gothic"/>
          <w:sz w:val="24"/>
          <w:szCs w:val="24"/>
        </w:rPr>
      </w:pPr>
    </w:p>
    <w:sectPr w:rsidR="006938E3">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D92C" w14:textId="77777777" w:rsidR="00D31514" w:rsidRDefault="00D31514">
      <w:pPr>
        <w:spacing w:line="240" w:lineRule="auto"/>
      </w:pPr>
      <w:r>
        <w:separator/>
      </w:r>
    </w:p>
  </w:endnote>
  <w:endnote w:type="continuationSeparator" w:id="0">
    <w:p w14:paraId="4100F516" w14:textId="77777777" w:rsidR="00D31514" w:rsidRDefault="00D31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CB9F" w14:textId="77777777" w:rsidR="00D31514" w:rsidRDefault="00D31514">
      <w:pPr>
        <w:spacing w:line="240" w:lineRule="auto"/>
      </w:pPr>
      <w:r>
        <w:separator/>
      </w:r>
    </w:p>
  </w:footnote>
  <w:footnote w:type="continuationSeparator" w:id="0">
    <w:p w14:paraId="3D9C8539" w14:textId="77777777" w:rsidR="00D31514" w:rsidRDefault="00D31514">
      <w:pPr>
        <w:spacing w:line="240" w:lineRule="auto"/>
      </w:pPr>
      <w:r>
        <w:continuationSeparator/>
      </w:r>
    </w:p>
  </w:footnote>
  <w:footnote w:id="1">
    <w:p w14:paraId="0EF45EA6" w14:textId="77777777" w:rsidR="006938E3" w:rsidRDefault="00D31514">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https://efeminista.com/pornografia-infantil-en-mexico/</w:t>
        </w:r>
      </w:hyperlink>
      <w:r>
        <w:rPr>
          <w:sz w:val="20"/>
          <w:szCs w:val="20"/>
        </w:rPr>
        <w:t xml:space="preserve"> </w:t>
      </w:r>
    </w:p>
  </w:footnote>
  <w:footnote w:id="2">
    <w:p w14:paraId="4FDFB13D" w14:textId="77777777" w:rsidR="006938E3" w:rsidRDefault="00D31514">
      <w:pPr>
        <w:spacing w:line="240" w:lineRule="auto"/>
        <w:rPr>
          <w:sz w:val="20"/>
          <w:szCs w:val="20"/>
        </w:rPr>
      </w:pPr>
      <w:r>
        <w:rPr>
          <w:vertAlign w:val="superscript"/>
        </w:rPr>
        <w:footnoteRef/>
      </w:r>
      <w:hyperlink r:id="rId2">
        <w:r>
          <w:rPr>
            <w:color w:val="1155CC"/>
            <w:sz w:val="20"/>
            <w:szCs w:val="20"/>
            <w:u w:val="single"/>
          </w:rPr>
          <w:t>https://www.infobae.com/america/agencias/2024/01/24/ong-alertan-que-ciudad-juarez-ocupa-el-primer-lu</w:t>
        </w:r>
        <w:r>
          <w:rPr>
            <w:color w:val="1155CC"/>
            <w:sz w:val="20"/>
            <w:szCs w:val="20"/>
            <w:u w:val="single"/>
          </w:rPr>
          <w:t>gar-en-pornografia-infantil-en-mexico/</w:t>
        </w:r>
      </w:hyperlink>
      <w:r>
        <w:rPr>
          <w:sz w:val="20"/>
          <w:szCs w:val="20"/>
        </w:rPr>
        <w:t xml:space="preserve"> </w:t>
      </w:r>
    </w:p>
  </w:footnote>
  <w:footnote w:id="3">
    <w:p w14:paraId="539F4E12" w14:textId="77777777" w:rsidR="006938E3" w:rsidRDefault="00D31514">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https://efeminista.com/pornografia-infantil-en-mexico/</w:t>
        </w:r>
      </w:hyperlink>
      <w:r>
        <w:rPr>
          <w:sz w:val="20"/>
          <w:szCs w:val="20"/>
        </w:rPr>
        <w:t xml:space="preserve"> </w:t>
      </w:r>
    </w:p>
  </w:footnote>
  <w:footnote w:id="4">
    <w:p w14:paraId="2182EB5F" w14:textId="77777777" w:rsidR="006938E3" w:rsidRDefault="00D31514">
      <w:pPr>
        <w:spacing w:line="240" w:lineRule="auto"/>
        <w:rPr>
          <w:sz w:val="20"/>
          <w:szCs w:val="20"/>
        </w:rPr>
      </w:pPr>
      <w:r>
        <w:rPr>
          <w:vertAlign w:val="superscript"/>
        </w:rPr>
        <w:footnoteRef/>
      </w:r>
      <w:r>
        <w:rPr>
          <w:sz w:val="20"/>
          <w:szCs w:val="20"/>
        </w:rPr>
        <w:t xml:space="preserve"> </w:t>
      </w:r>
      <w:hyperlink r:id="rId4">
        <w:r>
          <w:rPr>
            <w:color w:val="1155CC"/>
            <w:sz w:val="20"/>
            <w:szCs w:val="20"/>
            <w:u w:val="single"/>
          </w:rPr>
          <w:t>https://animalpolitico.com/genero-y-diversidad/mujeres-adolescentes-migrantes-cd-juarez-violencia</w:t>
        </w:r>
      </w:hyperlink>
      <w:r>
        <w:rPr>
          <w:sz w:val="20"/>
          <w:szCs w:val="20"/>
        </w:rPr>
        <w:t xml:space="preserve"> </w:t>
      </w:r>
    </w:p>
  </w:footnote>
  <w:footnote w:id="5">
    <w:p w14:paraId="368C6564" w14:textId="77777777" w:rsidR="006938E3" w:rsidRDefault="00D31514">
      <w:pPr>
        <w:spacing w:line="240" w:lineRule="auto"/>
        <w:rPr>
          <w:sz w:val="20"/>
          <w:szCs w:val="20"/>
        </w:rPr>
      </w:pPr>
      <w:r>
        <w:rPr>
          <w:vertAlign w:val="superscript"/>
        </w:rPr>
        <w:footnoteRef/>
      </w:r>
      <w:hyperlink r:id="rId5">
        <w:r>
          <w:rPr>
            <w:color w:val="1155CC"/>
            <w:sz w:val="20"/>
            <w:szCs w:val="20"/>
            <w:u w:val="single"/>
          </w:rPr>
          <w:t>https://www.nmas.com.mx/chihuahua/ciudad-juarez-primer-lugar-en-pornografia-infantil-en-mexico-ong/</w:t>
        </w:r>
      </w:hyperlink>
      <w:r>
        <w:rPr>
          <w:sz w:val="20"/>
          <w:szCs w:val="20"/>
        </w:rPr>
        <w:t xml:space="preserve"> </w:t>
      </w:r>
    </w:p>
  </w:footnote>
  <w:footnote w:id="6">
    <w:p w14:paraId="431A8AEA" w14:textId="77777777" w:rsidR="006938E3" w:rsidRDefault="00D31514">
      <w:pPr>
        <w:spacing w:line="240" w:lineRule="auto"/>
        <w:rPr>
          <w:sz w:val="20"/>
          <w:szCs w:val="20"/>
        </w:rPr>
      </w:pPr>
      <w:r>
        <w:rPr>
          <w:vertAlign w:val="superscript"/>
        </w:rPr>
        <w:footnoteRef/>
      </w:r>
      <w:hyperlink r:id="rId6">
        <w:r>
          <w:rPr>
            <w:color w:val="1155CC"/>
            <w:sz w:val="20"/>
            <w:szCs w:val="20"/>
            <w:u w:val="single"/>
          </w:rPr>
          <w:t>https://fiscalia.chihuahua.gob.mx/purgara-venezolano-19-anos-y-8-meses-en-la-carcel-po</w:t>
        </w:r>
        <w:r>
          <w:rPr>
            <w:color w:val="1155CC"/>
            <w:sz w:val="20"/>
            <w:szCs w:val="20"/>
            <w:u w:val="single"/>
          </w:rPr>
          <w:t>r-pornografia-infantil/</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1C2F" w14:textId="77777777" w:rsidR="006938E3" w:rsidRDefault="00D31514">
    <w:pPr>
      <w:tabs>
        <w:tab w:val="center" w:pos="4419"/>
        <w:tab w:val="right" w:pos="8838"/>
      </w:tabs>
      <w:jc w:val="right"/>
      <w:rPr>
        <w:rFonts w:ascii="Century Gothic" w:eastAsia="Century Gothic" w:hAnsi="Century Gothic" w:cs="Century Gothic"/>
        <w:b/>
        <w:i/>
      </w:rPr>
    </w:pPr>
    <w:r>
      <w:rPr>
        <w:rFonts w:ascii="Century Gothic" w:eastAsia="Century Gothic" w:hAnsi="Century Gothic" w:cs="Century Gothic"/>
        <w:b/>
        <w:i/>
      </w:rPr>
      <w:t xml:space="preserve">2024, “Bicentenario de la fundación del Estado de Chihuahua” </w:t>
    </w:r>
  </w:p>
  <w:p w14:paraId="5822F4F7" w14:textId="77777777" w:rsidR="006938E3" w:rsidRDefault="00D31514">
    <w:pPr>
      <w:tabs>
        <w:tab w:val="center" w:pos="4419"/>
        <w:tab w:val="right" w:pos="8838"/>
      </w:tabs>
      <w:jc w:val="right"/>
      <w:rPr>
        <w:rFonts w:ascii="Century Gothic" w:eastAsia="Century Gothic" w:hAnsi="Century Gothic" w:cs="Century Gothic"/>
        <w:b/>
        <w:i/>
        <w:sz w:val="23"/>
        <w:szCs w:val="23"/>
      </w:rPr>
    </w:pPr>
    <w:r>
      <w:rPr>
        <w:rFonts w:ascii="Century Gothic" w:eastAsia="Century Gothic" w:hAnsi="Century Gothic" w:cs="Century Gothic"/>
        <w:b/>
        <w:i/>
        <w:sz w:val="23"/>
        <w:szCs w:val="23"/>
      </w:rPr>
      <w:t xml:space="preserve">Grupo Parlamentario de MORENA </w:t>
    </w:r>
  </w:p>
  <w:p w14:paraId="501C82EB" w14:textId="77777777" w:rsidR="006938E3" w:rsidRDefault="006938E3">
    <w:pPr>
      <w:tabs>
        <w:tab w:val="center" w:pos="4419"/>
        <w:tab w:val="right" w:pos="8838"/>
      </w:tabs>
      <w:jc w:val="right"/>
      <w:rPr>
        <w:rFonts w:ascii="Century Gothic" w:eastAsia="Century Gothic" w:hAnsi="Century Gothic" w:cs="Century Gothic"/>
        <w:b/>
        <w:i/>
        <w:sz w:val="23"/>
        <w:szCs w:val="23"/>
      </w:rPr>
    </w:pPr>
  </w:p>
  <w:p w14:paraId="70D74D61" w14:textId="77777777" w:rsidR="006938E3" w:rsidRDefault="00D31514">
    <w:pPr>
      <w:tabs>
        <w:tab w:val="center" w:pos="4419"/>
        <w:tab w:val="right" w:pos="8838"/>
      </w:tabs>
      <w:jc w:val="right"/>
    </w:pPr>
    <w:proofErr w:type="spellStart"/>
    <w:r>
      <w:rPr>
        <w:rFonts w:ascii="Century Gothic" w:eastAsia="Century Gothic" w:hAnsi="Century Gothic" w:cs="Century Gothic"/>
        <w:b/>
        <w:i/>
      </w:rPr>
      <w:t>Dip</w:t>
    </w:r>
    <w:proofErr w:type="spellEnd"/>
    <w:r>
      <w:rPr>
        <w:rFonts w:ascii="Century Gothic" w:eastAsia="Century Gothic" w:hAnsi="Century Gothic" w:cs="Century Gothic"/>
        <w:b/>
        <w:i/>
      </w:rPr>
      <w:t>.  Magdalena Rentería</w:t>
    </w:r>
  </w:p>
  <w:p w14:paraId="0EC0848B" w14:textId="77777777" w:rsidR="006938E3" w:rsidRDefault="006938E3">
    <w:pPr>
      <w:tabs>
        <w:tab w:val="center" w:pos="4419"/>
        <w:tab w:val="right" w:pos="8838"/>
      </w:tabs>
      <w:spacing w:line="240" w:lineRule="auto"/>
      <w:rPr>
        <w:rFonts w:ascii="Calibri" w:eastAsia="Calibri" w:hAnsi="Calibri" w:cs="Calibri"/>
      </w:rPr>
    </w:pPr>
  </w:p>
  <w:p w14:paraId="0AA9772E" w14:textId="77777777" w:rsidR="006938E3" w:rsidRDefault="006938E3">
    <w:pPr>
      <w:tabs>
        <w:tab w:val="center" w:pos="4419"/>
        <w:tab w:val="right" w:pos="8838"/>
      </w:tabs>
      <w:spacing w:line="240" w:lineRule="auto"/>
      <w:rPr>
        <w:rFonts w:ascii="Calibri" w:eastAsia="Calibri" w:hAnsi="Calibri" w:cs="Calibri"/>
      </w:rPr>
    </w:pPr>
  </w:p>
  <w:p w14:paraId="224DD968" w14:textId="77777777" w:rsidR="006938E3" w:rsidRDefault="006938E3">
    <w:pPr>
      <w:tabs>
        <w:tab w:val="center" w:pos="4419"/>
        <w:tab w:val="right" w:pos="8838"/>
      </w:tabs>
      <w:spacing w:line="240" w:lineRule="auto"/>
      <w:rPr>
        <w:rFonts w:ascii="Calibri" w:eastAsia="Calibri" w:hAnsi="Calibri" w:cs="Calibri"/>
      </w:rPr>
    </w:pPr>
  </w:p>
  <w:p w14:paraId="1F9A3F61" w14:textId="77777777" w:rsidR="006938E3" w:rsidRDefault="006938E3">
    <w:pPr>
      <w:tabs>
        <w:tab w:val="center" w:pos="4419"/>
        <w:tab w:val="right" w:pos="8838"/>
      </w:tabs>
      <w:spacing w:line="240" w:lineRule="auto"/>
      <w:rPr>
        <w:rFonts w:ascii="Calibri" w:eastAsia="Calibri" w:hAnsi="Calibri" w:cs="Calibri"/>
      </w:rPr>
    </w:pPr>
  </w:p>
  <w:p w14:paraId="7B7E227C" w14:textId="77777777" w:rsidR="006938E3" w:rsidRDefault="006938E3">
    <w:pPr>
      <w:tabs>
        <w:tab w:val="center" w:pos="4419"/>
        <w:tab w:val="right" w:pos="8838"/>
      </w:tabs>
      <w:spacing w:line="240" w:lineRule="auto"/>
      <w:rPr>
        <w:rFonts w:ascii="Calibri" w:eastAsia="Calibri" w:hAnsi="Calibri" w:cs="Calibri"/>
      </w:rPr>
    </w:pPr>
  </w:p>
  <w:p w14:paraId="30FDDC5E" w14:textId="77777777" w:rsidR="006938E3" w:rsidRDefault="006938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8E3"/>
    <w:rsid w:val="006938E3"/>
    <w:rsid w:val="007A4132"/>
    <w:rsid w:val="00970FFA"/>
    <w:rsid w:val="00D315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21A7"/>
  <w15:docId w15:val="{ED8A2036-BAE4-4D68-AF2B-F57CEFB0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imalpolitico.com/analisis/organizaciones/el-blog-de-causa-en-comun/migrantes-violencia-autoridades-narco-poblac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feminista.com/pornografia-infantil-en-mexico/" TargetMode="External"/><Relationship Id="rId2" Type="http://schemas.openxmlformats.org/officeDocument/2006/relationships/hyperlink" Target="https://www.infobae.com/america/agencias/2024/01/24/ong-alertan-que-ciudad-juarez-ocupa-el-primer-lugar-en-pornografia-infantil-en-mexico/" TargetMode="External"/><Relationship Id="rId1" Type="http://schemas.openxmlformats.org/officeDocument/2006/relationships/hyperlink" Target="https://efeminista.com/pornografia-infantil-en-mexico/" TargetMode="External"/><Relationship Id="rId6" Type="http://schemas.openxmlformats.org/officeDocument/2006/relationships/hyperlink" Target="https://fiscalia.chihuahua.gob.mx/purgara-venezolano-19-anos-y-8-meses-en-la-carcel-por-pornografia-infantil/" TargetMode="External"/><Relationship Id="rId5" Type="http://schemas.openxmlformats.org/officeDocument/2006/relationships/hyperlink" Target="https://www.nmas.com.mx/chihuahua/ciudad-juarez-primer-lugar-en-pornografia-infantil-en-mexico-ong/" TargetMode="External"/><Relationship Id="rId4" Type="http://schemas.openxmlformats.org/officeDocument/2006/relationships/hyperlink" Target="https://animalpolitico.com/genero-y-diversidad/mujeres-adolescentes-migrantes-cd-juarez-violen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930</Words>
  <Characters>5119</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2024-09-27T19:24:00Z</dcterms:created>
  <dcterms:modified xsi:type="dcterms:W3CDTF">2024-09-27T19:24:00Z</dcterms:modified>
</cp:coreProperties>
</file>