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88D6C" w14:textId="77777777" w:rsidR="006C56F7" w:rsidRDefault="006C56F7" w:rsidP="006C56F7">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H. CONGRESO DEL ESTADO DE CHIHUAHUA.</w:t>
      </w:r>
    </w:p>
    <w:p w14:paraId="4CD633B0" w14:textId="037CE279" w:rsidR="006C56F7" w:rsidRDefault="006C56F7" w:rsidP="006C56F7">
      <w:pPr>
        <w:spacing w:after="0"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P R E S E N T E. </w:t>
      </w:r>
    </w:p>
    <w:p w14:paraId="6908E6AA" w14:textId="77777777" w:rsidR="008C36FE" w:rsidRDefault="008C36FE" w:rsidP="006C56F7">
      <w:pPr>
        <w:spacing w:after="0" w:line="360" w:lineRule="auto"/>
        <w:jc w:val="both"/>
        <w:rPr>
          <w:rFonts w:ascii="Century Gothic" w:eastAsia="Century Gothic" w:hAnsi="Century Gothic" w:cs="Century Gothic"/>
          <w:b/>
          <w:sz w:val="24"/>
          <w:szCs w:val="24"/>
        </w:rPr>
      </w:pPr>
    </w:p>
    <w:p w14:paraId="5089BD67" w14:textId="389F712F" w:rsidR="006C56F7" w:rsidRDefault="006C56F7" w:rsidP="006C56F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Quienes suscribimos, </w:t>
      </w:r>
      <w:r>
        <w:rPr>
          <w:rFonts w:ascii="Century Gothic" w:eastAsia="Century Gothic" w:hAnsi="Century Gothic" w:cs="Century Gothic"/>
          <w:b/>
          <w:sz w:val="24"/>
          <w:szCs w:val="24"/>
        </w:rPr>
        <w:t xml:space="preserve">Oscar Daniel Avitia Arellanes, </w:t>
      </w:r>
      <w:r>
        <w:rPr>
          <w:rFonts w:ascii="Century Gothic" w:eastAsia="Century Gothic" w:hAnsi="Century Gothic" w:cs="Century Gothic"/>
          <w:b/>
          <w:sz w:val="24"/>
          <w:szCs w:val="24"/>
          <w:shd w:val="clear" w:color="auto" w:fill="FEFFFF"/>
        </w:rPr>
        <w:t>Edin Cuauhtémoc Estrada Sotelo, Magdalena Rentería Pérez, Jael Argüelles Díaz, Brenda Francisca Ríos Prieto, Elizabeth Guzmán Argueta, Edith Palma Ontiveros, Herminia Gómez Carrasco, Leticia Ortega Máynez, María Antonieta Pérez Reyes, Pedro Torres Estrada y Rosana Díaz Reyes</w:t>
      </w:r>
      <w:r>
        <w:rPr>
          <w:rFonts w:ascii="Century Gothic" w:eastAsia="Century Gothic" w:hAnsi="Century Gothic" w:cs="Century Gothic"/>
          <w:sz w:val="24"/>
          <w:szCs w:val="24"/>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la siguiente </w:t>
      </w:r>
      <w:r>
        <w:rPr>
          <w:rFonts w:ascii="Century Gothic" w:eastAsia="Century Gothic" w:hAnsi="Century Gothic" w:cs="Century Gothic"/>
          <w:b/>
          <w:sz w:val="24"/>
          <w:szCs w:val="24"/>
        </w:rPr>
        <w:t xml:space="preserve">PROPOSICIÓN </w:t>
      </w:r>
      <w:r>
        <w:rPr>
          <w:rFonts w:ascii="Century Gothic" w:eastAsia="Century Gothic" w:hAnsi="Century Gothic" w:cs="Century Gothic"/>
          <w:sz w:val="24"/>
          <w:szCs w:val="24"/>
        </w:rPr>
        <w:t xml:space="preserve">con carácter de </w:t>
      </w:r>
      <w:r>
        <w:rPr>
          <w:rFonts w:ascii="Century Gothic" w:eastAsia="Century Gothic" w:hAnsi="Century Gothic" w:cs="Century Gothic"/>
          <w:b/>
          <w:sz w:val="24"/>
          <w:szCs w:val="24"/>
        </w:rPr>
        <w:t xml:space="preserve">ACUERDO </w:t>
      </w:r>
      <w:r>
        <w:rPr>
          <w:rFonts w:ascii="Century Gothic" w:eastAsia="Century Gothic" w:hAnsi="Century Gothic" w:cs="Century Gothic"/>
          <w:sz w:val="24"/>
          <w:szCs w:val="24"/>
        </w:rPr>
        <w:t>con sustento en la siguiente:</w:t>
      </w:r>
    </w:p>
    <w:p w14:paraId="57C5F403" w14:textId="602EEC0F" w:rsidR="008E37BB" w:rsidRDefault="008E37BB" w:rsidP="006C56F7">
      <w:pPr>
        <w:spacing w:after="0" w:line="360" w:lineRule="auto"/>
        <w:jc w:val="both"/>
        <w:rPr>
          <w:rFonts w:ascii="Century Gothic" w:eastAsia="Century Gothic" w:hAnsi="Century Gothic" w:cs="Century Gothic"/>
          <w:sz w:val="24"/>
          <w:szCs w:val="24"/>
        </w:rPr>
      </w:pPr>
    </w:p>
    <w:p w14:paraId="1A68370B" w14:textId="77777777" w:rsidR="006C56F7" w:rsidRDefault="006C56F7" w:rsidP="005D36EB">
      <w:pPr>
        <w:spacing w:after="0"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EXPOSICIÓN DE MOTIVOS:</w:t>
      </w:r>
    </w:p>
    <w:p w14:paraId="1C2EFE57" w14:textId="77777777"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t xml:space="preserve">El transporte foráneo privado de pasajeros en el Estado de Chihuahua, cuenta con una gran historia que conlleva una trayectoria que se remonta a principios del siglo XX, cuando aparecieron las primeras empresas de transporte y comenzaron a operar utilizando vehículos como autobuses y </w:t>
      </w:r>
      <w:r w:rsidRPr="000D0EAB">
        <w:rPr>
          <w:rFonts w:ascii="Century Gothic" w:hAnsi="Century Gothic"/>
        </w:rPr>
        <w:lastRenderedPageBreak/>
        <w:t>camiones adaptados para el transporte de personas. Inicialmente estos servicios se enfocaban en conectar las ciudades y pueblos dentro del Estado con las principales rutas comerciales.</w:t>
      </w:r>
    </w:p>
    <w:p w14:paraId="51DFFD9C" w14:textId="77777777"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t> </w:t>
      </w:r>
    </w:p>
    <w:p w14:paraId="191137BF" w14:textId="77777777"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t>En la década de los años 90´s y principios del siglo XXI, el transporte foráneo privado de pasajeros en el estado de Chihuahua se vio influenciado por la globalización y los avances tecnológicos. Sin lugar a dudas, se intensificó la planeación de viajes con una logística bien organizada, facilitando así la compra de boletos, medidas de seguridad más estrictas, inversión en capacitación del personal para mejorar su calidad de servicio y otorgando una garantía para cada pasajero de que hacía uso de las empresas particulares de transporte.</w:t>
      </w:r>
    </w:p>
    <w:p w14:paraId="44944758" w14:textId="77777777"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t> </w:t>
      </w:r>
    </w:p>
    <w:p w14:paraId="0781D436" w14:textId="77777777"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t>Cabe señalar que, en la actualidad, el transporte foráneo privado de pasajeros en Chihuahua es un sector activo y competitivo, que ofrece amplios servicios que satisfacen las necesidades de los pasajeros, ajustándose a los presupuestos económicos de todas las familias. Las principales empresas del sector de transportes de pasajeros continúan innovando con la finalidad de adaptarse a las exigencias y demandas de los pasajeros, asegurando su relevancia en un entorno cada vez más tecnológico y globalizado.</w:t>
      </w:r>
    </w:p>
    <w:p w14:paraId="1AB6DBE9" w14:textId="77777777"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lastRenderedPageBreak/>
        <w:t> </w:t>
      </w:r>
    </w:p>
    <w:p w14:paraId="741F2746" w14:textId="77777777"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t>Mientras tanto, no todas las empresas dedicadas al transporte foráneo privado en el estado de Chihuahua cumplen con los estándares de calidad que ofertan a sus pasajeros, deficiencias que pueden incluir varios aspectos, como la falta de regulación adecuada por parte de las autoridades encargadas de verificar y revisar a las empresas que ofertan estos servicios de transporte. Aparte de eso, la calidad en el servicio no va acorde al costo-beneficio, y las vías de transporte que se utilizan no cuentan con el mantenimiento adecuado; esto último es el producto de múltiples fallas que van desde dejar un autobús varado a media carretera por cuestiones de fallas mecánicas, a la magnitud de llegar a incendiarse las unidades de transporte mientras pasajeros se encuentran a bordo.</w:t>
      </w:r>
    </w:p>
    <w:p w14:paraId="6A329A05" w14:textId="77777777"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t> </w:t>
      </w:r>
    </w:p>
    <w:p w14:paraId="324B99BE" w14:textId="116528D2"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t>En ese sentido, esta problemática a la cual nos enfrentamos hoy en día pone en riesgo a los pasajeros que optan por esta opción de transporte para trasladarse y llegar a su destino, ya que no ha sido una o dos veces donde han sucedido este tipo de percances, sino ya reiteradas ocasiones donde estas deficiencias se hacen presentes. Es por ello que las autoridades estatales</w:t>
      </w:r>
      <w:r w:rsidR="00235A07">
        <w:rPr>
          <w:rFonts w:ascii="Century Gothic" w:hAnsi="Century Gothic"/>
        </w:rPr>
        <w:t xml:space="preserve"> requieren</w:t>
      </w:r>
      <w:r w:rsidRPr="000D0EAB">
        <w:rPr>
          <w:rFonts w:ascii="Century Gothic" w:hAnsi="Century Gothic"/>
        </w:rPr>
        <w:t xml:space="preserve"> implement</w:t>
      </w:r>
      <w:r w:rsidR="00235A07">
        <w:rPr>
          <w:rFonts w:ascii="Century Gothic" w:hAnsi="Century Gothic"/>
        </w:rPr>
        <w:t>ar</w:t>
      </w:r>
      <w:r w:rsidRPr="000D0EAB">
        <w:rPr>
          <w:rFonts w:ascii="Century Gothic" w:hAnsi="Century Gothic"/>
        </w:rPr>
        <w:t xml:space="preserve"> medidas de regulación más estrictas, con la finalidad de mejorar la infraestructura del transporte, la calidad y sobre </w:t>
      </w:r>
      <w:r w:rsidRPr="000D0EAB">
        <w:rPr>
          <w:rFonts w:ascii="Century Gothic" w:hAnsi="Century Gothic"/>
        </w:rPr>
        <w:lastRenderedPageBreak/>
        <w:t>todo la seguridad del servicio a través de inspecciones regulares y eficaces en la aplicación de estándares mínimos para los ciudadanos</w:t>
      </w:r>
    </w:p>
    <w:p w14:paraId="1955E564" w14:textId="77777777"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t> </w:t>
      </w:r>
    </w:p>
    <w:p w14:paraId="0F4DFF3A" w14:textId="661336D1"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t>Por otro lado, la correcta inspección y vigilancia de un transporte foráneo privado de pasajeros es una oportunidad para las empresas dedicadas</w:t>
      </w:r>
      <w:r w:rsidR="005D36EB">
        <w:rPr>
          <w:rFonts w:ascii="Century Gothic" w:hAnsi="Century Gothic"/>
        </w:rPr>
        <w:t xml:space="preserve"> a este rubro, para</w:t>
      </w:r>
      <w:r w:rsidRPr="000D0EAB">
        <w:rPr>
          <w:rFonts w:ascii="Century Gothic" w:hAnsi="Century Gothic"/>
        </w:rPr>
        <w:t xml:space="preserve"> que ofert</w:t>
      </w:r>
      <w:r w:rsidR="005D36EB">
        <w:rPr>
          <w:rFonts w:ascii="Century Gothic" w:hAnsi="Century Gothic"/>
        </w:rPr>
        <w:t>en opciones más atractivas de</w:t>
      </w:r>
      <w:r w:rsidRPr="000D0EAB">
        <w:rPr>
          <w:rFonts w:ascii="Century Gothic" w:hAnsi="Century Gothic"/>
        </w:rPr>
        <w:t xml:space="preserve"> este tipo de servicios </w:t>
      </w:r>
      <w:r w:rsidR="005D36EB">
        <w:rPr>
          <w:rFonts w:ascii="Century Gothic" w:hAnsi="Century Gothic"/>
        </w:rPr>
        <w:t>y con ello</w:t>
      </w:r>
      <w:r w:rsidRPr="000D0EAB">
        <w:rPr>
          <w:rFonts w:ascii="Century Gothic" w:hAnsi="Century Gothic"/>
        </w:rPr>
        <w:t xml:space="preserve"> impulsar una competitividad económica. Donde se establezcan reglas claras y justas para el servicio de transportes. Además, se fortalecerá la confianza de los pasajeros que contraten un sistema de transporte de calidad y seguro, lo que se verá reflejado en mayor flujo de personas y recursos hacia nuestro Estado.</w:t>
      </w:r>
    </w:p>
    <w:p w14:paraId="3E451C00" w14:textId="77777777"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t> </w:t>
      </w:r>
    </w:p>
    <w:p w14:paraId="7C501439" w14:textId="64B580BB" w:rsidR="000D0EAB" w:rsidRPr="000D0EAB" w:rsidRDefault="000D0EAB" w:rsidP="005D36EB">
      <w:pPr>
        <w:pStyle w:val="NormalWeb"/>
        <w:spacing w:line="360" w:lineRule="auto"/>
        <w:jc w:val="both"/>
        <w:rPr>
          <w:rFonts w:ascii="Century Gothic" w:hAnsi="Century Gothic"/>
        </w:rPr>
      </w:pPr>
      <w:r w:rsidRPr="000D0EAB">
        <w:rPr>
          <w:rFonts w:ascii="Century Gothic" w:hAnsi="Century Gothic"/>
        </w:rPr>
        <w:t xml:space="preserve">Para finalizar, enfatizo enérgicamente en la necesidad de una correcta regulación del transporte privado foráneo de pasajeros, donde no solo </w:t>
      </w:r>
      <w:r w:rsidR="005D36EB">
        <w:rPr>
          <w:rFonts w:ascii="Century Gothic" w:hAnsi="Century Gothic"/>
        </w:rPr>
        <w:t xml:space="preserve">se </w:t>
      </w:r>
      <w:r w:rsidRPr="000D0EAB">
        <w:rPr>
          <w:rFonts w:ascii="Century Gothic" w:hAnsi="Century Gothic"/>
        </w:rPr>
        <w:t>mejora la seguridad y la calidad en el servicio, sino que también contribuirá al desarrollo económico y sostenible de nuestro estado. Del mismo modo, exhorto a todas y todos</w:t>
      </w:r>
      <w:r w:rsidR="0046214A">
        <w:rPr>
          <w:rFonts w:ascii="Century Gothic" w:hAnsi="Century Gothic"/>
        </w:rPr>
        <w:t xml:space="preserve"> los </w:t>
      </w:r>
      <w:r w:rsidRPr="000D0EAB">
        <w:rPr>
          <w:rFonts w:ascii="Century Gothic" w:hAnsi="Century Gothic"/>
        </w:rPr>
        <w:t>compañeros legisladores a trabajar juntos para lograr una regulación eficaz que beneficie a todos los chihuahuenses y que posicione a nuestro estado como un referente en materia de transporte.</w:t>
      </w:r>
    </w:p>
    <w:p w14:paraId="2724C1F3" w14:textId="77777777" w:rsidR="000D0EAB" w:rsidRPr="000D0EAB" w:rsidRDefault="000D0EAB" w:rsidP="000D0EAB">
      <w:pPr>
        <w:pStyle w:val="NormalWeb"/>
        <w:jc w:val="both"/>
        <w:rPr>
          <w:rFonts w:ascii="Century Gothic" w:hAnsi="Century Gothic"/>
        </w:rPr>
      </w:pPr>
      <w:r w:rsidRPr="000D0EAB">
        <w:rPr>
          <w:rFonts w:ascii="Century Gothic" w:hAnsi="Century Gothic"/>
        </w:rPr>
        <w:t> </w:t>
      </w:r>
    </w:p>
    <w:p w14:paraId="2B145E5D" w14:textId="77777777" w:rsidR="006C56F7" w:rsidRDefault="006C56F7" w:rsidP="006C56F7">
      <w:pPr>
        <w:spacing w:after="0" w:line="360" w:lineRule="auto"/>
        <w:jc w:val="center"/>
        <w:rPr>
          <w:rFonts w:ascii="Century Gothic" w:eastAsia="Century Gothic" w:hAnsi="Century Gothic" w:cs="Century Gothic"/>
          <w:b/>
          <w:sz w:val="24"/>
          <w:szCs w:val="24"/>
        </w:rPr>
      </w:pPr>
    </w:p>
    <w:p w14:paraId="20B3DC30" w14:textId="77777777" w:rsidR="006C56F7" w:rsidRDefault="006C56F7" w:rsidP="006C56F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En virtud de lo anterior, me permito someter a consideración de esta Soberanía, la siguiente Proposición con carácter de:</w:t>
      </w:r>
    </w:p>
    <w:p w14:paraId="2F12E6CB" w14:textId="77777777" w:rsidR="006C56F7" w:rsidRDefault="006C56F7" w:rsidP="006C56F7">
      <w:pPr>
        <w:spacing w:after="0" w:line="360" w:lineRule="auto"/>
        <w:jc w:val="both"/>
        <w:rPr>
          <w:rFonts w:ascii="Century Gothic" w:eastAsia="Century Gothic" w:hAnsi="Century Gothic" w:cs="Century Gothic"/>
          <w:sz w:val="24"/>
          <w:szCs w:val="24"/>
        </w:rPr>
      </w:pPr>
    </w:p>
    <w:p w14:paraId="032CCCEC" w14:textId="77777777" w:rsidR="006C56F7" w:rsidRDefault="006C56F7" w:rsidP="006C56F7">
      <w:pPr>
        <w:spacing w:after="0" w:line="360" w:lineRule="auto"/>
        <w:jc w:val="center"/>
        <w:rPr>
          <w:rFonts w:ascii="Century Gothic" w:eastAsia="Century Gothic" w:hAnsi="Century Gothic" w:cs="Century Gothic"/>
          <w:sz w:val="28"/>
          <w:szCs w:val="28"/>
        </w:rPr>
      </w:pPr>
      <w:r>
        <w:rPr>
          <w:rFonts w:ascii="Century Gothic" w:eastAsia="Century Gothic" w:hAnsi="Century Gothic" w:cs="Century Gothic"/>
          <w:b/>
          <w:sz w:val="24"/>
          <w:szCs w:val="24"/>
        </w:rPr>
        <w:t>A C U E R D O:</w:t>
      </w:r>
    </w:p>
    <w:p w14:paraId="68BE1EAC" w14:textId="7A4035B1" w:rsidR="006C56F7" w:rsidRDefault="006C56F7" w:rsidP="006C56F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8"/>
          <w:szCs w:val="28"/>
        </w:rPr>
        <w:t xml:space="preserve">Único. </w:t>
      </w:r>
      <w:r>
        <w:rPr>
          <w:rFonts w:ascii="Century Gothic" w:eastAsia="Century Gothic" w:hAnsi="Century Gothic" w:cs="Century Gothic"/>
          <w:sz w:val="24"/>
          <w:szCs w:val="24"/>
        </w:rPr>
        <w:t>La Sexagésima Octava Legislatura del H. Congreso del Estado de Chihuahua, exhorta respetuosamente a la Secretaría</w:t>
      </w:r>
      <w:r w:rsidR="002540BC">
        <w:rPr>
          <w:rFonts w:ascii="Century Gothic" w:eastAsia="Century Gothic" w:hAnsi="Century Gothic" w:cs="Century Gothic"/>
          <w:sz w:val="24"/>
          <w:szCs w:val="24"/>
        </w:rPr>
        <w:t xml:space="preserve"> General</w:t>
      </w:r>
      <w:r>
        <w:rPr>
          <w:rFonts w:ascii="Century Gothic" w:eastAsia="Century Gothic" w:hAnsi="Century Gothic" w:cs="Century Gothic"/>
          <w:sz w:val="24"/>
          <w:szCs w:val="24"/>
        </w:rPr>
        <w:t xml:space="preserve"> de </w:t>
      </w:r>
      <w:r w:rsidR="002540BC">
        <w:rPr>
          <w:rFonts w:ascii="Century Gothic" w:eastAsia="Century Gothic" w:hAnsi="Century Gothic" w:cs="Century Gothic"/>
          <w:sz w:val="24"/>
          <w:szCs w:val="24"/>
        </w:rPr>
        <w:t xml:space="preserve">Gobierno </w:t>
      </w:r>
      <w:r>
        <w:rPr>
          <w:rFonts w:ascii="Century Gothic" w:eastAsia="Century Gothic" w:hAnsi="Century Gothic" w:cs="Century Gothic"/>
          <w:sz w:val="24"/>
          <w:szCs w:val="24"/>
        </w:rPr>
        <w:t>del Estado de Chihuahua, para que, de manera coordinada con la S</w:t>
      </w:r>
      <w:r w:rsidR="002540BC">
        <w:rPr>
          <w:rFonts w:ascii="Century Gothic" w:eastAsia="Century Gothic" w:hAnsi="Century Gothic" w:cs="Century Gothic"/>
          <w:sz w:val="24"/>
          <w:szCs w:val="24"/>
        </w:rPr>
        <w:t>ubsecretaría de Transporte del Estado</w:t>
      </w:r>
      <w:r>
        <w:rPr>
          <w:rFonts w:ascii="Century Gothic" w:eastAsia="Century Gothic" w:hAnsi="Century Gothic" w:cs="Century Gothic"/>
          <w:sz w:val="24"/>
          <w:szCs w:val="24"/>
        </w:rPr>
        <w:t xml:space="preserve">, </w:t>
      </w:r>
      <w:r w:rsidR="002540BC">
        <w:rPr>
          <w:rFonts w:ascii="Century Gothic" w:eastAsia="Century Gothic" w:hAnsi="Century Gothic" w:cs="Century Gothic"/>
          <w:sz w:val="24"/>
          <w:szCs w:val="24"/>
        </w:rPr>
        <w:t>y</w:t>
      </w:r>
      <w:r>
        <w:rPr>
          <w:rFonts w:ascii="Century Gothic" w:eastAsia="Century Gothic" w:hAnsi="Century Gothic" w:cs="Century Gothic"/>
          <w:sz w:val="24"/>
          <w:szCs w:val="24"/>
        </w:rPr>
        <w:t xml:space="preserve"> en uso de sus respectivas atribuciones, </w:t>
      </w:r>
      <w:r w:rsidR="002540BC">
        <w:rPr>
          <w:rFonts w:ascii="Century Gothic" w:eastAsia="Century Gothic" w:hAnsi="Century Gothic" w:cs="Century Gothic"/>
          <w:sz w:val="24"/>
          <w:szCs w:val="24"/>
        </w:rPr>
        <w:t>inspeccionen y vigilen las condiciones mecánicas</w:t>
      </w:r>
      <w:r w:rsidR="0046214A">
        <w:rPr>
          <w:rFonts w:ascii="Century Gothic" w:eastAsia="Century Gothic" w:hAnsi="Century Gothic" w:cs="Century Gothic"/>
          <w:sz w:val="24"/>
          <w:szCs w:val="24"/>
        </w:rPr>
        <w:t>, así como la calidad y seguridad de</w:t>
      </w:r>
      <w:r w:rsidR="002540BC">
        <w:rPr>
          <w:rFonts w:ascii="Century Gothic" w:eastAsia="Century Gothic" w:hAnsi="Century Gothic" w:cs="Century Gothic"/>
          <w:sz w:val="24"/>
          <w:szCs w:val="24"/>
        </w:rPr>
        <w:t xml:space="preserve"> los autobuses dedicados al transporte </w:t>
      </w:r>
      <w:r w:rsidR="008E37BB">
        <w:rPr>
          <w:rFonts w:ascii="Century Gothic" w:eastAsia="Century Gothic" w:hAnsi="Century Gothic" w:cs="Century Gothic"/>
          <w:sz w:val="24"/>
          <w:szCs w:val="24"/>
        </w:rPr>
        <w:t>foráneo</w:t>
      </w:r>
      <w:r w:rsidR="002540BC">
        <w:rPr>
          <w:rFonts w:ascii="Century Gothic" w:eastAsia="Century Gothic" w:hAnsi="Century Gothic" w:cs="Century Gothic"/>
          <w:sz w:val="24"/>
          <w:szCs w:val="24"/>
        </w:rPr>
        <w:t xml:space="preserve"> de carácter </w:t>
      </w:r>
      <w:r w:rsidR="008E37BB">
        <w:rPr>
          <w:rFonts w:ascii="Century Gothic" w:eastAsia="Century Gothic" w:hAnsi="Century Gothic" w:cs="Century Gothic"/>
          <w:sz w:val="24"/>
          <w:szCs w:val="24"/>
        </w:rPr>
        <w:t>privado</w:t>
      </w:r>
      <w:r w:rsidR="002540BC">
        <w:rPr>
          <w:rFonts w:ascii="Century Gothic" w:eastAsia="Century Gothic" w:hAnsi="Century Gothic" w:cs="Century Gothic"/>
          <w:sz w:val="24"/>
          <w:szCs w:val="24"/>
        </w:rPr>
        <w:t xml:space="preserve"> de nuestro Estado. </w:t>
      </w:r>
    </w:p>
    <w:p w14:paraId="60AB9B61" w14:textId="77777777" w:rsidR="006C56F7" w:rsidRDefault="006C56F7" w:rsidP="006C56F7">
      <w:pPr>
        <w:spacing w:after="0" w:line="360" w:lineRule="auto"/>
        <w:jc w:val="both"/>
        <w:rPr>
          <w:rFonts w:ascii="Century Gothic" w:eastAsia="Century Gothic" w:hAnsi="Century Gothic" w:cs="Century Gothic"/>
          <w:sz w:val="24"/>
          <w:szCs w:val="24"/>
        </w:rPr>
      </w:pPr>
    </w:p>
    <w:p w14:paraId="3274C27D" w14:textId="77777777" w:rsidR="006C56F7" w:rsidRDefault="006C56F7" w:rsidP="006C56F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8"/>
          <w:szCs w:val="28"/>
        </w:rPr>
        <w:t>ECONÓMICO. -</w:t>
      </w:r>
      <w:r>
        <w:rPr>
          <w:rFonts w:ascii="Century Gothic" w:eastAsia="Century Gothic" w:hAnsi="Century Gothic" w:cs="Century Gothic"/>
          <w:sz w:val="24"/>
          <w:szCs w:val="24"/>
        </w:rPr>
        <w:t xml:space="preserve"> Aprobado que sea, remítase copia de la presente Proposición de Acuerdo a las autoridades mencionadas, para los efectos conducentes.</w:t>
      </w:r>
    </w:p>
    <w:p w14:paraId="4455FE9D" w14:textId="77777777" w:rsidR="006C56F7" w:rsidRDefault="006C56F7" w:rsidP="006C56F7">
      <w:pPr>
        <w:spacing w:after="0" w:line="360" w:lineRule="auto"/>
        <w:jc w:val="both"/>
        <w:rPr>
          <w:rFonts w:ascii="Century Gothic" w:eastAsia="Century Gothic" w:hAnsi="Century Gothic" w:cs="Century Gothic"/>
          <w:sz w:val="28"/>
          <w:szCs w:val="28"/>
        </w:rPr>
      </w:pPr>
    </w:p>
    <w:p w14:paraId="3215B8A2" w14:textId="6EF61A34" w:rsidR="006C56F7" w:rsidRDefault="006C56F7" w:rsidP="006C56F7">
      <w:pPr>
        <w:spacing w:after="0"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8"/>
          <w:szCs w:val="28"/>
        </w:rPr>
        <w:t>D A D O</w:t>
      </w:r>
      <w:r>
        <w:rPr>
          <w:rFonts w:ascii="Century Gothic" w:eastAsia="Century Gothic" w:hAnsi="Century Gothic" w:cs="Century Gothic"/>
          <w:sz w:val="24"/>
          <w:szCs w:val="24"/>
        </w:rPr>
        <w:t xml:space="preserve"> en el Salón de Sesiones del Poder Legislativo, en la ciudad de Chihuahua, Chih., a los </w:t>
      </w:r>
      <w:r w:rsidR="00D24FB8">
        <w:rPr>
          <w:rFonts w:ascii="Century Gothic" w:eastAsia="Century Gothic" w:hAnsi="Century Gothic" w:cs="Century Gothic"/>
          <w:sz w:val="24"/>
          <w:szCs w:val="24"/>
        </w:rPr>
        <w:t>2</w:t>
      </w:r>
      <w:r w:rsidR="000C5250">
        <w:rPr>
          <w:rFonts w:ascii="Century Gothic" w:eastAsia="Century Gothic" w:hAnsi="Century Gothic" w:cs="Century Gothic"/>
          <w:sz w:val="24"/>
          <w:szCs w:val="24"/>
        </w:rPr>
        <w:t>9</w:t>
      </w:r>
      <w:r>
        <w:rPr>
          <w:rFonts w:ascii="Century Gothic" w:eastAsia="Century Gothic" w:hAnsi="Century Gothic" w:cs="Century Gothic"/>
          <w:sz w:val="24"/>
          <w:szCs w:val="24"/>
        </w:rPr>
        <w:t xml:space="preserve"> días del mes de octubre del año dos mil veinticuatro.</w:t>
      </w:r>
    </w:p>
    <w:p w14:paraId="42554F5B" w14:textId="5DD22B2D" w:rsidR="0046214A" w:rsidRDefault="0046214A" w:rsidP="006C56F7">
      <w:pPr>
        <w:spacing w:after="0" w:line="360" w:lineRule="auto"/>
        <w:jc w:val="both"/>
        <w:rPr>
          <w:rFonts w:ascii="Century Gothic" w:eastAsia="Century Gothic" w:hAnsi="Century Gothic" w:cs="Century Gothic"/>
          <w:sz w:val="24"/>
          <w:szCs w:val="24"/>
        </w:rPr>
      </w:pPr>
    </w:p>
    <w:p w14:paraId="62CF445F" w14:textId="447EE759" w:rsidR="0046214A" w:rsidRDefault="0046214A" w:rsidP="006C56F7">
      <w:pPr>
        <w:spacing w:after="0" w:line="360" w:lineRule="auto"/>
        <w:jc w:val="both"/>
        <w:rPr>
          <w:rFonts w:ascii="Century Gothic" w:eastAsia="Century Gothic" w:hAnsi="Century Gothic" w:cs="Century Gothic"/>
          <w:sz w:val="24"/>
          <w:szCs w:val="24"/>
        </w:rPr>
      </w:pPr>
    </w:p>
    <w:p w14:paraId="537E1E51" w14:textId="77777777" w:rsidR="0046214A" w:rsidRDefault="0046214A" w:rsidP="006C56F7">
      <w:pPr>
        <w:spacing w:after="0" w:line="360" w:lineRule="auto"/>
        <w:jc w:val="both"/>
        <w:rPr>
          <w:rFonts w:ascii="Century Gothic" w:eastAsia="Century Gothic" w:hAnsi="Century Gothic" w:cs="Century Gothic"/>
          <w:sz w:val="24"/>
          <w:szCs w:val="24"/>
        </w:rPr>
      </w:pPr>
    </w:p>
    <w:p w14:paraId="0658F267" w14:textId="77777777" w:rsidR="006C56F7" w:rsidRDefault="006C56F7" w:rsidP="006C56F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lastRenderedPageBreak/>
        <w:t>ATENTAMENTE</w:t>
      </w:r>
    </w:p>
    <w:p w14:paraId="1D57FAD7" w14:textId="43E116BA" w:rsidR="006C56F7" w:rsidRDefault="006C56F7" w:rsidP="006C56F7">
      <w:pPr>
        <w:jc w:val="center"/>
        <w:rPr>
          <w:rFonts w:ascii="Century Gothic" w:eastAsia="Century Gothic" w:hAnsi="Century Gothic" w:cs="Century Gothic"/>
          <w:b/>
          <w:sz w:val="24"/>
          <w:szCs w:val="24"/>
        </w:rPr>
      </w:pPr>
    </w:p>
    <w:p w14:paraId="66EE684B" w14:textId="77777777" w:rsidR="006C56F7" w:rsidRDefault="006C56F7" w:rsidP="006C56F7">
      <w:pPr>
        <w:jc w:val="center"/>
        <w:rPr>
          <w:rFonts w:ascii="Century Gothic" w:eastAsia="Century Gothic" w:hAnsi="Century Gothic" w:cs="Century Gothic"/>
          <w:b/>
          <w:sz w:val="24"/>
          <w:szCs w:val="24"/>
        </w:rPr>
      </w:pPr>
    </w:p>
    <w:p w14:paraId="533EBE08" w14:textId="77777777" w:rsidR="006C56F7" w:rsidRDefault="006C56F7" w:rsidP="006C56F7">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DIP. OSCAR DANIEL AVITIA ARELLANES.</w:t>
      </w:r>
    </w:p>
    <w:p w14:paraId="290D0E07" w14:textId="77777777" w:rsidR="006C56F7" w:rsidRDefault="006C56F7" w:rsidP="006C56F7">
      <w:pPr>
        <w:rPr>
          <w:rFonts w:ascii="Century Gothic" w:eastAsia="Century Gothic" w:hAnsi="Century Gothic" w:cs="Century Gothic"/>
          <w:b/>
          <w:sz w:val="24"/>
          <w:szCs w:val="24"/>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6C56F7" w14:paraId="406EF0A8" w14:textId="77777777" w:rsidTr="00D91B75">
        <w:trPr>
          <w:trHeight w:val="1530"/>
        </w:trPr>
        <w:tc>
          <w:tcPr>
            <w:tcW w:w="4426"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4DFE334"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4C1C38BA"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71B914B4"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645C3520"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Magdalena Rentería Pérez</w:t>
            </w:r>
          </w:p>
        </w:tc>
      </w:tr>
      <w:tr w:rsidR="006C56F7" w14:paraId="35C2AA57" w14:textId="77777777" w:rsidTr="00D91B75">
        <w:trPr>
          <w:trHeight w:val="1530"/>
        </w:trPr>
        <w:tc>
          <w:tcPr>
            <w:tcW w:w="4426"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B132350"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283E9C70" w14:textId="77777777" w:rsidR="006C56F7" w:rsidRDefault="006C56F7" w:rsidP="00D91B75">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Brenda Francisca Ríos Prieto</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05044F94"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116DA0E8"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xml:space="preserve">. Elizabeth </w:t>
            </w:r>
            <w:proofErr w:type="spellStart"/>
            <w:r>
              <w:rPr>
                <w:rFonts w:ascii="Century Gothic" w:eastAsia="Century Gothic" w:hAnsi="Century Gothic" w:cs="Century Gothic"/>
                <w:b/>
                <w:sz w:val="24"/>
                <w:szCs w:val="24"/>
                <w:shd w:val="clear" w:color="auto" w:fill="FEFFFF"/>
              </w:rPr>
              <w:t>Guzman</w:t>
            </w:r>
            <w:proofErr w:type="spellEnd"/>
            <w:r>
              <w:rPr>
                <w:rFonts w:ascii="Century Gothic" w:eastAsia="Century Gothic" w:hAnsi="Century Gothic" w:cs="Century Gothic"/>
                <w:b/>
                <w:sz w:val="24"/>
                <w:szCs w:val="24"/>
                <w:shd w:val="clear" w:color="auto" w:fill="FEFFFF"/>
              </w:rPr>
              <w:t xml:space="preserve"> Argueta</w:t>
            </w:r>
          </w:p>
        </w:tc>
      </w:tr>
      <w:tr w:rsidR="006C56F7" w14:paraId="14E1BC68" w14:textId="77777777" w:rsidTr="00D91B75">
        <w:trPr>
          <w:trHeight w:val="1530"/>
        </w:trPr>
        <w:tc>
          <w:tcPr>
            <w:tcW w:w="4426"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080D9F14"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0D9C8315" w14:textId="77777777" w:rsidR="006C56F7" w:rsidRDefault="006C56F7" w:rsidP="00D91B75">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485D74AD"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4451E597"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Herminia Gómez Carrasco</w:t>
            </w:r>
          </w:p>
        </w:tc>
      </w:tr>
      <w:tr w:rsidR="006C56F7" w14:paraId="6271C8CD" w14:textId="77777777" w:rsidTr="00D91B75">
        <w:trPr>
          <w:trHeight w:val="1530"/>
        </w:trPr>
        <w:tc>
          <w:tcPr>
            <w:tcW w:w="4426"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305A07F"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79EB033F" w14:textId="77777777" w:rsidR="006C56F7" w:rsidRDefault="006C56F7" w:rsidP="00D91B75">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xml:space="preserve">. Leticia Ortega </w:t>
            </w:r>
            <w:proofErr w:type="spellStart"/>
            <w:r>
              <w:rPr>
                <w:rFonts w:ascii="Century Gothic" w:eastAsia="Century Gothic" w:hAnsi="Century Gothic" w:cs="Century Gothic"/>
                <w:b/>
                <w:sz w:val="24"/>
                <w:szCs w:val="24"/>
                <w:shd w:val="clear" w:color="auto" w:fill="FEFFFF"/>
              </w:rPr>
              <w:t>Maynez</w:t>
            </w:r>
            <w:proofErr w:type="spellEnd"/>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47E8834B"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3E01B461"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María Antonieta Pérez Reyes</w:t>
            </w:r>
          </w:p>
        </w:tc>
      </w:tr>
      <w:tr w:rsidR="006C56F7" w14:paraId="153A4684" w14:textId="77777777" w:rsidTr="00D91B75">
        <w:trPr>
          <w:trHeight w:val="2010"/>
        </w:trPr>
        <w:tc>
          <w:tcPr>
            <w:tcW w:w="4426"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23138F7" w14:textId="285DF33A" w:rsidR="006C56F7" w:rsidRDefault="006C56F7" w:rsidP="0046214A">
            <w:pPr>
              <w:spacing w:before="240" w:after="120" w:line="360" w:lineRule="auto"/>
              <w:rPr>
                <w:rFonts w:ascii="Century Gothic" w:eastAsia="Century Gothic" w:hAnsi="Century Gothic" w:cs="Century Gothic"/>
                <w:b/>
                <w:sz w:val="24"/>
                <w:szCs w:val="24"/>
                <w:shd w:val="clear" w:color="auto" w:fill="FEFFFF"/>
              </w:rPr>
            </w:pPr>
          </w:p>
          <w:p w14:paraId="7563230F" w14:textId="77777777" w:rsidR="006C56F7" w:rsidRDefault="006C56F7" w:rsidP="00D91B75">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Jael Argüelles Díaz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744F3A7" w14:textId="77777777" w:rsidR="006C56F7" w:rsidRDefault="006C56F7" w:rsidP="00D91B75">
            <w:pPr>
              <w:spacing w:before="240" w:after="12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p w14:paraId="2B443B97" w14:textId="77777777" w:rsidR="006C56F7" w:rsidRDefault="006C56F7" w:rsidP="00D91B75">
            <w:pPr>
              <w:spacing w:before="240" w:after="120" w:line="360" w:lineRule="auto"/>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Pedro Torres Estrada</w:t>
            </w:r>
          </w:p>
          <w:p w14:paraId="73AED550" w14:textId="77777777" w:rsidR="006C56F7" w:rsidRDefault="006C56F7" w:rsidP="00D91B75">
            <w:pPr>
              <w:spacing w:before="240" w:after="240" w:line="360" w:lineRule="auto"/>
              <w:jc w:val="center"/>
              <w:rPr>
                <w:rFonts w:ascii="Century Gothic" w:eastAsia="Century Gothic" w:hAnsi="Century Gothic" w:cs="Century Gothic"/>
                <w:b/>
                <w:sz w:val="24"/>
                <w:szCs w:val="24"/>
                <w:shd w:val="clear" w:color="auto" w:fill="FEFFFF"/>
              </w:rPr>
            </w:pPr>
            <w:r>
              <w:rPr>
                <w:rFonts w:ascii="Century Gothic" w:eastAsia="Century Gothic" w:hAnsi="Century Gothic" w:cs="Century Gothic"/>
                <w:b/>
                <w:sz w:val="24"/>
                <w:szCs w:val="24"/>
                <w:shd w:val="clear" w:color="auto" w:fill="FEFFFF"/>
              </w:rPr>
              <w:t xml:space="preserve"> </w:t>
            </w:r>
          </w:p>
        </w:tc>
      </w:tr>
      <w:tr w:rsidR="006C56F7" w14:paraId="33D164AB" w14:textId="77777777" w:rsidTr="00D91B75">
        <w:trPr>
          <w:trHeight w:val="930"/>
        </w:trPr>
        <w:tc>
          <w:tcPr>
            <w:tcW w:w="8837"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7AFF185" w14:textId="77777777" w:rsidR="006C56F7" w:rsidRDefault="006C56F7" w:rsidP="00D91B75">
            <w:pPr>
              <w:spacing w:before="240" w:after="120" w:line="360" w:lineRule="auto"/>
              <w:rPr>
                <w:rFonts w:ascii="Century Gothic" w:eastAsia="Century Gothic" w:hAnsi="Century Gothic" w:cs="Century Gothic"/>
                <w:b/>
                <w:sz w:val="24"/>
                <w:szCs w:val="24"/>
                <w:shd w:val="clear" w:color="auto" w:fill="FEFFFF"/>
              </w:rPr>
            </w:pPr>
            <w:proofErr w:type="spellStart"/>
            <w:r>
              <w:rPr>
                <w:rFonts w:ascii="Century Gothic" w:eastAsia="Century Gothic" w:hAnsi="Century Gothic" w:cs="Century Gothic"/>
                <w:b/>
                <w:sz w:val="24"/>
                <w:szCs w:val="24"/>
                <w:shd w:val="clear" w:color="auto" w:fill="FEFFFF"/>
              </w:rPr>
              <w:t>Dip</w:t>
            </w:r>
            <w:proofErr w:type="spellEnd"/>
            <w:r>
              <w:rPr>
                <w:rFonts w:ascii="Century Gothic" w:eastAsia="Century Gothic" w:hAnsi="Century Gothic" w:cs="Century Gothic"/>
                <w:b/>
                <w:sz w:val="24"/>
                <w:szCs w:val="24"/>
                <w:shd w:val="clear" w:color="auto" w:fill="FEFFFF"/>
              </w:rPr>
              <w:t>. Rosana Díaz Reyes</w:t>
            </w:r>
          </w:p>
        </w:tc>
      </w:tr>
    </w:tbl>
    <w:p w14:paraId="030FB696" w14:textId="77777777" w:rsidR="006C56F7" w:rsidRPr="000C5250" w:rsidRDefault="006C56F7" w:rsidP="006C56F7">
      <w:pPr>
        <w:jc w:val="center"/>
        <w:rPr>
          <w:rFonts w:ascii="Century Gothic" w:eastAsia="Century Gothic" w:hAnsi="Century Gothic" w:cs="Century Gothic"/>
          <w:b/>
          <w:i/>
          <w:iCs/>
          <w:sz w:val="18"/>
          <w:szCs w:val="18"/>
        </w:rPr>
      </w:pPr>
    </w:p>
    <w:p w14:paraId="0CDC5064" w14:textId="7D7CC55D" w:rsidR="006C56F7" w:rsidRPr="000C5250" w:rsidRDefault="000C5250" w:rsidP="006C56F7">
      <w:pPr>
        <w:spacing w:after="240"/>
        <w:rPr>
          <w:rFonts w:ascii="Century Gothic" w:eastAsia="Century Gothic" w:hAnsi="Century Gothic" w:cs="Century Gothic"/>
          <w:i/>
          <w:iCs/>
          <w:sz w:val="18"/>
          <w:szCs w:val="18"/>
        </w:rPr>
      </w:pPr>
      <w:r w:rsidRPr="000C5250">
        <w:rPr>
          <w:rFonts w:ascii="Century Gothic" w:eastAsia="Century Gothic" w:hAnsi="Century Gothic" w:cs="Century Gothic"/>
          <w:i/>
          <w:iCs/>
          <w:sz w:val="18"/>
          <w:szCs w:val="18"/>
        </w:rPr>
        <w:t>La presente hoja de firmas corresponde a la Proposición con carácter de punto de acuerdo referente a exhortar a la secretaría general de gobierno en relación a la revisión y vigilancia del transporte foráneo privado del estado de chihuahua.</w:t>
      </w:r>
    </w:p>
    <w:p w14:paraId="7B04D322" w14:textId="77777777" w:rsidR="006C56F7" w:rsidRDefault="006C56F7" w:rsidP="006C56F7">
      <w:pPr>
        <w:spacing w:after="0" w:line="240" w:lineRule="auto"/>
        <w:jc w:val="both"/>
        <w:rPr>
          <w:rFonts w:ascii="Century Gothic" w:eastAsia="Century Gothic" w:hAnsi="Century Gothic" w:cs="Century Gothic"/>
          <w:i/>
          <w:sz w:val="20"/>
          <w:szCs w:val="20"/>
        </w:rPr>
      </w:pPr>
    </w:p>
    <w:p w14:paraId="2E9FAD15" w14:textId="77777777" w:rsidR="00B76463" w:rsidRDefault="00B76463"/>
    <w:sectPr w:rsidR="00B76463" w:rsidSect="0046214A">
      <w:headerReference w:type="default" r:id="rId6"/>
      <w:footerReference w:type="default" r:id="rId7"/>
      <w:pgSz w:w="12240" w:h="15840"/>
      <w:pgMar w:top="3799"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783DA" w14:textId="77777777" w:rsidR="00911F22" w:rsidRDefault="00911F22">
      <w:pPr>
        <w:spacing w:after="0" w:line="240" w:lineRule="auto"/>
      </w:pPr>
      <w:r>
        <w:separator/>
      </w:r>
    </w:p>
  </w:endnote>
  <w:endnote w:type="continuationSeparator" w:id="0">
    <w:p w14:paraId="1D07CA38" w14:textId="77777777" w:rsidR="00911F22" w:rsidRDefault="0091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0925E" w14:textId="77777777" w:rsidR="00000000" w:rsidRDefault="00235A07">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 xml:space="preserve">pág.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1</w:t>
    </w:r>
    <w:r>
      <w:rPr>
        <w:rFonts w:ascii="Arial" w:eastAsia="Arial" w:hAnsi="Arial" w:cs="Arial"/>
        <w:b/>
        <w:color w:val="000000"/>
        <w:sz w:val="20"/>
        <w:szCs w:val="20"/>
      </w:rPr>
      <w:fldChar w:fldCharType="end"/>
    </w:r>
  </w:p>
  <w:p w14:paraId="303BC22B" w14:textId="77777777" w:rsidR="00000000" w:rsidRDefault="0000000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BBA05" w14:textId="77777777" w:rsidR="00911F22" w:rsidRDefault="00911F22">
      <w:pPr>
        <w:spacing w:after="0" w:line="240" w:lineRule="auto"/>
      </w:pPr>
      <w:r>
        <w:separator/>
      </w:r>
    </w:p>
  </w:footnote>
  <w:footnote w:type="continuationSeparator" w:id="0">
    <w:p w14:paraId="7066A915" w14:textId="77777777" w:rsidR="00911F22" w:rsidRDefault="00911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C924" w14:textId="77777777" w:rsidR="00000000" w:rsidRDefault="00235A07">
    <w:pPr>
      <w:ind w:left="1" w:hanging="3"/>
      <w:jc w:val="right"/>
      <w:rPr>
        <w:rFonts w:ascii="Rage Italic" w:eastAsia="Rage Italic" w:hAnsi="Rage Italic" w:cs="Rage Italic"/>
        <w:color w:val="000000"/>
        <w:sz w:val="28"/>
        <w:szCs w:val="28"/>
      </w:rPr>
    </w:pPr>
    <w:r>
      <w:rPr>
        <w:rFonts w:ascii="Rage Italic" w:eastAsia="Rage Italic" w:hAnsi="Rage Italic" w:cs="Rage Italic"/>
        <w:color w:val="000000"/>
        <w:sz w:val="28"/>
        <w:szCs w:val="28"/>
      </w:rPr>
      <w:t>“2024, Año del Bicentenario de la Fundación del Estado de Chihuahua”</w:t>
    </w:r>
  </w:p>
  <w:p w14:paraId="35450FC5" w14:textId="77777777" w:rsidR="00000000" w:rsidRDefault="00235A07">
    <w:pPr>
      <w:tabs>
        <w:tab w:val="center" w:pos="4419"/>
        <w:tab w:val="right" w:pos="8838"/>
      </w:tabs>
      <w:spacing w:after="0" w:line="240" w:lineRule="auto"/>
      <w:jc w:val="right"/>
      <w:rPr>
        <w:color w:val="000000"/>
      </w:rPr>
    </w:pPr>
    <w:r>
      <w:rPr>
        <w:noProof/>
      </w:rPr>
      <w:drawing>
        <wp:inline distT="114300" distB="114300" distL="114300" distR="114300" wp14:anchorId="065474FA" wp14:editId="71185E7A">
          <wp:extent cx="810577" cy="810577"/>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0577" cy="810577"/>
                  </a:xfrm>
                  <a:prstGeom prst="rect">
                    <a:avLst/>
                  </a:prstGeom>
                  <a:ln/>
                </pic:spPr>
              </pic:pic>
            </a:graphicData>
          </a:graphic>
        </wp:inline>
      </w:drawing>
    </w:r>
  </w:p>
  <w:p w14:paraId="357ABA0F" w14:textId="77777777" w:rsidR="00000000" w:rsidRDefault="00000000">
    <w:pPr>
      <w:pBdr>
        <w:top w:val="nil"/>
        <w:left w:val="nil"/>
        <w:bottom w:val="nil"/>
        <w:right w:val="nil"/>
        <w:between w:val="nil"/>
      </w:pBdr>
      <w:tabs>
        <w:tab w:val="center" w:pos="4419"/>
        <w:tab w:val="right" w:pos="8838"/>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F7"/>
    <w:rsid w:val="000C5250"/>
    <w:rsid w:val="000D0EAB"/>
    <w:rsid w:val="00235A07"/>
    <w:rsid w:val="002540BC"/>
    <w:rsid w:val="003753F1"/>
    <w:rsid w:val="0046214A"/>
    <w:rsid w:val="005B2F68"/>
    <w:rsid w:val="005D36EB"/>
    <w:rsid w:val="006C56F7"/>
    <w:rsid w:val="00704151"/>
    <w:rsid w:val="00734E20"/>
    <w:rsid w:val="008C36FE"/>
    <w:rsid w:val="008E37BB"/>
    <w:rsid w:val="00911F22"/>
    <w:rsid w:val="00B76463"/>
    <w:rsid w:val="00BF35C5"/>
    <w:rsid w:val="00D24FB8"/>
    <w:rsid w:val="00D70644"/>
    <w:rsid w:val="00ED75AD"/>
    <w:rsid w:val="00F151E2"/>
    <w:rsid w:val="00FA69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FECC"/>
  <w15:chartTrackingRefBased/>
  <w15:docId w15:val="{94343ECB-5DFD-472B-8C5F-04D6EA44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F7"/>
    <w:rPr>
      <w:rFonts w:ascii="Calibri" w:eastAsia="Calibri" w:hAnsi="Calibri" w:cs="Calibri"/>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D0EAB"/>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1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1020</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congreso chihuahua</cp:lastModifiedBy>
  <cp:revision>2</cp:revision>
  <dcterms:created xsi:type="dcterms:W3CDTF">2024-10-23T20:05:00Z</dcterms:created>
  <dcterms:modified xsi:type="dcterms:W3CDTF">2024-10-23T20:05:00Z</dcterms:modified>
</cp:coreProperties>
</file>