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F1093" w14:textId="09FA945A" w:rsidR="0016025E" w:rsidRPr="00964EC5" w:rsidRDefault="0016025E" w:rsidP="004A30B4">
      <w:pPr>
        <w:spacing w:after="0" w:line="336" w:lineRule="auto"/>
        <w:jc w:val="both"/>
        <w:rPr>
          <w:rFonts w:ascii="Arial" w:hAnsi="Arial" w:cs="Arial"/>
          <w:b/>
          <w:bCs/>
          <w:sz w:val="26"/>
          <w:szCs w:val="26"/>
        </w:rPr>
      </w:pPr>
      <w:r w:rsidRPr="00964EC5">
        <w:rPr>
          <w:rFonts w:ascii="Arial" w:hAnsi="Arial" w:cs="Arial"/>
          <w:b/>
          <w:bCs/>
          <w:sz w:val="26"/>
          <w:szCs w:val="26"/>
        </w:rPr>
        <w:t xml:space="preserve">H. </w:t>
      </w:r>
      <w:r w:rsidR="00061B54" w:rsidRPr="00964EC5">
        <w:rPr>
          <w:rFonts w:ascii="Arial" w:hAnsi="Arial" w:cs="Arial"/>
          <w:b/>
          <w:bCs/>
          <w:sz w:val="26"/>
          <w:szCs w:val="26"/>
        </w:rPr>
        <w:t>CONGRESO DEL ESTADO</w:t>
      </w:r>
      <w:r w:rsidR="009432C5" w:rsidRPr="00964EC5">
        <w:rPr>
          <w:rFonts w:ascii="Arial" w:hAnsi="Arial" w:cs="Arial"/>
          <w:b/>
          <w:bCs/>
          <w:sz w:val="26"/>
          <w:szCs w:val="26"/>
        </w:rPr>
        <w:t xml:space="preserve"> </w:t>
      </w:r>
      <w:r w:rsidRPr="00964EC5">
        <w:rPr>
          <w:rFonts w:ascii="Arial" w:hAnsi="Arial" w:cs="Arial"/>
          <w:b/>
          <w:bCs/>
          <w:sz w:val="26"/>
          <w:szCs w:val="26"/>
        </w:rPr>
        <w:t xml:space="preserve"> </w:t>
      </w:r>
    </w:p>
    <w:p w14:paraId="6A6B80E9" w14:textId="77777777" w:rsidR="0016025E" w:rsidRPr="00964EC5" w:rsidRDefault="0016025E" w:rsidP="004A30B4">
      <w:pPr>
        <w:spacing w:after="0" w:line="336" w:lineRule="auto"/>
        <w:jc w:val="both"/>
        <w:rPr>
          <w:rFonts w:ascii="Arial" w:hAnsi="Arial" w:cs="Arial"/>
          <w:b/>
          <w:bCs/>
          <w:sz w:val="26"/>
          <w:szCs w:val="26"/>
        </w:rPr>
      </w:pPr>
      <w:r w:rsidRPr="00964EC5">
        <w:rPr>
          <w:rFonts w:ascii="Arial" w:hAnsi="Arial" w:cs="Arial"/>
          <w:b/>
          <w:bCs/>
          <w:sz w:val="26"/>
          <w:szCs w:val="26"/>
        </w:rPr>
        <w:t>PRESENTE.</w:t>
      </w:r>
    </w:p>
    <w:p w14:paraId="54355B38" w14:textId="345EA1AA" w:rsidR="00CF180C" w:rsidRPr="00964EC5" w:rsidRDefault="00861C39" w:rsidP="004A30B4">
      <w:pPr>
        <w:spacing w:before="240" w:after="240" w:line="336" w:lineRule="auto"/>
        <w:jc w:val="both"/>
        <w:rPr>
          <w:rFonts w:ascii="Arial" w:eastAsia="FangSong" w:hAnsi="Arial" w:cs="Arial"/>
          <w:sz w:val="26"/>
          <w:szCs w:val="26"/>
        </w:rPr>
      </w:pPr>
      <w:r w:rsidRPr="00964EC5">
        <w:rPr>
          <w:rFonts w:ascii="Arial" w:hAnsi="Arial" w:cs="Arial"/>
          <w:sz w:val="26"/>
          <w:szCs w:val="26"/>
        </w:rPr>
        <w:t>Los suscritos</w:t>
      </w:r>
      <w:r w:rsidR="0016025E" w:rsidRPr="00964EC5">
        <w:rPr>
          <w:rFonts w:ascii="Arial" w:hAnsi="Arial" w:cs="Arial"/>
          <w:sz w:val="26"/>
          <w:szCs w:val="26"/>
        </w:rPr>
        <w:t xml:space="preserve">, en </w:t>
      </w:r>
      <w:r w:rsidR="00055600" w:rsidRPr="00964EC5">
        <w:rPr>
          <w:rFonts w:ascii="Arial" w:hAnsi="Arial" w:cs="Arial"/>
          <w:sz w:val="26"/>
          <w:szCs w:val="26"/>
        </w:rPr>
        <w:t xml:space="preserve">nuestro </w:t>
      </w:r>
      <w:r w:rsidR="0016025E" w:rsidRPr="00964EC5">
        <w:rPr>
          <w:rFonts w:ascii="Arial" w:hAnsi="Arial" w:cs="Arial"/>
          <w:sz w:val="26"/>
          <w:szCs w:val="26"/>
        </w:rPr>
        <w:t>carácter de Diputada</w:t>
      </w:r>
      <w:r w:rsidR="00055600" w:rsidRPr="00964EC5">
        <w:rPr>
          <w:rFonts w:ascii="Arial" w:hAnsi="Arial" w:cs="Arial"/>
          <w:sz w:val="26"/>
          <w:szCs w:val="26"/>
        </w:rPr>
        <w:t xml:space="preserve">s y Diputados </w:t>
      </w:r>
      <w:r w:rsidR="0016025E" w:rsidRPr="00964EC5">
        <w:rPr>
          <w:rFonts w:ascii="Arial" w:hAnsi="Arial" w:cs="Arial"/>
          <w:sz w:val="26"/>
          <w:szCs w:val="26"/>
        </w:rPr>
        <w:t xml:space="preserve">de la Sexagésima </w:t>
      </w:r>
      <w:r w:rsidR="00E81ACB" w:rsidRPr="00964EC5">
        <w:rPr>
          <w:rFonts w:ascii="Arial" w:hAnsi="Arial" w:cs="Arial"/>
          <w:sz w:val="26"/>
          <w:szCs w:val="26"/>
        </w:rPr>
        <w:t>Octava</w:t>
      </w:r>
      <w:r w:rsidR="0016025E" w:rsidRPr="00964EC5">
        <w:rPr>
          <w:rFonts w:ascii="Arial" w:hAnsi="Arial" w:cs="Arial"/>
          <w:sz w:val="26"/>
          <w:szCs w:val="26"/>
        </w:rPr>
        <w:t xml:space="preserve"> Legislatura del H. Congreso del Estado, </w:t>
      </w:r>
      <w:r w:rsidR="00A376AB" w:rsidRPr="00964EC5">
        <w:rPr>
          <w:rFonts w:ascii="Arial" w:hAnsi="Arial" w:cs="Arial"/>
          <w:sz w:val="26"/>
          <w:szCs w:val="26"/>
        </w:rPr>
        <w:t>integrante</w:t>
      </w:r>
      <w:r w:rsidR="00055600" w:rsidRPr="00964EC5">
        <w:rPr>
          <w:rFonts w:ascii="Arial" w:hAnsi="Arial" w:cs="Arial"/>
          <w:sz w:val="26"/>
          <w:szCs w:val="26"/>
        </w:rPr>
        <w:t>s</w:t>
      </w:r>
      <w:r w:rsidR="00A376AB" w:rsidRPr="00964EC5">
        <w:rPr>
          <w:rFonts w:ascii="Arial" w:hAnsi="Arial" w:cs="Arial"/>
          <w:sz w:val="26"/>
          <w:szCs w:val="26"/>
        </w:rPr>
        <w:t xml:space="preserve"> del Grupo Parlamentario del Partido Acción Nacional, </w:t>
      </w:r>
      <w:r w:rsidR="0016025E" w:rsidRPr="00964EC5">
        <w:rPr>
          <w:rFonts w:ascii="Arial" w:hAnsi="Arial" w:cs="Arial"/>
          <w:sz w:val="26"/>
          <w:szCs w:val="26"/>
        </w:rPr>
        <w:t xml:space="preserve">con fundamento en lo dispuesto en los Artículos </w:t>
      </w:r>
      <w:r w:rsidR="00055600" w:rsidRPr="00964EC5">
        <w:rPr>
          <w:rFonts w:ascii="Arial" w:hAnsi="Arial" w:cs="Arial"/>
          <w:sz w:val="26"/>
          <w:szCs w:val="26"/>
        </w:rPr>
        <w:t>64 fracción II de la Constitución Política de los Estados Unidos Mexicanos, y 167 fracción I</w:t>
      </w:r>
      <w:r w:rsidR="0016025E" w:rsidRPr="00964EC5">
        <w:rPr>
          <w:rFonts w:ascii="Arial" w:hAnsi="Arial" w:cs="Arial"/>
          <w:sz w:val="26"/>
          <w:szCs w:val="26"/>
        </w:rPr>
        <w:t xml:space="preserve"> de la Ley Orgánica del Poder Legislativo del Estado de Chihuahua; acud</w:t>
      </w:r>
      <w:r w:rsidR="00DD2182" w:rsidRPr="00964EC5">
        <w:rPr>
          <w:rFonts w:ascii="Arial" w:hAnsi="Arial" w:cs="Arial"/>
          <w:sz w:val="26"/>
          <w:szCs w:val="26"/>
        </w:rPr>
        <w:t>imos</w:t>
      </w:r>
      <w:r w:rsidR="0016025E" w:rsidRPr="00964EC5">
        <w:rPr>
          <w:rFonts w:ascii="Arial" w:hAnsi="Arial" w:cs="Arial"/>
          <w:sz w:val="26"/>
          <w:szCs w:val="26"/>
        </w:rPr>
        <w:t xml:space="preserve"> ante esta H. Representación Popular a presentar</w:t>
      </w:r>
      <w:r w:rsidR="00F278DF" w:rsidRPr="00964EC5">
        <w:rPr>
          <w:rFonts w:ascii="Arial" w:hAnsi="Arial" w:cs="Arial"/>
          <w:b/>
          <w:bCs/>
          <w:sz w:val="26"/>
          <w:szCs w:val="26"/>
        </w:rPr>
        <w:t xml:space="preserve"> </w:t>
      </w:r>
      <w:r w:rsidR="00691D53" w:rsidRPr="00964EC5">
        <w:rPr>
          <w:rFonts w:ascii="Arial" w:hAnsi="Arial" w:cs="Arial"/>
          <w:b/>
          <w:sz w:val="26"/>
          <w:szCs w:val="26"/>
        </w:rPr>
        <w:t xml:space="preserve">iniciativa con carácter Decreto que reforma la Ley del Sistema Estatal de Seguridad Pública con el propósito instaurar </w:t>
      </w:r>
      <w:r w:rsidR="00332979" w:rsidRPr="00964EC5">
        <w:rPr>
          <w:rFonts w:ascii="Arial" w:hAnsi="Arial" w:cs="Arial"/>
          <w:b/>
          <w:sz w:val="26"/>
          <w:szCs w:val="26"/>
        </w:rPr>
        <w:t>el “</w:t>
      </w:r>
      <w:r w:rsidR="00332979" w:rsidRPr="00964EC5">
        <w:rPr>
          <w:rFonts w:ascii="Arial" w:hAnsi="Arial" w:cs="Arial"/>
          <w:b/>
          <w:bCs/>
          <w:sz w:val="26"/>
          <w:szCs w:val="26"/>
        </w:rPr>
        <w:t>Reconocimiento a los Elementos Destacados de las Instituciones de Seguridad Pública del Estado de Chihuahua”</w:t>
      </w:r>
      <w:r w:rsidR="00691D53" w:rsidRPr="00964EC5">
        <w:rPr>
          <w:rFonts w:ascii="Arial" w:hAnsi="Arial" w:cs="Arial"/>
          <w:b/>
          <w:sz w:val="26"/>
          <w:szCs w:val="26"/>
        </w:rPr>
        <w:t xml:space="preserve">.  </w:t>
      </w:r>
      <w:r w:rsidR="0016025E" w:rsidRPr="00964EC5">
        <w:rPr>
          <w:rFonts w:ascii="Arial" w:hAnsi="Arial" w:cs="Arial"/>
          <w:sz w:val="26"/>
          <w:szCs w:val="26"/>
        </w:rPr>
        <w:t>Lo anterior al tenor de la siguiente:</w:t>
      </w:r>
    </w:p>
    <w:p w14:paraId="0216B114" w14:textId="103A7C6B" w:rsidR="0016025E" w:rsidRPr="00964EC5" w:rsidRDefault="0016025E" w:rsidP="004A30B4">
      <w:pPr>
        <w:spacing w:before="240" w:after="240" w:line="336" w:lineRule="auto"/>
        <w:jc w:val="center"/>
        <w:rPr>
          <w:rFonts w:ascii="Arial" w:hAnsi="Arial" w:cs="Arial"/>
          <w:b/>
          <w:bCs/>
          <w:sz w:val="26"/>
          <w:szCs w:val="26"/>
        </w:rPr>
      </w:pPr>
      <w:r w:rsidRPr="00964EC5">
        <w:rPr>
          <w:rFonts w:ascii="Arial" w:hAnsi="Arial" w:cs="Arial"/>
          <w:b/>
          <w:bCs/>
          <w:sz w:val="26"/>
          <w:szCs w:val="26"/>
        </w:rPr>
        <w:t>EXPOSICIÓN DE MOTIVOS.</w:t>
      </w:r>
    </w:p>
    <w:p w14:paraId="56D21E21" w14:textId="77777777"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t>La seguridad pública, es una cualidad de los espacios públicos y privados, que se caracteriza por la inexistencia de amenazas que ponen en riesgo los bienes y derechos de las personas, por lo que se propicia la convivencia pacífica y el desarrollo individual y colectivo de la sociedad.</w:t>
      </w:r>
      <w:r w:rsidRPr="00964EC5">
        <w:rPr>
          <w:rStyle w:val="Refdenotaalpie"/>
          <w:rFonts w:ascii="Arial" w:hAnsi="Arial" w:cs="Arial"/>
          <w:sz w:val="26"/>
          <w:szCs w:val="26"/>
        </w:rPr>
        <w:footnoteReference w:id="2"/>
      </w:r>
    </w:p>
    <w:p w14:paraId="55DAB041" w14:textId="77777777"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lastRenderedPageBreak/>
        <w:t xml:space="preserve">En este sentido, el artículo 21 de la Constitución Política de los Estados Unidos Mexicanos, estipula que la seguridad pública, está a cargo de la Federación, Estados y Municipios, es decir, es una facultad concurrente. En razón de ello, desde el Poder Legislativo, debemos trabajar para que las instancias de seguridad pública en nuestro estado, operen de manera eficiente para garantizar la paz y el orden público. </w:t>
      </w:r>
    </w:p>
    <w:p w14:paraId="41A88667" w14:textId="77777777"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t xml:space="preserve">Los gobiernos en turno, deben de ejercitar las acciones preventivas necesarias para evitar que se susciten ilícitos y faltas que pongan en peligro a la población. Sin embargo, a pesar de las estrategias de seguridad pública implementadas por los tres órdenes de gobierno, el crimen y los delincuentes, no descansan. </w:t>
      </w:r>
    </w:p>
    <w:p w14:paraId="7939009F" w14:textId="77777777"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t xml:space="preserve">Cuando los trabajos de prevención no son suficientes para evitar que la seguridad de las personas se vulnere, el Estado, por mandato constitucional, tiene la facultad de hacer uso de la fuerza a través de los cuerpos policiacos, con el objetivo de erradicar los actos delictivos, o evitar que la esfera jurídica de las personas sufra algún menoscabo. </w:t>
      </w:r>
    </w:p>
    <w:p w14:paraId="1AD9C07C" w14:textId="5466A4BC"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t xml:space="preserve">Desafortunadamente, desde hace algunas décadas, a pesar de los esfuerzos de las autoridades, el fenómeno del crimen organizado, ha provocado un alza en la incidencia delictiva de diversos delitos que ponen en peligro la vida y los bienes de las y los ciudadanos. Por ende, también las personas que integran las corporaciones de seguridad pública tienen retos mayores, arriesgan su integridad para proteger </w:t>
      </w:r>
      <w:r w:rsidR="000906DF">
        <w:rPr>
          <w:rFonts w:ascii="Arial" w:hAnsi="Arial" w:cs="Arial"/>
          <w:sz w:val="26"/>
          <w:szCs w:val="26"/>
        </w:rPr>
        <w:t>a</w:t>
      </w:r>
      <w:r w:rsidRPr="00964EC5">
        <w:rPr>
          <w:rFonts w:ascii="Arial" w:hAnsi="Arial" w:cs="Arial"/>
          <w:sz w:val="26"/>
          <w:szCs w:val="26"/>
        </w:rPr>
        <w:t xml:space="preserve"> la ciudadanía.</w:t>
      </w:r>
    </w:p>
    <w:p w14:paraId="2EBA1E1A" w14:textId="77777777"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lastRenderedPageBreak/>
        <w:t xml:space="preserve">En este sentido, se habla siempre de la obligación de las y los policías por preservar la paz y el orden. Sin embargo, rara vez escuchamos sobre sus derechos, o sobre lo que ellas y ellos necesitan para poder realizar sus funciones y brindar resultados. </w:t>
      </w:r>
    </w:p>
    <w:p w14:paraId="3521A91B" w14:textId="5270145E"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t>Actualmente, la Ley General del Sistema Nacional de Seguridad Pública, regula la integración, organización y funcionamiento del Sistema en cuestión, así como establece la distribución de competencias y las bases de coordinación entre la Federación, las entidades federativas y los Municipios, en esta materia. De la misma manera, dentro de la Ley de marras, se establecen los requisitos de ingreso, permanencia y de ascenso para las personas integrantes de las instancias en cuestión</w:t>
      </w:r>
      <w:r w:rsidR="000906DF">
        <w:rPr>
          <w:rFonts w:ascii="Arial" w:hAnsi="Arial" w:cs="Arial"/>
          <w:sz w:val="26"/>
          <w:szCs w:val="26"/>
        </w:rPr>
        <w:t xml:space="preserve">, </w:t>
      </w:r>
      <w:r w:rsidR="000906DF" w:rsidRPr="000906DF">
        <w:rPr>
          <w:rFonts w:ascii="Arial" w:hAnsi="Arial" w:cs="Arial"/>
          <w:sz w:val="26"/>
          <w:szCs w:val="26"/>
        </w:rPr>
        <w:t>que se materializan en diferentes Convocatorias.</w:t>
      </w:r>
    </w:p>
    <w:p w14:paraId="67614C98" w14:textId="22B42385"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t>Para lograr que una persona tenga el cargo de policía, primero tuvo que pasar por una academia, y aprobar los diversos exámenes de control y confianza. Así mismo, constantemente las pruebas mencionadas, son aplicadas como requisitos de permanencia, aunado a los resultados que son exigibles por su envestidura</w:t>
      </w:r>
      <w:r w:rsidR="000906DF">
        <w:rPr>
          <w:rFonts w:ascii="Arial" w:hAnsi="Arial" w:cs="Arial"/>
          <w:sz w:val="26"/>
          <w:szCs w:val="26"/>
        </w:rPr>
        <w:t xml:space="preserve">, </w:t>
      </w:r>
      <w:r w:rsidR="000906DF" w:rsidRPr="000906DF">
        <w:rPr>
          <w:rFonts w:ascii="Arial" w:hAnsi="Arial" w:cs="Arial"/>
          <w:sz w:val="26"/>
          <w:szCs w:val="26"/>
        </w:rPr>
        <w:t>y la exigencia de la capacitación constante</w:t>
      </w:r>
      <w:r w:rsidR="000906DF">
        <w:rPr>
          <w:rFonts w:ascii="Arial" w:hAnsi="Arial" w:cs="Arial"/>
          <w:sz w:val="26"/>
          <w:szCs w:val="26"/>
        </w:rPr>
        <w:t xml:space="preserve">. </w:t>
      </w:r>
      <w:r w:rsidRPr="00964EC5">
        <w:rPr>
          <w:rFonts w:ascii="Arial" w:hAnsi="Arial" w:cs="Arial"/>
          <w:sz w:val="26"/>
          <w:szCs w:val="26"/>
        </w:rPr>
        <w:t>Todo esto, además de largas jornadas laborales y en ocasiones carencias en materia de profesionalización y equipamiento, genera altos niveles de estrés, provocando incluso problemas de salud.</w:t>
      </w:r>
    </w:p>
    <w:p w14:paraId="688F41BD" w14:textId="637D9A8A" w:rsidR="000906DF"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t xml:space="preserve">En relación a lo anterior, es relevante destacar </w:t>
      </w:r>
      <w:r w:rsidR="004A30B4" w:rsidRPr="00964EC5">
        <w:rPr>
          <w:rFonts w:ascii="Arial" w:hAnsi="Arial" w:cs="Arial"/>
          <w:sz w:val="26"/>
          <w:szCs w:val="26"/>
        </w:rPr>
        <w:t>que,</w:t>
      </w:r>
      <w:r w:rsidRPr="00964EC5">
        <w:rPr>
          <w:rFonts w:ascii="Arial" w:hAnsi="Arial" w:cs="Arial"/>
          <w:sz w:val="26"/>
          <w:szCs w:val="26"/>
        </w:rPr>
        <w:t xml:space="preserve"> según la Organización de las Naciones Unidas, en 2006, se registró un estado de fuerza internacional de 2.8 </w:t>
      </w:r>
      <w:r w:rsidRPr="00964EC5">
        <w:rPr>
          <w:rFonts w:ascii="Arial" w:hAnsi="Arial" w:cs="Arial"/>
          <w:sz w:val="26"/>
          <w:szCs w:val="26"/>
        </w:rPr>
        <w:lastRenderedPageBreak/>
        <w:t>policías por cada mil habitantes</w:t>
      </w:r>
      <w:r w:rsidR="000906DF">
        <w:rPr>
          <w:rFonts w:ascii="Arial" w:hAnsi="Arial" w:cs="Arial"/>
          <w:sz w:val="26"/>
          <w:szCs w:val="26"/>
        </w:rPr>
        <w:t xml:space="preserve">, </w:t>
      </w:r>
      <w:r w:rsidR="000906DF" w:rsidRPr="000906DF">
        <w:rPr>
          <w:rFonts w:ascii="Arial" w:hAnsi="Arial" w:cs="Arial"/>
          <w:sz w:val="26"/>
          <w:szCs w:val="26"/>
        </w:rPr>
        <w:t>según la Evaluación del Programa para el Fortalecimiento del Estado de Fuerza y las Capacidades institucionales del Estado de Chihuahua del 2024, existen aproximadamente 11 mil ciento cincuenta y nueve operativos al corte de julio de este año, los cuales brindan servicio a más de 3 millones 800 mil personas; los cuales incluyen:</w:t>
      </w:r>
    </w:p>
    <w:p w14:paraId="24122379" w14:textId="65FD2C71" w:rsidR="000906DF" w:rsidRPr="000906DF" w:rsidRDefault="000906DF" w:rsidP="000906DF">
      <w:pPr>
        <w:pStyle w:val="Prrafodelista"/>
        <w:numPr>
          <w:ilvl w:val="0"/>
          <w:numId w:val="24"/>
        </w:numPr>
        <w:spacing w:before="240" w:after="240" w:line="336" w:lineRule="auto"/>
        <w:jc w:val="both"/>
        <w:rPr>
          <w:rFonts w:ascii="Arial" w:hAnsi="Arial" w:cs="Arial"/>
          <w:sz w:val="26"/>
          <w:szCs w:val="26"/>
        </w:rPr>
      </w:pPr>
      <w:r w:rsidRPr="000906DF">
        <w:rPr>
          <w:rFonts w:ascii="Arial" w:hAnsi="Arial" w:cs="Arial"/>
          <w:sz w:val="26"/>
          <w:szCs w:val="26"/>
        </w:rPr>
        <w:t xml:space="preserve">251, Policía de Investigación en Fiscalías Especializadas. </w:t>
      </w:r>
    </w:p>
    <w:p w14:paraId="66E7A3F5" w14:textId="3649BE95" w:rsidR="000906DF" w:rsidRPr="000906DF" w:rsidRDefault="000906DF" w:rsidP="000906DF">
      <w:pPr>
        <w:pStyle w:val="Prrafodelista"/>
        <w:numPr>
          <w:ilvl w:val="0"/>
          <w:numId w:val="24"/>
        </w:numPr>
        <w:spacing w:before="240" w:after="240" w:line="336" w:lineRule="auto"/>
        <w:jc w:val="both"/>
        <w:rPr>
          <w:rFonts w:ascii="Arial" w:hAnsi="Arial" w:cs="Arial"/>
          <w:sz w:val="26"/>
          <w:szCs w:val="26"/>
        </w:rPr>
      </w:pPr>
      <w:r w:rsidRPr="000906DF">
        <w:rPr>
          <w:rFonts w:ascii="Arial" w:hAnsi="Arial" w:cs="Arial"/>
          <w:sz w:val="26"/>
          <w:szCs w:val="26"/>
        </w:rPr>
        <w:t>1040, Policía de Investigación en Fiscalías de Distritos.</w:t>
      </w:r>
    </w:p>
    <w:p w14:paraId="5F89E763" w14:textId="00162253" w:rsidR="000906DF" w:rsidRPr="000906DF" w:rsidRDefault="000906DF" w:rsidP="000906DF">
      <w:pPr>
        <w:pStyle w:val="Prrafodelista"/>
        <w:numPr>
          <w:ilvl w:val="0"/>
          <w:numId w:val="24"/>
        </w:numPr>
        <w:spacing w:before="240" w:after="240" w:line="336" w:lineRule="auto"/>
        <w:jc w:val="both"/>
        <w:rPr>
          <w:rFonts w:ascii="Arial" w:hAnsi="Arial" w:cs="Arial"/>
          <w:sz w:val="26"/>
          <w:szCs w:val="26"/>
        </w:rPr>
      </w:pPr>
      <w:r w:rsidRPr="000906DF">
        <w:rPr>
          <w:rFonts w:ascii="Arial" w:hAnsi="Arial" w:cs="Arial"/>
          <w:sz w:val="26"/>
          <w:szCs w:val="26"/>
        </w:rPr>
        <w:t>1440, Policía preventiva.</w:t>
      </w:r>
    </w:p>
    <w:p w14:paraId="487EA4B2" w14:textId="76188DF8" w:rsidR="000906DF" w:rsidRPr="000906DF" w:rsidRDefault="000906DF" w:rsidP="000906DF">
      <w:pPr>
        <w:pStyle w:val="Prrafodelista"/>
        <w:numPr>
          <w:ilvl w:val="0"/>
          <w:numId w:val="24"/>
        </w:numPr>
        <w:spacing w:before="240" w:after="240" w:line="336" w:lineRule="auto"/>
        <w:jc w:val="both"/>
        <w:rPr>
          <w:rFonts w:ascii="Arial" w:hAnsi="Arial" w:cs="Arial"/>
          <w:sz w:val="26"/>
          <w:szCs w:val="26"/>
        </w:rPr>
      </w:pPr>
      <w:r w:rsidRPr="000906DF">
        <w:rPr>
          <w:rFonts w:ascii="Arial" w:hAnsi="Arial" w:cs="Arial"/>
          <w:sz w:val="26"/>
          <w:szCs w:val="26"/>
        </w:rPr>
        <w:t>444, Policía vial.</w:t>
      </w:r>
    </w:p>
    <w:p w14:paraId="3D811170" w14:textId="776C54B4" w:rsidR="000906DF" w:rsidRPr="000906DF" w:rsidRDefault="000906DF" w:rsidP="000906DF">
      <w:pPr>
        <w:pStyle w:val="Prrafodelista"/>
        <w:numPr>
          <w:ilvl w:val="0"/>
          <w:numId w:val="24"/>
        </w:numPr>
        <w:spacing w:before="240" w:after="240" w:line="336" w:lineRule="auto"/>
        <w:jc w:val="both"/>
        <w:rPr>
          <w:rFonts w:ascii="Arial" w:hAnsi="Arial" w:cs="Arial"/>
          <w:sz w:val="26"/>
          <w:szCs w:val="26"/>
        </w:rPr>
      </w:pPr>
      <w:r w:rsidRPr="000906DF">
        <w:rPr>
          <w:rFonts w:ascii="Arial" w:hAnsi="Arial" w:cs="Arial"/>
          <w:sz w:val="26"/>
          <w:szCs w:val="26"/>
        </w:rPr>
        <w:t>1126, Custodio ejecución de penas.</w:t>
      </w:r>
    </w:p>
    <w:p w14:paraId="1B86C830" w14:textId="4FE236DC" w:rsidR="000906DF" w:rsidRPr="000906DF" w:rsidRDefault="000906DF" w:rsidP="000906DF">
      <w:pPr>
        <w:pStyle w:val="Prrafodelista"/>
        <w:numPr>
          <w:ilvl w:val="0"/>
          <w:numId w:val="24"/>
        </w:numPr>
        <w:spacing w:before="240" w:after="240" w:line="336" w:lineRule="auto"/>
        <w:jc w:val="both"/>
        <w:rPr>
          <w:rFonts w:ascii="Arial" w:hAnsi="Arial" w:cs="Arial"/>
          <w:sz w:val="26"/>
          <w:szCs w:val="26"/>
        </w:rPr>
      </w:pPr>
      <w:r w:rsidRPr="000906DF">
        <w:rPr>
          <w:rFonts w:ascii="Arial" w:hAnsi="Arial" w:cs="Arial"/>
          <w:sz w:val="26"/>
          <w:szCs w:val="26"/>
        </w:rPr>
        <w:t>206, Policía de traslado y vigilancia en Audiencias.</w:t>
      </w:r>
    </w:p>
    <w:p w14:paraId="1CBA8C64" w14:textId="5006D2B4" w:rsidR="000906DF" w:rsidRPr="000906DF" w:rsidRDefault="000906DF" w:rsidP="000906DF">
      <w:pPr>
        <w:pStyle w:val="Prrafodelista"/>
        <w:numPr>
          <w:ilvl w:val="0"/>
          <w:numId w:val="24"/>
        </w:numPr>
        <w:spacing w:before="240" w:after="240" w:line="336" w:lineRule="auto"/>
        <w:jc w:val="both"/>
        <w:rPr>
          <w:rFonts w:ascii="Arial" w:hAnsi="Arial" w:cs="Arial"/>
          <w:sz w:val="26"/>
          <w:szCs w:val="26"/>
        </w:rPr>
      </w:pPr>
      <w:r w:rsidRPr="000906DF">
        <w:rPr>
          <w:rFonts w:ascii="Arial" w:hAnsi="Arial" w:cs="Arial"/>
          <w:sz w:val="26"/>
          <w:szCs w:val="26"/>
        </w:rPr>
        <w:t>5280, Policía Municipal.</w:t>
      </w:r>
    </w:p>
    <w:p w14:paraId="1CF1EF74" w14:textId="70BF7586" w:rsidR="000906DF" w:rsidRPr="000906DF" w:rsidRDefault="000906DF" w:rsidP="000906DF">
      <w:pPr>
        <w:pStyle w:val="Prrafodelista"/>
        <w:numPr>
          <w:ilvl w:val="0"/>
          <w:numId w:val="24"/>
        </w:numPr>
        <w:spacing w:before="240" w:after="240" w:line="336" w:lineRule="auto"/>
        <w:jc w:val="both"/>
        <w:rPr>
          <w:rFonts w:ascii="Arial" w:hAnsi="Arial" w:cs="Arial"/>
          <w:sz w:val="26"/>
          <w:szCs w:val="26"/>
        </w:rPr>
      </w:pPr>
      <w:r w:rsidRPr="000906DF">
        <w:rPr>
          <w:rFonts w:ascii="Arial" w:hAnsi="Arial" w:cs="Arial"/>
          <w:sz w:val="26"/>
          <w:szCs w:val="26"/>
        </w:rPr>
        <w:t>1372, Personal de soporte operativo.</w:t>
      </w:r>
    </w:p>
    <w:p w14:paraId="01F7861E" w14:textId="055D54EA"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t xml:space="preserve">Diversos factores, como los antes descritos, pueden mermar el desempeño de las y los agentes de policía. Por lo anterior, es importante dotar de mecanismos y herramientas jurídicas que se materialicen en beneficios e incentivos para los mismos. </w:t>
      </w:r>
    </w:p>
    <w:p w14:paraId="0FE0E9F8" w14:textId="77777777"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t xml:space="preserve">En relación a lo anterior, el artículo 7, fracción, VII, la Ley del Sistema Nacional de Seguridad Pública, dispone que las entidades federativas, así como los municipios </w:t>
      </w:r>
      <w:r w:rsidRPr="00964EC5">
        <w:rPr>
          <w:rFonts w:ascii="Arial" w:hAnsi="Arial" w:cs="Arial"/>
          <w:sz w:val="26"/>
          <w:szCs w:val="26"/>
        </w:rPr>
        <w:lastRenderedPageBreak/>
        <w:t>deberán de regular los sistemas disciplinarios, así como de reconocimientos, estímulos y recompensas;</w:t>
      </w:r>
    </w:p>
    <w:p w14:paraId="427C83FF" w14:textId="77777777"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t xml:space="preserve">Por su parte, el artículo 87 de la Ley del Sistema Estatal de Seguridad Pública, prevé el régimen de estímulos, el cual reza a la letra: </w:t>
      </w:r>
    </w:p>
    <w:p w14:paraId="3DE0A142" w14:textId="77777777" w:rsidR="00691D53" w:rsidRPr="00964EC5" w:rsidRDefault="00691D53" w:rsidP="004A30B4">
      <w:pPr>
        <w:spacing w:before="240" w:after="240" w:line="336" w:lineRule="auto"/>
        <w:ind w:left="1134" w:right="-91"/>
        <w:jc w:val="both"/>
        <w:rPr>
          <w:rFonts w:ascii="Arial" w:hAnsi="Arial" w:cs="Arial"/>
          <w:bCs/>
          <w:i/>
          <w:iCs/>
          <w:noProof/>
          <w:sz w:val="26"/>
          <w:szCs w:val="26"/>
        </w:rPr>
      </w:pPr>
      <w:r w:rsidRPr="00964EC5">
        <w:rPr>
          <w:rFonts w:ascii="Arial" w:hAnsi="Arial" w:cs="Arial"/>
          <w:b/>
          <w:bCs/>
          <w:i/>
          <w:iCs/>
          <w:noProof/>
          <w:sz w:val="26"/>
          <w:szCs w:val="26"/>
        </w:rPr>
        <w:t>Artículo 87.</w:t>
      </w:r>
      <w:r w:rsidRPr="00964EC5">
        <w:rPr>
          <w:rFonts w:ascii="Arial" w:hAnsi="Arial" w:cs="Arial"/>
          <w:bCs/>
          <w:i/>
          <w:iCs/>
          <w:noProof/>
          <w:sz w:val="26"/>
          <w:szCs w:val="26"/>
        </w:rPr>
        <w:t xml:space="preserve"> El régimen de estímulos es el mecanismo por el cual las Instituciones de Seguridad Pública, otorgan el reconocimiento público a sus Integrantes por actos de servicio meritorios o por su trayectoria ejemplar, con la finalidad de promover la lealtad, el valor, el mérito y la honestidad, así como fomentar la calidad y efectividad en el desempeño del servicio, incrementar las posibilidades de promoción y desarrollo de los mismos y fortalecer su identidad institucional. </w:t>
      </w:r>
    </w:p>
    <w:p w14:paraId="6D972FB9" w14:textId="77777777" w:rsidR="00691D53" w:rsidRPr="00964EC5" w:rsidRDefault="00691D53" w:rsidP="004A30B4">
      <w:pPr>
        <w:spacing w:before="240" w:after="240" w:line="336" w:lineRule="auto"/>
        <w:ind w:left="1134" w:right="-91"/>
        <w:jc w:val="both"/>
        <w:rPr>
          <w:rFonts w:ascii="Arial" w:hAnsi="Arial" w:cs="Arial"/>
          <w:bCs/>
          <w:i/>
          <w:iCs/>
          <w:noProof/>
          <w:sz w:val="26"/>
          <w:szCs w:val="26"/>
        </w:rPr>
      </w:pPr>
      <w:r w:rsidRPr="00964EC5">
        <w:rPr>
          <w:rFonts w:ascii="Arial" w:hAnsi="Arial" w:cs="Arial"/>
          <w:bCs/>
          <w:i/>
          <w:iCs/>
          <w:noProof/>
          <w:sz w:val="26"/>
          <w:szCs w:val="26"/>
        </w:rPr>
        <w:t>Comprende las Recompensas, Condecoraciones, Menciones Honoríficas, Distintivos y Citaciones por medio de los cuales las Instituciones reconocen y promueven la actuación heroica, valiente, ejemplar, sobresaliente y demás actos meritorios de sus integrantes.</w:t>
      </w:r>
    </w:p>
    <w:p w14:paraId="5C0EC8BD" w14:textId="59943771"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t xml:space="preserve">En este sentido, es pertinente señalar </w:t>
      </w:r>
      <w:r w:rsidR="004A30B4" w:rsidRPr="00964EC5">
        <w:rPr>
          <w:rFonts w:ascii="Arial" w:hAnsi="Arial" w:cs="Arial"/>
          <w:sz w:val="26"/>
          <w:szCs w:val="26"/>
        </w:rPr>
        <w:t>que,</w:t>
      </w:r>
      <w:r w:rsidRPr="00964EC5">
        <w:rPr>
          <w:rFonts w:ascii="Arial" w:hAnsi="Arial" w:cs="Arial"/>
          <w:sz w:val="26"/>
          <w:szCs w:val="26"/>
        </w:rPr>
        <w:t xml:space="preserve"> desde el Poder Legislativo, reconocemos la labor de las instancias de seguridad pública para incentivar a quienes diariamente arriesgan sus vidas. </w:t>
      </w:r>
    </w:p>
    <w:p w14:paraId="3E37D04E" w14:textId="77777777"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t xml:space="preserve">De igual manera, nos complace hacer mención del “Reconocimiento a las Personas Destacadas de las Instituciones de Seguridad Pública en el Estado”. El </w:t>
      </w:r>
      <w:r w:rsidRPr="00964EC5">
        <w:rPr>
          <w:rFonts w:ascii="Arial" w:hAnsi="Arial" w:cs="Arial"/>
          <w:sz w:val="26"/>
          <w:szCs w:val="26"/>
        </w:rPr>
        <w:lastRenderedPageBreak/>
        <w:t xml:space="preserve">cual, desde hace algunos años, ha sido entregado por el Congreso del Estado, a quienes realizan las tareas de seguridad pública con heroísmo, valentía, vocación y honradez. </w:t>
      </w:r>
    </w:p>
    <w:p w14:paraId="7E3F0B69" w14:textId="77777777"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t xml:space="preserve">El Reconocimiento antes señalado, prevé galardonar a las personas que integran las instancias de Seguridad Pública en el Estado, con la finalidad de incentivar y destacar la función que desempeñan en pro de la ciudadanía chihuahuense. </w:t>
      </w:r>
    </w:p>
    <w:p w14:paraId="53A5BB7F" w14:textId="77777777"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t xml:space="preserve">El premio señalado, se encuentra instaurado mediante Decreto, el cual ha sufrido diversas reformas a lo largo de los años, lo anterior con el objetivo de dotar de mayor legalidad, transparencia y objetividad a la entrega del mismo. </w:t>
      </w:r>
    </w:p>
    <w:p w14:paraId="1816D6D3" w14:textId="77777777"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t xml:space="preserve">Así mismo, es importante señalar que la Comisión de Seguridad Pública y Protección Civil, debido a su naturaleza, ha sido la encargada de desarrollar y llevar a cabo los trabajos para poder hacer entrega de dicho incentivo, mismo que siempre se ha otorgado de manera imparcial y con apego a derecho. </w:t>
      </w:r>
    </w:p>
    <w:p w14:paraId="3F3C0E68" w14:textId="77777777"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t xml:space="preserve">No obstante, consideramos que tenemos una enorme oportunidad de mejorar este Reconocimiento y sobre todo aunar a que el mismo, favorezca de una mayor forma a las personas que integran las instituciones de seguridad pública en nuestro estado. En razón de ello, encontramos viable, instaurar este premio dentro de nuestra Legislación, ya no únicamente como un decreto, sino dentro de un cuerpo normativo; siendo el idóneo la Ley del Sistema Estatal de Seguridad Pública. </w:t>
      </w:r>
    </w:p>
    <w:p w14:paraId="7E0176A2" w14:textId="77777777"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lastRenderedPageBreak/>
        <w:t xml:space="preserve">De esta manera, además de asegurar la permanencia y otorgarle mayor certeza jurídica a la entrega de esta presea, se busca que este reconocimiento, pueda ser tomado en consideración para el tema de los ascensos e incentivos, e incluso, para la conformación de la carrera profesional de las y los policías.  </w:t>
      </w:r>
    </w:p>
    <w:p w14:paraId="1931104D" w14:textId="0063936F"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t xml:space="preserve">En tenor de lo anterior, se proyecta adicionar un capítulo VII Bis denominado “De los Estímulos Externos” para </w:t>
      </w:r>
      <w:r w:rsidR="004A30B4" w:rsidRPr="00964EC5">
        <w:rPr>
          <w:rFonts w:ascii="Arial" w:hAnsi="Arial" w:cs="Arial"/>
          <w:sz w:val="26"/>
          <w:szCs w:val="26"/>
        </w:rPr>
        <w:t>que,</w:t>
      </w:r>
      <w:r w:rsidRPr="00964EC5">
        <w:rPr>
          <w:rFonts w:ascii="Arial" w:hAnsi="Arial" w:cs="Arial"/>
          <w:sz w:val="26"/>
          <w:szCs w:val="26"/>
        </w:rPr>
        <w:t xml:space="preserve"> dentro del mismo, se establezca el Reconocimiento a las Personas Destacadas de las Instituciones de Seguridad Pública en el Estado. No </w:t>
      </w:r>
      <w:r w:rsidR="004A30B4" w:rsidRPr="00964EC5">
        <w:rPr>
          <w:rFonts w:ascii="Arial" w:hAnsi="Arial" w:cs="Arial"/>
          <w:sz w:val="26"/>
          <w:szCs w:val="26"/>
        </w:rPr>
        <w:t>obstante,</w:t>
      </w:r>
      <w:r w:rsidRPr="00964EC5">
        <w:rPr>
          <w:rFonts w:ascii="Arial" w:hAnsi="Arial" w:cs="Arial"/>
          <w:sz w:val="26"/>
          <w:szCs w:val="26"/>
        </w:rPr>
        <w:t xml:space="preserve"> lo anterior, se pretende abrir e incentivar la posibilidad, de que no solamente el Congreso del Estado haga entrega de este tipo de galardones, sino que también entes privados y sociales, pongan manos a la obra y hagan lo propio por reconocer, premiar e incentivar la labor de quienes integran las corporaciones policiales. </w:t>
      </w:r>
    </w:p>
    <w:p w14:paraId="0A4B1FBC" w14:textId="77777777"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t xml:space="preserve">Compañeras y compañeros legisladores, quienes trabajan en las instituciones de seguridad pública en nuestro estado, entregan su vida diariamente para proteger la nuestra y la de nuestros seres queridos. Tenemos una deuda enorme con las mujeres y hombres que velan porque nuestro orden jurídico sea incorruptible. Hagamos lo propio por poder brindarles mecanismos que coadyuven a motivarlos cada día a hacer mejor su trabajo. </w:t>
      </w:r>
    </w:p>
    <w:p w14:paraId="7F0D26E4" w14:textId="77777777"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sz w:val="26"/>
          <w:szCs w:val="26"/>
        </w:rPr>
        <w:t>Por lo anteriormente expuesto, someto a consideración de esta Honorable Representación Popular, el siguiente proyecto de:</w:t>
      </w:r>
    </w:p>
    <w:p w14:paraId="4AABC865" w14:textId="77777777" w:rsidR="00691D53" w:rsidRPr="00964EC5" w:rsidRDefault="00691D53" w:rsidP="004A30B4">
      <w:pPr>
        <w:spacing w:before="240" w:after="240" w:line="336" w:lineRule="auto"/>
        <w:jc w:val="center"/>
        <w:rPr>
          <w:rFonts w:ascii="Arial" w:hAnsi="Arial" w:cs="Arial"/>
          <w:b/>
          <w:sz w:val="26"/>
          <w:szCs w:val="26"/>
        </w:rPr>
      </w:pPr>
      <w:r w:rsidRPr="00964EC5">
        <w:rPr>
          <w:rFonts w:ascii="Arial" w:hAnsi="Arial" w:cs="Arial"/>
          <w:b/>
          <w:sz w:val="26"/>
          <w:szCs w:val="26"/>
        </w:rPr>
        <w:lastRenderedPageBreak/>
        <w:t xml:space="preserve">DECRETO </w:t>
      </w:r>
    </w:p>
    <w:p w14:paraId="3B33B47E" w14:textId="161BADC8"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b/>
          <w:sz w:val="26"/>
          <w:szCs w:val="26"/>
        </w:rPr>
        <w:t xml:space="preserve">ARTÍCULO </w:t>
      </w:r>
      <w:r w:rsidR="004A30B4" w:rsidRPr="00964EC5">
        <w:rPr>
          <w:rFonts w:ascii="Arial" w:hAnsi="Arial" w:cs="Arial"/>
          <w:b/>
          <w:sz w:val="26"/>
          <w:szCs w:val="26"/>
        </w:rPr>
        <w:t>ÚNICO. -</w:t>
      </w:r>
      <w:r w:rsidRPr="00964EC5">
        <w:rPr>
          <w:rFonts w:ascii="Arial" w:hAnsi="Arial" w:cs="Arial"/>
          <w:sz w:val="26"/>
          <w:szCs w:val="26"/>
        </w:rPr>
        <w:t xml:space="preserve"> Se ADICIONAN el Capítulo VII Bis, así como los artículos 90 bis y 90 ter a la Ley del Sistema Estatal de Seguridad Pública, para quedar redactados de la siguiente manera:</w:t>
      </w:r>
    </w:p>
    <w:p w14:paraId="3284D1FC" w14:textId="77777777" w:rsidR="00691D53" w:rsidRPr="00964EC5" w:rsidRDefault="00691D53" w:rsidP="004A30B4">
      <w:pPr>
        <w:spacing w:before="240" w:after="240" w:line="336" w:lineRule="auto"/>
        <w:ind w:left="720"/>
        <w:jc w:val="center"/>
        <w:rPr>
          <w:rFonts w:ascii="Arial" w:hAnsi="Arial" w:cs="Arial"/>
          <w:b/>
          <w:bCs/>
          <w:sz w:val="26"/>
          <w:szCs w:val="26"/>
        </w:rPr>
      </w:pPr>
      <w:r w:rsidRPr="00964EC5">
        <w:rPr>
          <w:rFonts w:ascii="Arial" w:hAnsi="Arial" w:cs="Arial"/>
          <w:b/>
          <w:bCs/>
          <w:sz w:val="26"/>
          <w:szCs w:val="26"/>
        </w:rPr>
        <w:t xml:space="preserve">CAPÍTULO VII BIS </w:t>
      </w:r>
    </w:p>
    <w:p w14:paraId="2C787A6D" w14:textId="77777777" w:rsidR="00691D53" w:rsidRPr="00964EC5" w:rsidRDefault="00691D53" w:rsidP="004A30B4">
      <w:pPr>
        <w:spacing w:before="240" w:after="240" w:line="336" w:lineRule="auto"/>
        <w:ind w:left="720"/>
        <w:jc w:val="center"/>
        <w:rPr>
          <w:rFonts w:ascii="Arial" w:hAnsi="Arial" w:cs="Arial"/>
          <w:b/>
          <w:bCs/>
          <w:sz w:val="26"/>
          <w:szCs w:val="26"/>
        </w:rPr>
      </w:pPr>
      <w:r w:rsidRPr="00964EC5">
        <w:rPr>
          <w:rFonts w:ascii="Arial" w:hAnsi="Arial" w:cs="Arial"/>
          <w:b/>
          <w:bCs/>
          <w:sz w:val="26"/>
          <w:szCs w:val="26"/>
        </w:rPr>
        <w:t>DE LOS ESTÍMULOS EXTERNOS</w:t>
      </w:r>
    </w:p>
    <w:p w14:paraId="2CEB30E5" w14:textId="72EC5C8E" w:rsidR="00691D53" w:rsidRPr="00964EC5" w:rsidRDefault="00691D53" w:rsidP="004A30B4">
      <w:pPr>
        <w:spacing w:before="240" w:after="240" w:line="336" w:lineRule="auto"/>
        <w:ind w:left="420"/>
        <w:jc w:val="both"/>
        <w:rPr>
          <w:rFonts w:ascii="Arial" w:hAnsi="Arial" w:cs="Arial"/>
          <w:b/>
          <w:bCs/>
          <w:sz w:val="26"/>
          <w:szCs w:val="26"/>
        </w:rPr>
      </w:pPr>
      <w:r w:rsidRPr="00964EC5">
        <w:rPr>
          <w:rFonts w:ascii="Arial" w:hAnsi="Arial" w:cs="Arial"/>
          <w:b/>
          <w:bCs/>
          <w:sz w:val="26"/>
          <w:szCs w:val="26"/>
        </w:rPr>
        <w:t>Artículo 90 Bis. El Congreso del Estado de Chihuahua, otorgará anualmente a las personas integrantes de los cuerpos de seguridad pública del estado, el Reconocimiento a los Elementos Destacados de las Instituciones de Seguridad Pública del Estado de Chihuahua</w:t>
      </w:r>
      <w:r w:rsidR="00F427A5" w:rsidRPr="00964EC5">
        <w:rPr>
          <w:rFonts w:ascii="Arial" w:hAnsi="Arial" w:cs="Arial"/>
          <w:b/>
          <w:bCs/>
          <w:sz w:val="26"/>
          <w:szCs w:val="26"/>
        </w:rPr>
        <w:t>.</w:t>
      </w:r>
      <w:r w:rsidRPr="00964EC5">
        <w:rPr>
          <w:rFonts w:ascii="Arial" w:hAnsi="Arial" w:cs="Arial"/>
          <w:b/>
          <w:bCs/>
          <w:sz w:val="26"/>
          <w:szCs w:val="26"/>
        </w:rPr>
        <w:t xml:space="preserve"> Mismo que será concedido en las categorías de:</w:t>
      </w:r>
    </w:p>
    <w:p w14:paraId="55BF8C58" w14:textId="77777777" w:rsidR="00691D53" w:rsidRPr="00964EC5" w:rsidRDefault="00691D53" w:rsidP="004A30B4">
      <w:pPr>
        <w:pStyle w:val="Prrafodelista"/>
        <w:numPr>
          <w:ilvl w:val="0"/>
          <w:numId w:val="23"/>
        </w:numPr>
        <w:spacing w:before="240" w:after="240" w:line="336" w:lineRule="auto"/>
        <w:ind w:left="1200"/>
        <w:jc w:val="both"/>
        <w:rPr>
          <w:rFonts w:ascii="Arial" w:hAnsi="Arial" w:cs="Arial"/>
          <w:b/>
          <w:bCs/>
          <w:sz w:val="26"/>
          <w:szCs w:val="26"/>
        </w:rPr>
      </w:pPr>
      <w:r w:rsidRPr="00964EC5">
        <w:rPr>
          <w:rFonts w:ascii="Arial" w:hAnsi="Arial" w:cs="Arial"/>
          <w:b/>
          <w:bCs/>
          <w:sz w:val="26"/>
          <w:szCs w:val="26"/>
        </w:rPr>
        <w:t>Mérito policial</w:t>
      </w:r>
    </w:p>
    <w:p w14:paraId="3077ECED" w14:textId="77777777" w:rsidR="00691D53" w:rsidRPr="00964EC5" w:rsidRDefault="00691D53" w:rsidP="004A30B4">
      <w:pPr>
        <w:pStyle w:val="Prrafodelista"/>
        <w:numPr>
          <w:ilvl w:val="0"/>
          <w:numId w:val="23"/>
        </w:numPr>
        <w:spacing w:before="240" w:after="240" w:line="336" w:lineRule="auto"/>
        <w:ind w:left="1200"/>
        <w:jc w:val="both"/>
        <w:rPr>
          <w:rFonts w:ascii="Arial" w:hAnsi="Arial" w:cs="Arial"/>
          <w:b/>
          <w:bCs/>
          <w:sz w:val="26"/>
          <w:szCs w:val="26"/>
        </w:rPr>
      </w:pPr>
      <w:r w:rsidRPr="00964EC5">
        <w:rPr>
          <w:rFonts w:ascii="Arial" w:hAnsi="Arial" w:cs="Arial"/>
          <w:b/>
          <w:bCs/>
          <w:sz w:val="26"/>
          <w:szCs w:val="26"/>
        </w:rPr>
        <w:t>Heroicidad policial</w:t>
      </w:r>
    </w:p>
    <w:p w14:paraId="03C91B97" w14:textId="77777777" w:rsidR="00691D53" w:rsidRPr="00964EC5" w:rsidRDefault="00691D53" w:rsidP="004A30B4">
      <w:pPr>
        <w:pStyle w:val="Prrafodelista"/>
        <w:numPr>
          <w:ilvl w:val="0"/>
          <w:numId w:val="23"/>
        </w:numPr>
        <w:spacing w:before="240" w:after="240" w:line="336" w:lineRule="auto"/>
        <w:ind w:left="1200"/>
        <w:jc w:val="both"/>
        <w:rPr>
          <w:rFonts w:ascii="Arial" w:hAnsi="Arial" w:cs="Arial"/>
          <w:b/>
          <w:bCs/>
          <w:sz w:val="26"/>
          <w:szCs w:val="26"/>
        </w:rPr>
      </w:pPr>
      <w:r w:rsidRPr="00964EC5">
        <w:rPr>
          <w:rFonts w:ascii="Arial" w:hAnsi="Arial" w:cs="Arial"/>
          <w:b/>
          <w:bCs/>
          <w:sz w:val="26"/>
          <w:szCs w:val="26"/>
        </w:rPr>
        <w:t>Trabajo de Investigación en materia de seguridad púbica</w:t>
      </w:r>
    </w:p>
    <w:p w14:paraId="55341B03" w14:textId="77777777" w:rsidR="00691D53" w:rsidRPr="00964EC5" w:rsidRDefault="00691D53" w:rsidP="004A30B4">
      <w:pPr>
        <w:spacing w:before="240" w:after="240" w:line="336" w:lineRule="auto"/>
        <w:ind w:left="420"/>
        <w:jc w:val="both"/>
        <w:rPr>
          <w:rFonts w:ascii="Arial" w:hAnsi="Arial" w:cs="Arial"/>
          <w:b/>
          <w:bCs/>
          <w:sz w:val="26"/>
          <w:szCs w:val="26"/>
        </w:rPr>
      </w:pPr>
      <w:r w:rsidRPr="00964EC5">
        <w:rPr>
          <w:rFonts w:ascii="Arial" w:hAnsi="Arial" w:cs="Arial"/>
          <w:b/>
          <w:bCs/>
          <w:sz w:val="26"/>
          <w:szCs w:val="26"/>
        </w:rPr>
        <w:t xml:space="preserve">La Comisión de Seguridad Pública y Protección Civil, o aquella que sea su símil, será la encarga de emitir la Convocatoria correspondiente, así como de llevar a cabo los trabajos necesarios para entregar el Reconocimiento en cuestión, garantizando en todo momento, que el </w:t>
      </w:r>
      <w:r w:rsidRPr="00964EC5">
        <w:rPr>
          <w:rFonts w:ascii="Arial" w:hAnsi="Arial" w:cs="Arial"/>
          <w:b/>
          <w:bCs/>
          <w:sz w:val="26"/>
          <w:szCs w:val="26"/>
        </w:rPr>
        <w:lastRenderedPageBreak/>
        <w:t>mismo sea otorgado con legalidad, transparencia, publicidad y objetividad.</w:t>
      </w:r>
    </w:p>
    <w:p w14:paraId="68C48DC0" w14:textId="3B7F75D3" w:rsidR="00691D53" w:rsidRPr="00964EC5" w:rsidRDefault="00691D53" w:rsidP="004A30B4">
      <w:pPr>
        <w:spacing w:before="240" w:after="240" w:line="336" w:lineRule="auto"/>
        <w:ind w:left="420"/>
        <w:jc w:val="both"/>
        <w:rPr>
          <w:rFonts w:ascii="Arial" w:hAnsi="Arial" w:cs="Arial"/>
          <w:b/>
          <w:bCs/>
          <w:sz w:val="26"/>
          <w:szCs w:val="26"/>
        </w:rPr>
      </w:pPr>
      <w:r w:rsidRPr="00964EC5">
        <w:rPr>
          <w:rFonts w:ascii="Arial" w:hAnsi="Arial" w:cs="Arial"/>
          <w:b/>
          <w:bCs/>
          <w:sz w:val="26"/>
          <w:szCs w:val="26"/>
        </w:rPr>
        <w:t xml:space="preserve"> Artículo 90 Ter. Las cámaras empresariales, así como la sociedad civil organizada, podrán otorgar los reconocimientos que tengan a bien a las personas integrantes de las corporaciones de seguridad pública en el estado. </w:t>
      </w:r>
    </w:p>
    <w:p w14:paraId="3D04F3F4" w14:textId="77777777" w:rsidR="00691D53" w:rsidRPr="00964EC5" w:rsidRDefault="00691D53" w:rsidP="004A30B4">
      <w:pPr>
        <w:spacing w:before="240" w:after="240" w:line="336" w:lineRule="auto"/>
        <w:jc w:val="center"/>
        <w:rPr>
          <w:rFonts w:ascii="Arial" w:hAnsi="Arial" w:cs="Arial"/>
          <w:b/>
          <w:spacing w:val="20"/>
          <w:sz w:val="26"/>
          <w:szCs w:val="26"/>
        </w:rPr>
      </w:pPr>
      <w:r w:rsidRPr="00964EC5">
        <w:rPr>
          <w:rFonts w:ascii="Arial" w:hAnsi="Arial" w:cs="Arial"/>
          <w:b/>
          <w:spacing w:val="20"/>
          <w:sz w:val="26"/>
          <w:szCs w:val="26"/>
        </w:rPr>
        <w:t>TRANSITORIOS</w:t>
      </w:r>
    </w:p>
    <w:p w14:paraId="020FA44C" w14:textId="0DFCC2E7" w:rsidR="00691D53" w:rsidRPr="00964EC5" w:rsidRDefault="00691D53" w:rsidP="004A30B4">
      <w:pPr>
        <w:spacing w:before="240" w:after="240" w:line="336" w:lineRule="auto"/>
        <w:jc w:val="both"/>
        <w:rPr>
          <w:rFonts w:ascii="Arial" w:hAnsi="Arial" w:cs="Arial"/>
          <w:sz w:val="26"/>
          <w:szCs w:val="26"/>
        </w:rPr>
      </w:pPr>
      <w:r w:rsidRPr="00964EC5">
        <w:rPr>
          <w:rFonts w:ascii="Arial" w:hAnsi="Arial" w:cs="Arial"/>
          <w:b/>
          <w:sz w:val="26"/>
          <w:szCs w:val="26"/>
        </w:rPr>
        <w:t xml:space="preserve">ARTÍCULO </w:t>
      </w:r>
      <w:r w:rsidR="00324997" w:rsidRPr="00964EC5">
        <w:rPr>
          <w:rFonts w:ascii="Arial" w:hAnsi="Arial" w:cs="Arial"/>
          <w:b/>
          <w:sz w:val="26"/>
          <w:szCs w:val="26"/>
        </w:rPr>
        <w:t>PRIMERO.</w:t>
      </w:r>
      <w:r w:rsidRPr="00964EC5">
        <w:rPr>
          <w:rFonts w:ascii="Arial" w:hAnsi="Arial" w:cs="Arial"/>
          <w:b/>
          <w:sz w:val="26"/>
          <w:szCs w:val="26"/>
        </w:rPr>
        <w:t xml:space="preserve"> </w:t>
      </w:r>
      <w:r w:rsidRPr="00964EC5">
        <w:rPr>
          <w:rFonts w:ascii="Arial" w:hAnsi="Arial" w:cs="Arial"/>
          <w:sz w:val="26"/>
          <w:szCs w:val="26"/>
        </w:rPr>
        <w:t>El presente Decreto entrará en vigor al día siguiente de su publicación en el Periódico Oficial del Estado.</w:t>
      </w:r>
    </w:p>
    <w:p w14:paraId="7701BB00" w14:textId="3D364F1C" w:rsidR="00324997" w:rsidRPr="00964EC5" w:rsidRDefault="00324997" w:rsidP="00324997">
      <w:pPr>
        <w:spacing w:before="240" w:after="240" w:line="336" w:lineRule="auto"/>
        <w:jc w:val="both"/>
        <w:rPr>
          <w:rFonts w:ascii="Arial" w:hAnsi="Arial" w:cs="Arial"/>
          <w:sz w:val="26"/>
          <w:szCs w:val="26"/>
        </w:rPr>
      </w:pPr>
      <w:r w:rsidRPr="00964EC5">
        <w:rPr>
          <w:rFonts w:ascii="Arial" w:hAnsi="Arial" w:cs="Arial"/>
          <w:b/>
          <w:bCs/>
          <w:sz w:val="26"/>
          <w:szCs w:val="26"/>
        </w:rPr>
        <w:t>ARTÍCULO SEGUNDO.</w:t>
      </w:r>
      <w:r w:rsidRPr="00964EC5">
        <w:rPr>
          <w:rFonts w:ascii="Arial" w:hAnsi="Arial" w:cs="Arial"/>
          <w:sz w:val="26"/>
          <w:szCs w:val="26"/>
        </w:rPr>
        <w:t xml:space="preserve"> </w:t>
      </w:r>
      <w:r w:rsidR="00ED47CE" w:rsidRPr="00964EC5">
        <w:rPr>
          <w:rFonts w:ascii="Arial" w:hAnsi="Arial" w:cs="Arial"/>
          <w:sz w:val="26"/>
          <w:szCs w:val="26"/>
        </w:rPr>
        <w:t xml:space="preserve">La integración del “Reconocimiento a los Elementos Destacados de las Instituciones de Seguridad Pública del Estado de Chihuahua” en el Capítulo VII Bis de la Ley del Sistema Estatal de Seguridad Pública, en sus categorías de Mérito Policial, Heroicidad Policial y Trabajo de Investigación en materia de Seguridad Pública, </w:t>
      </w:r>
      <w:r w:rsidR="00193A14" w:rsidRPr="00964EC5">
        <w:rPr>
          <w:rFonts w:ascii="Arial" w:hAnsi="Arial" w:cs="Arial"/>
          <w:sz w:val="26"/>
          <w:szCs w:val="26"/>
        </w:rPr>
        <w:t xml:space="preserve">sustituye </w:t>
      </w:r>
      <w:r w:rsidR="00ED47CE" w:rsidRPr="00964EC5">
        <w:rPr>
          <w:rFonts w:ascii="Arial" w:hAnsi="Arial" w:cs="Arial"/>
          <w:sz w:val="26"/>
          <w:szCs w:val="26"/>
        </w:rPr>
        <w:t>al reconocimiento instaurado mediante el Decreto 572/2016 XXI P.E.</w:t>
      </w:r>
      <w:r w:rsidR="00193A14" w:rsidRPr="00964EC5">
        <w:rPr>
          <w:rFonts w:ascii="Arial" w:hAnsi="Arial" w:cs="Arial"/>
          <w:sz w:val="26"/>
          <w:szCs w:val="26"/>
        </w:rPr>
        <w:t>; por tanto, se deroga dicho decreto. O</w:t>
      </w:r>
      <w:r w:rsidR="00ED47CE" w:rsidRPr="00964EC5">
        <w:rPr>
          <w:rFonts w:ascii="Arial" w:hAnsi="Arial" w:cs="Arial"/>
          <w:sz w:val="26"/>
          <w:szCs w:val="26"/>
        </w:rPr>
        <w:t>torgándole plena validez normativa y garantizando su permanencia como parte del régimen de estímulos externos de esta ley.</w:t>
      </w:r>
      <w:r w:rsidR="00193A14" w:rsidRPr="00964EC5">
        <w:rPr>
          <w:rFonts w:ascii="Arial" w:hAnsi="Arial" w:cs="Arial"/>
          <w:sz w:val="26"/>
          <w:szCs w:val="26"/>
        </w:rPr>
        <w:t xml:space="preserve"> </w:t>
      </w:r>
    </w:p>
    <w:p w14:paraId="43B58859" w14:textId="19196BCC" w:rsidR="00BD578C" w:rsidRPr="00964EC5" w:rsidRDefault="00BD578C" w:rsidP="00BD578C">
      <w:pPr>
        <w:spacing w:before="240" w:after="240" w:line="336" w:lineRule="auto"/>
        <w:jc w:val="both"/>
        <w:rPr>
          <w:rFonts w:ascii="Arial" w:hAnsi="Arial" w:cs="Arial"/>
          <w:sz w:val="26"/>
          <w:szCs w:val="26"/>
        </w:rPr>
      </w:pPr>
      <w:r w:rsidRPr="00964EC5">
        <w:rPr>
          <w:rFonts w:ascii="Arial" w:hAnsi="Arial" w:cs="Arial"/>
          <w:b/>
          <w:bCs/>
          <w:sz w:val="26"/>
          <w:szCs w:val="26"/>
        </w:rPr>
        <w:t>ARTÍCULO TERCERO.</w:t>
      </w:r>
      <w:r w:rsidRPr="00964EC5">
        <w:rPr>
          <w:rFonts w:ascii="Arial" w:hAnsi="Arial" w:cs="Arial"/>
          <w:sz w:val="26"/>
          <w:szCs w:val="26"/>
        </w:rPr>
        <w:t xml:space="preserve"> La Comisión de Seguridad Pública y Protección Civil del H. Congreso del Estado, o la que haga sus veces, será responsable de realizar las adecuaciones administrativas necesarias para la implementación de este </w:t>
      </w:r>
      <w:r w:rsidRPr="00964EC5">
        <w:rPr>
          <w:rFonts w:ascii="Arial" w:hAnsi="Arial" w:cs="Arial"/>
          <w:sz w:val="26"/>
          <w:szCs w:val="26"/>
        </w:rPr>
        <w:lastRenderedPageBreak/>
        <w:t xml:space="preserve">reconocimiento, asegurando que su otorgamiento se rija por los principios de legalidad, paridad de género, transparencia, publicidad y objetividad. Además, se establecerá coordinación presupuestal con la Secretaría de Seguridad Pública del Estado, </w:t>
      </w:r>
      <w:r w:rsidR="00B63F2A" w:rsidRPr="00964EC5">
        <w:rPr>
          <w:rFonts w:ascii="Arial" w:hAnsi="Arial" w:cs="Arial"/>
          <w:sz w:val="26"/>
          <w:szCs w:val="26"/>
        </w:rPr>
        <w:t xml:space="preserve">para las y los elementos que resulten ganadores en las diversas categorías de dicho reconocimiento. </w:t>
      </w:r>
    </w:p>
    <w:p w14:paraId="0B8AE8B2" w14:textId="4C115E6F" w:rsidR="00691D53" w:rsidRPr="00964EC5" w:rsidRDefault="004A30B4" w:rsidP="004A30B4">
      <w:pPr>
        <w:spacing w:before="240" w:after="240" w:line="336" w:lineRule="auto"/>
        <w:jc w:val="both"/>
        <w:rPr>
          <w:rFonts w:ascii="Arial" w:hAnsi="Arial" w:cs="Arial"/>
          <w:sz w:val="26"/>
          <w:szCs w:val="26"/>
        </w:rPr>
      </w:pPr>
      <w:r w:rsidRPr="00964EC5">
        <w:rPr>
          <w:rFonts w:ascii="Arial" w:hAnsi="Arial" w:cs="Arial"/>
          <w:b/>
          <w:sz w:val="26"/>
          <w:szCs w:val="26"/>
        </w:rPr>
        <w:t>ECONÓMICO. -</w:t>
      </w:r>
      <w:r w:rsidR="00691D53" w:rsidRPr="00964EC5">
        <w:rPr>
          <w:rFonts w:ascii="Arial" w:hAnsi="Arial" w:cs="Arial"/>
          <w:sz w:val="26"/>
          <w:szCs w:val="26"/>
        </w:rPr>
        <w:t xml:space="preserve"> Aprobado que sea túrnese a la Secretaría para que elabore la minuta de decreto.  </w:t>
      </w:r>
    </w:p>
    <w:p w14:paraId="094B1879" w14:textId="1BC02CB5" w:rsidR="00691D53" w:rsidRPr="00964EC5" w:rsidRDefault="00691D53" w:rsidP="004A30B4">
      <w:pPr>
        <w:pStyle w:val="Normal1"/>
        <w:pBdr>
          <w:top w:val="nil"/>
          <w:left w:val="nil"/>
          <w:bottom w:val="nil"/>
          <w:right w:val="nil"/>
          <w:between w:val="nil"/>
        </w:pBdr>
        <w:spacing w:before="240" w:after="240" w:line="336" w:lineRule="auto"/>
        <w:jc w:val="both"/>
        <w:rPr>
          <w:rFonts w:ascii="Arial" w:eastAsia="Century Gothic" w:hAnsi="Arial" w:cs="Arial"/>
          <w:color w:val="000000"/>
          <w:sz w:val="26"/>
          <w:szCs w:val="26"/>
        </w:rPr>
      </w:pPr>
      <w:r w:rsidRPr="00964EC5">
        <w:rPr>
          <w:rFonts w:ascii="Arial" w:eastAsia="Century Gothic" w:hAnsi="Arial" w:cs="Arial"/>
          <w:color w:val="000000"/>
          <w:sz w:val="26"/>
          <w:szCs w:val="26"/>
        </w:rPr>
        <w:t xml:space="preserve">Dado en la sede del Poder Legislativo, en la ciudad Chihuahua, Chihuahua, a los </w:t>
      </w:r>
      <w:r w:rsidR="00964EC5" w:rsidRPr="00964EC5">
        <w:rPr>
          <w:rFonts w:ascii="Arial" w:eastAsia="Century Gothic" w:hAnsi="Arial" w:cs="Arial"/>
          <w:color w:val="000000"/>
          <w:sz w:val="26"/>
          <w:szCs w:val="26"/>
        </w:rPr>
        <w:t xml:space="preserve">05 días del mes de noviembre </w:t>
      </w:r>
      <w:r w:rsidRPr="00964EC5">
        <w:rPr>
          <w:rFonts w:ascii="Arial" w:eastAsia="Century Gothic" w:hAnsi="Arial" w:cs="Arial"/>
          <w:color w:val="000000"/>
          <w:sz w:val="26"/>
          <w:szCs w:val="26"/>
        </w:rPr>
        <w:t>de dos mil veinticuatro.</w:t>
      </w:r>
    </w:p>
    <w:p w14:paraId="17734A68" w14:textId="77777777" w:rsidR="000906DF" w:rsidRDefault="000906DF" w:rsidP="006764DF">
      <w:pPr>
        <w:spacing w:before="200" w:line="312" w:lineRule="auto"/>
        <w:jc w:val="center"/>
        <w:rPr>
          <w:rFonts w:ascii="Arial" w:hAnsi="Arial" w:cs="Arial"/>
          <w:b/>
          <w:sz w:val="24"/>
          <w:szCs w:val="24"/>
        </w:rPr>
      </w:pPr>
    </w:p>
    <w:p w14:paraId="158132E6" w14:textId="2F6381B2" w:rsidR="00E81ACB" w:rsidRPr="00964EC5" w:rsidRDefault="00E81ACB" w:rsidP="006764DF">
      <w:pPr>
        <w:spacing w:before="200" w:line="312" w:lineRule="auto"/>
        <w:jc w:val="center"/>
        <w:rPr>
          <w:rFonts w:ascii="Arial" w:hAnsi="Arial" w:cs="Arial"/>
          <w:b/>
          <w:sz w:val="24"/>
          <w:szCs w:val="24"/>
        </w:rPr>
      </w:pPr>
      <w:r w:rsidRPr="00964EC5">
        <w:rPr>
          <w:rFonts w:ascii="Arial" w:hAnsi="Arial" w:cs="Arial"/>
          <w:b/>
          <w:sz w:val="24"/>
          <w:szCs w:val="24"/>
        </w:rPr>
        <w:t>ATENTAMENTE</w:t>
      </w:r>
    </w:p>
    <w:p w14:paraId="43406D3F" w14:textId="32C6ACFB" w:rsidR="00FA6C51" w:rsidRPr="00964EC5" w:rsidRDefault="00FA6C51" w:rsidP="006764DF">
      <w:pPr>
        <w:spacing w:before="200" w:line="312" w:lineRule="auto"/>
        <w:jc w:val="center"/>
        <w:rPr>
          <w:rFonts w:ascii="Arial" w:hAnsi="Arial" w:cs="Arial"/>
          <w:b/>
          <w:sz w:val="24"/>
          <w:szCs w:val="24"/>
        </w:rPr>
      </w:pPr>
    </w:p>
    <w:p w14:paraId="24F99A07" w14:textId="77777777" w:rsidR="006764DF" w:rsidRPr="00964EC5" w:rsidRDefault="006764DF" w:rsidP="006764DF">
      <w:pPr>
        <w:spacing w:after="0" w:line="240" w:lineRule="auto"/>
        <w:jc w:val="center"/>
        <w:rPr>
          <w:rFonts w:ascii="Arial" w:hAnsi="Arial" w:cs="Arial"/>
          <w:b/>
          <w:sz w:val="24"/>
          <w:szCs w:val="24"/>
        </w:rPr>
      </w:pPr>
    </w:p>
    <w:p w14:paraId="0FE6CED2" w14:textId="72BFCBD5" w:rsidR="00E81ACB" w:rsidRPr="00964EC5" w:rsidRDefault="00E81ACB" w:rsidP="006764DF">
      <w:pPr>
        <w:spacing w:after="0" w:line="240" w:lineRule="auto"/>
        <w:jc w:val="center"/>
        <w:rPr>
          <w:rStyle w:val="Hipervnculo"/>
          <w:rFonts w:ascii="Arial" w:hAnsi="Arial" w:cs="Arial"/>
          <w:b/>
          <w:color w:val="000000"/>
          <w:sz w:val="24"/>
          <w:szCs w:val="24"/>
        </w:rPr>
      </w:pPr>
      <w:r w:rsidRPr="00964EC5">
        <w:rPr>
          <w:rStyle w:val="Hipervnculo"/>
          <w:rFonts w:ascii="Arial" w:hAnsi="Arial" w:cs="Arial"/>
          <w:b/>
          <w:color w:val="000000"/>
          <w:sz w:val="24"/>
          <w:szCs w:val="24"/>
        </w:rPr>
        <w:t xml:space="preserve">DIP. NANCY JANETH FRÍAS </w:t>
      </w:r>
      <w:proofErr w:type="spellStart"/>
      <w:r w:rsidRPr="00964EC5">
        <w:rPr>
          <w:rStyle w:val="Hipervnculo"/>
          <w:rFonts w:ascii="Arial" w:hAnsi="Arial" w:cs="Arial"/>
          <w:b/>
          <w:color w:val="000000"/>
          <w:sz w:val="24"/>
          <w:szCs w:val="24"/>
        </w:rPr>
        <w:t>FRÍAS</w:t>
      </w:r>
      <w:proofErr w:type="spellEnd"/>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A6C51" w:rsidRPr="00964EC5" w14:paraId="05F647E6" w14:textId="77777777" w:rsidTr="00FD1619">
        <w:tc>
          <w:tcPr>
            <w:tcW w:w="4414" w:type="dxa"/>
          </w:tcPr>
          <w:p w14:paraId="255D0D94" w14:textId="07906359" w:rsidR="006764DF" w:rsidRPr="00964EC5" w:rsidRDefault="006764DF" w:rsidP="006764DF">
            <w:pPr>
              <w:jc w:val="center"/>
              <w:rPr>
                <w:rFonts w:ascii="Arial" w:hAnsi="Arial" w:cs="Arial"/>
                <w:b/>
                <w:sz w:val="24"/>
                <w:szCs w:val="24"/>
                <w:u w:val="single"/>
              </w:rPr>
            </w:pPr>
          </w:p>
          <w:p w14:paraId="493FFEB6" w14:textId="5EB76742" w:rsidR="006764DF" w:rsidRPr="00964EC5" w:rsidRDefault="006764DF" w:rsidP="006764DF">
            <w:pPr>
              <w:jc w:val="center"/>
              <w:rPr>
                <w:rFonts w:ascii="Arial" w:hAnsi="Arial" w:cs="Arial"/>
                <w:b/>
                <w:sz w:val="24"/>
                <w:szCs w:val="24"/>
                <w:u w:val="single"/>
              </w:rPr>
            </w:pPr>
          </w:p>
          <w:p w14:paraId="3D014823" w14:textId="77777777" w:rsidR="006764DF" w:rsidRPr="00964EC5" w:rsidRDefault="006764DF" w:rsidP="006764DF">
            <w:pPr>
              <w:jc w:val="center"/>
              <w:rPr>
                <w:rFonts w:ascii="Arial" w:hAnsi="Arial" w:cs="Arial"/>
                <w:b/>
                <w:sz w:val="24"/>
                <w:szCs w:val="24"/>
                <w:u w:val="single"/>
              </w:rPr>
            </w:pPr>
          </w:p>
          <w:p w14:paraId="1A2B09E4" w14:textId="3CFA28DC" w:rsidR="00324997" w:rsidRDefault="00324997" w:rsidP="006764DF">
            <w:pPr>
              <w:jc w:val="center"/>
              <w:rPr>
                <w:rFonts w:ascii="Arial" w:hAnsi="Arial" w:cs="Arial"/>
                <w:b/>
                <w:sz w:val="24"/>
                <w:szCs w:val="24"/>
                <w:u w:val="single"/>
              </w:rPr>
            </w:pPr>
          </w:p>
          <w:p w14:paraId="63FE58C9" w14:textId="77777777" w:rsidR="000906DF" w:rsidRPr="00964EC5" w:rsidRDefault="000906DF" w:rsidP="006764DF">
            <w:pPr>
              <w:jc w:val="center"/>
              <w:rPr>
                <w:rFonts w:ascii="Arial" w:hAnsi="Arial" w:cs="Arial"/>
                <w:b/>
                <w:sz w:val="24"/>
                <w:szCs w:val="24"/>
                <w:u w:val="single"/>
              </w:rPr>
            </w:pPr>
          </w:p>
          <w:p w14:paraId="29A3740C" w14:textId="77777777" w:rsidR="006764DF" w:rsidRPr="00964EC5" w:rsidRDefault="006764DF" w:rsidP="006764DF">
            <w:pPr>
              <w:jc w:val="center"/>
              <w:rPr>
                <w:rFonts w:ascii="Arial" w:hAnsi="Arial" w:cs="Arial"/>
                <w:b/>
                <w:sz w:val="24"/>
                <w:szCs w:val="24"/>
                <w:u w:val="single"/>
              </w:rPr>
            </w:pPr>
          </w:p>
          <w:p w14:paraId="04B0B4BE" w14:textId="547B9DAE" w:rsidR="00FA6C51" w:rsidRPr="00964EC5" w:rsidRDefault="00FA6C51" w:rsidP="006764DF">
            <w:pPr>
              <w:jc w:val="center"/>
              <w:rPr>
                <w:rStyle w:val="Hipervnculo"/>
                <w:rFonts w:ascii="Arial" w:hAnsi="Arial" w:cs="Arial"/>
                <w:b/>
                <w:color w:val="auto"/>
                <w:sz w:val="24"/>
                <w:szCs w:val="24"/>
              </w:rPr>
            </w:pPr>
            <w:r w:rsidRPr="00964EC5">
              <w:rPr>
                <w:rFonts w:ascii="Arial" w:hAnsi="Arial" w:cs="Arial"/>
                <w:b/>
                <w:sz w:val="24"/>
                <w:szCs w:val="24"/>
                <w:u w:val="single"/>
              </w:rPr>
              <w:t>DIP. JOSÉ ALFREDO CHÁVEZ MADRID</w:t>
            </w:r>
          </w:p>
        </w:tc>
        <w:tc>
          <w:tcPr>
            <w:tcW w:w="4414" w:type="dxa"/>
          </w:tcPr>
          <w:p w14:paraId="648A37BF" w14:textId="55122C60" w:rsidR="006764DF" w:rsidRPr="00964EC5" w:rsidRDefault="006764DF" w:rsidP="006764DF">
            <w:pPr>
              <w:jc w:val="center"/>
              <w:rPr>
                <w:rStyle w:val="Hipervnculo"/>
                <w:rFonts w:ascii="Arial" w:hAnsi="Arial" w:cs="Arial"/>
                <w:b/>
                <w:color w:val="000000"/>
                <w:sz w:val="24"/>
                <w:szCs w:val="24"/>
              </w:rPr>
            </w:pPr>
          </w:p>
          <w:p w14:paraId="353D3113" w14:textId="371B5A7E" w:rsidR="006764DF" w:rsidRPr="00964EC5" w:rsidRDefault="006764DF" w:rsidP="006764DF">
            <w:pPr>
              <w:jc w:val="center"/>
              <w:rPr>
                <w:rStyle w:val="Hipervnculo"/>
                <w:rFonts w:ascii="Arial" w:hAnsi="Arial" w:cs="Arial"/>
                <w:b/>
                <w:color w:val="000000"/>
                <w:sz w:val="24"/>
                <w:szCs w:val="24"/>
              </w:rPr>
            </w:pPr>
          </w:p>
          <w:p w14:paraId="2F6B6D77" w14:textId="3443AB86" w:rsidR="006764DF" w:rsidRPr="00964EC5" w:rsidRDefault="006764DF" w:rsidP="006764DF">
            <w:pPr>
              <w:jc w:val="center"/>
              <w:rPr>
                <w:rStyle w:val="Hipervnculo"/>
                <w:rFonts w:ascii="Arial" w:hAnsi="Arial" w:cs="Arial"/>
                <w:b/>
                <w:color w:val="000000"/>
                <w:sz w:val="24"/>
                <w:szCs w:val="24"/>
              </w:rPr>
            </w:pPr>
          </w:p>
          <w:p w14:paraId="2EC7CC45" w14:textId="2FA10132" w:rsidR="006764DF" w:rsidRDefault="006764DF" w:rsidP="006764DF">
            <w:pPr>
              <w:jc w:val="center"/>
              <w:rPr>
                <w:rStyle w:val="Hipervnculo"/>
                <w:rFonts w:ascii="Arial" w:hAnsi="Arial" w:cs="Arial"/>
                <w:b/>
                <w:color w:val="000000"/>
                <w:sz w:val="24"/>
                <w:szCs w:val="24"/>
              </w:rPr>
            </w:pPr>
          </w:p>
          <w:p w14:paraId="4EB79D66" w14:textId="77777777" w:rsidR="000906DF" w:rsidRPr="00964EC5" w:rsidRDefault="000906DF" w:rsidP="006764DF">
            <w:pPr>
              <w:jc w:val="center"/>
              <w:rPr>
                <w:rStyle w:val="Hipervnculo"/>
                <w:rFonts w:ascii="Arial" w:hAnsi="Arial" w:cs="Arial"/>
                <w:b/>
                <w:color w:val="000000"/>
                <w:sz w:val="24"/>
                <w:szCs w:val="24"/>
              </w:rPr>
            </w:pPr>
          </w:p>
          <w:p w14:paraId="0552A039" w14:textId="77777777" w:rsidR="006764DF" w:rsidRPr="00964EC5" w:rsidRDefault="006764DF" w:rsidP="006764DF">
            <w:pPr>
              <w:jc w:val="center"/>
              <w:rPr>
                <w:rStyle w:val="Hipervnculo"/>
                <w:rFonts w:ascii="Arial" w:hAnsi="Arial" w:cs="Arial"/>
                <w:b/>
                <w:color w:val="000000"/>
                <w:sz w:val="24"/>
                <w:szCs w:val="24"/>
              </w:rPr>
            </w:pPr>
          </w:p>
          <w:p w14:paraId="0A12954C" w14:textId="7DDEB9C8" w:rsidR="00FA6C51" w:rsidRPr="00964EC5" w:rsidRDefault="00FA6C51" w:rsidP="006764DF">
            <w:pPr>
              <w:jc w:val="center"/>
              <w:rPr>
                <w:rStyle w:val="Hipervnculo"/>
                <w:rFonts w:ascii="Arial" w:hAnsi="Arial" w:cs="Arial"/>
                <w:b/>
                <w:color w:val="000000"/>
                <w:sz w:val="24"/>
                <w:szCs w:val="24"/>
              </w:rPr>
            </w:pPr>
            <w:r w:rsidRPr="00964EC5">
              <w:rPr>
                <w:rStyle w:val="Hipervnculo"/>
                <w:rFonts w:ascii="Arial" w:hAnsi="Arial" w:cs="Arial"/>
                <w:b/>
                <w:color w:val="000000"/>
                <w:sz w:val="24"/>
                <w:szCs w:val="24"/>
              </w:rPr>
              <w:t>DIP. YESENIA GUADALUPE REYES CALZADÍAS</w:t>
            </w:r>
          </w:p>
        </w:tc>
      </w:tr>
    </w:tbl>
    <w:p w14:paraId="3275AC6F" w14:textId="77777777" w:rsidR="006764DF" w:rsidRPr="00964EC5" w:rsidRDefault="006764DF" w:rsidP="006764DF">
      <w:pPr>
        <w:spacing w:after="0" w:line="240" w:lineRule="auto"/>
        <w:jc w:val="center"/>
        <w:rPr>
          <w:rFonts w:ascii="Arial" w:hAnsi="Arial" w:cs="Arial"/>
          <w:b/>
          <w:sz w:val="24"/>
          <w:szCs w:val="24"/>
          <w:u w:val="single"/>
        </w:rPr>
        <w:sectPr w:rsidR="006764DF" w:rsidRPr="00964EC5" w:rsidSect="000906DF">
          <w:headerReference w:type="default" r:id="rId8"/>
          <w:footerReference w:type="default" r:id="rId9"/>
          <w:pgSz w:w="12240" w:h="15840" w:code="1"/>
          <w:pgMar w:top="1418" w:right="1418" w:bottom="1418" w:left="1418" w:header="136" w:footer="709" w:gutter="0"/>
          <w:paperSrc w:first="14" w:other="14"/>
          <w:cols w:space="708"/>
          <w:docGrid w:linePitch="360"/>
        </w:sectPr>
      </w:pPr>
    </w:p>
    <w:tbl>
      <w:tblPr>
        <w:tblStyle w:val="Tablaconcuadrcula"/>
        <w:tblW w:w="0" w:type="auto"/>
        <w:jc w:val="center"/>
        <w:tblLook w:val="04A0" w:firstRow="1" w:lastRow="0" w:firstColumn="1" w:lastColumn="0" w:noHBand="0" w:noVBand="1"/>
      </w:tblPr>
      <w:tblGrid>
        <w:gridCol w:w="4414"/>
        <w:gridCol w:w="4414"/>
      </w:tblGrid>
      <w:tr w:rsidR="00FA6C51" w:rsidRPr="00964EC5" w14:paraId="2BF18482" w14:textId="77777777" w:rsidTr="006764DF">
        <w:trPr>
          <w:jc w:val="center"/>
        </w:trPr>
        <w:tc>
          <w:tcPr>
            <w:tcW w:w="4414" w:type="dxa"/>
            <w:tcBorders>
              <w:top w:val="nil"/>
              <w:left w:val="nil"/>
              <w:bottom w:val="nil"/>
              <w:right w:val="nil"/>
            </w:tcBorders>
          </w:tcPr>
          <w:p w14:paraId="59433251" w14:textId="6F1C79B3" w:rsidR="00FA6C51" w:rsidRPr="00964EC5" w:rsidRDefault="00FA6C51" w:rsidP="006764DF">
            <w:pPr>
              <w:jc w:val="center"/>
              <w:rPr>
                <w:rStyle w:val="Hipervnculo"/>
                <w:rFonts w:ascii="Arial" w:hAnsi="Arial" w:cs="Arial"/>
                <w:b/>
                <w:color w:val="auto"/>
                <w:sz w:val="24"/>
                <w:szCs w:val="24"/>
                <w:u w:val="none"/>
              </w:rPr>
            </w:pPr>
            <w:r w:rsidRPr="00964EC5">
              <w:rPr>
                <w:rFonts w:ascii="Arial" w:hAnsi="Arial" w:cs="Arial"/>
                <w:b/>
                <w:sz w:val="24"/>
                <w:szCs w:val="24"/>
                <w:u w:val="single"/>
              </w:rPr>
              <w:lastRenderedPageBreak/>
              <w:t>DIP. EDNA XÓCHITL CONTRERAS HERRERA.</w:t>
            </w:r>
          </w:p>
        </w:tc>
        <w:tc>
          <w:tcPr>
            <w:tcW w:w="4414" w:type="dxa"/>
            <w:tcBorders>
              <w:top w:val="nil"/>
              <w:left w:val="nil"/>
              <w:bottom w:val="nil"/>
              <w:right w:val="nil"/>
            </w:tcBorders>
          </w:tcPr>
          <w:p w14:paraId="01EE3EF2" w14:textId="4A43BE8D" w:rsidR="00FA6C51" w:rsidRPr="00964EC5" w:rsidRDefault="00FA6C51" w:rsidP="006764DF">
            <w:pPr>
              <w:jc w:val="center"/>
              <w:rPr>
                <w:rStyle w:val="Hipervnculo"/>
                <w:rFonts w:ascii="Arial" w:hAnsi="Arial" w:cs="Arial"/>
                <w:b/>
                <w:color w:val="auto"/>
                <w:sz w:val="24"/>
                <w:szCs w:val="24"/>
                <w:u w:val="none"/>
              </w:rPr>
            </w:pPr>
            <w:r w:rsidRPr="00964EC5">
              <w:rPr>
                <w:rFonts w:ascii="Arial" w:hAnsi="Arial" w:cs="Arial"/>
                <w:b/>
                <w:sz w:val="24"/>
                <w:szCs w:val="24"/>
                <w:u w:val="single"/>
              </w:rPr>
              <w:t>DIP. ISMAEL PÉREZ PAVÍA.</w:t>
            </w:r>
          </w:p>
        </w:tc>
      </w:tr>
      <w:tr w:rsidR="00FA6C51" w:rsidRPr="00964EC5" w14:paraId="220B0A31" w14:textId="77777777" w:rsidTr="006764DF">
        <w:trPr>
          <w:jc w:val="center"/>
        </w:trPr>
        <w:tc>
          <w:tcPr>
            <w:tcW w:w="4414" w:type="dxa"/>
            <w:tcBorders>
              <w:top w:val="nil"/>
              <w:left w:val="nil"/>
              <w:bottom w:val="nil"/>
              <w:right w:val="nil"/>
            </w:tcBorders>
          </w:tcPr>
          <w:p w14:paraId="64DCA970" w14:textId="41F44483" w:rsidR="006764DF" w:rsidRPr="00964EC5" w:rsidRDefault="006764DF" w:rsidP="006764DF">
            <w:pPr>
              <w:tabs>
                <w:tab w:val="left" w:pos="3120"/>
              </w:tabs>
              <w:jc w:val="center"/>
              <w:rPr>
                <w:rFonts w:ascii="Arial" w:hAnsi="Arial" w:cs="Arial"/>
                <w:b/>
                <w:sz w:val="24"/>
                <w:szCs w:val="24"/>
                <w:u w:val="single"/>
              </w:rPr>
            </w:pPr>
          </w:p>
          <w:p w14:paraId="52F54070" w14:textId="22468C02" w:rsidR="006764DF" w:rsidRPr="00964EC5" w:rsidRDefault="006764DF" w:rsidP="006764DF">
            <w:pPr>
              <w:tabs>
                <w:tab w:val="left" w:pos="3120"/>
              </w:tabs>
              <w:jc w:val="center"/>
              <w:rPr>
                <w:rFonts w:ascii="Arial" w:hAnsi="Arial" w:cs="Arial"/>
                <w:b/>
                <w:sz w:val="24"/>
                <w:szCs w:val="24"/>
                <w:u w:val="single"/>
              </w:rPr>
            </w:pPr>
          </w:p>
          <w:p w14:paraId="0775F2E9" w14:textId="0DBDF7ED" w:rsidR="00A21165" w:rsidRPr="00964EC5" w:rsidRDefault="00A21165" w:rsidP="006764DF">
            <w:pPr>
              <w:tabs>
                <w:tab w:val="left" w:pos="3120"/>
              </w:tabs>
              <w:jc w:val="center"/>
              <w:rPr>
                <w:rFonts w:ascii="Arial" w:hAnsi="Arial" w:cs="Arial"/>
                <w:b/>
                <w:sz w:val="24"/>
                <w:szCs w:val="24"/>
                <w:u w:val="single"/>
              </w:rPr>
            </w:pPr>
          </w:p>
          <w:p w14:paraId="4BDCEDED" w14:textId="77777777" w:rsidR="00324997" w:rsidRPr="00964EC5" w:rsidRDefault="00324997" w:rsidP="006764DF">
            <w:pPr>
              <w:tabs>
                <w:tab w:val="left" w:pos="3120"/>
              </w:tabs>
              <w:jc w:val="center"/>
              <w:rPr>
                <w:rFonts w:ascii="Arial" w:hAnsi="Arial" w:cs="Arial"/>
                <w:b/>
                <w:sz w:val="24"/>
                <w:szCs w:val="24"/>
                <w:u w:val="single"/>
              </w:rPr>
            </w:pPr>
          </w:p>
          <w:p w14:paraId="2E162769" w14:textId="77777777" w:rsidR="00A21165" w:rsidRPr="00964EC5" w:rsidRDefault="00A21165" w:rsidP="006764DF">
            <w:pPr>
              <w:tabs>
                <w:tab w:val="left" w:pos="3120"/>
              </w:tabs>
              <w:jc w:val="center"/>
              <w:rPr>
                <w:rFonts w:ascii="Arial" w:hAnsi="Arial" w:cs="Arial"/>
                <w:b/>
                <w:sz w:val="24"/>
                <w:szCs w:val="24"/>
                <w:u w:val="single"/>
              </w:rPr>
            </w:pPr>
          </w:p>
          <w:p w14:paraId="6B754AB7" w14:textId="5C31281C" w:rsidR="00FA6C51" w:rsidRPr="00964EC5" w:rsidRDefault="00FA6C51" w:rsidP="006764DF">
            <w:pPr>
              <w:tabs>
                <w:tab w:val="left" w:pos="3120"/>
              </w:tabs>
              <w:jc w:val="center"/>
              <w:rPr>
                <w:rStyle w:val="Hipervnculo"/>
                <w:rFonts w:ascii="Arial" w:hAnsi="Arial" w:cs="Arial"/>
                <w:b/>
                <w:color w:val="000000"/>
                <w:sz w:val="24"/>
                <w:szCs w:val="24"/>
              </w:rPr>
            </w:pPr>
            <w:r w:rsidRPr="00964EC5">
              <w:rPr>
                <w:rFonts w:ascii="Arial" w:hAnsi="Arial" w:cs="Arial"/>
                <w:b/>
                <w:sz w:val="24"/>
                <w:szCs w:val="24"/>
                <w:u w:val="single"/>
              </w:rPr>
              <w:t>DIP. SÁUL MIRELES CORRAL</w:t>
            </w:r>
          </w:p>
        </w:tc>
        <w:tc>
          <w:tcPr>
            <w:tcW w:w="4414" w:type="dxa"/>
            <w:tcBorders>
              <w:top w:val="nil"/>
              <w:left w:val="nil"/>
              <w:bottom w:val="nil"/>
              <w:right w:val="nil"/>
            </w:tcBorders>
          </w:tcPr>
          <w:p w14:paraId="103246F6" w14:textId="25B5E347" w:rsidR="006764DF" w:rsidRPr="00964EC5" w:rsidRDefault="006764DF" w:rsidP="006764DF">
            <w:pPr>
              <w:tabs>
                <w:tab w:val="left" w:pos="3120"/>
              </w:tabs>
              <w:jc w:val="center"/>
              <w:rPr>
                <w:rFonts w:ascii="Arial" w:hAnsi="Arial" w:cs="Arial"/>
                <w:b/>
                <w:sz w:val="24"/>
                <w:szCs w:val="24"/>
                <w:u w:val="single"/>
              </w:rPr>
            </w:pPr>
          </w:p>
          <w:p w14:paraId="4DDCE56C" w14:textId="52F48160" w:rsidR="006764DF" w:rsidRPr="00964EC5" w:rsidRDefault="006764DF" w:rsidP="006764DF">
            <w:pPr>
              <w:tabs>
                <w:tab w:val="left" w:pos="3120"/>
              </w:tabs>
              <w:jc w:val="center"/>
              <w:rPr>
                <w:rFonts w:ascii="Arial" w:hAnsi="Arial" w:cs="Arial"/>
                <w:b/>
                <w:sz w:val="24"/>
                <w:szCs w:val="24"/>
                <w:u w:val="single"/>
              </w:rPr>
            </w:pPr>
          </w:p>
          <w:p w14:paraId="09142A94" w14:textId="77777777" w:rsidR="00A21165" w:rsidRPr="00964EC5" w:rsidRDefault="00A21165" w:rsidP="006764DF">
            <w:pPr>
              <w:tabs>
                <w:tab w:val="left" w:pos="3120"/>
              </w:tabs>
              <w:jc w:val="center"/>
              <w:rPr>
                <w:rFonts w:ascii="Arial" w:hAnsi="Arial" w:cs="Arial"/>
                <w:b/>
                <w:sz w:val="24"/>
                <w:szCs w:val="24"/>
                <w:u w:val="single"/>
              </w:rPr>
            </w:pPr>
          </w:p>
          <w:p w14:paraId="546CA608" w14:textId="75A08B17" w:rsidR="00A21165" w:rsidRPr="00964EC5" w:rsidRDefault="00A21165" w:rsidP="006764DF">
            <w:pPr>
              <w:tabs>
                <w:tab w:val="left" w:pos="3120"/>
              </w:tabs>
              <w:jc w:val="center"/>
              <w:rPr>
                <w:rFonts w:ascii="Arial" w:hAnsi="Arial" w:cs="Arial"/>
                <w:b/>
                <w:sz w:val="24"/>
                <w:szCs w:val="24"/>
                <w:u w:val="single"/>
              </w:rPr>
            </w:pPr>
          </w:p>
          <w:p w14:paraId="2B04E413" w14:textId="77777777" w:rsidR="00324997" w:rsidRPr="00964EC5" w:rsidRDefault="00324997" w:rsidP="006764DF">
            <w:pPr>
              <w:tabs>
                <w:tab w:val="left" w:pos="3120"/>
              </w:tabs>
              <w:jc w:val="center"/>
              <w:rPr>
                <w:rFonts w:ascii="Arial" w:hAnsi="Arial" w:cs="Arial"/>
                <w:b/>
                <w:sz w:val="24"/>
                <w:szCs w:val="24"/>
                <w:u w:val="single"/>
              </w:rPr>
            </w:pPr>
          </w:p>
          <w:p w14:paraId="0DC03702" w14:textId="005D23C7" w:rsidR="00FA6C51" w:rsidRPr="00964EC5" w:rsidRDefault="00FA6C51" w:rsidP="006764DF">
            <w:pPr>
              <w:tabs>
                <w:tab w:val="left" w:pos="3120"/>
              </w:tabs>
              <w:jc w:val="center"/>
              <w:rPr>
                <w:rStyle w:val="Hipervnculo"/>
                <w:rFonts w:ascii="Arial" w:hAnsi="Arial" w:cs="Arial"/>
                <w:b/>
                <w:color w:val="000000"/>
                <w:sz w:val="24"/>
                <w:szCs w:val="24"/>
              </w:rPr>
            </w:pPr>
            <w:r w:rsidRPr="00964EC5">
              <w:rPr>
                <w:rFonts w:ascii="Arial" w:hAnsi="Arial" w:cs="Arial"/>
                <w:b/>
                <w:sz w:val="24"/>
                <w:szCs w:val="24"/>
                <w:u w:val="single"/>
              </w:rPr>
              <w:t>DIP. JOCELINE VEGA VARGAS</w:t>
            </w:r>
          </w:p>
        </w:tc>
      </w:tr>
      <w:tr w:rsidR="00FA6C51" w:rsidRPr="00964EC5" w14:paraId="6345F9C5" w14:textId="77777777" w:rsidTr="006764DF">
        <w:trPr>
          <w:jc w:val="center"/>
        </w:trPr>
        <w:tc>
          <w:tcPr>
            <w:tcW w:w="4414" w:type="dxa"/>
            <w:tcBorders>
              <w:top w:val="nil"/>
              <w:left w:val="nil"/>
              <w:bottom w:val="nil"/>
              <w:right w:val="nil"/>
            </w:tcBorders>
          </w:tcPr>
          <w:p w14:paraId="15F88438" w14:textId="6764E115" w:rsidR="00FD1619" w:rsidRPr="00964EC5" w:rsidRDefault="00FD1619" w:rsidP="006764DF">
            <w:pPr>
              <w:jc w:val="center"/>
              <w:rPr>
                <w:rFonts w:ascii="Arial" w:hAnsi="Arial" w:cs="Arial"/>
                <w:b/>
                <w:sz w:val="24"/>
                <w:szCs w:val="24"/>
                <w:u w:val="single"/>
              </w:rPr>
            </w:pPr>
          </w:p>
          <w:p w14:paraId="241BDCC4" w14:textId="2E5A36C7" w:rsidR="006764DF" w:rsidRPr="00964EC5" w:rsidRDefault="006764DF" w:rsidP="006764DF">
            <w:pPr>
              <w:jc w:val="center"/>
              <w:rPr>
                <w:rFonts w:ascii="Arial" w:hAnsi="Arial" w:cs="Arial"/>
                <w:b/>
                <w:sz w:val="24"/>
                <w:szCs w:val="24"/>
                <w:u w:val="single"/>
              </w:rPr>
            </w:pPr>
          </w:p>
          <w:p w14:paraId="55F44243" w14:textId="341D9793" w:rsidR="006764DF" w:rsidRPr="00964EC5" w:rsidRDefault="006764DF" w:rsidP="006764DF">
            <w:pPr>
              <w:jc w:val="center"/>
              <w:rPr>
                <w:rFonts w:ascii="Arial" w:hAnsi="Arial" w:cs="Arial"/>
                <w:b/>
                <w:sz w:val="24"/>
                <w:szCs w:val="24"/>
                <w:u w:val="single"/>
              </w:rPr>
            </w:pPr>
          </w:p>
          <w:p w14:paraId="6E4CAE61" w14:textId="77777777" w:rsidR="00324997" w:rsidRPr="00964EC5" w:rsidRDefault="00324997" w:rsidP="006764DF">
            <w:pPr>
              <w:jc w:val="center"/>
              <w:rPr>
                <w:rFonts w:ascii="Arial" w:hAnsi="Arial" w:cs="Arial"/>
                <w:b/>
                <w:sz w:val="24"/>
                <w:szCs w:val="24"/>
                <w:u w:val="single"/>
              </w:rPr>
            </w:pPr>
          </w:p>
          <w:p w14:paraId="51A5C5DD" w14:textId="20DDFEBE" w:rsidR="00A21165" w:rsidRPr="00964EC5" w:rsidRDefault="00A21165" w:rsidP="006764DF">
            <w:pPr>
              <w:jc w:val="center"/>
              <w:rPr>
                <w:rFonts w:ascii="Arial" w:hAnsi="Arial" w:cs="Arial"/>
                <w:b/>
                <w:sz w:val="24"/>
                <w:szCs w:val="24"/>
                <w:u w:val="single"/>
              </w:rPr>
            </w:pPr>
          </w:p>
          <w:p w14:paraId="05A446B8" w14:textId="1E0737E8" w:rsidR="00FA6C51" w:rsidRPr="00964EC5" w:rsidRDefault="00FA6C51" w:rsidP="006764DF">
            <w:pPr>
              <w:jc w:val="center"/>
              <w:rPr>
                <w:rFonts w:ascii="Arial" w:hAnsi="Arial" w:cs="Arial"/>
                <w:b/>
                <w:sz w:val="24"/>
                <w:szCs w:val="24"/>
                <w:u w:val="single"/>
              </w:rPr>
            </w:pPr>
            <w:r w:rsidRPr="00964EC5">
              <w:rPr>
                <w:rFonts w:ascii="Arial" w:hAnsi="Arial" w:cs="Arial"/>
                <w:b/>
                <w:sz w:val="24"/>
                <w:szCs w:val="24"/>
                <w:u w:val="single"/>
              </w:rPr>
              <w:t>DIP. CARLOS ALFREDO OLSON SAN VICENTE</w:t>
            </w:r>
          </w:p>
        </w:tc>
        <w:tc>
          <w:tcPr>
            <w:tcW w:w="4414" w:type="dxa"/>
            <w:tcBorders>
              <w:top w:val="nil"/>
              <w:left w:val="nil"/>
              <w:bottom w:val="nil"/>
              <w:right w:val="nil"/>
            </w:tcBorders>
          </w:tcPr>
          <w:p w14:paraId="497441B8" w14:textId="169EF99B" w:rsidR="00FD1619" w:rsidRPr="00964EC5" w:rsidRDefault="00FD1619" w:rsidP="006764DF">
            <w:pPr>
              <w:jc w:val="center"/>
              <w:rPr>
                <w:rFonts w:ascii="Arial" w:hAnsi="Arial" w:cs="Arial"/>
                <w:b/>
                <w:sz w:val="24"/>
                <w:szCs w:val="24"/>
                <w:u w:val="single"/>
              </w:rPr>
            </w:pPr>
          </w:p>
          <w:p w14:paraId="6BDA6D0C" w14:textId="359658FA" w:rsidR="006764DF" w:rsidRPr="00964EC5" w:rsidRDefault="006764DF" w:rsidP="006764DF">
            <w:pPr>
              <w:jc w:val="center"/>
              <w:rPr>
                <w:rFonts w:ascii="Arial" w:hAnsi="Arial" w:cs="Arial"/>
                <w:sz w:val="24"/>
                <w:szCs w:val="24"/>
              </w:rPr>
            </w:pPr>
          </w:p>
          <w:p w14:paraId="63E02CC9" w14:textId="33FBE277" w:rsidR="006764DF" w:rsidRPr="00964EC5" w:rsidRDefault="006764DF" w:rsidP="006764DF">
            <w:pPr>
              <w:jc w:val="center"/>
              <w:rPr>
                <w:rFonts w:ascii="Arial" w:hAnsi="Arial" w:cs="Arial"/>
                <w:b/>
                <w:sz w:val="24"/>
                <w:szCs w:val="24"/>
                <w:u w:val="single"/>
              </w:rPr>
            </w:pPr>
          </w:p>
          <w:p w14:paraId="1448F8FC" w14:textId="1DB4432C" w:rsidR="00A21165" w:rsidRPr="00964EC5" w:rsidRDefault="00A21165" w:rsidP="006764DF">
            <w:pPr>
              <w:jc w:val="center"/>
              <w:rPr>
                <w:rFonts w:ascii="Arial" w:hAnsi="Arial" w:cs="Arial"/>
                <w:b/>
                <w:sz w:val="24"/>
                <w:szCs w:val="24"/>
                <w:u w:val="single"/>
              </w:rPr>
            </w:pPr>
          </w:p>
          <w:p w14:paraId="2781B5F1" w14:textId="77777777" w:rsidR="00324997" w:rsidRPr="00964EC5" w:rsidRDefault="00324997" w:rsidP="006764DF">
            <w:pPr>
              <w:jc w:val="center"/>
              <w:rPr>
                <w:rFonts w:ascii="Arial" w:hAnsi="Arial" w:cs="Arial"/>
                <w:b/>
                <w:sz w:val="24"/>
                <w:szCs w:val="24"/>
                <w:u w:val="single"/>
              </w:rPr>
            </w:pPr>
          </w:p>
          <w:p w14:paraId="0A39B79F" w14:textId="79F51003" w:rsidR="00FA6C51" w:rsidRPr="00964EC5" w:rsidRDefault="00FA6C51" w:rsidP="006764DF">
            <w:pPr>
              <w:jc w:val="center"/>
              <w:rPr>
                <w:rFonts w:ascii="Arial" w:hAnsi="Arial" w:cs="Arial"/>
                <w:b/>
                <w:sz w:val="24"/>
                <w:szCs w:val="24"/>
                <w:u w:val="single"/>
              </w:rPr>
            </w:pPr>
            <w:r w:rsidRPr="00964EC5">
              <w:rPr>
                <w:rFonts w:ascii="Arial" w:hAnsi="Arial" w:cs="Arial"/>
                <w:b/>
                <w:sz w:val="24"/>
                <w:szCs w:val="24"/>
                <w:u w:val="single"/>
              </w:rPr>
              <w:t>DIP. ROBERTO MARCELINO CARREÓN HUITRÓN</w:t>
            </w:r>
          </w:p>
        </w:tc>
      </w:tr>
      <w:tr w:rsidR="00FA6C51" w:rsidRPr="00964EC5" w14:paraId="04490E5F" w14:textId="77777777" w:rsidTr="006764DF">
        <w:trPr>
          <w:jc w:val="center"/>
        </w:trPr>
        <w:tc>
          <w:tcPr>
            <w:tcW w:w="4414" w:type="dxa"/>
            <w:tcBorders>
              <w:top w:val="nil"/>
              <w:left w:val="nil"/>
              <w:bottom w:val="nil"/>
              <w:right w:val="nil"/>
            </w:tcBorders>
          </w:tcPr>
          <w:p w14:paraId="01B90AA3" w14:textId="77777777" w:rsidR="00FA6C51" w:rsidRPr="00964EC5" w:rsidRDefault="00FA6C51" w:rsidP="006764DF">
            <w:pPr>
              <w:jc w:val="center"/>
              <w:rPr>
                <w:rFonts w:ascii="Arial" w:hAnsi="Arial" w:cs="Arial"/>
                <w:b/>
                <w:sz w:val="24"/>
                <w:szCs w:val="24"/>
                <w:u w:val="single"/>
              </w:rPr>
            </w:pPr>
          </w:p>
          <w:p w14:paraId="6885F6EA" w14:textId="64B70CC6" w:rsidR="00A21165" w:rsidRPr="00964EC5" w:rsidRDefault="00A21165" w:rsidP="006764DF">
            <w:pPr>
              <w:jc w:val="center"/>
              <w:rPr>
                <w:rFonts w:ascii="Arial" w:hAnsi="Arial" w:cs="Arial"/>
                <w:b/>
                <w:sz w:val="24"/>
                <w:szCs w:val="24"/>
                <w:u w:val="single"/>
              </w:rPr>
            </w:pPr>
          </w:p>
          <w:p w14:paraId="5D71F613" w14:textId="2B650CA0" w:rsidR="00A21165" w:rsidRPr="00964EC5" w:rsidRDefault="00A21165" w:rsidP="006764DF">
            <w:pPr>
              <w:jc w:val="center"/>
              <w:rPr>
                <w:rFonts w:ascii="Arial" w:hAnsi="Arial" w:cs="Arial"/>
                <w:b/>
                <w:sz w:val="24"/>
                <w:szCs w:val="24"/>
                <w:u w:val="single"/>
              </w:rPr>
            </w:pPr>
          </w:p>
          <w:p w14:paraId="056F84CE" w14:textId="0D9BCC73" w:rsidR="00A21165" w:rsidRDefault="00A21165" w:rsidP="006764DF">
            <w:pPr>
              <w:jc w:val="center"/>
              <w:rPr>
                <w:rFonts w:ascii="Arial" w:hAnsi="Arial" w:cs="Arial"/>
                <w:b/>
                <w:sz w:val="24"/>
                <w:szCs w:val="24"/>
                <w:u w:val="single"/>
              </w:rPr>
            </w:pPr>
          </w:p>
          <w:p w14:paraId="2CFF20D5" w14:textId="529B690A" w:rsidR="000906DF" w:rsidRDefault="000906DF" w:rsidP="006764DF">
            <w:pPr>
              <w:jc w:val="center"/>
              <w:rPr>
                <w:rFonts w:ascii="Arial" w:hAnsi="Arial" w:cs="Arial"/>
                <w:b/>
                <w:sz w:val="24"/>
                <w:szCs w:val="24"/>
                <w:u w:val="single"/>
              </w:rPr>
            </w:pPr>
          </w:p>
          <w:p w14:paraId="2F19806C" w14:textId="77777777" w:rsidR="000906DF" w:rsidRPr="00964EC5" w:rsidRDefault="000906DF" w:rsidP="006764DF">
            <w:pPr>
              <w:jc w:val="center"/>
              <w:rPr>
                <w:rFonts w:ascii="Arial" w:hAnsi="Arial" w:cs="Arial"/>
                <w:b/>
                <w:sz w:val="24"/>
                <w:szCs w:val="24"/>
                <w:u w:val="single"/>
              </w:rPr>
            </w:pPr>
          </w:p>
          <w:p w14:paraId="093CB852" w14:textId="0C0A08CA" w:rsidR="00FA6C51" w:rsidRPr="00964EC5" w:rsidRDefault="00FA6C51" w:rsidP="006764DF">
            <w:pPr>
              <w:jc w:val="center"/>
              <w:rPr>
                <w:rFonts w:ascii="Arial" w:hAnsi="Arial" w:cs="Arial"/>
                <w:b/>
                <w:sz w:val="24"/>
                <w:szCs w:val="24"/>
                <w:u w:val="single"/>
              </w:rPr>
            </w:pPr>
            <w:r w:rsidRPr="00964EC5">
              <w:rPr>
                <w:rFonts w:ascii="Arial" w:hAnsi="Arial" w:cs="Arial"/>
                <w:b/>
                <w:sz w:val="24"/>
                <w:szCs w:val="24"/>
                <w:u w:val="single"/>
              </w:rPr>
              <w:t>DIP. ARTURO ZUBIA FERNÁNDEZ</w:t>
            </w:r>
          </w:p>
        </w:tc>
        <w:tc>
          <w:tcPr>
            <w:tcW w:w="4414" w:type="dxa"/>
            <w:tcBorders>
              <w:top w:val="nil"/>
              <w:left w:val="nil"/>
              <w:bottom w:val="nil"/>
              <w:right w:val="nil"/>
            </w:tcBorders>
          </w:tcPr>
          <w:p w14:paraId="0E519E6D" w14:textId="77777777" w:rsidR="00FA6C51" w:rsidRPr="00964EC5" w:rsidRDefault="00FA6C51" w:rsidP="006764DF">
            <w:pPr>
              <w:jc w:val="center"/>
              <w:rPr>
                <w:rFonts w:ascii="Arial" w:hAnsi="Arial" w:cs="Arial"/>
                <w:b/>
                <w:sz w:val="24"/>
                <w:szCs w:val="24"/>
                <w:u w:val="single"/>
              </w:rPr>
            </w:pPr>
          </w:p>
          <w:p w14:paraId="719961A8" w14:textId="5FA49350" w:rsidR="00FD1619" w:rsidRPr="00964EC5" w:rsidRDefault="00FD1619" w:rsidP="006764DF">
            <w:pPr>
              <w:jc w:val="center"/>
              <w:rPr>
                <w:rFonts w:ascii="Arial" w:hAnsi="Arial" w:cs="Arial"/>
                <w:b/>
                <w:sz w:val="24"/>
                <w:szCs w:val="24"/>
                <w:u w:val="single"/>
              </w:rPr>
            </w:pPr>
          </w:p>
          <w:p w14:paraId="47B450B5" w14:textId="77777777" w:rsidR="00A21165" w:rsidRPr="00964EC5" w:rsidRDefault="00A21165" w:rsidP="006764DF">
            <w:pPr>
              <w:jc w:val="center"/>
              <w:rPr>
                <w:rFonts w:ascii="Arial" w:hAnsi="Arial" w:cs="Arial"/>
                <w:b/>
                <w:sz w:val="24"/>
                <w:szCs w:val="24"/>
                <w:u w:val="single"/>
              </w:rPr>
            </w:pPr>
          </w:p>
          <w:p w14:paraId="4F7259EB" w14:textId="362DB8EA" w:rsidR="00A21165" w:rsidRPr="00964EC5" w:rsidRDefault="00A21165" w:rsidP="006764DF">
            <w:pPr>
              <w:jc w:val="center"/>
              <w:rPr>
                <w:rFonts w:ascii="Arial" w:hAnsi="Arial" w:cs="Arial"/>
                <w:b/>
                <w:sz w:val="24"/>
                <w:szCs w:val="24"/>
                <w:u w:val="single"/>
              </w:rPr>
            </w:pPr>
          </w:p>
          <w:p w14:paraId="131BC519" w14:textId="77777777" w:rsidR="00324997" w:rsidRPr="00964EC5" w:rsidRDefault="00324997" w:rsidP="006764DF">
            <w:pPr>
              <w:jc w:val="center"/>
              <w:rPr>
                <w:rFonts w:ascii="Arial" w:hAnsi="Arial" w:cs="Arial"/>
                <w:b/>
                <w:sz w:val="24"/>
                <w:szCs w:val="24"/>
                <w:u w:val="single"/>
              </w:rPr>
            </w:pPr>
          </w:p>
          <w:p w14:paraId="1E75EC75" w14:textId="77777777" w:rsidR="00A21165" w:rsidRPr="00964EC5" w:rsidRDefault="00A21165" w:rsidP="006764DF">
            <w:pPr>
              <w:jc w:val="center"/>
              <w:rPr>
                <w:rFonts w:ascii="Arial" w:hAnsi="Arial" w:cs="Arial"/>
                <w:b/>
                <w:sz w:val="24"/>
                <w:szCs w:val="24"/>
                <w:u w:val="single"/>
              </w:rPr>
            </w:pPr>
          </w:p>
          <w:p w14:paraId="7977CEE5" w14:textId="2C206397" w:rsidR="00FA6C51" w:rsidRPr="00964EC5" w:rsidRDefault="00FA6C51" w:rsidP="006764DF">
            <w:pPr>
              <w:jc w:val="center"/>
              <w:rPr>
                <w:rFonts w:ascii="Arial" w:hAnsi="Arial" w:cs="Arial"/>
                <w:b/>
                <w:sz w:val="24"/>
                <w:szCs w:val="24"/>
                <w:u w:val="single"/>
              </w:rPr>
            </w:pPr>
            <w:r w:rsidRPr="00964EC5">
              <w:rPr>
                <w:rFonts w:ascii="Arial" w:hAnsi="Arial" w:cs="Arial"/>
                <w:b/>
                <w:sz w:val="24"/>
                <w:szCs w:val="24"/>
                <w:u w:val="single"/>
              </w:rPr>
              <w:t>DIP. JORGE CARLOS SOTO PRIETO</w:t>
            </w:r>
          </w:p>
        </w:tc>
      </w:tr>
      <w:tr w:rsidR="00FA6C51" w:rsidRPr="00964EC5" w14:paraId="75C5032D" w14:textId="77777777" w:rsidTr="006764DF">
        <w:trPr>
          <w:jc w:val="center"/>
        </w:trPr>
        <w:tc>
          <w:tcPr>
            <w:tcW w:w="4414" w:type="dxa"/>
            <w:tcBorders>
              <w:top w:val="nil"/>
              <w:left w:val="nil"/>
              <w:bottom w:val="nil"/>
              <w:right w:val="nil"/>
            </w:tcBorders>
          </w:tcPr>
          <w:p w14:paraId="4AB84AA1" w14:textId="1A31E6A4" w:rsidR="00FD1619" w:rsidRPr="00964EC5" w:rsidRDefault="00FD1619" w:rsidP="006764DF">
            <w:pPr>
              <w:jc w:val="center"/>
              <w:rPr>
                <w:rStyle w:val="Hipervnculo"/>
                <w:rFonts w:ascii="Arial" w:hAnsi="Arial" w:cs="Arial"/>
                <w:color w:val="000000"/>
                <w:sz w:val="24"/>
                <w:szCs w:val="24"/>
              </w:rPr>
            </w:pPr>
          </w:p>
          <w:p w14:paraId="0769EC10" w14:textId="15512C3F" w:rsidR="00A21165" w:rsidRPr="00964EC5" w:rsidRDefault="00A21165" w:rsidP="006764DF">
            <w:pPr>
              <w:jc w:val="center"/>
              <w:rPr>
                <w:rStyle w:val="Hipervnculo"/>
                <w:rFonts w:ascii="Arial" w:hAnsi="Arial" w:cs="Arial"/>
                <w:color w:val="000000"/>
                <w:sz w:val="24"/>
                <w:szCs w:val="24"/>
              </w:rPr>
            </w:pPr>
          </w:p>
          <w:p w14:paraId="661B174B" w14:textId="3859911B" w:rsidR="00324997" w:rsidRPr="00964EC5" w:rsidRDefault="00324997" w:rsidP="006764DF">
            <w:pPr>
              <w:jc w:val="center"/>
              <w:rPr>
                <w:rStyle w:val="Hipervnculo"/>
                <w:rFonts w:ascii="Arial" w:hAnsi="Arial" w:cs="Arial"/>
                <w:color w:val="000000"/>
              </w:rPr>
            </w:pPr>
          </w:p>
          <w:p w14:paraId="5F20921F" w14:textId="75AE63F9" w:rsidR="00324997" w:rsidRPr="00964EC5" w:rsidRDefault="00324997" w:rsidP="006764DF">
            <w:pPr>
              <w:jc w:val="center"/>
              <w:rPr>
                <w:rStyle w:val="Hipervnculo"/>
                <w:rFonts w:ascii="Arial" w:hAnsi="Arial" w:cs="Arial"/>
                <w:color w:val="000000"/>
                <w:sz w:val="24"/>
                <w:szCs w:val="24"/>
              </w:rPr>
            </w:pPr>
          </w:p>
          <w:p w14:paraId="3E3E34B4" w14:textId="77777777" w:rsidR="00324997" w:rsidRPr="00964EC5" w:rsidRDefault="00324997" w:rsidP="006764DF">
            <w:pPr>
              <w:jc w:val="center"/>
              <w:rPr>
                <w:rStyle w:val="Hipervnculo"/>
                <w:rFonts w:ascii="Arial" w:hAnsi="Arial" w:cs="Arial"/>
                <w:color w:val="000000"/>
                <w:sz w:val="24"/>
                <w:szCs w:val="24"/>
              </w:rPr>
            </w:pPr>
          </w:p>
          <w:p w14:paraId="441B274D" w14:textId="77777777" w:rsidR="00A21165" w:rsidRPr="00964EC5" w:rsidRDefault="00A21165" w:rsidP="006764DF">
            <w:pPr>
              <w:jc w:val="center"/>
              <w:rPr>
                <w:rStyle w:val="Hipervnculo"/>
                <w:rFonts w:ascii="Arial" w:hAnsi="Arial" w:cs="Arial"/>
                <w:color w:val="000000"/>
                <w:sz w:val="24"/>
                <w:szCs w:val="24"/>
              </w:rPr>
            </w:pPr>
          </w:p>
          <w:p w14:paraId="20BBDF3C" w14:textId="225BCEA6" w:rsidR="00FA6C51" w:rsidRPr="00964EC5" w:rsidRDefault="00FA6C51" w:rsidP="006764DF">
            <w:pPr>
              <w:jc w:val="center"/>
              <w:rPr>
                <w:rFonts w:ascii="Arial" w:hAnsi="Arial" w:cs="Arial"/>
                <w:b/>
                <w:sz w:val="24"/>
                <w:szCs w:val="24"/>
                <w:u w:val="single"/>
              </w:rPr>
            </w:pPr>
            <w:r w:rsidRPr="00964EC5">
              <w:rPr>
                <w:rStyle w:val="Hipervnculo"/>
                <w:rFonts w:ascii="Arial" w:hAnsi="Arial" w:cs="Arial"/>
                <w:b/>
                <w:color w:val="000000"/>
                <w:sz w:val="24"/>
                <w:szCs w:val="24"/>
              </w:rPr>
              <w:t>DIP. CARLA YAMILETH RIVAS MARTINEZ</w:t>
            </w:r>
          </w:p>
        </w:tc>
        <w:tc>
          <w:tcPr>
            <w:tcW w:w="4414" w:type="dxa"/>
            <w:tcBorders>
              <w:top w:val="nil"/>
              <w:left w:val="nil"/>
              <w:bottom w:val="nil"/>
              <w:right w:val="nil"/>
            </w:tcBorders>
          </w:tcPr>
          <w:p w14:paraId="626FCAD4" w14:textId="0A6BDF6D" w:rsidR="00FA6C51" w:rsidRPr="00964EC5" w:rsidRDefault="00FA6C51" w:rsidP="006764DF">
            <w:pPr>
              <w:jc w:val="center"/>
              <w:rPr>
                <w:rFonts w:ascii="Arial" w:hAnsi="Arial" w:cs="Arial"/>
                <w:b/>
                <w:sz w:val="24"/>
                <w:szCs w:val="24"/>
                <w:u w:val="single"/>
              </w:rPr>
            </w:pPr>
          </w:p>
        </w:tc>
      </w:tr>
    </w:tbl>
    <w:p w14:paraId="7F170352" w14:textId="6D156CC8" w:rsidR="00745DCF" w:rsidRPr="00964EC5" w:rsidRDefault="00A21165" w:rsidP="006764DF">
      <w:pPr>
        <w:tabs>
          <w:tab w:val="left" w:pos="3120"/>
        </w:tabs>
        <w:spacing w:before="200" w:line="312" w:lineRule="auto"/>
        <w:rPr>
          <w:rFonts w:ascii="Arial" w:hAnsi="Arial" w:cs="Arial"/>
          <w:b/>
          <w:bCs/>
          <w:sz w:val="24"/>
          <w:szCs w:val="24"/>
        </w:rPr>
      </w:pPr>
      <w:r w:rsidRPr="00964EC5">
        <w:rPr>
          <w:rFonts w:ascii="Arial" w:hAnsi="Arial" w:cs="Arial"/>
          <w:b/>
          <w:bCs/>
          <w:noProof/>
          <w:sz w:val="24"/>
          <w:szCs w:val="24"/>
          <w:lang w:eastAsia="es-MX"/>
        </w:rPr>
        <mc:AlternateContent>
          <mc:Choice Requires="wps">
            <w:drawing>
              <wp:anchor distT="45720" distB="45720" distL="114300" distR="114300" simplePos="0" relativeHeight="251659776" behindDoc="1" locked="0" layoutInCell="1" allowOverlap="1" wp14:anchorId="69FB18D5" wp14:editId="0D839FF2">
                <wp:simplePos x="0" y="0"/>
                <wp:positionH relativeFrom="margin">
                  <wp:align>center</wp:align>
                </wp:positionH>
                <wp:positionV relativeFrom="paragraph">
                  <wp:posOffset>245110</wp:posOffset>
                </wp:positionV>
                <wp:extent cx="6327775" cy="533400"/>
                <wp:effectExtent l="0" t="0" r="1587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533400"/>
                        </a:xfrm>
                        <a:prstGeom prst="rect">
                          <a:avLst/>
                        </a:prstGeom>
                        <a:solidFill>
                          <a:srgbClr val="FFFFFF"/>
                        </a:solidFill>
                        <a:ln w="9525">
                          <a:solidFill>
                            <a:srgbClr val="000000"/>
                          </a:solidFill>
                          <a:miter lim="800000"/>
                          <a:headEnd/>
                          <a:tailEnd/>
                        </a:ln>
                      </wps:spPr>
                      <wps:txbx>
                        <w:txbxContent>
                          <w:p w14:paraId="4B949CFB" w14:textId="267BCCBA" w:rsidR="00A21165" w:rsidRPr="00F6419C" w:rsidRDefault="00A21165" w:rsidP="00A21165">
                            <w:pPr>
                              <w:jc w:val="both"/>
                              <w:rPr>
                                <w:rFonts w:ascii="Arial" w:eastAsia="FangSong" w:hAnsi="Arial" w:cs="Arial"/>
                                <w:b/>
                                <w:bCs/>
                                <w:caps/>
                                <w:sz w:val="16"/>
                                <w:szCs w:val="16"/>
                              </w:rPr>
                            </w:pPr>
                            <w:r w:rsidRPr="00F6419C">
                              <w:rPr>
                                <w:caps/>
                                <w:sz w:val="16"/>
                                <w:szCs w:val="16"/>
                              </w:rPr>
                              <w:t>ESTA HOJA DE FIRMAS PERTENECE A LA</w:t>
                            </w:r>
                            <w:r w:rsidRPr="00F6419C">
                              <w:rPr>
                                <w:rFonts w:ascii="Arial" w:eastAsia="FangSong" w:hAnsi="Arial" w:cs="Arial"/>
                                <w:b/>
                                <w:bCs/>
                                <w:sz w:val="16"/>
                                <w:szCs w:val="16"/>
                              </w:rPr>
                              <w:t xml:space="preserve"> </w:t>
                            </w:r>
                            <w:r w:rsidR="004A30B4" w:rsidRPr="004A30B4">
                              <w:rPr>
                                <w:rFonts w:ascii="Arial" w:eastAsia="FangSong" w:hAnsi="Arial" w:cs="Arial"/>
                                <w:b/>
                                <w:bCs/>
                                <w:smallCaps/>
                                <w:sz w:val="16"/>
                                <w:szCs w:val="16"/>
                              </w:rPr>
                              <w:t xml:space="preserve">iniciativa con carácter Decreto que reforma la Ley del Sistema Estatal de Seguridad Pública con el propósito instaurar el régimen de estímulos externos a las personas que integran las instancias de seguridad pública en el estado.  </w:t>
                            </w:r>
                          </w:p>
                          <w:p w14:paraId="1F572439" w14:textId="77777777" w:rsidR="00A21165" w:rsidRPr="004518FE" w:rsidRDefault="00A21165" w:rsidP="00A21165">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B18D5" id="_x0000_t202" coordsize="21600,21600" o:spt="202" path="m,l,21600r21600,l21600,xe">
                <v:stroke joinstyle="miter"/>
                <v:path gradientshapeok="t" o:connecttype="rect"/>
              </v:shapetype>
              <v:shape id="Cuadro de texto 2" o:spid="_x0000_s1026" type="#_x0000_t202" style="position:absolute;margin-left:0;margin-top:19.3pt;width:498.25pt;height:42pt;z-index:-251656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do4KwIAAEsEAAAOAAAAZHJzL2Uyb0RvYy54bWysVNtu2zAMfR+wfxD0vti5Na0Rp+jSZRjQ&#10;XYBuH8BIcixMFj1Jid19fSk5zYxtT8P8IIgidXR4SHp92zeGnZTzGm3Jp5OcM2UFSm0PJf/2dffm&#10;mjMfwEowaFXJn5Tnt5vXr9ZdW6gZ1mikcoxArC+6tuR1CG2RZV7UqgE/wVZZclboGghkukMmHXSE&#10;3phsludXWYdOtg6F8p5O7wcn3yT8qlIifK4qrwIzJSduIa0urfu4Zps1FAcHba3FmQb8A4sGtKVH&#10;L1D3EIAdnf4DqtHCoccqTAQ2GVaVFirlQNlM89+yeayhVSkXEse3F5n8/4MVn05fHNOSaseZhYZK&#10;tD2CdMikYkH1AdksitS1vqDYx5aiQ/8W+3ghJuzbBxTfPbO4rcEe1J1z2NUKJJGcxpvZ6OqA4yPI&#10;vvuIkl6DY8AE1FeuiYCkCSN0KtbTpUDEgwk6vJrPVqvVkjNBvuV8vshTBTMoXm63zof3ChsWNyV3&#10;1AAJHU4PPkQ2ULyEJPZotNxpY5LhDvutcewE1Cy79KUEKMlxmLGsK/nNcrYcBBj7/BgiT9/fIBod&#10;qOuNbkp+fQmCIsr2zsrUkwG0GfZE2dizjlG6QcTQ7/tzXfYon0hRh0N30zTSpkb3k7OOOrvk/scR&#10;nOLMfLBUlZvpYhFHIRmL5WpGhht79mMPWEFQJQ+cDdttSOMTBbN4R9WrdBI2lnlgcuZKHZv0Pk9X&#10;HImxnaJ+/QM2zwAAAP//AwBQSwMEFAAGAAgAAAAhAAICscTdAAAABwEAAA8AAABkcnMvZG93bnJl&#10;di54bWxMj8FOwzAQRO9I/IO1SFwQdUjBJCFOhZBAcIO2gqsbb5MIex1sNw1/jznBcTSjmTf1araG&#10;TejD4EjC1SIDhtQ6PVAnYbt5vCyAhahIK+MIJXxjgFVzelKrSrsjveG0jh1LJRQqJaGPcaw4D22P&#10;VoWFG5GSt3feqpik77j26pjKreF5lglu1UBpoVcjPvTYfq4PVkJx/Tx9hJfl63sr9qaMF7fT05eX&#10;8vxsvr8DFnGOf2H4xU/o0CSmnTuQDsxISEeihGUhgCW3LMUNsF2K5bkA3tT8P3/zAwAA//8DAFBL&#10;AQItABQABgAIAAAAIQC2gziS/gAAAOEBAAATAAAAAAAAAAAAAAAAAAAAAABbQ29udGVudF9UeXBl&#10;c10ueG1sUEsBAi0AFAAGAAgAAAAhADj9If/WAAAAlAEAAAsAAAAAAAAAAAAAAAAALwEAAF9yZWxz&#10;Ly5yZWxzUEsBAi0AFAAGAAgAAAAhANvh2jgrAgAASwQAAA4AAAAAAAAAAAAAAAAALgIAAGRycy9l&#10;Mm9Eb2MueG1sUEsBAi0AFAAGAAgAAAAhAAICscTdAAAABwEAAA8AAAAAAAAAAAAAAAAAhQQAAGRy&#10;cy9kb3ducmV2LnhtbFBLBQYAAAAABAAEAPMAAACPBQAAAAA=&#10;">
                <v:textbox>
                  <w:txbxContent>
                    <w:p w14:paraId="4B949CFB" w14:textId="267BCCBA" w:rsidR="00A21165" w:rsidRPr="00F6419C" w:rsidRDefault="00A21165" w:rsidP="00A21165">
                      <w:pPr>
                        <w:jc w:val="both"/>
                        <w:rPr>
                          <w:rFonts w:ascii="Arial" w:eastAsia="FangSong" w:hAnsi="Arial" w:cs="Arial"/>
                          <w:b/>
                          <w:bCs/>
                          <w:caps/>
                          <w:sz w:val="16"/>
                          <w:szCs w:val="16"/>
                        </w:rPr>
                      </w:pPr>
                      <w:r w:rsidRPr="00F6419C">
                        <w:rPr>
                          <w:caps/>
                          <w:sz w:val="16"/>
                          <w:szCs w:val="16"/>
                        </w:rPr>
                        <w:t>ESTA HOJA DE FIRMAS PERTENECE A LA</w:t>
                      </w:r>
                      <w:r w:rsidRPr="00F6419C">
                        <w:rPr>
                          <w:rFonts w:ascii="Arial" w:eastAsia="FangSong" w:hAnsi="Arial" w:cs="Arial"/>
                          <w:b/>
                          <w:bCs/>
                          <w:sz w:val="16"/>
                          <w:szCs w:val="16"/>
                        </w:rPr>
                        <w:t xml:space="preserve"> </w:t>
                      </w:r>
                      <w:r w:rsidR="004A30B4" w:rsidRPr="004A30B4">
                        <w:rPr>
                          <w:rFonts w:ascii="Arial" w:eastAsia="FangSong" w:hAnsi="Arial" w:cs="Arial"/>
                          <w:b/>
                          <w:bCs/>
                          <w:smallCaps/>
                          <w:sz w:val="16"/>
                          <w:szCs w:val="16"/>
                        </w:rPr>
                        <w:t xml:space="preserve">iniciativa con carácter Decreto que reforma la Ley del Sistema Estatal de Seguridad Pública con el propósito instaurar el régimen de estímulos externos a las personas que integran las instancias de seguridad pública en el estado.  </w:t>
                      </w:r>
                    </w:p>
                    <w:p w14:paraId="1F572439" w14:textId="77777777" w:rsidR="00A21165" w:rsidRPr="004518FE" w:rsidRDefault="00A21165" w:rsidP="00A21165">
                      <w:pPr>
                        <w:jc w:val="both"/>
                        <w:rPr>
                          <w:caps/>
                          <w:sz w:val="20"/>
                          <w:szCs w:val="20"/>
                        </w:rPr>
                      </w:pPr>
                    </w:p>
                  </w:txbxContent>
                </v:textbox>
                <w10:wrap anchorx="margin"/>
              </v:shape>
            </w:pict>
          </mc:Fallback>
        </mc:AlternateContent>
      </w:r>
      <w:r w:rsidR="00E81ACB" w:rsidRPr="00964EC5">
        <w:rPr>
          <w:rFonts w:ascii="Arial" w:hAnsi="Arial" w:cs="Arial"/>
          <w:b/>
          <w:bCs/>
          <w:noProof/>
          <w:sz w:val="24"/>
          <w:szCs w:val="24"/>
          <w:lang w:eastAsia="es-MX"/>
        </w:rPr>
        <mc:AlternateContent>
          <mc:Choice Requires="wps">
            <w:drawing>
              <wp:anchor distT="45720" distB="45720" distL="114300" distR="114300" simplePos="0" relativeHeight="251657728" behindDoc="1" locked="0" layoutInCell="1" allowOverlap="1" wp14:anchorId="30E754E4" wp14:editId="5F49840D">
                <wp:simplePos x="0" y="0"/>
                <wp:positionH relativeFrom="margin">
                  <wp:align>center</wp:align>
                </wp:positionH>
                <wp:positionV relativeFrom="paragraph">
                  <wp:posOffset>5827395</wp:posOffset>
                </wp:positionV>
                <wp:extent cx="6327775" cy="619125"/>
                <wp:effectExtent l="0" t="0" r="15875"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619125"/>
                        </a:xfrm>
                        <a:prstGeom prst="rect">
                          <a:avLst/>
                        </a:prstGeom>
                        <a:solidFill>
                          <a:srgbClr val="FFFFFF"/>
                        </a:solidFill>
                        <a:ln w="9525">
                          <a:solidFill>
                            <a:srgbClr val="000000"/>
                          </a:solidFill>
                          <a:miter lim="800000"/>
                          <a:headEnd/>
                          <a:tailEnd/>
                        </a:ln>
                      </wps:spPr>
                      <wps:txbx>
                        <w:txbxContent>
                          <w:p w14:paraId="79718A64" w14:textId="55164655" w:rsidR="000D320E" w:rsidRPr="00F6419C" w:rsidRDefault="000D320E" w:rsidP="00745DCF">
                            <w:pPr>
                              <w:jc w:val="both"/>
                              <w:rPr>
                                <w:rFonts w:ascii="Arial" w:eastAsia="FangSong" w:hAnsi="Arial" w:cs="Arial"/>
                                <w:b/>
                                <w:bCs/>
                                <w:caps/>
                                <w:sz w:val="16"/>
                                <w:szCs w:val="16"/>
                              </w:rPr>
                            </w:pPr>
                            <w:r w:rsidRPr="00F6419C">
                              <w:rPr>
                                <w:caps/>
                                <w:sz w:val="16"/>
                                <w:szCs w:val="16"/>
                              </w:rPr>
                              <w:t>ESTA HOJA DE FIRMAS PERTENECE A</w:t>
                            </w:r>
                            <w:r w:rsidR="0060022E" w:rsidRPr="00F6419C">
                              <w:rPr>
                                <w:caps/>
                                <w:sz w:val="16"/>
                                <w:szCs w:val="16"/>
                              </w:rPr>
                              <w:t xml:space="preserve"> LA</w:t>
                            </w:r>
                            <w:r w:rsidRPr="00F6419C">
                              <w:rPr>
                                <w:rFonts w:ascii="Arial" w:eastAsia="FangSong" w:hAnsi="Arial" w:cs="Arial"/>
                                <w:b/>
                                <w:bCs/>
                                <w:sz w:val="16"/>
                                <w:szCs w:val="16"/>
                              </w:rPr>
                              <w:t xml:space="preserve"> </w:t>
                            </w:r>
                            <w:r w:rsidR="009C601E" w:rsidRPr="009C601E">
                              <w:rPr>
                                <w:rFonts w:ascii="Arial" w:eastAsia="FangSong" w:hAnsi="Arial" w:cs="Arial"/>
                                <w:b/>
                                <w:bCs/>
                                <w:smallCaps/>
                                <w:sz w:val="16"/>
                                <w:szCs w:val="16"/>
                              </w:rPr>
                              <w:t xml:space="preserve">Proposición con carácter de </w:t>
                            </w:r>
                            <w:r w:rsidR="00913DAF" w:rsidRPr="00913DAF">
                              <w:rPr>
                                <w:rFonts w:ascii="Arial" w:eastAsia="FangSong" w:hAnsi="Arial" w:cs="Arial"/>
                                <w:b/>
                                <w:bCs/>
                                <w:smallCaps/>
                                <w:sz w:val="16"/>
                                <w:szCs w:val="16"/>
                              </w:rPr>
                              <w:t>Iniciativa de Decreto a fin de reformar la Ley Orgánica del Poder Legislativo del Estado, para cambiar la denominación de la Comisión de Desarrollo Social de este H. Congreso del Estado, por la Comisión de Desarrollo Humano; con la intención de poner en el centro de su acción a la persona humana y su dignidad.</w:t>
                            </w:r>
                          </w:p>
                          <w:p w14:paraId="13D70B80" w14:textId="77777777" w:rsidR="000D320E" w:rsidRPr="004518FE" w:rsidRDefault="000D320E" w:rsidP="00745DCF">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754E4" id="_x0000_s1027" type="#_x0000_t202" style="position:absolute;margin-left:0;margin-top:458.85pt;width:498.25pt;height:48.75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kO0KwIAAFQEAAAOAAAAZHJzL2Uyb0RvYy54bWysVNtu2zAMfR+wfxD0vjj2cmmMOEWXLsOA&#10;7gJ0+wBGkmNhsuhJSuzu60spaZpdsIdhfhBIkTokD0kvr4fWsINyXqOteD4ac6asQKntruJfv2xe&#10;XXHmA1gJBq2q+IPy/Hr18sWy70pVYINGKscIxPqy7yrehNCVWeZFo1rwI+yUJWONroVAqttl0kFP&#10;6K3JivF4lvXoZOdQKO/p9vZo5KuEX9dKhE917VVgpuKUW0inS+c2ntlqCeXOQddocUoD/iGLFrSl&#10;oGeoWwjA9k7/BtVq4dBjHUYC2wzrWguVaqBq8vEv1dw30KlUC5HjuzNN/v/Bio+Hz45pWfEin3Nm&#10;oaUmrfcgHTKpWFBDQFZEmvrOl+R935F/GN7gQO1OJfvuDsU3zyyuG7A7deMc9o0CSWnm8WV28fSI&#10;4yPItv+AkqLBPmACGmrXRg6JFUbo1K6Hc4soDybocva6mM/nU84E2Wb5Ii+mKQSUT68758M7hS2L&#10;QsUdjUBCh8OdDzEbKJ9cYjCPRsuNNiYpbrddG8cOQOOySd8J/Sc3Y1lf8cWUYv8dYpy+P0G0OtDc&#10;G91W/OrsBGWk7a2VaSoDaHOUKWVjTzxG6o4khmE7pM4lkiPHW5QPRKzD45jTWpLQoPvBWU8jXnH/&#10;fQ9OcWbeW2rOIp9M4k4kZTKdF6S4S8v20gJWEFTFA2dHcR3SHkUGLN5QE2ud+H3O5JQyjW6i/bRm&#10;cTcu9eT1/DNYPQIAAP//AwBQSwMEFAAGAAgAAAAhAGI/6wXfAAAACQEAAA8AAABkcnMvZG93bnJl&#10;di54bWxMj8FOwzAQRO9I/IO1SFwQdVJo0oQ4FUICwQ0Kgqsbb5OIeB1sNw1/z3KC42hGM2+qzWwH&#10;MaEPvSMF6SIBgdQ401Or4O31/nINIkRNRg+OUME3BtjUpyeVLo070gtO29gKLqFQagVdjGMpZWg6&#10;tDos3IjE3t55qyNL30rj9ZHL7SCXSZJJq3vihU6PeNdh87k9WAXr68fpIzxdPb832X4o4kU+PXx5&#10;pc7P5tsbEBHn+BeGX3xGh5qZdu5AJohBAR+JCoo0z0GwXRTZCsSOc0m6WoKsK/n/Qf0DAAD//wMA&#10;UEsBAi0AFAAGAAgAAAAhALaDOJL+AAAA4QEAABMAAAAAAAAAAAAAAAAAAAAAAFtDb250ZW50X1R5&#10;cGVzXS54bWxQSwECLQAUAAYACAAAACEAOP0h/9YAAACUAQAACwAAAAAAAAAAAAAAAAAvAQAAX3Jl&#10;bHMvLnJlbHNQSwECLQAUAAYACAAAACEA/L5DtCsCAABUBAAADgAAAAAAAAAAAAAAAAAuAgAAZHJz&#10;L2Uyb0RvYy54bWxQSwECLQAUAAYACAAAACEAYj/rBd8AAAAJAQAADwAAAAAAAAAAAAAAAACFBAAA&#10;ZHJzL2Rvd25yZXYueG1sUEsFBgAAAAAEAAQA8wAAAJEFAAAAAA==&#10;">
                <v:textbox>
                  <w:txbxContent>
                    <w:p w14:paraId="79718A64" w14:textId="55164655" w:rsidR="000D320E" w:rsidRPr="00F6419C" w:rsidRDefault="000D320E" w:rsidP="00745DCF">
                      <w:pPr>
                        <w:jc w:val="both"/>
                        <w:rPr>
                          <w:rFonts w:ascii="Arial" w:eastAsia="FangSong" w:hAnsi="Arial" w:cs="Arial"/>
                          <w:b/>
                          <w:bCs/>
                          <w:caps/>
                          <w:sz w:val="16"/>
                          <w:szCs w:val="16"/>
                        </w:rPr>
                      </w:pPr>
                      <w:r w:rsidRPr="00F6419C">
                        <w:rPr>
                          <w:caps/>
                          <w:sz w:val="16"/>
                          <w:szCs w:val="16"/>
                        </w:rPr>
                        <w:t>ESTA HOJA DE FIRMAS PERTENECE A</w:t>
                      </w:r>
                      <w:r w:rsidR="0060022E" w:rsidRPr="00F6419C">
                        <w:rPr>
                          <w:caps/>
                          <w:sz w:val="16"/>
                          <w:szCs w:val="16"/>
                        </w:rPr>
                        <w:t xml:space="preserve"> LA</w:t>
                      </w:r>
                      <w:r w:rsidRPr="00F6419C">
                        <w:rPr>
                          <w:rFonts w:ascii="Arial" w:eastAsia="FangSong" w:hAnsi="Arial" w:cs="Arial"/>
                          <w:b/>
                          <w:bCs/>
                          <w:sz w:val="16"/>
                          <w:szCs w:val="16"/>
                        </w:rPr>
                        <w:t xml:space="preserve"> </w:t>
                      </w:r>
                      <w:r w:rsidR="009C601E" w:rsidRPr="009C601E">
                        <w:rPr>
                          <w:rFonts w:ascii="Arial" w:eastAsia="FangSong" w:hAnsi="Arial" w:cs="Arial"/>
                          <w:b/>
                          <w:bCs/>
                          <w:smallCaps/>
                          <w:sz w:val="16"/>
                          <w:szCs w:val="16"/>
                        </w:rPr>
                        <w:t xml:space="preserve">Proposición con carácter de </w:t>
                      </w:r>
                      <w:r w:rsidR="00913DAF" w:rsidRPr="00913DAF">
                        <w:rPr>
                          <w:rFonts w:ascii="Arial" w:eastAsia="FangSong" w:hAnsi="Arial" w:cs="Arial"/>
                          <w:b/>
                          <w:bCs/>
                          <w:smallCaps/>
                          <w:sz w:val="16"/>
                          <w:szCs w:val="16"/>
                        </w:rPr>
                        <w:t>Iniciativa de Decreto a fin de reformar la Ley Orgánica del Poder Legislativo del Estado, para cambiar la denominación de la Comisión de Desarrollo Social de este H. Congreso del Estado, por la Comisión de Desarrollo Humano; con la intención de poner en el centro de su acción a la persona humana y su dignidad.</w:t>
                      </w:r>
                    </w:p>
                    <w:p w14:paraId="13D70B80" w14:textId="77777777" w:rsidR="000D320E" w:rsidRPr="004518FE" w:rsidRDefault="000D320E" w:rsidP="00745DCF">
                      <w:pPr>
                        <w:jc w:val="both"/>
                        <w:rPr>
                          <w:caps/>
                          <w:sz w:val="20"/>
                          <w:szCs w:val="20"/>
                        </w:rPr>
                      </w:pPr>
                    </w:p>
                  </w:txbxContent>
                </v:textbox>
                <w10:wrap anchorx="margin"/>
              </v:shape>
            </w:pict>
          </mc:Fallback>
        </mc:AlternateContent>
      </w:r>
      <w:r w:rsidR="00744D85" w:rsidRPr="00964EC5">
        <w:rPr>
          <w:rFonts w:ascii="Arial" w:eastAsia="DengXian Light" w:hAnsi="Arial" w:cs="Arial"/>
          <w:b/>
          <w:bCs/>
          <w:sz w:val="24"/>
          <w:szCs w:val="24"/>
        </w:rPr>
        <w:t xml:space="preserve">          </w:t>
      </w:r>
      <w:r w:rsidR="009C79DC" w:rsidRPr="00964EC5">
        <w:rPr>
          <w:rFonts w:ascii="Arial" w:eastAsia="DengXian Light" w:hAnsi="Arial" w:cs="Arial"/>
          <w:b/>
          <w:bCs/>
          <w:sz w:val="24"/>
          <w:szCs w:val="24"/>
        </w:rPr>
        <w:t xml:space="preserve">        </w:t>
      </w:r>
      <w:r w:rsidR="00744D85" w:rsidRPr="00964EC5">
        <w:rPr>
          <w:rFonts w:ascii="Arial" w:eastAsia="DengXian Light" w:hAnsi="Arial" w:cs="Arial"/>
          <w:b/>
          <w:bCs/>
          <w:sz w:val="24"/>
          <w:szCs w:val="24"/>
        </w:rPr>
        <w:t xml:space="preserve">             </w:t>
      </w:r>
      <w:hyperlink r:id="rId10" w:history="1">
        <w:r w:rsidR="009C79DC" w:rsidRPr="00964EC5">
          <w:rPr>
            <w:rFonts w:ascii="Arial" w:eastAsia="DengXian Light" w:hAnsi="Arial" w:cs="Arial"/>
            <w:b/>
            <w:bCs/>
            <w:sz w:val="24"/>
            <w:szCs w:val="24"/>
          </w:rPr>
          <w:t xml:space="preserve"> </w:t>
        </w:r>
      </w:hyperlink>
      <w:r w:rsidR="009C79DC" w:rsidRPr="00964EC5">
        <w:rPr>
          <w:rFonts w:ascii="Arial" w:eastAsia="DengXian Light" w:hAnsi="Arial" w:cs="Arial"/>
          <w:b/>
          <w:bCs/>
          <w:sz w:val="24"/>
          <w:szCs w:val="24"/>
        </w:rPr>
        <w:t xml:space="preserve">                    </w:t>
      </w:r>
      <w:r w:rsidR="001640CE" w:rsidRPr="00964EC5">
        <w:rPr>
          <w:rFonts w:ascii="Arial" w:eastAsia="DengXian Light" w:hAnsi="Arial" w:cs="Arial"/>
          <w:b/>
          <w:bCs/>
          <w:sz w:val="24"/>
          <w:szCs w:val="24"/>
        </w:rPr>
        <w:t xml:space="preserve">                               </w:t>
      </w:r>
    </w:p>
    <w:sectPr w:rsidR="00745DCF" w:rsidRPr="00964EC5" w:rsidSect="006764DF">
      <w:pgSz w:w="12240" w:h="15840" w:code="1"/>
      <w:pgMar w:top="1134" w:right="1134" w:bottom="1134" w:left="1191" w:header="136"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A41AE" w14:textId="77777777" w:rsidR="00A0021D" w:rsidRDefault="00A0021D" w:rsidP="00CF3BD0">
      <w:pPr>
        <w:spacing w:after="0" w:line="240" w:lineRule="auto"/>
      </w:pPr>
      <w:r>
        <w:separator/>
      </w:r>
    </w:p>
  </w:endnote>
  <w:endnote w:type="continuationSeparator" w:id="0">
    <w:p w14:paraId="5E8764C9" w14:textId="77777777" w:rsidR="00A0021D" w:rsidRDefault="00A0021D" w:rsidP="00CF3BD0">
      <w:pPr>
        <w:spacing w:after="0" w:line="240" w:lineRule="auto"/>
      </w:pPr>
      <w:r>
        <w:continuationSeparator/>
      </w:r>
    </w:p>
  </w:endnote>
  <w:endnote w:type="continuationNotice" w:id="1">
    <w:p w14:paraId="25117635" w14:textId="77777777" w:rsidR="00A0021D" w:rsidRDefault="00A002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330094"/>
      <w:docPartObj>
        <w:docPartGallery w:val="Page Numbers (Bottom of Page)"/>
        <w:docPartUnique/>
      </w:docPartObj>
    </w:sdtPr>
    <w:sdtEndPr>
      <w:rPr>
        <w:rFonts w:ascii="Arial" w:hAnsi="Arial" w:cs="Arial"/>
        <w:sz w:val="20"/>
        <w:szCs w:val="20"/>
      </w:rPr>
    </w:sdtEndPr>
    <w:sdtContent>
      <w:p w14:paraId="5B92DFA4" w14:textId="77777777" w:rsidR="002857C3" w:rsidRDefault="002857C3" w:rsidP="00413C94">
        <w:pPr>
          <w:pStyle w:val="Piedepgina"/>
          <w:jc w:val="right"/>
        </w:pPr>
      </w:p>
      <w:p w14:paraId="0A3EE94F" w14:textId="7D4534B1" w:rsidR="004D69A9" w:rsidRPr="00413C94" w:rsidRDefault="00942EC3" w:rsidP="00413C94">
        <w:pPr>
          <w:pStyle w:val="Piedepgina"/>
          <w:jc w:val="right"/>
          <w:rPr>
            <w:rFonts w:ascii="Arial" w:hAnsi="Arial" w:cs="Arial"/>
            <w:sz w:val="20"/>
            <w:szCs w:val="20"/>
          </w:rPr>
        </w:pPr>
        <w:r w:rsidRPr="00505F1E">
          <w:rPr>
            <w:rFonts w:ascii="Arial" w:hAnsi="Arial" w:cs="Arial"/>
            <w:sz w:val="18"/>
            <w:szCs w:val="18"/>
          </w:rPr>
          <w:fldChar w:fldCharType="begin"/>
        </w:r>
        <w:r w:rsidR="000D320E" w:rsidRPr="00505F1E">
          <w:rPr>
            <w:rFonts w:ascii="Arial" w:hAnsi="Arial" w:cs="Arial"/>
            <w:sz w:val="18"/>
            <w:szCs w:val="18"/>
          </w:rPr>
          <w:instrText>PAGE   \* MERGEFORMAT</w:instrText>
        </w:r>
        <w:r w:rsidRPr="00505F1E">
          <w:rPr>
            <w:rFonts w:ascii="Arial" w:hAnsi="Arial" w:cs="Arial"/>
            <w:sz w:val="18"/>
            <w:szCs w:val="18"/>
          </w:rPr>
          <w:fldChar w:fldCharType="separate"/>
        </w:r>
        <w:r w:rsidR="00B05437" w:rsidRPr="00B05437">
          <w:rPr>
            <w:rFonts w:ascii="Arial" w:hAnsi="Arial" w:cs="Arial"/>
            <w:noProof/>
            <w:sz w:val="18"/>
            <w:szCs w:val="18"/>
            <w:lang w:val="es-ES"/>
          </w:rPr>
          <w:t>12</w:t>
        </w:r>
        <w:r w:rsidRPr="00505F1E">
          <w:rPr>
            <w:rFonts w:ascii="Arial" w:hAnsi="Arial" w:cs="Arial"/>
            <w:sz w:val="18"/>
            <w:szCs w:val="18"/>
          </w:rPr>
          <w:fldChar w:fldCharType="end"/>
        </w:r>
      </w:p>
    </w:sdtContent>
  </w:sdt>
  <w:p w14:paraId="4C534728" w14:textId="77777777" w:rsidR="004E1648" w:rsidRDefault="004E1648"/>
  <w:p w14:paraId="0745589B" w14:textId="77777777" w:rsidR="004E1648" w:rsidRDefault="004E1648"/>
  <w:p w14:paraId="4425401F" w14:textId="77777777" w:rsidR="004E1648" w:rsidRDefault="004E16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FF941" w14:textId="77777777" w:rsidR="00A0021D" w:rsidRDefault="00A0021D" w:rsidP="00CF3BD0">
      <w:pPr>
        <w:spacing w:after="0" w:line="240" w:lineRule="auto"/>
      </w:pPr>
      <w:r>
        <w:separator/>
      </w:r>
    </w:p>
  </w:footnote>
  <w:footnote w:type="continuationSeparator" w:id="0">
    <w:p w14:paraId="4F311CEE" w14:textId="77777777" w:rsidR="00A0021D" w:rsidRDefault="00A0021D" w:rsidP="00CF3BD0">
      <w:pPr>
        <w:spacing w:after="0" w:line="240" w:lineRule="auto"/>
      </w:pPr>
      <w:r>
        <w:continuationSeparator/>
      </w:r>
    </w:p>
  </w:footnote>
  <w:footnote w:type="continuationNotice" w:id="1">
    <w:p w14:paraId="033D83A1" w14:textId="77777777" w:rsidR="00A0021D" w:rsidRDefault="00A0021D">
      <w:pPr>
        <w:spacing w:after="0" w:line="240" w:lineRule="auto"/>
      </w:pPr>
    </w:p>
  </w:footnote>
  <w:footnote w:id="2">
    <w:p w14:paraId="20F694EE" w14:textId="77777777" w:rsidR="00691D53" w:rsidRPr="004A30B4" w:rsidRDefault="00691D53" w:rsidP="00691D53">
      <w:pPr>
        <w:pStyle w:val="Textonotapie"/>
        <w:jc w:val="both"/>
        <w:rPr>
          <w:rFonts w:ascii="Arial" w:hAnsi="Arial" w:cs="Arial"/>
          <w:sz w:val="16"/>
          <w:szCs w:val="16"/>
        </w:rPr>
      </w:pPr>
      <w:r w:rsidRPr="004A30B4">
        <w:rPr>
          <w:rStyle w:val="Refdenotaalpie"/>
          <w:rFonts w:ascii="Arial" w:hAnsi="Arial" w:cs="Arial"/>
          <w:sz w:val="16"/>
          <w:szCs w:val="16"/>
        </w:rPr>
        <w:footnoteRef/>
      </w:r>
      <w:r w:rsidRPr="004A30B4">
        <w:rPr>
          <w:rFonts w:ascii="Arial" w:hAnsi="Arial" w:cs="Arial"/>
          <w:sz w:val="16"/>
          <w:szCs w:val="16"/>
        </w:rPr>
        <w:t xml:space="preserve"> Sergio García Ramírez, “En torno a la seguridad pública. Desarrollo penal y evolución del delito”, en Pedro José Peñaloza y Mario A. Garza Salinas (</w:t>
      </w:r>
      <w:proofErr w:type="spellStart"/>
      <w:r w:rsidRPr="004A30B4">
        <w:rPr>
          <w:rFonts w:ascii="Arial" w:hAnsi="Arial" w:cs="Arial"/>
          <w:sz w:val="16"/>
          <w:szCs w:val="16"/>
        </w:rPr>
        <w:t>coords</w:t>
      </w:r>
      <w:proofErr w:type="spellEnd"/>
      <w:r w:rsidRPr="004A30B4">
        <w:rPr>
          <w:rFonts w:ascii="Arial" w:hAnsi="Arial" w:cs="Arial"/>
          <w:sz w:val="16"/>
          <w:szCs w:val="16"/>
        </w:rPr>
        <w:t>.), Los desafíos de la seguridad pública en México, Universidad Iberoamericana, UNAM, PGR, México, 2002, p. 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D892" w14:textId="1986F36C" w:rsidR="007958B8" w:rsidRDefault="007958B8">
    <w:pPr>
      <w:pStyle w:val="Encabezado"/>
    </w:pPr>
  </w:p>
  <w:p w14:paraId="384314A4" w14:textId="77777777" w:rsidR="00883BF7" w:rsidRDefault="00883BF7" w:rsidP="007958B8">
    <w:pPr>
      <w:jc w:val="right"/>
      <w:rPr>
        <w:rFonts w:ascii="Arial" w:hAnsi="Arial" w:cs="Arial"/>
      </w:rPr>
    </w:pPr>
  </w:p>
  <w:p w14:paraId="23AEE94F" w14:textId="77777777" w:rsidR="00DE7483" w:rsidRDefault="00DE7483" w:rsidP="007958B8">
    <w:pPr>
      <w:jc w:val="right"/>
      <w:rPr>
        <w:rFonts w:ascii="Calibri Light" w:hAnsi="Calibri Light" w:cs="Calibri Light"/>
        <w:i/>
        <w:iCs/>
      </w:rPr>
    </w:pPr>
  </w:p>
  <w:p w14:paraId="1526B158" w14:textId="083949DA" w:rsidR="004D69A9" w:rsidRDefault="007958B8" w:rsidP="007958B8">
    <w:pPr>
      <w:jc w:val="right"/>
      <w:rPr>
        <w:rFonts w:ascii="Calibri Light" w:hAnsi="Calibri Light" w:cs="Calibri Light"/>
        <w:i/>
        <w:iCs/>
      </w:rPr>
    </w:pPr>
    <w:r w:rsidRPr="00DE7483">
      <w:rPr>
        <w:rFonts w:ascii="Calibri Light" w:hAnsi="Calibri Light" w:cs="Calibri Light"/>
        <w:i/>
        <w:iCs/>
      </w:rPr>
      <w:t xml:space="preserve">“2024, Año del </w:t>
    </w:r>
    <w:r w:rsidR="00163B0A" w:rsidRPr="00DE7483">
      <w:rPr>
        <w:rFonts w:ascii="Calibri Light" w:hAnsi="Calibri Light" w:cs="Calibri Light"/>
        <w:i/>
        <w:iCs/>
      </w:rPr>
      <w:t>B</w:t>
    </w:r>
    <w:r w:rsidRPr="00DE7483">
      <w:rPr>
        <w:rFonts w:ascii="Calibri Light" w:hAnsi="Calibri Light" w:cs="Calibri Light"/>
        <w:i/>
        <w:iCs/>
      </w:rPr>
      <w:t>icentenario de la fundación del Estado de Chihuahua”</w:t>
    </w:r>
  </w:p>
  <w:p w14:paraId="18D2F4FB" w14:textId="700D1148" w:rsidR="00DE7483" w:rsidRDefault="00DE7483" w:rsidP="007958B8">
    <w:pPr>
      <w:jc w:val="right"/>
      <w:rPr>
        <w:rFonts w:ascii="Calibri Light" w:hAnsi="Calibri Light" w:cs="Calibri Light"/>
        <w:i/>
        <w:iCs/>
      </w:rPr>
    </w:pPr>
  </w:p>
  <w:p w14:paraId="405CD7AA" w14:textId="44CA6CCC" w:rsidR="00DE7483" w:rsidRDefault="00DE7483" w:rsidP="007958B8">
    <w:pPr>
      <w:jc w:val="right"/>
      <w:rPr>
        <w:rFonts w:ascii="Calibri Light" w:hAnsi="Calibri Light" w:cs="Calibri Light"/>
        <w:i/>
        <w:iCs/>
      </w:rPr>
    </w:pPr>
  </w:p>
  <w:p w14:paraId="24BCB85C" w14:textId="79282435" w:rsidR="00DE7483" w:rsidRDefault="00DE7483" w:rsidP="007958B8">
    <w:pPr>
      <w:jc w:val="right"/>
      <w:rPr>
        <w:rFonts w:ascii="Calibri Light" w:hAnsi="Calibri Light" w:cs="Calibri Light"/>
        <w:i/>
        <w:iCs/>
      </w:rPr>
    </w:pPr>
  </w:p>
  <w:p w14:paraId="597C67B9" w14:textId="14A3F7C1" w:rsidR="00DE7483" w:rsidRPr="00D87F77" w:rsidRDefault="00DE7483" w:rsidP="007958B8">
    <w:pPr>
      <w:jc w:val="right"/>
      <w:rPr>
        <w:rFonts w:ascii="Calibri Light" w:hAnsi="Calibri Light" w:cs="Calibri Light"/>
        <w:i/>
        <w:iCs/>
        <w:sz w:val="10"/>
        <w:szCs w:val="10"/>
      </w:rPr>
    </w:pPr>
  </w:p>
  <w:p w14:paraId="71646EE4" w14:textId="77777777" w:rsidR="00DE7483" w:rsidRPr="00DE7483" w:rsidRDefault="00DE7483" w:rsidP="007958B8">
    <w:pPr>
      <w:jc w:val="right"/>
      <w:rPr>
        <w:rFonts w:ascii="Calibri Light" w:hAnsi="Calibri Light" w:cs="Calibri Light"/>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44B0"/>
    <w:multiLevelType w:val="hybridMultilevel"/>
    <w:tmpl w:val="379A92C8"/>
    <w:lvl w:ilvl="0" w:tplc="57D2A2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57908"/>
    <w:multiLevelType w:val="hybridMultilevel"/>
    <w:tmpl w:val="DDC6AD4C"/>
    <w:lvl w:ilvl="0" w:tplc="F21A6DFE">
      <w:start w:val="7"/>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4D2368"/>
    <w:multiLevelType w:val="hybridMultilevel"/>
    <w:tmpl w:val="90CC55B6"/>
    <w:lvl w:ilvl="0" w:tplc="CCEC1FEC">
      <w:start w:val="2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7B31E3"/>
    <w:multiLevelType w:val="hybridMultilevel"/>
    <w:tmpl w:val="1E144A1C"/>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0FC52E37"/>
    <w:multiLevelType w:val="hybridMultilevel"/>
    <w:tmpl w:val="086EB32E"/>
    <w:lvl w:ilvl="0" w:tplc="973A3A10">
      <w:numFmt w:val="bullet"/>
      <w:lvlText w:val="-"/>
      <w:lvlJc w:val="left"/>
      <w:pPr>
        <w:ind w:left="720" w:hanging="360"/>
      </w:pPr>
      <w:rPr>
        <w:rFonts w:ascii="Arial" w:eastAsia="FangSong"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C3728C"/>
    <w:multiLevelType w:val="hybridMultilevel"/>
    <w:tmpl w:val="6EAE72F4"/>
    <w:lvl w:ilvl="0" w:tplc="1C5E97AC">
      <w:start w:val="2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7D35CD"/>
    <w:multiLevelType w:val="hybridMultilevel"/>
    <w:tmpl w:val="6C50B002"/>
    <w:lvl w:ilvl="0" w:tplc="574ED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F76E80"/>
    <w:multiLevelType w:val="hybridMultilevel"/>
    <w:tmpl w:val="4E0EF3B2"/>
    <w:lvl w:ilvl="0" w:tplc="1C5E97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7A156E"/>
    <w:multiLevelType w:val="hybridMultilevel"/>
    <w:tmpl w:val="A0CE8CC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7527E0"/>
    <w:multiLevelType w:val="hybridMultilevel"/>
    <w:tmpl w:val="EF9E0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A94BE3"/>
    <w:multiLevelType w:val="hybridMultilevel"/>
    <w:tmpl w:val="804AFC3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9AA36FE"/>
    <w:multiLevelType w:val="hybridMultilevel"/>
    <w:tmpl w:val="6706CD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D0A3769"/>
    <w:multiLevelType w:val="hybridMultilevel"/>
    <w:tmpl w:val="FF54C102"/>
    <w:lvl w:ilvl="0" w:tplc="E842F0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A52381"/>
    <w:multiLevelType w:val="hybridMultilevel"/>
    <w:tmpl w:val="48A07EFE"/>
    <w:lvl w:ilvl="0" w:tplc="B6BCCA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8537B2"/>
    <w:multiLevelType w:val="hybridMultilevel"/>
    <w:tmpl w:val="A64E7BDE"/>
    <w:lvl w:ilvl="0" w:tplc="7D00F1A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3DA67E5"/>
    <w:multiLevelType w:val="hybridMultilevel"/>
    <w:tmpl w:val="9BFE0F90"/>
    <w:lvl w:ilvl="0" w:tplc="170473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DC73C23"/>
    <w:multiLevelType w:val="hybridMultilevel"/>
    <w:tmpl w:val="83E68E00"/>
    <w:lvl w:ilvl="0" w:tplc="1214DF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CE5449"/>
    <w:multiLevelType w:val="hybridMultilevel"/>
    <w:tmpl w:val="7EC4CC5A"/>
    <w:lvl w:ilvl="0" w:tplc="095EA86C">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1212E7"/>
    <w:multiLevelType w:val="hybridMultilevel"/>
    <w:tmpl w:val="C818BEEE"/>
    <w:lvl w:ilvl="0" w:tplc="E842F0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2D5320A"/>
    <w:multiLevelType w:val="hybridMultilevel"/>
    <w:tmpl w:val="88E2E570"/>
    <w:lvl w:ilvl="0" w:tplc="9E64D51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8800FFC"/>
    <w:multiLevelType w:val="hybridMultilevel"/>
    <w:tmpl w:val="C90EBC24"/>
    <w:lvl w:ilvl="0" w:tplc="E842F04A">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A50F27"/>
    <w:multiLevelType w:val="hybridMultilevel"/>
    <w:tmpl w:val="379A92C8"/>
    <w:lvl w:ilvl="0" w:tplc="57D2A2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3758F5"/>
    <w:multiLevelType w:val="hybridMultilevel"/>
    <w:tmpl w:val="17740ABE"/>
    <w:lvl w:ilvl="0" w:tplc="D19A87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0B058C"/>
    <w:multiLevelType w:val="hybridMultilevel"/>
    <w:tmpl w:val="D8363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02423742">
    <w:abstractNumId w:val="6"/>
  </w:num>
  <w:num w:numId="2" w16cid:durableId="1358115985">
    <w:abstractNumId w:val="22"/>
  </w:num>
  <w:num w:numId="3" w16cid:durableId="152064161">
    <w:abstractNumId w:val="14"/>
  </w:num>
  <w:num w:numId="4" w16cid:durableId="1767312019">
    <w:abstractNumId w:val="1"/>
  </w:num>
  <w:num w:numId="5" w16cid:durableId="219290133">
    <w:abstractNumId w:val="5"/>
  </w:num>
  <w:num w:numId="6" w16cid:durableId="276639379">
    <w:abstractNumId w:val="7"/>
  </w:num>
  <w:num w:numId="7" w16cid:durableId="1215120688">
    <w:abstractNumId w:val="16"/>
  </w:num>
  <w:num w:numId="8" w16cid:durableId="298268426">
    <w:abstractNumId w:val="17"/>
  </w:num>
  <w:num w:numId="9" w16cid:durableId="1536233405">
    <w:abstractNumId w:val="20"/>
  </w:num>
  <w:num w:numId="10" w16cid:durableId="1348797558">
    <w:abstractNumId w:val="18"/>
  </w:num>
  <w:num w:numId="11" w16cid:durableId="1624994144">
    <w:abstractNumId w:val="12"/>
  </w:num>
  <w:num w:numId="12" w16cid:durableId="790053884">
    <w:abstractNumId w:val="2"/>
  </w:num>
  <w:num w:numId="13" w16cid:durableId="1262837982">
    <w:abstractNumId w:val="15"/>
  </w:num>
  <w:num w:numId="14" w16cid:durableId="108282712">
    <w:abstractNumId w:val="13"/>
  </w:num>
  <w:num w:numId="15" w16cid:durableId="258105254">
    <w:abstractNumId w:val="11"/>
  </w:num>
  <w:num w:numId="16" w16cid:durableId="173694009">
    <w:abstractNumId w:val="9"/>
  </w:num>
  <w:num w:numId="17" w16cid:durableId="89619991">
    <w:abstractNumId w:val="21"/>
  </w:num>
  <w:num w:numId="18" w16cid:durableId="521822779">
    <w:abstractNumId w:val="0"/>
  </w:num>
  <w:num w:numId="19" w16cid:durableId="1023166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9981709">
    <w:abstractNumId w:val="19"/>
  </w:num>
  <w:num w:numId="21" w16cid:durableId="625892834">
    <w:abstractNumId w:val="4"/>
  </w:num>
  <w:num w:numId="22" w16cid:durableId="890922548">
    <w:abstractNumId w:val="8"/>
  </w:num>
  <w:num w:numId="23" w16cid:durableId="1785077637">
    <w:abstractNumId w:val="3"/>
  </w:num>
  <w:num w:numId="24" w16cid:durableId="60169398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654"/>
    <w:rsid w:val="00003833"/>
    <w:rsid w:val="00003C41"/>
    <w:rsid w:val="00004756"/>
    <w:rsid w:val="000049F6"/>
    <w:rsid w:val="00004F3B"/>
    <w:rsid w:val="00005673"/>
    <w:rsid w:val="000120BB"/>
    <w:rsid w:val="00012548"/>
    <w:rsid w:val="00012CF6"/>
    <w:rsid w:val="0001302C"/>
    <w:rsid w:val="00014224"/>
    <w:rsid w:val="00020ECE"/>
    <w:rsid w:val="000230AD"/>
    <w:rsid w:val="00024227"/>
    <w:rsid w:val="000267F7"/>
    <w:rsid w:val="00027FFD"/>
    <w:rsid w:val="0003196F"/>
    <w:rsid w:val="00033353"/>
    <w:rsid w:val="00036A13"/>
    <w:rsid w:val="000375EC"/>
    <w:rsid w:val="00040222"/>
    <w:rsid w:val="000409B0"/>
    <w:rsid w:val="0004752E"/>
    <w:rsid w:val="000476FA"/>
    <w:rsid w:val="00047AAC"/>
    <w:rsid w:val="000510C1"/>
    <w:rsid w:val="00053334"/>
    <w:rsid w:val="0005372E"/>
    <w:rsid w:val="00053818"/>
    <w:rsid w:val="00053916"/>
    <w:rsid w:val="00054346"/>
    <w:rsid w:val="00055152"/>
    <w:rsid w:val="00055600"/>
    <w:rsid w:val="0005655F"/>
    <w:rsid w:val="00060350"/>
    <w:rsid w:val="00061B54"/>
    <w:rsid w:val="00061B58"/>
    <w:rsid w:val="00063275"/>
    <w:rsid w:val="00063952"/>
    <w:rsid w:val="00064CEF"/>
    <w:rsid w:val="00067CA2"/>
    <w:rsid w:val="00070E23"/>
    <w:rsid w:val="00071399"/>
    <w:rsid w:val="00071F4F"/>
    <w:rsid w:val="000738C4"/>
    <w:rsid w:val="00074310"/>
    <w:rsid w:val="00075A18"/>
    <w:rsid w:val="00076300"/>
    <w:rsid w:val="0008091F"/>
    <w:rsid w:val="00084733"/>
    <w:rsid w:val="00084ABB"/>
    <w:rsid w:val="00085087"/>
    <w:rsid w:val="00086BC3"/>
    <w:rsid w:val="000875A5"/>
    <w:rsid w:val="00087B2F"/>
    <w:rsid w:val="000906DF"/>
    <w:rsid w:val="00090F15"/>
    <w:rsid w:val="000929BA"/>
    <w:rsid w:val="00093280"/>
    <w:rsid w:val="00093BA8"/>
    <w:rsid w:val="00094F18"/>
    <w:rsid w:val="00097483"/>
    <w:rsid w:val="000A0C19"/>
    <w:rsid w:val="000A1501"/>
    <w:rsid w:val="000A2523"/>
    <w:rsid w:val="000A2839"/>
    <w:rsid w:val="000A3108"/>
    <w:rsid w:val="000A4585"/>
    <w:rsid w:val="000A56F2"/>
    <w:rsid w:val="000A6DFF"/>
    <w:rsid w:val="000B0F4F"/>
    <w:rsid w:val="000B1AA6"/>
    <w:rsid w:val="000B5161"/>
    <w:rsid w:val="000B5421"/>
    <w:rsid w:val="000B7284"/>
    <w:rsid w:val="000C0534"/>
    <w:rsid w:val="000C1A88"/>
    <w:rsid w:val="000C2158"/>
    <w:rsid w:val="000C225E"/>
    <w:rsid w:val="000C47C5"/>
    <w:rsid w:val="000C4835"/>
    <w:rsid w:val="000C48B5"/>
    <w:rsid w:val="000D0AFD"/>
    <w:rsid w:val="000D1231"/>
    <w:rsid w:val="000D182A"/>
    <w:rsid w:val="000D320E"/>
    <w:rsid w:val="000D40CD"/>
    <w:rsid w:val="000D4ACC"/>
    <w:rsid w:val="000D5138"/>
    <w:rsid w:val="000D5A00"/>
    <w:rsid w:val="000D6022"/>
    <w:rsid w:val="000D614E"/>
    <w:rsid w:val="000D7306"/>
    <w:rsid w:val="000E0273"/>
    <w:rsid w:val="000E0471"/>
    <w:rsid w:val="000E4224"/>
    <w:rsid w:val="000E4F1B"/>
    <w:rsid w:val="000E4F43"/>
    <w:rsid w:val="000E5747"/>
    <w:rsid w:val="000F2D0E"/>
    <w:rsid w:val="000F35FB"/>
    <w:rsid w:val="000F6827"/>
    <w:rsid w:val="000F6939"/>
    <w:rsid w:val="001004C5"/>
    <w:rsid w:val="00100F36"/>
    <w:rsid w:val="00102E10"/>
    <w:rsid w:val="00103B7F"/>
    <w:rsid w:val="00104F7D"/>
    <w:rsid w:val="001074FD"/>
    <w:rsid w:val="00107EE8"/>
    <w:rsid w:val="00111425"/>
    <w:rsid w:val="0011151B"/>
    <w:rsid w:val="00112401"/>
    <w:rsid w:val="00112791"/>
    <w:rsid w:val="0011327F"/>
    <w:rsid w:val="00113557"/>
    <w:rsid w:val="0011447B"/>
    <w:rsid w:val="00114EB5"/>
    <w:rsid w:val="00115A29"/>
    <w:rsid w:val="00116584"/>
    <w:rsid w:val="00116D33"/>
    <w:rsid w:val="00120251"/>
    <w:rsid w:val="00120C26"/>
    <w:rsid w:val="001216A6"/>
    <w:rsid w:val="00121AF7"/>
    <w:rsid w:val="001244CB"/>
    <w:rsid w:val="00125702"/>
    <w:rsid w:val="00125B72"/>
    <w:rsid w:val="001261F3"/>
    <w:rsid w:val="0013074E"/>
    <w:rsid w:val="0013193F"/>
    <w:rsid w:val="00133166"/>
    <w:rsid w:val="00133959"/>
    <w:rsid w:val="00135024"/>
    <w:rsid w:val="00136462"/>
    <w:rsid w:val="00136504"/>
    <w:rsid w:val="00136B31"/>
    <w:rsid w:val="00140833"/>
    <w:rsid w:val="00140EB0"/>
    <w:rsid w:val="00140EB2"/>
    <w:rsid w:val="00141ECE"/>
    <w:rsid w:val="001423F3"/>
    <w:rsid w:val="001457FF"/>
    <w:rsid w:val="00146D94"/>
    <w:rsid w:val="001470EB"/>
    <w:rsid w:val="00147C53"/>
    <w:rsid w:val="001508AA"/>
    <w:rsid w:val="00150965"/>
    <w:rsid w:val="00151465"/>
    <w:rsid w:val="001521F2"/>
    <w:rsid w:val="001527CD"/>
    <w:rsid w:val="001539B9"/>
    <w:rsid w:val="00154468"/>
    <w:rsid w:val="00154BD9"/>
    <w:rsid w:val="00160124"/>
    <w:rsid w:val="0016025E"/>
    <w:rsid w:val="00160B67"/>
    <w:rsid w:val="00161322"/>
    <w:rsid w:val="00163B0A"/>
    <w:rsid w:val="001640CE"/>
    <w:rsid w:val="00164E1F"/>
    <w:rsid w:val="001675E8"/>
    <w:rsid w:val="00172619"/>
    <w:rsid w:val="00172CF2"/>
    <w:rsid w:val="00172EB5"/>
    <w:rsid w:val="0017337D"/>
    <w:rsid w:val="001745DC"/>
    <w:rsid w:val="00176351"/>
    <w:rsid w:val="00177C1B"/>
    <w:rsid w:val="00177C2A"/>
    <w:rsid w:val="00180EB1"/>
    <w:rsid w:val="00182061"/>
    <w:rsid w:val="0018415D"/>
    <w:rsid w:val="00185D52"/>
    <w:rsid w:val="00185EB7"/>
    <w:rsid w:val="00186CDC"/>
    <w:rsid w:val="00187665"/>
    <w:rsid w:val="00187A3D"/>
    <w:rsid w:val="00190A13"/>
    <w:rsid w:val="00191EBE"/>
    <w:rsid w:val="00193A14"/>
    <w:rsid w:val="001946A2"/>
    <w:rsid w:val="00194CE5"/>
    <w:rsid w:val="001957AA"/>
    <w:rsid w:val="00195B76"/>
    <w:rsid w:val="00196225"/>
    <w:rsid w:val="00196431"/>
    <w:rsid w:val="001965E7"/>
    <w:rsid w:val="00196611"/>
    <w:rsid w:val="00197E17"/>
    <w:rsid w:val="001A0B7D"/>
    <w:rsid w:val="001A1138"/>
    <w:rsid w:val="001A4901"/>
    <w:rsid w:val="001B2561"/>
    <w:rsid w:val="001B2B6A"/>
    <w:rsid w:val="001B38CA"/>
    <w:rsid w:val="001B4736"/>
    <w:rsid w:val="001B58AD"/>
    <w:rsid w:val="001B7EBD"/>
    <w:rsid w:val="001C09AB"/>
    <w:rsid w:val="001C0C0B"/>
    <w:rsid w:val="001C1A18"/>
    <w:rsid w:val="001C2EE5"/>
    <w:rsid w:val="001C70E1"/>
    <w:rsid w:val="001C7A1B"/>
    <w:rsid w:val="001C7FC9"/>
    <w:rsid w:val="001D1540"/>
    <w:rsid w:val="001D5745"/>
    <w:rsid w:val="001D5F93"/>
    <w:rsid w:val="001D71E6"/>
    <w:rsid w:val="001D75CC"/>
    <w:rsid w:val="001D7C17"/>
    <w:rsid w:val="001E0387"/>
    <w:rsid w:val="001E1228"/>
    <w:rsid w:val="001E1253"/>
    <w:rsid w:val="001E42E1"/>
    <w:rsid w:val="001E4D0B"/>
    <w:rsid w:val="001E5104"/>
    <w:rsid w:val="001E7663"/>
    <w:rsid w:val="001F07DF"/>
    <w:rsid w:val="001F3173"/>
    <w:rsid w:val="001F3808"/>
    <w:rsid w:val="001F3BDC"/>
    <w:rsid w:val="00203D62"/>
    <w:rsid w:val="00205A7A"/>
    <w:rsid w:val="0021090B"/>
    <w:rsid w:val="00211216"/>
    <w:rsid w:val="00213335"/>
    <w:rsid w:val="00213DC3"/>
    <w:rsid w:val="00214AAD"/>
    <w:rsid w:val="002159C9"/>
    <w:rsid w:val="00216865"/>
    <w:rsid w:val="00216F96"/>
    <w:rsid w:val="002170E6"/>
    <w:rsid w:val="002172D1"/>
    <w:rsid w:val="00217B3E"/>
    <w:rsid w:val="002201E8"/>
    <w:rsid w:val="00220446"/>
    <w:rsid w:val="0022208E"/>
    <w:rsid w:val="0022218E"/>
    <w:rsid w:val="002225E4"/>
    <w:rsid w:val="00223C74"/>
    <w:rsid w:val="002252F6"/>
    <w:rsid w:val="002266DB"/>
    <w:rsid w:val="00226B27"/>
    <w:rsid w:val="002273D8"/>
    <w:rsid w:val="002276DF"/>
    <w:rsid w:val="00227981"/>
    <w:rsid w:val="00230CA5"/>
    <w:rsid w:val="0023178E"/>
    <w:rsid w:val="002326B9"/>
    <w:rsid w:val="00232EF5"/>
    <w:rsid w:val="00233418"/>
    <w:rsid w:val="002334DA"/>
    <w:rsid w:val="0023581D"/>
    <w:rsid w:val="00235EAE"/>
    <w:rsid w:val="0023649A"/>
    <w:rsid w:val="002367C3"/>
    <w:rsid w:val="00237294"/>
    <w:rsid w:val="002378E8"/>
    <w:rsid w:val="00241359"/>
    <w:rsid w:val="002414EE"/>
    <w:rsid w:val="00245F6E"/>
    <w:rsid w:val="00246C2A"/>
    <w:rsid w:val="00251549"/>
    <w:rsid w:val="0025375A"/>
    <w:rsid w:val="00255C37"/>
    <w:rsid w:val="00255EE1"/>
    <w:rsid w:val="00257F54"/>
    <w:rsid w:val="00261B14"/>
    <w:rsid w:val="002636FB"/>
    <w:rsid w:val="0026377D"/>
    <w:rsid w:val="00263B24"/>
    <w:rsid w:val="00263CF5"/>
    <w:rsid w:val="00264574"/>
    <w:rsid w:val="002650E2"/>
    <w:rsid w:val="00265768"/>
    <w:rsid w:val="00270CCB"/>
    <w:rsid w:val="00274ACA"/>
    <w:rsid w:val="00275B4C"/>
    <w:rsid w:val="00280DC9"/>
    <w:rsid w:val="00281A27"/>
    <w:rsid w:val="00282B37"/>
    <w:rsid w:val="002835CD"/>
    <w:rsid w:val="00283E39"/>
    <w:rsid w:val="00284E4A"/>
    <w:rsid w:val="002855FC"/>
    <w:rsid w:val="002857C3"/>
    <w:rsid w:val="0028764B"/>
    <w:rsid w:val="00291172"/>
    <w:rsid w:val="0029202D"/>
    <w:rsid w:val="00292131"/>
    <w:rsid w:val="00292E63"/>
    <w:rsid w:val="00294272"/>
    <w:rsid w:val="0029459B"/>
    <w:rsid w:val="00295E3A"/>
    <w:rsid w:val="002965E1"/>
    <w:rsid w:val="002966D2"/>
    <w:rsid w:val="00296796"/>
    <w:rsid w:val="002A0284"/>
    <w:rsid w:val="002A0622"/>
    <w:rsid w:val="002A214D"/>
    <w:rsid w:val="002A4108"/>
    <w:rsid w:val="002A526D"/>
    <w:rsid w:val="002A5307"/>
    <w:rsid w:val="002A5345"/>
    <w:rsid w:val="002A5BDA"/>
    <w:rsid w:val="002A63B8"/>
    <w:rsid w:val="002B001A"/>
    <w:rsid w:val="002B0B42"/>
    <w:rsid w:val="002B2065"/>
    <w:rsid w:val="002B2CF7"/>
    <w:rsid w:val="002B3A69"/>
    <w:rsid w:val="002B3DA7"/>
    <w:rsid w:val="002B7724"/>
    <w:rsid w:val="002C0CA6"/>
    <w:rsid w:val="002C38C8"/>
    <w:rsid w:val="002C3AB6"/>
    <w:rsid w:val="002C47C3"/>
    <w:rsid w:val="002C4D99"/>
    <w:rsid w:val="002C5846"/>
    <w:rsid w:val="002D098A"/>
    <w:rsid w:val="002D2F6F"/>
    <w:rsid w:val="002D3C38"/>
    <w:rsid w:val="002D3FBE"/>
    <w:rsid w:val="002D79F3"/>
    <w:rsid w:val="002E0FEC"/>
    <w:rsid w:val="002E13F6"/>
    <w:rsid w:val="002E1E0F"/>
    <w:rsid w:val="002E2761"/>
    <w:rsid w:val="002E2F37"/>
    <w:rsid w:val="002E31AE"/>
    <w:rsid w:val="002E3B4B"/>
    <w:rsid w:val="002E4D4F"/>
    <w:rsid w:val="002E6E04"/>
    <w:rsid w:val="002F0D2B"/>
    <w:rsid w:val="002F11CC"/>
    <w:rsid w:val="002F184E"/>
    <w:rsid w:val="002F1BD4"/>
    <w:rsid w:val="002F1F41"/>
    <w:rsid w:val="002F30D8"/>
    <w:rsid w:val="002F45FD"/>
    <w:rsid w:val="002F65FC"/>
    <w:rsid w:val="002F7375"/>
    <w:rsid w:val="00300E54"/>
    <w:rsid w:val="00300EB5"/>
    <w:rsid w:val="0030299C"/>
    <w:rsid w:val="00304632"/>
    <w:rsid w:val="00304709"/>
    <w:rsid w:val="003063D7"/>
    <w:rsid w:val="00306FBA"/>
    <w:rsid w:val="003075A0"/>
    <w:rsid w:val="00310F00"/>
    <w:rsid w:val="00311097"/>
    <w:rsid w:val="00311A11"/>
    <w:rsid w:val="00312B3B"/>
    <w:rsid w:val="00313157"/>
    <w:rsid w:val="00313C0E"/>
    <w:rsid w:val="0031449D"/>
    <w:rsid w:val="00314A90"/>
    <w:rsid w:val="003204C8"/>
    <w:rsid w:val="00321656"/>
    <w:rsid w:val="00323118"/>
    <w:rsid w:val="00324997"/>
    <w:rsid w:val="00324AA7"/>
    <w:rsid w:val="00327638"/>
    <w:rsid w:val="0033022E"/>
    <w:rsid w:val="00330F20"/>
    <w:rsid w:val="00332015"/>
    <w:rsid w:val="003320D3"/>
    <w:rsid w:val="00332390"/>
    <w:rsid w:val="00332979"/>
    <w:rsid w:val="00332CC8"/>
    <w:rsid w:val="00335702"/>
    <w:rsid w:val="00336DA1"/>
    <w:rsid w:val="00341D72"/>
    <w:rsid w:val="003437EB"/>
    <w:rsid w:val="003438E0"/>
    <w:rsid w:val="00343FE9"/>
    <w:rsid w:val="00344199"/>
    <w:rsid w:val="00345319"/>
    <w:rsid w:val="0034536B"/>
    <w:rsid w:val="00346E1A"/>
    <w:rsid w:val="003529AD"/>
    <w:rsid w:val="0035527D"/>
    <w:rsid w:val="00356963"/>
    <w:rsid w:val="00357863"/>
    <w:rsid w:val="00360792"/>
    <w:rsid w:val="00360CDC"/>
    <w:rsid w:val="00360D52"/>
    <w:rsid w:val="003625A1"/>
    <w:rsid w:val="003629D0"/>
    <w:rsid w:val="00363468"/>
    <w:rsid w:val="0036381F"/>
    <w:rsid w:val="00363D5E"/>
    <w:rsid w:val="00363F78"/>
    <w:rsid w:val="00367B7B"/>
    <w:rsid w:val="00367F27"/>
    <w:rsid w:val="00370B79"/>
    <w:rsid w:val="0037398E"/>
    <w:rsid w:val="00373EAD"/>
    <w:rsid w:val="0037455F"/>
    <w:rsid w:val="00374BE0"/>
    <w:rsid w:val="00375489"/>
    <w:rsid w:val="00376C1E"/>
    <w:rsid w:val="00377B1E"/>
    <w:rsid w:val="00383E4F"/>
    <w:rsid w:val="00385CEE"/>
    <w:rsid w:val="00385F85"/>
    <w:rsid w:val="00385F90"/>
    <w:rsid w:val="00386384"/>
    <w:rsid w:val="00390F85"/>
    <w:rsid w:val="003916EB"/>
    <w:rsid w:val="00391C7E"/>
    <w:rsid w:val="00392600"/>
    <w:rsid w:val="00392C2C"/>
    <w:rsid w:val="00393898"/>
    <w:rsid w:val="00393F8A"/>
    <w:rsid w:val="0039663F"/>
    <w:rsid w:val="00396F9F"/>
    <w:rsid w:val="00397A9A"/>
    <w:rsid w:val="003A193F"/>
    <w:rsid w:val="003A38BC"/>
    <w:rsid w:val="003A4598"/>
    <w:rsid w:val="003A52A6"/>
    <w:rsid w:val="003A63C4"/>
    <w:rsid w:val="003A68AB"/>
    <w:rsid w:val="003A7807"/>
    <w:rsid w:val="003B028D"/>
    <w:rsid w:val="003B0E13"/>
    <w:rsid w:val="003B1EBE"/>
    <w:rsid w:val="003B2004"/>
    <w:rsid w:val="003B2EA7"/>
    <w:rsid w:val="003B383C"/>
    <w:rsid w:val="003B7525"/>
    <w:rsid w:val="003C04A7"/>
    <w:rsid w:val="003C0CB1"/>
    <w:rsid w:val="003C1678"/>
    <w:rsid w:val="003C2ADE"/>
    <w:rsid w:val="003C4A54"/>
    <w:rsid w:val="003C4D59"/>
    <w:rsid w:val="003C6655"/>
    <w:rsid w:val="003C67CB"/>
    <w:rsid w:val="003C70FE"/>
    <w:rsid w:val="003D29CA"/>
    <w:rsid w:val="003D438E"/>
    <w:rsid w:val="003D4726"/>
    <w:rsid w:val="003D4B18"/>
    <w:rsid w:val="003D4B56"/>
    <w:rsid w:val="003D552F"/>
    <w:rsid w:val="003D55A6"/>
    <w:rsid w:val="003D79AF"/>
    <w:rsid w:val="003D7D2F"/>
    <w:rsid w:val="003E1B21"/>
    <w:rsid w:val="003E4F7F"/>
    <w:rsid w:val="003E5E08"/>
    <w:rsid w:val="003E61DE"/>
    <w:rsid w:val="003E62A8"/>
    <w:rsid w:val="003F06E3"/>
    <w:rsid w:val="003F1781"/>
    <w:rsid w:val="003F3577"/>
    <w:rsid w:val="003F360C"/>
    <w:rsid w:val="003F71BE"/>
    <w:rsid w:val="004000D3"/>
    <w:rsid w:val="00400861"/>
    <w:rsid w:val="004018C7"/>
    <w:rsid w:val="004057FA"/>
    <w:rsid w:val="004072DB"/>
    <w:rsid w:val="00407430"/>
    <w:rsid w:val="004079A2"/>
    <w:rsid w:val="004127AC"/>
    <w:rsid w:val="00413C94"/>
    <w:rsid w:val="00413D51"/>
    <w:rsid w:val="00413E16"/>
    <w:rsid w:val="00414768"/>
    <w:rsid w:val="004157FD"/>
    <w:rsid w:val="004169D4"/>
    <w:rsid w:val="00421073"/>
    <w:rsid w:val="004254A9"/>
    <w:rsid w:val="004278E4"/>
    <w:rsid w:val="0043052D"/>
    <w:rsid w:val="004305AF"/>
    <w:rsid w:val="00431984"/>
    <w:rsid w:val="00431A7E"/>
    <w:rsid w:val="0043226C"/>
    <w:rsid w:val="0043440C"/>
    <w:rsid w:val="00434F3A"/>
    <w:rsid w:val="00435CD2"/>
    <w:rsid w:val="0043687A"/>
    <w:rsid w:val="0044254E"/>
    <w:rsid w:val="00442EA8"/>
    <w:rsid w:val="0044370A"/>
    <w:rsid w:val="00444340"/>
    <w:rsid w:val="00446096"/>
    <w:rsid w:val="0044674C"/>
    <w:rsid w:val="00447BC3"/>
    <w:rsid w:val="004516AC"/>
    <w:rsid w:val="004518FE"/>
    <w:rsid w:val="00453A86"/>
    <w:rsid w:val="004558B3"/>
    <w:rsid w:val="00456D54"/>
    <w:rsid w:val="00460049"/>
    <w:rsid w:val="00462398"/>
    <w:rsid w:val="00462C28"/>
    <w:rsid w:val="00464F4B"/>
    <w:rsid w:val="004650AD"/>
    <w:rsid w:val="00465706"/>
    <w:rsid w:val="00465F02"/>
    <w:rsid w:val="004707E6"/>
    <w:rsid w:val="00471F1F"/>
    <w:rsid w:val="00472FF2"/>
    <w:rsid w:val="00474647"/>
    <w:rsid w:val="00474F5A"/>
    <w:rsid w:val="00475210"/>
    <w:rsid w:val="004768A7"/>
    <w:rsid w:val="0048028E"/>
    <w:rsid w:val="0048050B"/>
    <w:rsid w:val="00481E94"/>
    <w:rsid w:val="00487D0A"/>
    <w:rsid w:val="00491073"/>
    <w:rsid w:val="00491A3C"/>
    <w:rsid w:val="00491B5D"/>
    <w:rsid w:val="00494078"/>
    <w:rsid w:val="00494190"/>
    <w:rsid w:val="00494BB2"/>
    <w:rsid w:val="004966A8"/>
    <w:rsid w:val="00497CC4"/>
    <w:rsid w:val="004A0C77"/>
    <w:rsid w:val="004A1783"/>
    <w:rsid w:val="004A17BD"/>
    <w:rsid w:val="004A30B4"/>
    <w:rsid w:val="004A4316"/>
    <w:rsid w:val="004A491E"/>
    <w:rsid w:val="004A5660"/>
    <w:rsid w:val="004A5A90"/>
    <w:rsid w:val="004A65C2"/>
    <w:rsid w:val="004A677D"/>
    <w:rsid w:val="004A7187"/>
    <w:rsid w:val="004A7555"/>
    <w:rsid w:val="004B1C9F"/>
    <w:rsid w:val="004B2F3B"/>
    <w:rsid w:val="004B300C"/>
    <w:rsid w:val="004B7C7A"/>
    <w:rsid w:val="004C03F7"/>
    <w:rsid w:val="004C0617"/>
    <w:rsid w:val="004C2006"/>
    <w:rsid w:val="004C4573"/>
    <w:rsid w:val="004C468D"/>
    <w:rsid w:val="004C63AF"/>
    <w:rsid w:val="004C6B33"/>
    <w:rsid w:val="004D1765"/>
    <w:rsid w:val="004D2192"/>
    <w:rsid w:val="004D39B1"/>
    <w:rsid w:val="004D4497"/>
    <w:rsid w:val="004D45D0"/>
    <w:rsid w:val="004D4648"/>
    <w:rsid w:val="004D4B97"/>
    <w:rsid w:val="004D4C26"/>
    <w:rsid w:val="004D69A9"/>
    <w:rsid w:val="004E1044"/>
    <w:rsid w:val="004E1648"/>
    <w:rsid w:val="004E1D51"/>
    <w:rsid w:val="004E33BE"/>
    <w:rsid w:val="004E340E"/>
    <w:rsid w:val="004E3BBE"/>
    <w:rsid w:val="004E5E0B"/>
    <w:rsid w:val="004F0141"/>
    <w:rsid w:val="004F12AB"/>
    <w:rsid w:val="004F163B"/>
    <w:rsid w:val="004F1CB3"/>
    <w:rsid w:val="004F3A40"/>
    <w:rsid w:val="004F3A67"/>
    <w:rsid w:val="004F3D9D"/>
    <w:rsid w:val="004F524F"/>
    <w:rsid w:val="00503BBC"/>
    <w:rsid w:val="00503BEF"/>
    <w:rsid w:val="0050458B"/>
    <w:rsid w:val="00504700"/>
    <w:rsid w:val="00504B98"/>
    <w:rsid w:val="00505835"/>
    <w:rsid w:val="00505F16"/>
    <w:rsid w:val="00505F1E"/>
    <w:rsid w:val="00510360"/>
    <w:rsid w:val="0051135E"/>
    <w:rsid w:val="00511572"/>
    <w:rsid w:val="00512737"/>
    <w:rsid w:val="00514752"/>
    <w:rsid w:val="0051556E"/>
    <w:rsid w:val="0051607B"/>
    <w:rsid w:val="0051629C"/>
    <w:rsid w:val="005213BB"/>
    <w:rsid w:val="0052160F"/>
    <w:rsid w:val="00521AAB"/>
    <w:rsid w:val="00522463"/>
    <w:rsid w:val="005239BD"/>
    <w:rsid w:val="00524620"/>
    <w:rsid w:val="0052556D"/>
    <w:rsid w:val="00525A06"/>
    <w:rsid w:val="00526B98"/>
    <w:rsid w:val="00526C26"/>
    <w:rsid w:val="005270B7"/>
    <w:rsid w:val="00530912"/>
    <w:rsid w:val="00531844"/>
    <w:rsid w:val="00531D16"/>
    <w:rsid w:val="005322CB"/>
    <w:rsid w:val="00533198"/>
    <w:rsid w:val="005331D6"/>
    <w:rsid w:val="0053358C"/>
    <w:rsid w:val="00533B36"/>
    <w:rsid w:val="00540054"/>
    <w:rsid w:val="005408F8"/>
    <w:rsid w:val="005419E4"/>
    <w:rsid w:val="00541F55"/>
    <w:rsid w:val="005431F7"/>
    <w:rsid w:val="00544AAD"/>
    <w:rsid w:val="00554129"/>
    <w:rsid w:val="00554499"/>
    <w:rsid w:val="0055526A"/>
    <w:rsid w:val="0055674A"/>
    <w:rsid w:val="0056035F"/>
    <w:rsid w:val="005606EC"/>
    <w:rsid w:val="005607AA"/>
    <w:rsid w:val="00561937"/>
    <w:rsid w:val="005622C8"/>
    <w:rsid w:val="005631D1"/>
    <w:rsid w:val="00564753"/>
    <w:rsid w:val="005652B9"/>
    <w:rsid w:val="00565920"/>
    <w:rsid w:val="0056609C"/>
    <w:rsid w:val="00566432"/>
    <w:rsid w:val="00567AAF"/>
    <w:rsid w:val="005716BE"/>
    <w:rsid w:val="00571E0E"/>
    <w:rsid w:val="005724A3"/>
    <w:rsid w:val="005732B6"/>
    <w:rsid w:val="005741F6"/>
    <w:rsid w:val="0057457B"/>
    <w:rsid w:val="00575041"/>
    <w:rsid w:val="00575115"/>
    <w:rsid w:val="00576428"/>
    <w:rsid w:val="00580240"/>
    <w:rsid w:val="00580359"/>
    <w:rsid w:val="00581FCE"/>
    <w:rsid w:val="0058263F"/>
    <w:rsid w:val="00582D96"/>
    <w:rsid w:val="005831C7"/>
    <w:rsid w:val="00587B00"/>
    <w:rsid w:val="00587B0F"/>
    <w:rsid w:val="00590CCD"/>
    <w:rsid w:val="00590F8C"/>
    <w:rsid w:val="00591AAD"/>
    <w:rsid w:val="00592D44"/>
    <w:rsid w:val="00592ECA"/>
    <w:rsid w:val="005930DB"/>
    <w:rsid w:val="005942EA"/>
    <w:rsid w:val="005A0F3B"/>
    <w:rsid w:val="005A1BA9"/>
    <w:rsid w:val="005A22E4"/>
    <w:rsid w:val="005A23AF"/>
    <w:rsid w:val="005A2744"/>
    <w:rsid w:val="005A361A"/>
    <w:rsid w:val="005A3F05"/>
    <w:rsid w:val="005A45E6"/>
    <w:rsid w:val="005A5A15"/>
    <w:rsid w:val="005A5C9C"/>
    <w:rsid w:val="005A69BB"/>
    <w:rsid w:val="005A713E"/>
    <w:rsid w:val="005B4C58"/>
    <w:rsid w:val="005B5406"/>
    <w:rsid w:val="005B585D"/>
    <w:rsid w:val="005B6C54"/>
    <w:rsid w:val="005C0677"/>
    <w:rsid w:val="005C1AD9"/>
    <w:rsid w:val="005C2999"/>
    <w:rsid w:val="005C2A71"/>
    <w:rsid w:val="005C2D2F"/>
    <w:rsid w:val="005C2F5C"/>
    <w:rsid w:val="005C4A31"/>
    <w:rsid w:val="005C5762"/>
    <w:rsid w:val="005C59EC"/>
    <w:rsid w:val="005C5FE2"/>
    <w:rsid w:val="005C6D2B"/>
    <w:rsid w:val="005C73E8"/>
    <w:rsid w:val="005C7436"/>
    <w:rsid w:val="005C7E44"/>
    <w:rsid w:val="005D013B"/>
    <w:rsid w:val="005D074F"/>
    <w:rsid w:val="005D085D"/>
    <w:rsid w:val="005D0B28"/>
    <w:rsid w:val="005D2570"/>
    <w:rsid w:val="005D2BE4"/>
    <w:rsid w:val="005D405F"/>
    <w:rsid w:val="005D41FA"/>
    <w:rsid w:val="005D50B7"/>
    <w:rsid w:val="005D633F"/>
    <w:rsid w:val="005D7380"/>
    <w:rsid w:val="005E02B7"/>
    <w:rsid w:val="005E0CCA"/>
    <w:rsid w:val="005E23F1"/>
    <w:rsid w:val="005E24F4"/>
    <w:rsid w:val="005E39C1"/>
    <w:rsid w:val="005E47B7"/>
    <w:rsid w:val="005E4B20"/>
    <w:rsid w:val="005E520F"/>
    <w:rsid w:val="005E603E"/>
    <w:rsid w:val="005E7C26"/>
    <w:rsid w:val="005F0BA1"/>
    <w:rsid w:val="005F1477"/>
    <w:rsid w:val="005F2B1D"/>
    <w:rsid w:val="005F311F"/>
    <w:rsid w:val="005F3612"/>
    <w:rsid w:val="005F37EF"/>
    <w:rsid w:val="005F3A26"/>
    <w:rsid w:val="005F3D27"/>
    <w:rsid w:val="005F5A29"/>
    <w:rsid w:val="005F7041"/>
    <w:rsid w:val="005F736C"/>
    <w:rsid w:val="005F7E67"/>
    <w:rsid w:val="0060022E"/>
    <w:rsid w:val="00601A6E"/>
    <w:rsid w:val="00610B2F"/>
    <w:rsid w:val="006125D0"/>
    <w:rsid w:val="006131C0"/>
    <w:rsid w:val="006134C6"/>
    <w:rsid w:val="006157B3"/>
    <w:rsid w:val="00616FDF"/>
    <w:rsid w:val="0062078C"/>
    <w:rsid w:val="00620C88"/>
    <w:rsid w:val="00621675"/>
    <w:rsid w:val="006221DE"/>
    <w:rsid w:val="00622631"/>
    <w:rsid w:val="00622A39"/>
    <w:rsid w:val="00624322"/>
    <w:rsid w:val="00624907"/>
    <w:rsid w:val="00625F4D"/>
    <w:rsid w:val="00626167"/>
    <w:rsid w:val="0062658E"/>
    <w:rsid w:val="00627EDB"/>
    <w:rsid w:val="006313B6"/>
    <w:rsid w:val="00631DCA"/>
    <w:rsid w:val="006374D7"/>
    <w:rsid w:val="0063762D"/>
    <w:rsid w:val="00640281"/>
    <w:rsid w:val="00640B48"/>
    <w:rsid w:val="006411A2"/>
    <w:rsid w:val="00642A91"/>
    <w:rsid w:val="00642AD0"/>
    <w:rsid w:val="006435D9"/>
    <w:rsid w:val="006437C5"/>
    <w:rsid w:val="00644458"/>
    <w:rsid w:val="0064493E"/>
    <w:rsid w:val="00646941"/>
    <w:rsid w:val="00647D1C"/>
    <w:rsid w:val="006502F3"/>
    <w:rsid w:val="00650BDD"/>
    <w:rsid w:val="00652B9E"/>
    <w:rsid w:val="006530A0"/>
    <w:rsid w:val="00653E87"/>
    <w:rsid w:val="00655A9C"/>
    <w:rsid w:val="00657579"/>
    <w:rsid w:val="006634B7"/>
    <w:rsid w:val="00663846"/>
    <w:rsid w:val="00663DA9"/>
    <w:rsid w:val="0066446C"/>
    <w:rsid w:val="00664E6F"/>
    <w:rsid w:val="0066624F"/>
    <w:rsid w:val="00670CF8"/>
    <w:rsid w:val="00671144"/>
    <w:rsid w:val="00673FF9"/>
    <w:rsid w:val="00675F77"/>
    <w:rsid w:val="006764DF"/>
    <w:rsid w:val="006771CA"/>
    <w:rsid w:val="006815BF"/>
    <w:rsid w:val="00681C25"/>
    <w:rsid w:val="00683338"/>
    <w:rsid w:val="00684592"/>
    <w:rsid w:val="0068488C"/>
    <w:rsid w:val="00684A58"/>
    <w:rsid w:val="00686391"/>
    <w:rsid w:val="006877CE"/>
    <w:rsid w:val="00691D53"/>
    <w:rsid w:val="006928A4"/>
    <w:rsid w:val="00692975"/>
    <w:rsid w:val="00694C45"/>
    <w:rsid w:val="00696A6B"/>
    <w:rsid w:val="00696C63"/>
    <w:rsid w:val="00696D83"/>
    <w:rsid w:val="0069746A"/>
    <w:rsid w:val="00697CFA"/>
    <w:rsid w:val="006A0DEC"/>
    <w:rsid w:val="006A30EB"/>
    <w:rsid w:val="006A44E8"/>
    <w:rsid w:val="006A45C7"/>
    <w:rsid w:val="006A7557"/>
    <w:rsid w:val="006B2B11"/>
    <w:rsid w:val="006B3AE3"/>
    <w:rsid w:val="006C57F3"/>
    <w:rsid w:val="006C5CE2"/>
    <w:rsid w:val="006C74B9"/>
    <w:rsid w:val="006D3161"/>
    <w:rsid w:val="006D40CD"/>
    <w:rsid w:val="006D5278"/>
    <w:rsid w:val="006D6ED7"/>
    <w:rsid w:val="006E0953"/>
    <w:rsid w:val="006E11FD"/>
    <w:rsid w:val="006E2062"/>
    <w:rsid w:val="006E2281"/>
    <w:rsid w:val="006E2CCA"/>
    <w:rsid w:val="006E36BE"/>
    <w:rsid w:val="006E61ED"/>
    <w:rsid w:val="006E62F1"/>
    <w:rsid w:val="006F17D7"/>
    <w:rsid w:val="006F2ED3"/>
    <w:rsid w:val="006F36FF"/>
    <w:rsid w:val="006F5254"/>
    <w:rsid w:val="00701C8F"/>
    <w:rsid w:val="00703651"/>
    <w:rsid w:val="00703C06"/>
    <w:rsid w:val="00703DB2"/>
    <w:rsid w:val="00703EE2"/>
    <w:rsid w:val="00706801"/>
    <w:rsid w:val="00706C4D"/>
    <w:rsid w:val="00710842"/>
    <w:rsid w:val="00712C1C"/>
    <w:rsid w:val="00714CBD"/>
    <w:rsid w:val="00714E54"/>
    <w:rsid w:val="007169F9"/>
    <w:rsid w:val="00716E81"/>
    <w:rsid w:val="0072030F"/>
    <w:rsid w:val="0072064F"/>
    <w:rsid w:val="00721233"/>
    <w:rsid w:val="0072287D"/>
    <w:rsid w:val="007232AD"/>
    <w:rsid w:val="00724311"/>
    <w:rsid w:val="00725F83"/>
    <w:rsid w:val="00726567"/>
    <w:rsid w:val="007277DA"/>
    <w:rsid w:val="0072791F"/>
    <w:rsid w:val="007307F1"/>
    <w:rsid w:val="0073208A"/>
    <w:rsid w:val="00732A76"/>
    <w:rsid w:val="00733261"/>
    <w:rsid w:val="007335A3"/>
    <w:rsid w:val="00733B24"/>
    <w:rsid w:val="0073584C"/>
    <w:rsid w:val="00735FB0"/>
    <w:rsid w:val="0073629F"/>
    <w:rsid w:val="00737BB1"/>
    <w:rsid w:val="00744D85"/>
    <w:rsid w:val="00745DCF"/>
    <w:rsid w:val="00747AAA"/>
    <w:rsid w:val="00747DFF"/>
    <w:rsid w:val="0075102F"/>
    <w:rsid w:val="007526D1"/>
    <w:rsid w:val="00752E53"/>
    <w:rsid w:val="0075370C"/>
    <w:rsid w:val="007561C0"/>
    <w:rsid w:val="0076172E"/>
    <w:rsid w:val="00762A0F"/>
    <w:rsid w:val="00763439"/>
    <w:rsid w:val="00764A38"/>
    <w:rsid w:val="00764F97"/>
    <w:rsid w:val="007657FA"/>
    <w:rsid w:val="00765CF9"/>
    <w:rsid w:val="0076681E"/>
    <w:rsid w:val="00767C84"/>
    <w:rsid w:val="0077068D"/>
    <w:rsid w:val="00770E36"/>
    <w:rsid w:val="00772A17"/>
    <w:rsid w:val="007731CB"/>
    <w:rsid w:val="00773E65"/>
    <w:rsid w:val="00774EEC"/>
    <w:rsid w:val="00776738"/>
    <w:rsid w:val="00780A9E"/>
    <w:rsid w:val="007818A9"/>
    <w:rsid w:val="0078396B"/>
    <w:rsid w:val="00785DEE"/>
    <w:rsid w:val="00787A2C"/>
    <w:rsid w:val="00787A6D"/>
    <w:rsid w:val="007932D6"/>
    <w:rsid w:val="0079376F"/>
    <w:rsid w:val="00793C51"/>
    <w:rsid w:val="00794816"/>
    <w:rsid w:val="00795364"/>
    <w:rsid w:val="00795749"/>
    <w:rsid w:val="007958B8"/>
    <w:rsid w:val="007959C3"/>
    <w:rsid w:val="0079609D"/>
    <w:rsid w:val="00796488"/>
    <w:rsid w:val="007964D1"/>
    <w:rsid w:val="00797744"/>
    <w:rsid w:val="007A349A"/>
    <w:rsid w:val="007A3A4D"/>
    <w:rsid w:val="007A3BD0"/>
    <w:rsid w:val="007A7A6B"/>
    <w:rsid w:val="007A7E77"/>
    <w:rsid w:val="007B1B2A"/>
    <w:rsid w:val="007B1D81"/>
    <w:rsid w:val="007B2B98"/>
    <w:rsid w:val="007B5277"/>
    <w:rsid w:val="007B76F7"/>
    <w:rsid w:val="007C00BC"/>
    <w:rsid w:val="007C0413"/>
    <w:rsid w:val="007C1AC2"/>
    <w:rsid w:val="007C1D4B"/>
    <w:rsid w:val="007C28FA"/>
    <w:rsid w:val="007C2F1B"/>
    <w:rsid w:val="007C64C9"/>
    <w:rsid w:val="007C6AA2"/>
    <w:rsid w:val="007D0222"/>
    <w:rsid w:val="007D1A3C"/>
    <w:rsid w:val="007D1AE2"/>
    <w:rsid w:val="007D421C"/>
    <w:rsid w:val="007D5939"/>
    <w:rsid w:val="007D5A84"/>
    <w:rsid w:val="007E00A9"/>
    <w:rsid w:val="007E0403"/>
    <w:rsid w:val="007E0C28"/>
    <w:rsid w:val="007E11F0"/>
    <w:rsid w:val="007E1D80"/>
    <w:rsid w:val="007E1FF8"/>
    <w:rsid w:val="007E3DA2"/>
    <w:rsid w:val="007E53F3"/>
    <w:rsid w:val="007E6C55"/>
    <w:rsid w:val="007E7827"/>
    <w:rsid w:val="007F0463"/>
    <w:rsid w:val="007F08CE"/>
    <w:rsid w:val="007F0B8A"/>
    <w:rsid w:val="007F1CF8"/>
    <w:rsid w:val="007F2317"/>
    <w:rsid w:val="007F4172"/>
    <w:rsid w:val="007F65C0"/>
    <w:rsid w:val="007F6F31"/>
    <w:rsid w:val="008034F6"/>
    <w:rsid w:val="00803D9A"/>
    <w:rsid w:val="00804F30"/>
    <w:rsid w:val="00805C0B"/>
    <w:rsid w:val="00810774"/>
    <w:rsid w:val="00810CCA"/>
    <w:rsid w:val="00813879"/>
    <w:rsid w:val="00814C2D"/>
    <w:rsid w:val="00816697"/>
    <w:rsid w:val="008168FB"/>
    <w:rsid w:val="00816AE1"/>
    <w:rsid w:val="00816D8F"/>
    <w:rsid w:val="00816E5E"/>
    <w:rsid w:val="008171EF"/>
    <w:rsid w:val="00817B7E"/>
    <w:rsid w:val="00820A17"/>
    <w:rsid w:val="00823085"/>
    <w:rsid w:val="00823F56"/>
    <w:rsid w:val="00824BF8"/>
    <w:rsid w:val="00824CAA"/>
    <w:rsid w:val="008279F7"/>
    <w:rsid w:val="008333F3"/>
    <w:rsid w:val="00833EE1"/>
    <w:rsid w:val="00834BEC"/>
    <w:rsid w:val="00835F52"/>
    <w:rsid w:val="008363D5"/>
    <w:rsid w:val="008367CC"/>
    <w:rsid w:val="00840E68"/>
    <w:rsid w:val="00841507"/>
    <w:rsid w:val="00842971"/>
    <w:rsid w:val="00842AF7"/>
    <w:rsid w:val="00843048"/>
    <w:rsid w:val="00844C78"/>
    <w:rsid w:val="0084526F"/>
    <w:rsid w:val="008465B5"/>
    <w:rsid w:val="00846A28"/>
    <w:rsid w:val="00852E54"/>
    <w:rsid w:val="00853FF7"/>
    <w:rsid w:val="008552D9"/>
    <w:rsid w:val="0085647D"/>
    <w:rsid w:val="008603B6"/>
    <w:rsid w:val="00861C39"/>
    <w:rsid w:val="00861F99"/>
    <w:rsid w:val="0086349D"/>
    <w:rsid w:val="0086367A"/>
    <w:rsid w:val="00863AF8"/>
    <w:rsid w:val="00863E70"/>
    <w:rsid w:val="00865DF2"/>
    <w:rsid w:val="00866E61"/>
    <w:rsid w:val="008677A0"/>
    <w:rsid w:val="008711FC"/>
    <w:rsid w:val="008718B0"/>
    <w:rsid w:val="00872DD1"/>
    <w:rsid w:val="008734E1"/>
    <w:rsid w:val="0087424B"/>
    <w:rsid w:val="0087563F"/>
    <w:rsid w:val="00875AE4"/>
    <w:rsid w:val="00877270"/>
    <w:rsid w:val="00877870"/>
    <w:rsid w:val="008802B9"/>
    <w:rsid w:val="0088152D"/>
    <w:rsid w:val="00881EF8"/>
    <w:rsid w:val="00882932"/>
    <w:rsid w:val="00883BF7"/>
    <w:rsid w:val="00883F8D"/>
    <w:rsid w:val="00884BCF"/>
    <w:rsid w:val="0088679F"/>
    <w:rsid w:val="0088721C"/>
    <w:rsid w:val="00887735"/>
    <w:rsid w:val="0089001F"/>
    <w:rsid w:val="00890435"/>
    <w:rsid w:val="00891145"/>
    <w:rsid w:val="008927CC"/>
    <w:rsid w:val="0089315A"/>
    <w:rsid w:val="00893EE1"/>
    <w:rsid w:val="00894A59"/>
    <w:rsid w:val="008968BF"/>
    <w:rsid w:val="008A09BD"/>
    <w:rsid w:val="008A39C4"/>
    <w:rsid w:val="008A48D9"/>
    <w:rsid w:val="008A50CB"/>
    <w:rsid w:val="008A6928"/>
    <w:rsid w:val="008A7949"/>
    <w:rsid w:val="008B0263"/>
    <w:rsid w:val="008B096E"/>
    <w:rsid w:val="008B3BBD"/>
    <w:rsid w:val="008B4223"/>
    <w:rsid w:val="008B4AC6"/>
    <w:rsid w:val="008B518F"/>
    <w:rsid w:val="008B5B0E"/>
    <w:rsid w:val="008B682C"/>
    <w:rsid w:val="008C03AF"/>
    <w:rsid w:val="008C0BC6"/>
    <w:rsid w:val="008C1C9B"/>
    <w:rsid w:val="008C1F58"/>
    <w:rsid w:val="008C2741"/>
    <w:rsid w:val="008C44BB"/>
    <w:rsid w:val="008C5F9B"/>
    <w:rsid w:val="008C7590"/>
    <w:rsid w:val="008C7E02"/>
    <w:rsid w:val="008D079F"/>
    <w:rsid w:val="008D14E9"/>
    <w:rsid w:val="008D15A9"/>
    <w:rsid w:val="008D1634"/>
    <w:rsid w:val="008D3449"/>
    <w:rsid w:val="008D4E31"/>
    <w:rsid w:val="008E2464"/>
    <w:rsid w:val="008E5B0E"/>
    <w:rsid w:val="008E6753"/>
    <w:rsid w:val="008E6B41"/>
    <w:rsid w:val="008F0492"/>
    <w:rsid w:val="008F0B68"/>
    <w:rsid w:val="008F2FBD"/>
    <w:rsid w:val="008F5632"/>
    <w:rsid w:val="008F6767"/>
    <w:rsid w:val="008F6F43"/>
    <w:rsid w:val="008F7744"/>
    <w:rsid w:val="009022E8"/>
    <w:rsid w:val="00903AE7"/>
    <w:rsid w:val="00904338"/>
    <w:rsid w:val="00904AE2"/>
    <w:rsid w:val="009065DF"/>
    <w:rsid w:val="009100B2"/>
    <w:rsid w:val="009125D4"/>
    <w:rsid w:val="00913629"/>
    <w:rsid w:val="00913DAF"/>
    <w:rsid w:val="00914A29"/>
    <w:rsid w:val="00915FCC"/>
    <w:rsid w:val="009172E2"/>
    <w:rsid w:val="00922BC8"/>
    <w:rsid w:val="00926B8E"/>
    <w:rsid w:val="00927E78"/>
    <w:rsid w:val="0093074E"/>
    <w:rsid w:val="009317D8"/>
    <w:rsid w:val="009321F3"/>
    <w:rsid w:val="00933745"/>
    <w:rsid w:val="00933B54"/>
    <w:rsid w:val="0093496A"/>
    <w:rsid w:val="0093587B"/>
    <w:rsid w:val="00936957"/>
    <w:rsid w:val="00942AE1"/>
    <w:rsid w:val="00942EC3"/>
    <w:rsid w:val="00942FB5"/>
    <w:rsid w:val="009432C5"/>
    <w:rsid w:val="0094448D"/>
    <w:rsid w:val="00945373"/>
    <w:rsid w:val="00945E2A"/>
    <w:rsid w:val="00945E86"/>
    <w:rsid w:val="009511D2"/>
    <w:rsid w:val="00951358"/>
    <w:rsid w:val="00952F5D"/>
    <w:rsid w:val="0095441A"/>
    <w:rsid w:val="00961F80"/>
    <w:rsid w:val="009642E6"/>
    <w:rsid w:val="00964DB5"/>
    <w:rsid w:val="00964EC5"/>
    <w:rsid w:val="00965F95"/>
    <w:rsid w:val="00966F76"/>
    <w:rsid w:val="00971F1B"/>
    <w:rsid w:val="009732F4"/>
    <w:rsid w:val="00973D06"/>
    <w:rsid w:val="009743CF"/>
    <w:rsid w:val="00975121"/>
    <w:rsid w:val="00977C80"/>
    <w:rsid w:val="0098477D"/>
    <w:rsid w:val="009872DD"/>
    <w:rsid w:val="0098759C"/>
    <w:rsid w:val="00992942"/>
    <w:rsid w:val="00993A64"/>
    <w:rsid w:val="0099473C"/>
    <w:rsid w:val="00994F48"/>
    <w:rsid w:val="0099502D"/>
    <w:rsid w:val="009A1FAE"/>
    <w:rsid w:val="009A24C1"/>
    <w:rsid w:val="009A260D"/>
    <w:rsid w:val="009A321A"/>
    <w:rsid w:val="009A5248"/>
    <w:rsid w:val="009A7C26"/>
    <w:rsid w:val="009B03E6"/>
    <w:rsid w:val="009B5BEF"/>
    <w:rsid w:val="009B63D5"/>
    <w:rsid w:val="009B7251"/>
    <w:rsid w:val="009B7ACA"/>
    <w:rsid w:val="009C12B8"/>
    <w:rsid w:val="009C302D"/>
    <w:rsid w:val="009C3B77"/>
    <w:rsid w:val="009C3E5A"/>
    <w:rsid w:val="009C601E"/>
    <w:rsid w:val="009C788F"/>
    <w:rsid w:val="009C79CB"/>
    <w:rsid w:val="009C79DC"/>
    <w:rsid w:val="009C7CE7"/>
    <w:rsid w:val="009D05F6"/>
    <w:rsid w:val="009D2BE9"/>
    <w:rsid w:val="009D2D56"/>
    <w:rsid w:val="009D33A6"/>
    <w:rsid w:val="009D377D"/>
    <w:rsid w:val="009E0451"/>
    <w:rsid w:val="009E0D82"/>
    <w:rsid w:val="009E363A"/>
    <w:rsid w:val="009E3A13"/>
    <w:rsid w:val="009E55CC"/>
    <w:rsid w:val="009E7151"/>
    <w:rsid w:val="009E758A"/>
    <w:rsid w:val="009E7AF8"/>
    <w:rsid w:val="009F130F"/>
    <w:rsid w:val="009F1772"/>
    <w:rsid w:val="009F2AB1"/>
    <w:rsid w:val="009F3E31"/>
    <w:rsid w:val="009F4508"/>
    <w:rsid w:val="009F7455"/>
    <w:rsid w:val="00A0021D"/>
    <w:rsid w:val="00A021FA"/>
    <w:rsid w:val="00A03694"/>
    <w:rsid w:val="00A03C4D"/>
    <w:rsid w:val="00A06747"/>
    <w:rsid w:val="00A07F49"/>
    <w:rsid w:val="00A101A3"/>
    <w:rsid w:val="00A117DB"/>
    <w:rsid w:val="00A13883"/>
    <w:rsid w:val="00A15CFA"/>
    <w:rsid w:val="00A16736"/>
    <w:rsid w:val="00A17D89"/>
    <w:rsid w:val="00A207EC"/>
    <w:rsid w:val="00A21165"/>
    <w:rsid w:val="00A21614"/>
    <w:rsid w:val="00A21DF8"/>
    <w:rsid w:val="00A225D1"/>
    <w:rsid w:val="00A22C1D"/>
    <w:rsid w:val="00A245BF"/>
    <w:rsid w:val="00A264C5"/>
    <w:rsid w:val="00A30298"/>
    <w:rsid w:val="00A30748"/>
    <w:rsid w:val="00A3132F"/>
    <w:rsid w:val="00A33239"/>
    <w:rsid w:val="00A337ED"/>
    <w:rsid w:val="00A33B79"/>
    <w:rsid w:val="00A35490"/>
    <w:rsid w:val="00A36979"/>
    <w:rsid w:val="00A376AB"/>
    <w:rsid w:val="00A37B77"/>
    <w:rsid w:val="00A411CD"/>
    <w:rsid w:val="00A43BE5"/>
    <w:rsid w:val="00A43CB3"/>
    <w:rsid w:val="00A440CB"/>
    <w:rsid w:val="00A44939"/>
    <w:rsid w:val="00A44DBD"/>
    <w:rsid w:val="00A466E5"/>
    <w:rsid w:val="00A47535"/>
    <w:rsid w:val="00A475FA"/>
    <w:rsid w:val="00A501C3"/>
    <w:rsid w:val="00A502AF"/>
    <w:rsid w:val="00A509EA"/>
    <w:rsid w:val="00A52557"/>
    <w:rsid w:val="00A52D6E"/>
    <w:rsid w:val="00A52D8E"/>
    <w:rsid w:val="00A54737"/>
    <w:rsid w:val="00A54CCA"/>
    <w:rsid w:val="00A54D26"/>
    <w:rsid w:val="00A54D57"/>
    <w:rsid w:val="00A559CB"/>
    <w:rsid w:val="00A56738"/>
    <w:rsid w:val="00A57E83"/>
    <w:rsid w:val="00A622A6"/>
    <w:rsid w:val="00A64534"/>
    <w:rsid w:val="00A64A36"/>
    <w:rsid w:val="00A6659D"/>
    <w:rsid w:val="00A6670F"/>
    <w:rsid w:val="00A71B71"/>
    <w:rsid w:val="00A72ACA"/>
    <w:rsid w:val="00A7327F"/>
    <w:rsid w:val="00A73F9B"/>
    <w:rsid w:val="00A82AD3"/>
    <w:rsid w:val="00A8689E"/>
    <w:rsid w:val="00A90190"/>
    <w:rsid w:val="00A91087"/>
    <w:rsid w:val="00A92DC1"/>
    <w:rsid w:val="00A92E5C"/>
    <w:rsid w:val="00A93196"/>
    <w:rsid w:val="00A931FC"/>
    <w:rsid w:val="00A93705"/>
    <w:rsid w:val="00A942D2"/>
    <w:rsid w:val="00A9514F"/>
    <w:rsid w:val="00A960FE"/>
    <w:rsid w:val="00A969C3"/>
    <w:rsid w:val="00A975AB"/>
    <w:rsid w:val="00AA0244"/>
    <w:rsid w:val="00AA0B51"/>
    <w:rsid w:val="00AA1D99"/>
    <w:rsid w:val="00AA487F"/>
    <w:rsid w:val="00AB1A81"/>
    <w:rsid w:val="00AB1FB9"/>
    <w:rsid w:val="00AB2FFF"/>
    <w:rsid w:val="00AB6AB0"/>
    <w:rsid w:val="00AB6C1E"/>
    <w:rsid w:val="00AB75FC"/>
    <w:rsid w:val="00AC1DAC"/>
    <w:rsid w:val="00AC2DF1"/>
    <w:rsid w:val="00AC46AF"/>
    <w:rsid w:val="00AC578F"/>
    <w:rsid w:val="00AD03A6"/>
    <w:rsid w:val="00AD21ED"/>
    <w:rsid w:val="00AD33C4"/>
    <w:rsid w:val="00AD3A19"/>
    <w:rsid w:val="00AD7FB7"/>
    <w:rsid w:val="00AE0F83"/>
    <w:rsid w:val="00AE14AF"/>
    <w:rsid w:val="00AF1B5D"/>
    <w:rsid w:val="00AF2737"/>
    <w:rsid w:val="00AF3019"/>
    <w:rsid w:val="00AF54C8"/>
    <w:rsid w:val="00AF63C7"/>
    <w:rsid w:val="00B01001"/>
    <w:rsid w:val="00B02E77"/>
    <w:rsid w:val="00B04708"/>
    <w:rsid w:val="00B05437"/>
    <w:rsid w:val="00B05C6A"/>
    <w:rsid w:val="00B078CB"/>
    <w:rsid w:val="00B12611"/>
    <w:rsid w:val="00B12F9B"/>
    <w:rsid w:val="00B13462"/>
    <w:rsid w:val="00B13580"/>
    <w:rsid w:val="00B161EA"/>
    <w:rsid w:val="00B17E0B"/>
    <w:rsid w:val="00B201C9"/>
    <w:rsid w:val="00B20C6D"/>
    <w:rsid w:val="00B21964"/>
    <w:rsid w:val="00B21A4B"/>
    <w:rsid w:val="00B24675"/>
    <w:rsid w:val="00B2722C"/>
    <w:rsid w:val="00B279AC"/>
    <w:rsid w:val="00B30FE3"/>
    <w:rsid w:val="00B31C2C"/>
    <w:rsid w:val="00B325F9"/>
    <w:rsid w:val="00B32861"/>
    <w:rsid w:val="00B33976"/>
    <w:rsid w:val="00B34546"/>
    <w:rsid w:val="00B35864"/>
    <w:rsid w:val="00B36173"/>
    <w:rsid w:val="00B36395"/>
    <w:rsid w:val="00B378C1"/>
    <w:rsid w:val="00B41B3F"/>
    <w:rsid w:val="00B424CA"/>
    <w:rsid w:val="00B42A5A"/>
    <w:rsid w:val="00B43DC9"/>
    <w:rsid w:val="00B457E0"/>
    <w:rsid w:val="00B470E7"/>
    <w:rsid w:val="00B50ABB"/>
    <w:rsid w:val="00B52A5D"/>
    <w:rsid w:val="00B52E87"/>
    <w:rsid w:val="00B53868"/>
    <w:rsid w:val="00B53CA5"/>
    <w:rsid w:val="00B548A2"/>
    <w:rsid w:val="00B5744D"/>
    <w:rsid w:val="00B57C68"/>
    <w:rsid w:val="00B600D5"/>
    <w:rsid w:val="00B62BF0"/>
    <w:rsid w:val="00B63195"/>
    <w:rsid w:val="00B63F2A"/>
    <w:rsid w:val="00B643DD"/>
    <w:rsid w:val="00B6573C"/>
    <w:rsid w:val="00B66007"/>
    <w:rsid w:val="00B70205"/>
    <w:rsid w:val="00B71D29"/>
    <w:rsid w:val="00B7293B"/>
    <w:rsid w:val="00B73948"/>
    <w:rsid w:val="00B75927"/>
    <w:rsid w:val="00B75D66"/>
    <w:rsid w:val="00B7633D"/>
    <w:rsid w:val="00B769CC"/>
    <w:rsid w:val="00B77307"/>
    <w:rsid w:val="00B773E4"/>
    <w:rsid w:val="00B803B2"/>
    <w:rsid w:val="00B80F07"/>
    <w:rsid w:val="00B85592"/>
    <w:rsid w:val="00B86551"/>
    <w:rsid w:val="00B86BFC"/>
    <w:rsid w:val="00B912CF"/>
    <w:rsid w:val="00B935CA"/>
    <w:rsid w:val="00B954A9"/>
    <w:rsid w:val="00B9572E"/>
    <w:rsid w:val="00B97A05"/>
    <w:rsid w:val="00BA0D17"/>
    <w:rsid w:val="00BA163A"/>
    <w:rsid w:val="00BA19BC"/>
    <w:rsid w:val="00BA3486"/>
    <w:rsid w:val="00BA4E9A"/>
    <w:rsid w:val="00BA5450"/>
    <w:rsid w:val="00BB030B"/>
    <w:rsid w:val="00BB0719"/>
    <w:rsid w:val="00BB1688"/>
    <w:rsid w:val="00BB236F"/>
    <w:rsid w:val="00BB4379"/>
    <w:rsid w:val="00BB5428"/>
    <w:rsid w:val="00BC00BD"/>
    <w:rsid w:val="00BC1D3C"/>
    <w:rsid w:val="00BC2EDB"/>
    <w:rsid w:val="00BC4ED0"/>
    <w:rsid w:val="00BC51F7"/>
    <w:rsid w:val="00BC63CB"/>
    <w:rsid w:val="00BC6F41"/>
    <w:rsid w:val="00BC7236"/>
    <w:rsid w:val="00BC7A54"/>
    <w:rsid w:val="00BD0ABE"/>
    <w:rsid w:val="00BD3E55"/>
    <w:rsid w:val="00BD578C"/>
    <w:rsid w:val="00BD671B"/>
    <w:rsid w:val="00BD6A6F"/>
    <w:rsid w:val="00BD7431"/>
    <w:rsid w:val="00BD763F"/>
    <w:rsid w:val="00BD7E0F"/>
    <w:rsid w:val="00BE1E36"/>
    <w:rsid w:val="00BE1E74"/>
    <w:rsid w:val="00BE241A"/>
    <w:rsid w:val="00BE2437"/>
    <w:rsid w:val="00BE28D6"/>
    <w:rsid w:val="00BE2EA9"/>
    <w:rsid w:val="00BE32DA"/>
    <w:rsid w:val="00BE35FF"/>
    <w:rsid w:val="00BE3F1F"/>
    <w:rsid w:val="00BE40E9"/>
    <w:rsid w:val="00BE519D"/>
    <w:rsid w:val="00BE7270"/>
    <w:rsid w:val="00BF34D3"/>
    <w:rsid w:val="00BF357E"/>
    <w:rsid w:val="00BF4109"/>
    <w:rsid w:val="00BF4D0E"/>
    <w:rsid w:val="00BF583E"/>
    <w:rsid w:val="00C00132"/>
    <w:rsid w:val="00C001BF"/>
    <w:rsid w:val="00C003D4"/>
    <w:rsid w:val="00C00552"/>
    <w:rsid w:val="00C0098E"/>
    <w:rsid w:val="00C01C0E"/>
    <w:rsid w:val="00C02165"/>
    <w:rsid w:val="00C0299D"/>
    <w:rsid w:val="00C03E62"/>
    <w:rsid w:val="00C04EEC"/>
    <w:rsid w:val="00C06B74"/>
    <w:rsid w:val="00C10869"/>
    <w:rsid w:val="00C12455"/>
    <w:rsid w:val="00C12801"/>
    <w:rsid w:val="00C15952"/>
    <w:rsid w:val="00C15FD2"/>
    <w:rsid w:val="00C1665B"/>
    <w:rsid w:val="00C166B6"/>
    <w:rsid w:val="00C16A4C"/>
    <w:rsid w:val="00C21F3A"/>
    <w:rsid w:val="00C21F5B"/>
    <w:rsid w:val="00C22A65"/>
    <w:rsid w:val="00C23D90"/>
    <w:rsid w:val="00C241F7"/>
    <w:rsid w:val="00C26C9E"/>
    <w:rsid w:val="00C32D43"/>
    <w:rsid w:val="00C33AD1"/>
    <w:rsid w:val="00C35C67"/>
    <w:rsid w:val="00C35F47"/>
    <w:rsid w:val="00C36029"/>
    <w:rsid w:val="00C365B8"/>
    <w:rsid w:val="00C40652"/>
    <w:rsid w:val="00C44B07"/>
    <w:rsid w:val="00C47378"/>
    <w:rsid w:val="00C50488"/>
    <w:rsid w:val="00C52653"/>
    <w:rsid w:val="00C54080"/>
    <w:rsid w:val="00C54976"/>
    <w:rsid w:val="00C55C4C"/>
    <w:rsid w:val="00C56A2E"/>
    <w:rsid w:val="00C61CFB"/>
    <w:rsid w:val="00C6275D"/>
    <w:rsid w:val="00C66497"/>
    <w:rsid w:val="00C6664A"/>
    <w:rsid w:val="00C6707E"/>
    <w:rsid w:val="00C7012F"/>
    <w:rsid w:val="00C73756"/>
    <w:rsid w:val="00C754A2"/>
    <w:rsid w:val="00C75C0A"/>
    <w:rsid w:val="00C762F8"/>
    <w:rsid w:val="00C772DF"/>
    <w:rsid w:val="00C77C24"/>
    <w:rsid w:val="00C77DE4"/>
    <w:rsid w:val="00C8120C"/>
    <w:rsid w:val="00C8150F"/>
    <w:rsid w:val="00C81ADC"/>
    <w:rsid w:val="00C8201C"/>
    <w:rsid w:val="00C82266"/>
    <w:rsid w:val="00C84DF5"/>
    <w:rsid w:val="00C8585E"/>
    <w:rsid w:val="00C86426"/>
    <w:rsid w:val="00C901AF"/>
    <w:rsid w:val="00C93925"/>
    <w:rsid w:val="00C942C2"/>
    <w:rsid w:val="00C942E1"/>
    <w:rsid w:val="00C94709"/>
    <w:rsid w:val="00C9515D"/>
    <w:rsid w:val="00C96899"/>
    <w:rsid w:val="00CA1FEF"/>
    <w:rsid w:val="00CA26EA"/>
    <w:rsid w:val="00CA3980"/>
    <w:rsid w:val="00CA4342"/>
    <w:rsid w:val="00CA4FF2"/>
    <w:rsid w:val="00CA5960"/>
    <w:rsid w:val="00CA613E"/>
    <w:rsid w:val="00CA630E"/>
    <w:rsid w:val="00CA69C3"/>
    <w:rsid w:val="00CA6E7F"/>
    <w:rsid w:val="00CA70B3"/>
    <w:rsid w:val="00CA741D"/>
    <w:rsid w:val="00CB0B77"/>
    <w:rsid w:val="00CB38AE"/>
    <w:rsid w:val="00CB4537"/>
    <w:rsid w:val="00CB4D56"/>
    <w:rsid w:val="00CB70FA"/>
    <w:rsid w:val="00CB7AA5"/>
    <w:rsid w:val="00CC0EEB"/>
    <w:rsid w:val="00CC2333"/>
    <w:rsid w:val="00CC2BF4"/>
    <w:rsid w:val="00CC2FE5"/>
    <w:rsid w:val="00CC3A42"/>
    <w:rsid w:val="00CC4187"/>
    <w:rsid w:val="00CC5B29"/>
    <w:rsid w:val="00CC5C8E"/>
    <w:rsid w:val="00CC6623"/>
    <w:rsid w:val="00CC6ECE"/>
    <w:rsid w:val="00CC7DDD"/>
    <w:rsid w:val="00CD058A"/>
    <w:rsid w:val="00CD37AE"/>
    <w:rsid w:val="00CD551A"/>
    <w:rsid w:val="00CD6AB3"/>
    <w:rsid w:val="00CE218C"/>
    <w:rsid w:val="00CE22D1"/>
    <w:rsid w:val="00CE6A8D"/>
    <w:rsid w:val="00CE7A85"/>
    <w:rsid w:val="00CF17EE"/>
    <w:rsid w:val="00CF180C"/>
    <w:rsid w:val="00CF2565"/>
    <w:rsid w:val="00CF2F0F"/>
    <w:rsid w:val="00CF30B1"/>
    <w:rsid w:val="00CF3138"/>
    <w:rsid w:val="00CF382C"/>
    <w:rsid w:val="00CF3BD0"/>
    <w:rsid w:val="00CF5C9F"/>
    <w:rsid w:val="00CF69FC"/>
    <w:rsid w:val="00CF6C4A"/>
    <w:rsid w:val="00CF6FD3"/>
    <w:rsid w:val="00D02CFB"/>
    <w:rsid w:val="00D10569"/>
    <w:rsid w:val="00D11AC3"/>
    <w:rsid w:val="00D12417"/>
    <w:rsid w:val="00D125DC"/>
    <w:rsid w:val="00D14A12"/>
    <w:rsid w:val="00D150FB"/>
    <w:rsid w:val="00D16EF5"/>
    <w:rsid w:val="00D22FFB"/>
    <w:rsid w:val="00D2340D"/>
    <w:rsid w:val="00D234DE"/>
    <w:rsid w:val="00D24ECA"/>
    <w:rsid w:val="00D2690C"/>
    <w:rsid w:val="00D27D77"/>
    <w:rsid w:val="00D30AFC"/>
    <w:rsid w:val="00D319B3"/>
    <w:rsid w:val="00D3266F"/>
    <w:rsid w:val="00D34FD4"/>
    <w:rsid w:val="00D365EF"/>
    <w:rsid w:val="00D4077A"/>
    <w:rsid w:val="00D42413"/>
    <w:rsid w:val="00D42C19"/>
    <w:rsid w:val="00D42CD9"/>
    <w:rsid w:val="00D4431D"/>
    <w:rsid w:val="00D446DE"/>
    <w:rsid w:val="00D44C13"/>
    <w:rsid w:val="00D44FFC"/>
    <w:rsid w:val="00D458E2"/>
    <w:rsid w:val="00D46C54"/>
    <w:rsid w:val="00D5349A"/>
    <w:rsid w:val="00D534D8"/>
    <w:rsid w:val="00D5436B"/>
    <w:rsid w:val="00D54643"/>
    <w:rsid w:val="00D60177"/>
    <w:rsid w:val="00D605F7"/>
    <w:rsid w:val="00D656BF"/>
    <w:rsid w:val="00D65ACC"/>
    <w:rsid w:val="00D67B33"/>
    <w:rsid w:val="00D71121"/>
    <w:rsid w:val="00D72445"/>
    <w:rsid w:val="00D72CCD"/>
    <w:rsid w:val="00D7300E"/>
    <w:rsid w:val="00D73358"/>
    <w:rsid w:val="00D73940"/>
    <w:rsid w:val="00D76DA4"/>
    <w:rsid w:val="00D77B49"/>
    <w:rsid w:val="00D80F18"/>
    <w:rsid w:val="00D80FF8"/>
    <w:rsid w:val="00D84CE6"/>
    <w:rsid w:val="00D853DB"/>
    <w:rsid w:val="00D87F77"/>
    <w:rsid w:val="00D908E6"/>
    <w:rsid w:val="00D92452"/>
    <w:rsid w:val="00D928B4"/>
    <w:rsid w:val="00D9297D"/>
    <w:rsid w:val="00D93F78"/>
    <w:rsid w:val="00D94B34"/>
    <w:rsid w:val="00D96415"/>
    <w:rsid w:val="00D968C5"/>
    <w:rsid w:val="00DA1FB0"/>
    <w:rsid w:val="00DA2328"/>
    <w:rsid w:val="00DA6191"/>
    <w:rsid w:val="00DA694F"/>
    <w:rsid w:val="00DB1E4A"/>
    <w:rsid w:val="00DB1F5C"/>
    <w:rsid w:val="00DB2A00"/>
    <w:rsid w:val="00DB6CBB"/>
    <w:rsid w:val="00DB7636"/>
    <w:rsid w:val="00DB7B38"/>
    <w:rsid w:val="00DC1EE3"/>
    <w:rsid w:val="00DC2CF9"/>
    <w:rsid w:val="00DC5F2C"/>
    <w:rsid w:val="00DC7ED9"/>
    <w:rsid w:val="00DD116B"/>
    <w:rsid w:val="00DD2182"/>
    <w:rsid w:val="00DD29E4"/>
    <w:rsid w:val="00DD428D"/>
    <w:rsid w:val="00DD4A20"/>
    <w:rsid w:val="00DE26C5"/>
    <w:rsid w:val="00DE4924"/>
    <w:rsid w:val="00DE49ED"/>
    <w:rsid w:val="00DE64F0"/>
    <w:rsid w:val="00DE71C4"/>
    <w:rsid w:val="00DE7483"/>
    <w:rsid w:val="00DF2441"/>
    <w:rsid w:val="00DF53A1"/>
    <w:rsid w:val="00DF5B95"/>
    <w:rsid w:val="00DF5C11"/>
    <w:rsid w:val="00DF621E"/>
    <w:rsid w:val="00E012D3"/>
    <w:rsid w:val="00E0239A"/>
    <w:rsid w:val="00E03124"/>
    <w:rsid w:val="00E03248"/>
    <w:rsid w:val="00E0481E"/>
    <w:rsid w:val="00E10042"/>
    <w:rsid w:val="00E1105F"/>
    <w:rsid w:val="00E11B48"/>
    <w:rsid w:val="00E127A1"/>
    <w:rsid w:val="00E14670"/>
    <w:rsid w:val="00E15B75"/>
    <w:rsid w:val="00E16222"/>
    <w:rsid w:val="00E16428"/>
    <w:rsid w:val="00E17628"/>
    <w:rsid w:val="00E200E7"/>
    <w:rsid w:val="00E21BE2"/>
    <w:rsid w:val="00E230CD"/>
    <w:rsid w:val="00E240D0"/>
    <w:rsid w:val="00E301DF"/>
    <w:rsid w:val="00E30812"/>
    <w:rsid w:val="00E30DAB"/>
    <w:rsid w:val="00E311F2"/>
    <w:rsid w:val="00E31A9A"/>
    <w:rsid w:val="00E321BA"/>
    <w:rsid w:val="00E34A4A"/>
    <w:rsid w:val="00E35C98"/>
    <w:rsid w:val="00E40E74"/>
    <w:rsid w:val="00E42A6F"/>
    <w:rsid w:val="00E42C4C"/>
    <w:rsid w:val="00E4345C"/>
    <w:rsid w:val="00E447F8"/>
    <w:rsid w:val="00E44B70"/>
    <w:rsid w:val="00E44EFC"/>
    <w:rsid w:val="00E46E6A"/>
    <w:rsid w:val="00E47B60"/>
    <w:rsid w:val="00E47DF6"/>
    <w:rsid w:val="00E502A4"/>
    <w:rsid w:val="00E5179F"/>
    <w:rsid w:val="00E5196E"/>
    <w:rsid w:val="00E5310D"/>
    <w:rsid w:val="00E5318C"/>
    <w:rsid w:val="00E53416"/>
    <w:rsid w:val="00E55874"/>
    <w:rsid w:val="00E56A9A"/>
    <w:rsid w:val="00E56E4F"/>
    <w:rsid w:val="00E5783F"/>
    <w:rsid w:val="00E60736"/>
    <w:rsid w:val="00E61309"/>
    <w:rsid w:val="00E628A4"/>
    <w:rsid w:val="00E62F45"/>
    <w:rsid w:val="00E63945"/>
    <w:rsid w:val="00E662FA"/>
    <w:rsid w:val="00E66779"/>
    <w:rsid w:val="00E67F7E"/>
    <w:rsid w:val="00E70202"/>
    <w:rsid w:val="00E7357D"/>
    <w:rsid w:val="00E73939"/>
    <w:rsid w:val="00E75F8C"/>
    <w:rsid w:val="00E76328"/>
    <w:rsid w:val="00E77537"/>
    <w:rsid w:val="00E77DFE"/>
    <w:rsid w:val="00E80DE7"/>
    <w:rsid w:val="00E81582"/>
    <w:rsid w:val="00E81ACB"/>
    <w:rsid w:val="00E81C45"/>
    <w:rsid w:val="00E8224A"/>
    <w:rsid w:val="00E823E7"/>
    <w:rsid w:val="00E8414B"/>
    <w:rsid w:val="00E90FEB"/>
    <w:rsid w:val="00E93F9F"/>
    <w:rsid w:val="00E941AF"/>
    <w:rsid w:val="00E947C7"/>
    <w:rsid w:val="00E9525F"/>
    <w:rsid w:val="00E9610C"/>
    <w:rsid w:val="00E96290"/>
    <w:rsid w:val="00E96F30"/>
    <w:rsid w:val="00E96FC8"/>
    <w:rsid w:val="00E9797D"/>
    <w:rsid w:val="00EA0261"/>
    <w:rsid w:val="00EA0D10"/>
    <w:rsid w:val="00EA16B4"/>
    <w:rsid w:val="00EA1EAC"/>
    <w:rsid w:val="00EA4043"/>
    <w:rsid w:val="00EA4577"/>
    <w:rsid w:val="00EA7F47"/>
    <w:rsid w:val="00EB14C7"/>
    <w:rsid w:val="00EB540A"/>
    <w:rsid w:val="00EB6FC9"/>
    <w:rsid w:val="00EB7A8B"/>
    <w:rsid w:val="00EC2D40"/>
    <w:rsid w:val="00EC2FF9"/>
    <w:rsid w:val="00EC3E66"/>
    <w:rsid w:val="00EC4091"/>
    <w:rsid w:val="00EC40A1"/>
    <w:rsid w:val="00EC540C"/>
    <w:rsid w:val="00EC627C"/>
    <w:rsid w:val="00EC6DAE"/>
    <w:rsid w:val="00EC70EF"/>
    <w:rsid w:val="00ED0C60"/>
    <w:rsid w:val="00ED2105"/>
    <w:rsid w:val="00ED38EF"/>
    <w:rsid w:val="00ED3CF3"/>
    <w:rsid w:val="00ED47CE"/>
    <w:rsid w:val="00ED5D98"/>
    <w:rsid w:val="00ED723E"/>
    <w:rsid w:val="00ED78F8"/>
    <w:rsid w:val="00EE3D23"/>
    <w:rsid w:val="00EE4D8F"/>
    <w:rsid w:val="00EE58EC"/>
    <w:rsid w:val="00EE75C4"/>
    <w:rsid w:val="00EF03B7"/>
    <w:rsid w:val="00EF108E"/>
    <w:rsid w:val="00EF165B"/>
    <w:rsid w:val="00EF1D74"/>
    <w:rsid w:val="00EF2C23"/>
    <w:rsid w:val="00EF4BE5"/>
    <w:rsid w:val="00EF5F5A"/>
    <w:rsid w:val="00F00A70"/>
    <w:rsid w:val="00F00E31"/>
    <w:rsid w:val="00F03C46"/>
    <w:rsid w:val="00F042A2"/>
    <w:rsid w:val="00F04325"/>
    <w:rsid w:val="00F047C6"/>
    <w:rsid w:val="00F05232"/>
    <w:rsid w:val="00F06489"/>
    <w:rsid w:val="00F11013"/>
    <w:rsid w:val="00F110C5"/>
    <w:rsid w:val="00F1129F"/>
    <w:rsid w:val="00F1177B"/>
    <w:rsid w:val="00F118D4"/>
    <w:rsid w:val="00F137DF"/>
    <w:rsid w:val="00F13BBA"/>
    <w:rsid w:val="00F14036"/>
    <w:rsid w:val="00F14DC6"/>
    <w:rsid w:val="00F15130"/>
    <w:rsid w:val="00F16669"/>
    <w:rsid w:val="00F2064F"/>
    <w:rsid w:val="00F207B8"/>
    <w:rsid w:val="00F229A0"/>
    <w:rsid w:val="00F2335E"/>
    <w:rsid w:val="00F2361B"/>
    <w:rsid w:val="00F278DF"/>
    <w:rsid w:val="00F30CB5"/>
    <w:rsid w:val="00F3114E"/>
    <w:rsid w:val="00F33048"/>
    <w:rsid w:val="00F33612"/>
    <w:rsid w:val="00F35EDF"/>
    <w:rsid w:val="00F37F01"/>
    <w:rsid w:val="00F37F9F"/>
    <w:rsid w:val="00F40627"/>
    <w:rsid w:val="00F40928"/>
    <w:rsid w:val="00F40BC2"/>
    <w:rsid w:val="00F40F58"/>
    <w:rsid w:val="00F4123D"/>
    <w:rsid w:val="00F427A5"/>
    <w:rsid w:val="00F43F9C"/>
    <w:rsid w:val="00F45CA1"/>
    <w:rsid w:val="00F45DD0"/>
    <w:rsid w:val="00F51296"/>
    <w:rsid w:val="00F5199E"/>
    <w:rsid w:val="00F5262E"/>
    <w:rsid w:val="00F546A1"/>
    <w:rsid w:val="00F55C2D"/>
    <w:rsid w:val="00F55F09"/>
    <w:rsid w:val="00F57206"/>
    <w:rsid w:val="00F61CD7"/>
    <w:rsid w:val="00F63B46"/>
    <w:rsid w:val="00F6419C"/>
    <w:rsid w:val="00F65516"/>
    <w:rsid w:val="00F660F9"/>
    <w:rsid w:val="00F66D03"/>
    <w:rsid w:val="00F70A46"/>
    <w:rsid w:val="00F7138E"/>
    <w:rsid w:val="00F721AB"/>
    <w:rsid w:val="00F73266"/>
    <w:rsid w:val="00F73B48"/>
    <w:rsid w:val="00F74932"/>
    <w:rsid w:val="00F7500D"/>
    <w:rsid w:val="00F77F5B"/>
    <w:rsid w:val="00F8094D"/>
    <w:rsid w:val="00F82B08"/>
    <w:rsid w:val="00F831F4"/>
    <w:rsid w:val="00F83D7D"/>
    <w:rsid w:val="00F8406B"/>
    <w:rsid w:val="00F84B4E"/>
    <w:rsid w:val="00F84B8D"/>
    <w:rsid w:val="00F8799E"/>
    <w:rsid w:val="00F913FA"/>
    <w:rsid w:val="00F91C76"/>
    <w:rsid w:val="00F91DC1"/>
    <w:rsid w:val="00F920A6"/>
    <w:rsid w:val="00F9312C"/>
    <w:rsid w:val="00F93828"/>
    <w:rsid w:val="00F93E8F"/>
    <w:rsid w:val="00F95E17"/>
    <w:rsid w:val="00F979AC"/>
    <w:rsid w:val="00F97E84"/>
    <w:rsid w:val="00FA0E72"/>
    <w:rsid w:val="00FA2F92"/>
    <w:rsid w:val="00FA33BE"/>
    <w:rsid w:val="00FA4C60"/>
    <w:rsid w:val="00FA5164"/>
    <w:rsid w:val="00FA5A78"/>
    <w:rsid w:val="00FA5F4B"/>
    <w:rsid w:val="00FA69E6"/>
    <w:rsid w:val="00FA6C51"/>
    <w:rsid w:val="00FB00FE"/>
    <w:rsid w:val="00FB0893"/>
    <w:rsid w:val="00FB0BD4"/>
    <w:rsid w:val="00FB30E3"/>
    <w:rsid w:val="00FB3F74"/>
    <w:rsid w:val="00FB5B2F"/>
    <w:rsid w:val="00FB7324"/>
    <w:rsid w:val="00FC167D"/>
    <w:rsid w:val="00FC2E27"/>
    <w:rsid w:val="00FC32F3"/>
    <w:rsid w:val="00FC53FB"/>
    <w:rsid w:val="00FC6833"/>
    <w:rsid w:val="00FC7FC4"/>
    <w:rsid w:val="00FD1619"/>
    <w:rsid w:val="00FD184C"/>
    <w:rsid w:val="00FD2F75"/>
    <w:rsid w:val="00FD30E4"/>
    <w:rsid w:val="00FD327B"/>
    <w:rsid w:val="00FD3319"/>
    <w:rsid w:val="00FD37E9"/>
    <w:rsid w:val="00FD394A"/>
    <w:rsid w:val="00FD4B1F"/>
    <w:rsid w:val="00FD653B"/>
    <w:rsid w:val="00FD708A"/>
    <w:rsid w:val="00FE2A8B"/>
    <w:rsid w:val="00FE3FE0"/>
    <w:rsid w:val="00FF0412"/>
    <w:rsid w:val="00FF1F1A"/>
    <w:rsid w:val="00FF54B1"/>
    <w:rsid w:val="00FF6A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39435"/>
  <w15:docId w15:val="{FB814471-3E24-4995-91EC-358C3819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33"/>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36B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D39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unhideWhenUsed/>
    <w:rsid w:val="001F3173"/>
    <w:pPr>
      <w:spacing w:after="0" w:line="240" w:lineRule="auto"/>
    </w:pPr>
    <w:rPr>
      <w:sz w:val="20"/>
      <w:szCs w:val="20"/>
    </w:rPr>
  </w:style>
  <w:style w:type="character" w:customStyle="1" w:styleId="TextonotapieCar">
    <w:name w:val="Texto nota pie Car"/>
    <w:basedOn w:val="Fuentedeprrafopredeter"/>
    <w:link w:val="Textonotapie"/>
    <w:uiPriority w:val="99"/>
    <w:rsid w:val="001F3173"/>
    <w:rPr>
      <w:sz w:val="20"/>
      <w:szCs w:val="20"/>
    </w:rPr>
  </w:style>
  <w:style w:type="character" w:styleId="Refdenotaalpie">
    <w:name w:val="footnote reference"/>
    <w:basedOn w:val="Fuentedeprrafopredeter"/>
    <w:uiPriority w:val="99"/>
    <w:semiHidden/>
    <w:unhideWhenUsed/>
    <w:rsid w:val="001F3173"/>
    <w:rPr>
      <w:vertAlign w:val="superscript"/>
    </w:rPr>
  </w:style>
  <w:style w:type="character" w:customStyle="1" w:styleId="Ttulo4Car">
    <w:name w:val="Título 4 Car"/>
    <w:basedOn w:val="Fuentedeprrafopredeter"/>
    <w:link w:val="Ttulo4"/>
    <w:uiPriority w:val="9"/>
    <w:semiHidden/>
    <w:rsid w:val="00FD394A"/>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rsid w:val="00136B31"/>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0B5421"/>
    <w:rPr>
      <w:sz w:val="16"/>
      <w:szCs w:val="16"/>
    </w:rPr>
  </w:style>
  <w:style w:type="paragraph" w:styleId="Textocomentario">
    <w:name w:val="annotation text"/>
    <w:basedOn w:val="Normal"/>
    <w:link w:val="TextocomentarioCar"/>
    <w:uiPriority w:val="99"/>
    <w:unhideWhenUsed/>
    <w:rsid w:val="000B5421"/>
    <w:pPr>
      <w:spacing w:line="240" w:lineRule="auto"/>
    </w:pPr>
    <w:rPr>
      <w:sz w:val="20"/>
      <w:szCs w:val="20"/>
    </w:rPr>
  </w:style>
  <w:style w:type="character" w:customStyle="1" w:styleId="TextocomentarioCar">
    <w:name w:val="Texto comentario Car"/>
    <w:basedOn w:val="Fuentedeprrafopredeter"/>
    <w:link w:val="Textocomentario"/>
    <w:uiPriority w:val="99"/>
    <w:rsid w:val="000B5421"/>
    <w:rPr>
      <w:sz w:val="20"/>
      <w:szCs w:val="20"/>
    </w:rPr>
  </w:style>
  <w:style w:type="paragraph" w:styleId="Asuntodelcomentario">
    <w:name w:val="annotation subject"/>
    <w:basedOn w:val="Textocomentario"/>
    <w:next w:val="Textocomentario"/>
    <w:link w:val="AsuntodelcomentarioCar"/>
    <w:uiPriority w:val="99"/>
    <w:semiHidden/>
    <w:unhideWhenUsed/>
    <w:rsid w:val="000B5421"/>
    <w:rPr>
      <w:b/>
      <w:bCs/>
    </w:rPr>
  </w:style>
  <w:style w:type="character" w:customStyle="1" w:styleId="AsuntodelcomentarioCar">
    <w:name w:val="Asunto del comentario Car"/>
    <w:basedOn w:val="TextocomentarioCar"/>
    <w:link w:val="Asuntodelcomentario"/>
    <w:uiPriority w:val="99"/>
    <w:semiHidden/>
    <w:rsid w:val="000B5421"/>
    <w:rPr>
      <w:b/>
      <w:bCs/>
      <w:sz w:val="20"/>
      <w:szCs w:val="20"/>
    </w:rPr>
  </w:style>
  <w:style w:type="paragraph" w:styleId="Textodeglobo">
    <w:name w:val="Balloon Text"/>
    <w:basedOn w:val="Normal"/>
    <w:link w:val="TextodegloboCar"/>
    <w:uiPriority w:val="99"/>
    <w:semiHidden/>
    <w:unhideWhenUsed/>
    <w:rsid w:val="000B5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421"/>
    <w:rPr>
      <w:rFonts w:ascii="Tahoma" w:hAnsi="Tahoma" w:cs="Tahoma"/>
      <w:sz w:val="16"/>
      <w:szCs w:val="16"/>
    </w:rPr>
  </w:style>
  <w:style w:type="character" w:customStyle="1" w:styleId="Mencinsinresolver3">
    <w:name w:val="Mención sin resolver3"/>
    <w:basedOn w:val="Fuentedeprrafopredeter"/>
    <w:uiPriority w:val="99"/>
    <w:semiHidden/>
    <w:unhideWhenUsed/>
    <w:rsid w:val="005A45E6"/>
    <w:rPr>
      <w:color w:val="605E5C"/>
      <w:shd w:val="clear" w:color="auto" w:fill="E1DFDD"/>
    </w:rPr>
  </w:style>
  <w:style w:type="character" w:customStyle="1" w:styleId="Mencinsinresolver4">
    <w:name w:val="Mención sin resolver4"/>
    <w:basedOn w:val="Fuentedeprrafopredeter"/>
    <w:uiPriority w:val="99"/>
    <w:semiHidden/>
    <w:unhideWhenUsed/>
    <w:rsid w:val="00F63B46"/>
    <w:rPr>
      <w:color w:val="605E5C"/>
      <w:shd w:val="clear" w:color="auto" w:fill="E1DFDD"/>
    </w:rPr>
  </w:style>
  <w:style w:type="character" w:customStyle="1" w:styleId="Mencinsinresolver5">
    <w:name w:val="Mención sin resolver5"/>
    <w:basedOn w:val="Fuentedeprrafopredeter"/>
    <w:uiPriority w:val="99"/>
    <w:semiHidden/>
    <w:unhideWhenUsed/>
    <w:rsid w:val="005E7C26"/>
    <w:rPr>
      <w:color w:val="605E5C"/>
      <w:shd w:val="clear" w:color="auto" w:fill="E1DFDD"/>
    </w:rPr>
  </w:style>
  <w:style w:type="character" w:customStyle="1" w:styleId="Mencinsinresolver6">
    <w:name w:val="Mención sin resolver6"/>
    <w:basedOn w:val="Fuentedeprrafopredeter"/>
    <w:uiPriority w:val="99"/>
    <w:semiHidden/>
    <w:unhideWhenUsed/>
    <w:rsid w:val="0034536B"/>
    <w:rPr>
      <w:color w:val="605E5C"/>
      <w:shd w:val="clear" w:color="auto" w:fill="E1DFDD"/>
    </w:rPr>
  </w:style>
  <w:style w:type="character" w:customStyle="1" w:styleId="Mencinsinresolver7">
    <w:name w:val="Mención sin resolver7"/>
    <w:basedOn w:val="Fuentedeprrafopredeter"/>
    <w:uiPriority w:val="99"/>
    <w:semiHidden/>
    <w:unhideWhenUsed/>
    <w:rsid w:val="0064493E"/>
    <w:rPr>
      <w:color w:val="605E5C"/>
      <w:shd w:val="clear" w:color="auto" w:fill="E1DFDD"/>
    </w:rPr>
  </w:style>
  <w:style w:type="character" w:customStyle="1" w:styleId="Mencinsinresolver8">
    <w:name w:val="Mención sin resolver8"/>
    <w:basedOn w:val="Fuentedeprrafopredeter"/>
    <w:uiPriority w:val="99"/>
    <w:semiHidden/>
    <w:unhideWhenUsed/>
    <w:rsid w:val="00CC6623"/>
    <w:rPr>
      <w:color w:val="605E5C"/>
      <w:shd w:val="clear" w:color="auto" w:fill="E1DFDD"/>
    </w:rPr>
  </w:style>
  <w:style w:type="character" w:styleId="Mencinsinresolver">
    <w:name w:val="Unresolved Mention"/>
    <w:basedOn w:val="Fuentedeprrafopredeter"/>
    <w:uiPriority w:val="99"/>
    <w:semiHidden/>
    <w:unhideWhenUsed/>
    <w:rsid w:val="006A44E8"/>
    <w:rPr>
      <w:color w:val="605E5C"/>
      <w:shd w:val="clear" w:color="auto" w:fill="E1DFDD"/>
    </w:rPr>
  </w:style>
  <w:style w:type="paragraph" w:customStyle="1" w:styleId="Normal1">
    <w:name w:val="Normal1"/>
    <w:rsid w:val="00691D53"/>
    <w:rPr>
      <w:rFonts w:ascii="Soberana Sans" w:eastAsia="Soberana Sans" w:hAnsi="Soberana Sans" w:cs="Soberana Sans"/>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2560">
      <w:bodyDiv w:val="1"/>
      <w:marLeft w:val="0"/>
      <w:marRight w:val="0"/>
      <w:marTop w:val="0"/>
      <w:marBottom w:val="0"/>
      <w:divBdr>
        <w:top w:val="none" w:sz="0" w:space="0" w:color="auto"/>
        <w:left w:val="none" w:sz="0" w:space="0" w:color="auto"/>
        <w:bottom w:val="none" w:sz="0" w:space="0" w:color="auto"/>
        <w:right w:val="none" w:sz="0" w:space="0" w:color="auto"/>
      </w:divBdr>
    </w:div>
    <w:div w:id="7870869">
      <w:bodyDiv w:val="1"/>
      <w:marLeft w:val="0"/>
      <w:marRight w:val="0"/>
      <w:marTop w:val="0"/>
      <w:marBottom w:val="0"/>
      <w:divBdr>
        <w:top w:val="none" w:sz="0" w:space="0" w:color="auto"/>
        <w:left w:val="none" w:sz="0" w:space="0" w:color="auto"/>
        <w:bottom w:val="none" w:sz="0" w:space="0" w:color="auto"/>
        <w:right w:val="none" w:sz="0" w:space="0" w:color="auto"/>
      </w:divBdr>
    </w:div>
    <w:div w:id="8682848">
      <w:bodyDiv w:val="1"/>
      <w:marLeft w:val="0"/>
      <w:marRight w:val="0"/>
      <w:marTop w:val="0"/>
      <w:marBottom w:val="0"/>
      <w:divBdr>
        <w:top w:val="none" w:sz="0" w:space="0" w:color="auto"/>
        <w:left w:val="none" w:sz="0" w:space="0" w:color="auto"/>
        <w:bottom w:val="none" w:sz="0" w:space="0" w:color="auto"/>
        <w:right w:val="none" w:sz="0" w:space="0" w:color="auto"/>
      </w:divBdr>
    </w:div>
    <w:div w:id="12466728">
      <w:bodyDiv w:val="1"/>
      <w:marLeft w:val="0"/>
      <w:marRight w:val="0"/>
      <w:marTop w:val="0"/>
      <w:marBottom w:val="0"/>
      <w:divBdr>
        <w:top w:val="none" w:sz="0" w:space="0" w:color="auto"/>
        <w:left w:val="none" w:sz="0" w:space="0" w:color="auto"/>
        <w:bottom w:val="none" w:sz="0" w:space="0" w:color="auto"/>
        <w:right w:val="none" w:sz="0" w:space="0" w:color="auto"/>
      </w:divBdr>
    </w:div>
    <w:div w:id="15351546">
      <w:bodyDiv w:val="1"/>
      <w:marLeft w:val="0"/>
      <w:marRight w:val="0"/>
      <w:marTop w:val="0"/>
      <w:marBottom w:val="0"/>
      <w:divBdr>
        <w:top w:val="none" w:sz="0" w:space="0" w:color="auto"/>
        <w:left w:val="none" w:sz="0" w:space="0" w:color="auto"/>
        <w:bottom w:val="none" w:sz="0" w:space="0" w:color="auto"/>
        <w:right w:val="none" w:sz="0" w:space="0" w:color="auto"/>
      </w:divBdr>
    </w:div>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29647334">
      <w:bodyDiv w:val="1"/>
      <w:marLeft w:val="0"/>
      <w:marRight w:val="0"/>
      <w:marTop w:val="0"/>
      <w:marBottom w:val="0"/>
      <w:divBdr>
        <w:top w:val="none" w:sz="0" w:space="0" w:color="auto"/>
        <w:left w:val="none" w:sz="0" w:space="0" w:color="auto"/>
        <w:bottom w:val="none" w:sz="0" w:space="0" w:color="auto"/>
        <w:right w:val="none" w:sz="0" w:space="0" w:color="auto"/>
      </w:divBdr>
      <w:divsChild>
        <w:div w:id="45489417">
          <w:marLeft w:val="0"/>
          <w:marRight w:val="0"/>
          <w:marTop w:val="0"/>
          <w:marBottom w:val="0"/>
          <w:divBdr>
            <w:top w:val="none" w:sz="0" w:space="0" w:color="auto"/>
            <w:left w:val="none" w:sz="0" w:space="0" w:color="auto"/>
            <w:bottom w:val="none" w:sz="0" w:space="0" w:color="auto"/>
            <w:right w:val="none" w:sz="0" w:space="0" w:color="auto"/>
          </w:divBdr>
          <w:divsChild>
            <w:div w:id="791095149">
              <w:marLeft w:val="0"/>
              <w:marRight w:val="0"/>
              <w:marTop w:val="0"/>
              <w:marBottom w:val="0"/>
              <w:divBdr>
                <w:top w:val="none" w:sz="0" w:space="0" w:color="auto"/>
                <w:left w:val="none" w:sz="0" w:space="0" w:color="auto"/>
                <w:bottom w:val="none" w:sz="0" w:space="0" w:color="auto"/>
                <w:right w:val="none" w:sz="0" w:space="0" w:color="auto"/>
              </w:divBdr>
            </w:div>
          </w:divsChild>
        </w:div>
        <w:div w:id="1663049533">
          <w:marLeft w:val="0"/>
          <w:marRight w:val="0"/>
          <w:marTop w:val="0"/>
          <w:marBottom w:val="0"/>
          <w:divBdr>
            <w:top w:val="none" w:sz="0" w:space="0" w:color="auto"/>
            <w:left w:val="none" w:sz="0" w:space="0" w:color="auto"/>
            <w:bottom w:val="none" w:sz="0" w:space="0" w:color="auto"/>
            <w:right w:val="none" w:sz="0" w:space="0" w:color="auto"/>
          </w:divBdr>
          <w:divsChild>
            <w:div w:id="21053957">
              <w:marLeft w:val="0"/>
              <w:marRight w:val="0"/>
              <w:marTop w:val="300"/>
              <w:marBottom w:val="300"/>
              <w:divBdr>
                <w:top w:val="none" w:sz="0" w:space="0" w:color="auto"/>
                <w:left w:val="none" w:sz="0" w:space="0" w:color="auto"/>
                <w:bottom w:val="none" w:sz="0" w:space="0" w:color="auto"/>
                <w:right w:val="none" w:sz="0" w:space="0" w:color="auto"/>
              </w:divBdr>
              <w:divsChild>
                <w:div w:id="1390110984">
                  <w:marLeft w:val="0"/>
                  <w:marRight w:val="0"/>
                  <w:marTop w:val="0"/>
                  <w:marBottom w:val="0"/>
                  <w:divBdr>
                    <w:top w:val="none" w:sz="0" w:space="0" w:color="auto"/>
                    <w:left w:val="none" w:sz="0" w:space="0" w:color="auto"/>
                    <w:bottom w:val="none" w:sz="0" w:space="0" w:color="auto"/>
                    <w:right w:val="none" w:sz="0" w:space="0" w:color="auto"/>
                  </w:divBdr>
                  <w:divsChild>
                    <w:div w:id="6003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5916">
              <w:marLeft w:val="0"/>
              <w:marRight w:val="0"/>
              <w:marTop w:val="300"/>
              <w:marBottom w:val="300"/>
              <w:divBdr>
                <w:top w:val="none" w:sz="0" w:space="0" w:color="auto"/>
                <w:left w:val="none" w:sz="0" w:space="0" w:color="auto"/>
                <w:bottom w:val="none" w:sz="0" w:space="0" w:color="auto"/>
                <w:right w:val="none" w:sz="0" w:space="0" w:color="auto"/>
              </w:divBdr>
              <w:divsChild>
                <w:div w:id="2140101532">
                  <w:marLeft w:val="0"/>
                  <w:marRight w:val="0"/>
                  <w:marTop w:val="0"/>
                  <w:marBottom w:val="0"/>
                  <w:divBdr>
                    <w:top w:val="none" w:sz="0" w:space="0" w:color="auto"/>
                    <w:left w:val="none" w:sz="0" w:space="0" w:color="auto"/>
                    <w:bottom w:val="none" w:sz="0" w:space="0" w:color="auto"/>
                    <w:right w:val="none" w:sz="0" w:space="0" w:color="auto"/>
                  </w:divBdr>
                  <w:divsChild>
                    <w:div w:id="20432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0911">
              <w:marLeft w:val="0"/>
              <w:marRight w:val="0"/>
              <w:marTop w:val="225"/>
              <w:marBottom w:val="0"/>
              <w:divBdr>
                <w:top w:val="none" w:sz="0" w:space="0" w:color="auto"/>
                <w:left w:val="none" w:sz="0" w:space="0" w:color="auto"/>
                <w:bottom w:val="none" w:sz="0" w:space="0" w:color="auto"/>
                <w:right w:val="none" w:sz="0" w:space="0" w:color="auto"/>
              </w:divBdr>
              <w:divsChild>
                <w:div w:id="1923292857">
                  <w:marLeft w:val="0"/>
                  <w:marRight w:val="0"/>
                  <w:marTop w:val="0"/>
                  <w:marBottom w:val="0"/>
                  <w:divBdr>
                    <w:top w:val="none" w:sz="0" w:space="0" w:color="auto"/>
                    <w:left w:val="none" w:sz="0" w:space="0" w:color="auto"/>
                    <w:bottom w:val="none" w:sz="0" w:space="0" w:color="auto"/>
                    <w:right w:val="none" w:sz="0" w:space="0" w:color="auto"/>
                  </w:divBdr>
                  <w:divsChild>
                    <w:div w:id="14489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5837">
              <w:marLeft w:val="0"/>
              <w:marRight w:val="0"/>
              <w:marTop w:val="225"/>
              <w:marBottom w:val="0"/>
              <w:divBdr>
                <w:top w:val="none" w:sz="0" w:space="0" w:color="auto"/>
                <w:left w:val="none" w:sz="0" w:space="0" w:color="auto"/>
                <w:bottom w:val="none" w:sz="0" w:space="0" w:color="auto"/>
                <w:right w:val="none" w:sz="0" w:space="0" w:color="auto"/>
              </w:divBdr>
              <w:divsChild>
                <w:div w:id="1889800519">
                  <w:marLeft w:val="0"/>
                  <w:marRight w:val="0"/>
                  <w:marTop w:val="0"/>
                  <w:marBottom w:val="0"/>
                  <w:divBdr>
                    <w:top w:val="none" w:sz="0" w:space="0" w:color="auto"/>
                    <w:left w:val="none" w:sz="0" w:space="0" w:color="auto"/>
                    <w:bottom w:val="none" w:sz="0" w:space="0" w:color="auto"/>
                    <w:right w:val="none" w:sz="0" w:space="0" w:color="auto"/>
                  </w:divBdr>
                  <w:divsChild>
                    <w:div w:id="19205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4421">
              <w:marLeft w:val="0"/>
              <w:marRight w:val="0"/>
              <w:marTop w:val="225"/>
              <w:marBottom w:val="0"/>
              <w:divBdr>
                <w:top w:val="none" w:sz="0" w:space="0" w:color="auto"/>
                <w:left w:val="none" w:sz="0" w:space="0" w:color="auto"/>
                <w:bottom w:val="none" w:sz="0" w:space="0" w:color="auto"/>
                <w:right w:val="none" w:sz="0" w:space="0" w:color="auto"/>
              </w:divBdr>
              <w:divsChild>
                <w:div w:id="990597695">
                  <w:marLeft w:val="0"/>
                  <w:marRight w:val="0"/>
                  <w:marTop w:val="0"/>
                  <w:marBottom w:val="0"/>
                  <w:divBdr>
                    <w:top w:val="none" w:sz="0" w:space="0" w:color="auto"/>
                    <w:left w:val="none" w:sz="0" w:space="0" w:color="auto"/>
                    <w:bottom w:val="none" w:sz="0" w:space="0" w:color="auto"/>
                    <w:right w:val="none" w:sz="0" w:space="0" w:color="auto"/>
                  </w:divBdr>
                  <w:divsChild>
                    <w:div w:id="1408068403">
                      <w:marLeft w:val="0"/>
                      <w:marRight w:val="0"/>
                      <w:marTop w:val="0"/>
                      <w:marBottom w:val="0"/>
                      <w:divBdr>
                        <w:top w:val="none" w:sz="0" w:space="0" w:color="auto"/>
                        <w:left w:val="none" w:sz="0" w:space="0" w:color="auto"/>
                        <w:bottom w:val="none" w:sz="0" w:space="0" w:color="auto"/>
                        <w:right w:val="none" w:sz="0" w:space="0" w:color="auto"/>
                      </w:divBdr>
                      <w:divsChild>
                        <w:div w:id="9268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89707">
      <w:bodyDiv w:val="1"/>
      <w:marLeft w:val="0"/>
      <w:marRight w:val="0"/>
      <w:marTop w:val="0"/>
      <w:marBottom w:val="0"/>
      <w:divBdr>
        <w:top w:val="none" w:sz="0" w:space="0" w:color="auto"/>
        <w:left w:val="none" w:sz="0" w:space="0" w:color="auto"/>
        <w:bottom w:val="none" w:sz="0" w:space="0" w:color="auto"/>
        <w:right w:val="none" w:sz="0" w:space="0" w:color="auto"/>
      </w:divBdr>
      <w:divsChild>
        <w:div w:id="961807350">
          <w:marLeft w:val="0"/>
          <w:marRight w:val="0"/>
          <w:marTop w:val="0"/>
          <w:marBottom w:val="720"/>
          <w:divBdr>
            <w:top w:val="none" w:sz="0" w:space="0" w:color="auto"/>
            <w:left w:val="none" w:sz="0" w:space="0" w:color="auto"/>
            <w:bottom w:val="none" w:sz="0" w:space="0" w:color="auto"/>
            <w:right w:val="none" w:sz="0" w:space="0" w:color="auto"/>
          </w:divBdr>
          <w:divsChild>
            <w:div w:id="2074808289">
              <w:blockQuote w:val="1"/>
              <w:marLeft w:val="0"/>
              <w:marRight w:val="0"/>
              <w:marTop w:val="0"/>
              <w:marBottom w:val="300"/>
              <w:divBdr>
                <w:top w:val="none" w:sz="0" w:space="0" w:color="auto"/>
                <w:left w:val="single" w:sz="36" w:space="15" w:color="7D6A8B"/>
                <w:bottom w:val="none" w:sz="0" w:space="0" w:color="auto"/>
                <w:right w:val="none" w:sz="0" w:space="0" w:color="auto"/>
              </w:divBdr>
            </w:div>
          </w:divsChild>
        </w:div>
      </w:divsChild>
    </w:div>
    <w:div w:id="83961301">
      <w:bodyDiv w:val="1"/>
      <w:marLeft w:val="0"/>
      <w:marRight w:val="0"/>
      <w:marTop w:val="0"/>
      <w:marBottom w:val="0"/>
      <w:divBdr>
        <w:top w:val="none" w:sz="0" w:space="0" w:color="auto"/>
        <w:left w:val="none" w:sz="0" w:space="0" w:color="auto"/>
        <w:bottom w:val="none" w:sz="0" w:space="0" w:color="auto"/>
        <w:right w:val="none" w:sz="0" w:space="0" w:color="auto"/>
      </w:divBdr>
    </w:div>
    <w:div w:id="106659372">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59642266">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1361082039">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235475791">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771506398">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01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86212740">
      <w:bodyDiv w:val="1"/>
      <w:marLeft w:val="0"/>
      <w:marRight w:val="0"/>
      <w:marTop w:val="0"/>
      <w:marBottom w:val="0"/>
      <w:divBdr>
        <w:top w:val="none" w:sz="0" w:space="0" w:color="auto"/>
        <w:left w:val="none" w:sz="0" w:space="0" w:color="auto"/>
        <w:bottom w:val="none" w:sz="0" w:space="0" w:color="auto"/>
        <w:right w:val="none" w:sz="0" w:space="0" w:color="auto"/>
      </w:divBdr>
      <w:divsChild>
        <w:div w:id="27032835">
          <w:marLeft w:val="0"/>
          <w:marRight w:val="0"/>
          <w:marTop w:val="0"/>
          <w:marBottom w:val="101"/>
          <w:divBdr>
            <w:top w:val="none" w:sz="0" w:space="0" w:color="auto"/>
            <w:left w:val="none" w:sz="0" w:space="0" w:color="auto"/>
            <w:bottom w:val="none" w:sz="0" w:space="0" w:color="auto"/>
            <w:right w:val="none" w:sz="0" w:space="0" w:color="auto"/>
          </w:divBdr>
        </w:div>
        <w:div w:id="666978793">
          <w:marLeft w:val="0"/>
          <w:marRight w:val="0"/>
          <w:marTop w:val="0"/>
          <w:marBottom w:val="101"/>
          <w:divBdr>
            <w:top w:val="none" w:sz="0" w:space="0" w:color="auto"/>
            <w:left w:val="none" w:sz="0" w:space="0" w:color="auto"/>
            <w:bottom w:val="none" w:sz="0" w:space="0" w:color="auto"/>
            <w:right w:val="none" w:sz="0" w:space="0" w:color="auto"/>
          </w:divBdr>
        </w:div>
      </w:divsChild>
    </w:div>
    <w:div w:id="188185801">
      <w:bodyDiv w:val="1"/>
      <w:marLeft w:val="0"/>
      <w:marRight w:val="0"/>
      <w:marTop w:val="0"/>
      <w:marBottom w:val="0"/>
      <w:divBdr>
        <w:top w:val="none" w:sz="0" w:space="0" w:color="auto"/>
        <w:left w:val="none" w:sz="0" w:space="0" w:color="auto"/>
        <w:bottom w:val="none" w:sz="0" w:space="0" w:color="auto"/>
        <w:right w:val="none" w:sz="0" w:space="0" w:color="auto"/>
      </w:divBdr>
    </w:div>
    <w:div w:id="190607264">
      <w:bodyDiv w:val="1"/>
      <w:marLeft w:val="0"/>
      <w:marRight w:val="0"/>
      <w:marTop w:val="0"/>
      <w:marBottom w:val="0"/>
      <w:divBdr>
        <w:top w:val="none" w:sz="0" w:space="0" w:color="auto"/>
        <w:left w:val="none" w:sz="0" w:space="0" w:color="auto"/>
        <w:bottom w:val="none" w:sz="0" w:space="0" w:color="auto"/>
        <w:right w:val="none" w:sz="0" w:space="0" w:color="auto"/>
      </w:divBdr>
      <w:divsChild>
        <w:div w:id="126971967">
          <w:marLeft w:val="0"/>
          <w:marRight w:val="0"/>
          <w:marTop w:val="0"/>
          <w:marBottom w:val="556"/>
          <w:divBdr>
            <w:top w:val="none" w:sz="0" w:space="0" w:color="auto"/>
            <w:left w:val="none" w:sz="0" w:space="0" w:color="auto"/>
            <w:bottom w:val="none" w:sz="0" w:space="0" w:color="auto"/>
            <w:right w:val="none" w:sz="0" w:space="0" w:color="auto"/>
          </w:divBdr>
          <w:divsChild>
            <w:div w:id="2099593187">
              <w:marLeft w:val="0"/>
              <w:marRight w:val="0"/>
              <w:marTop w:val="0"/>
              <w:marBottom w:val="0"/>
              <w:divBdr>
                <w:top w:val="none" w:sz="0" w:space="0" w:color="auto"/>
                <w:left w:val="none" w:sz="0" w:space="0" w:color="auto"/>
                <w:bottom w:val="none" w:sz="0" w:space="0" w:color="auto"/>
                <w:right w:val="none" w:sz="0" w:space="0" w:color="auto"/>
              </w:divBdr>
            </w:div>
          </w:divsChild>
        </w:div>
        <w:div w:id="1457719674">
          <w:marLeft w:val="0"/>
          <w:marRight w:val="0"/>
          <w:marTop w:val="0"/>
          <w:marBottom w:val="0"/>
          <w:divBdr>
            <w:top w:val="none" w:sz="0" w:space="0" w:color="auto"/>
            <w:left w:val="none" w:sz="0" w:space="0" w:color="auto"/>
            <w:bottom w:val="none" w:sz="0" w:space="0" w:color="auto"/>
            <w:right w:val="none" w:sz="0" w:space="0" w:color="auto"/>
          </w:divBdr>
        </w:div>
      </w:divsChild>
    </w:div>
    <w:div w:id="192379460">
      <w:bodyDiv w:val="1"/>
      <w:marLeft w:val="0"/>
      <w:marRight w:val="0"/>
      <w:marTop w:val="0"/>
      <w:marBottom w:val="0"/>
      <w:divBdr>
        <w:top w:val="none" w:sz="0" w:space="0" w:color="auto"/>
        <w:left w:val="none" w:sz="0" w:space="0" w:color="auto"/>
        <w:bottom w:val="none" w:sz="0" w:space="0" w:color="auto"/>
        <w:right w:val="none" w:sz="0" w:space="0" w:color="auto"/>
      </w:divBdr>
    </w:div>
    <w:div w:id="219943895">
      <w:bodyDiv w:val="1"/>
      <w:marLeft w:val="0"/>
      <w:marRight w:val="0"/>
      <w:marTop w:val="0"/>
      <w:marBottom w:val="0"/>
      <w:divBdr>
        <w:top w:val="none" w:sz="0" w:space="0" w:color="auto"/>
        <w:left w:val="none" w:sz="0" w:space="0" w:color="auto"/>
        <w:bottom w:val="none" w:sz="0" w:space="0" w:color="auto"/>
        <w:right w:val="none" w:sz="0" w:space="0" w:color="auto"/>
      </w:divBdr>
    </w:div>
    <w:div w:id="227886074">
      <w:bodyDiv w:val="1"/>
      <w:marLeft w:val="0"/>
      <w:marRight w:val="0"/>
      <w:marTop w:val="0"/>
      <w:marBottom w:val="0"/>
      <w:divBdr>
        <w:top w:val="none" w:sz="0" w:space="0" w:color="auto"/>
        <w:left w:val="none" w:sz="0" w:space="0" w:color="auto"/>
        <w:bottom w:val="none" w:sz="0" w:space="0" w:color="auto"/>
        <w:right w:val="none" w:sz="0" w:space="0" w:color="auto"/>
      </w:divBdr>
    </w:div>
    <w:div w:id="230896713">
      <w:bodyDiv w:val="1"/>
      <w:marLeft w:val="0"/>
      <w:marRight w:val="0"/>
      <w:marTop w:val="0"/>
      <w:marBottom w:val="0"/>
      <w:divBdr>
        <w:top w:val="none" w:sz="0" w:space="0" w:color="auto"/>
        <w:left w:val="none" w:sz="0" w:space="0" w:color="auto"/>
        <w:bottom w:val="none" w:sz="0" w:space="0" w:color="auto"/>
        <w:right w:val="none" w:sz="0" w:space="0" w:color="auto"/>
      </w:divBdr>
    </w:div>
    <w:div w:id="236670822">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40484287">
      <w:bodyDiv w:val="1"/>
      <w:marLeft w:val="0"/>
      <w:marRight w:val="0"/>
      <w:marTop w:val="0"/>
      <w:marBottom w:val="0"/>
      <w:divBdr>
        <w:top w:val="none" w:sz="0" w:space="0" w:color="auto"/>
        <w:left w:val="none" w:sz="0" w:space="0" w:color="auto"/>
        <w:bottom w:val="none" w:sz="0" w:space="0" w:color="auto"/>
        <w:right w:val="none" w:sz="0" w:space="0" w:color="auto"/>
      </w:divBdr>
    </w:div>
    <w:div w:id="251471760">
      <w:bodyDiv w:val="1"/>
      <w:marLeft w:val="0"/>
      <w:marRight w:val="0"/>
      <w:marTop w:val="0"/>
      <w:marBottom w:val="0"/>
      <w:divBdr>
        <w:top w:val="none" w:sz="0" w:space="0" w:color="auto"/>
        <w:left w:val="none" w:sz="0" w:space="0" w:color="auto"/>
        <w:bottom w:val="none" w:sz="0" w:space="0" w:color="auto"/>
        <w:right w:val="none" w:sz="0" w:space="0" w:color="auto"/>
      </w:divBdr>
    </w:div>
    <w:div w:id="254674890">
      <w:bodyDiv w:val="1"/>
      <w:marLeft w:val="0"/>
      <w:marRight w:val="0"/>
      <w:marTop w:val="0"/>
      <w:marBottom w:val="0"/>
      <w:divBdr>
        <w:top w:val="none" w:sz="0" w:space="0" w:color="auto"/>
        <w:left w:val="none" w:sz="0" w:space="0" w:color="auto"/>
        <w:bottom w:val="none" w:sz="0" w:space="0" w:color="auto"/>
        <w:right w:val="none" w:sz="0" w:space="0" w:color="auto"/>
      </w:divBdr>
    </w:div>
    <w:div w:id="289434122">
      <w:bodyDiv w:val="1"/>
      <w:marLeft w:val="0"/>
      <w:marRight w:val="0"/>
      <w:marTop w:val="0"/>
      <w:marBottom w:val="0"/>
      <w:divBdr>
        <w:top w:val="none" w:sz="0" w:space="0" w:color="auto"/>
        <w:left w:val="none" w:sz="0" w:space="0" w:color="auto"/>
        <w:bottom w:val="none" w:sz="0" w:space="0" w:color="auto"/>
        <w:right w:val="none" w:sz="0" w:space="0" w:color="auto"/>
      </w:divBdr>
      <w:divsChild>
        <w:div w:id="1018238770">
          <w:marLeft w:val="0"/>
          <w:marRight w:val="0"/>
          <w:marTop w:val="0"/>
          <w:marBottom w:val="101"/>
          <w:divBdr>
            <w:top w:val="none" w:sz="0" w:space="0" w:color="auto"/>
            <w:left w:val="none" w:sz="0" w:space="0" w:color="auto"/>
            <w:bottom w:val="none" w:sz="0" w:space="0" w:color="auto"/>
            <w:right w:val="none" w:sz="0" w:space="0" w:color="auto"/>
          </w:divBdr>
        </w:div>
        <w:div w:id="1860317678">
          <w:marLeft w:val="0"/>
          <w:marRight w:val="0"/>
          <w:marTop w:val="0"/>
          <w:marBottom w:val="101"/>
          <w:divBdr>
            <w:top w:val="none" w:sz="0" w:space="0" w:color="auto"/>
            <w:left w:val="none" w:sz="0" w:space="0" w:color="auto"/>
            <w:bottom w:val="none" w:sz="0" w:space="0" w:color="auto"/>
            <w:right w:val="none" w:sz="0" w:space="0" w:color="auto"/>
          </w:divBdr>
        </w:div>
      </w:divsChild>
    </w:div>
    <w:div w:id="293827634">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07785527">
      <w:bodyDiv w:val="1"/>
      <w:marLeft w:val="0"/>
      <w:marRight w:val="0"/>
      <w:marTop w:val="0"/>
      <w:marBottom w:val="0"/>
      <w:divBdr>
        <w:top w:val="none" w:sz="0" w:space="0" w:color="auto"/>
        <w:left w:val="none" w:sz="0" w:space="0" w:color="auto"/>
        <w:bottom w:val="none" w:sz="0" w:space="0" w:color="auto"/>
        <w:right w:val="none" w:sz="0" w:space="0" w:color="auto"/>
      </w:divBdr>
    </w:div>
    <w:div w:id="312687771">
      <w:bodyDiv w:val="1"/>
      <w:marLeft w:val="0"/>
      <w:marRight w:val="0"/>
      <w:marTop w:val="0"/>
      <w:marBottom w:val="0"/>
      <w:divBdr>
        <w:top w:val="none" w:sz="0" w:space="0" w:color="auto"/>
        <w:left w:val="none" w:sz="0" w:space="0" w:color="auto"/>
        <w:bottom w:val="none" w:sz="0" w:space="0" w:color="auto"/>
        <w:right w:val="none" w:sz="0" w:space="0" w:color="auto"/>
      </w:divBdr>
    </w:div>
    <w:div w:id="314531796">
      <w:bodyDiv w:val="1"/>
      <w:marLeft w:val="0"/>
      <w:marRight w:val="0"/>
      <w:marTop w:val="0"/>
      <w:marBottom w:val="0"/>
      <w:divBdr>
        <w:top w:val="none" w:sz="0" w:space="0" w:color="auto"/>
        <w:left w:val="none" w:sz="0" w:space="0" w:color="auto"/>
        <w:bottom w:val="none" w:sz="0" w:space="0" w:color="auto"/>
        <w:right w:val="none" w:sz="0" w:space="0" w:color="auto"/>
      </w:divBdr>
      <w:divsChild>
        <w:div w:id="991912429">
          <w:marLeft w:val="0"/>
          <w:marRight w:val="0"/>
          <w:marTop w:val="300"/>
          <w:marBottom w:val="300"/>
          <w:divBdr>
            <w:top w:val="none" w:sz="0" w:space="0" w:color="auto"/>
            <w:left w:val="none" w:sz="0" w:space="0" w:color="auto"/>
            <w:bottom w:val="none" w:sz="0" w:space="0" w:color="auto"/>
            <w:right w:val="none" w:sz="0" w:space="0" w:color="auto"/>
          </w:divBdr>
          <w:divsChild>
            <w:div w:id="1318803056">
              <w:marLeft w:val="0"/>
              <w:marRight w:val="0"/>
              <w:marTop w:val="0"/>
              <w:marBottom w:val="0"/>
              <w:divBdr>
                <w:top w:val="none" w:sz="0" w:space="0" w:color="auto"/>
                <w:left w:val="none" w:sz="0" w:space="0" w:color="auto"/>
                <w:bottom w:val="none" w:sz="0" w:space="0" w:color="auto"/>
                <w:right w:val="none" w:sz="0" w:space="0" w:color="auto"/>
              </w:divBdr>
              <w:divsChild>
                <w:div w:id="19348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611">
          <w:marLeft w:val="0"/>
          <w:marRight w:val="0"/>
          <w:marTop w:val="300"/>
          <w:marBottom w:val="300"/>
          <w:divBdr>
            <w:top w:val="none" w:sz="0" w:space="0" w:color="auto"/>
            <w:left w:val="none" w:sz="0" w:space="0" w:color="auto"/>
            <w:bottom w:val="none" w:sz="0" w:space="0" w:color="auto"/>
            <w:right w:val="none" w:sz="0" w:space="0" w:color="auto"/>
          </w:divBdr>
          <w:divsChild>
            <w:div w:id="1014573091">
              <w:marLeft w:val="0"/>
              <w:marRight w:val="0"/>
              <w:marTop w:val="0"/>
              <w:marBottom w:val="0"/>
              <w:divBdr>
                <w:top w:val="none" w:sz="0" w:space="0" w:color="auto"/>
                <w:left w:val="none" w:sz="0" w:space="0" w:color="auto"/>
                <w:bottom w:val="none" w:sz="0" w:space="0" w:color="auto"/>
                <w:right w:val="none" w:sz="0" w:space="0" w:color="auto"/>
              </w:divBdr>
              <w:divsChild>
                <w:div w:id="1589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2109">
      <w:bodyDiv w:val="1"/>
      <w:marLeft w:val="0"/>
      <w:marRight w:val="0"/>
      <w:marTop w:val="0"/>
      <w:marBottom w:val="0"/>
      <w:divBdr>
        <w:top w:val="none" w:sz="0" w:space="0" w:color="auto"/>
        <w:left w:val="none" w:sz="0" w:space="0" w:color="auto"/>
        <w:bottom w:val="none" w:sz="0" w:space="0" w:color="auto"/>
        <w:right w:val="none" w:sz="0" w:space="0" w:color="auto"/>
      </w:divBdr>
    </w:div>
    <w:div w:id="357438593">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1170485992">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64603505">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57794507">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0726465">
      <w:bodyDiv w:val="1"/>
      <w:marLeft w:val="0"/>
      <w:marRight w:val="0"/>
      <w:marTop w:val="0"/>
      <w:marBottom w:val="0"/>
      <w:divBdr>
        <w:top w:val="none" w:sz="0" w:space="0" w:color="auto"/>
        <w:left w:val="none" w:sz="0" w:space="0" w:color="auto"/>
        <w:bottom w:val="none" w:sz="0" w:space="0" w:color="auto"/>
        <w:right w:val="none" w:sz="0" w:space="0" w:color="auto"/>
      </w:divBdr>
      <w:divsChild>
        <w:div w:id="89159843">
          <w:marLeft w:val="0"/>
          <w:marRight w:val="0"/>
          <w:marTop w:val="0"/>
          <w:marBottom w:val="720"/>
          <w:divBdr>
            <w:top w:val="none" w:sz="0" w:space="0" w:color="auto"/>
            <w:left w:val="none" w:sz="0" w:space="0" w:color="auto"/>
            <w:bottom w:val="none" w:sz="0" w:space="0" w:color="auto"/>
            <w:right w:val="none" w:sz="0" w:space="0" w:color="auto"/>
          </w:divBdr>
          <w:divsChild>
            <w:div w:id="1975408629">
              <w:blockQuote w:val="1"/>
              <w:marLeft w:val="0"/>
              <w:marRight w:val="0"/>
              <w:marTop w:val="0"/>
              <w:marBottom w:val="300"/>
              <w:divBdr>
                <w:top w:val="none" w:sz="0" w:space="0" w:color="auto"/>
                <w:left w:val="single" w:sz="36" w:space="15" w:color="7D6A8B"/>
                <w:bottom w:val="none" w:sz="0" w:space="0" w:color="auto"/>
                <w:right w:val="none" w:sz="0" w:space="0" w:color="auto"/>
              </w:divBdr>
            </w:div>
          </w:divsChild>
        </w:div>
      </w:divsChild>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37471987">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00723900">
      <w:bodyDiv w:val="1"/>
      <w:marLeft w:val="0"/>
      <w:marRight w:val="0"/>
      <w:marTop w:val="0"/>
      <w:marBottom w:val="0"/>
      <w:divBdr>
        <w:top w:val="none" w:sz="0" w:space="0" w:color="auto"/>
        <w:left w:val="none" w:sz="0" w:space="0" w:color="auto"/>
        <w:bottom w:val="none" w:sz="0" w:space="0" w:color="auto"/>
        <w:right w:val="none" w:sz="0" w:space="0" w:color="auto"/>
      </w:divBdr>
    </w:div>
    <w:div w:id="602031731">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53145488">
      <w:bodyDiv w:val="1"/>
      <w:marLeft w:val="0"/>
      <w:marRight w:val="0"/>
      <w:marTop w:val="0"/>
      <w:marBottom w:val="0"/>
      <w:divBdr>
        <w:top w:val="none" w:sz="0" w:space="0" w:color="auto"/>
        <w:left w:val="none" w:sz="0" w:space="0" w:color="auto"/>
        <w:bottom w:val="none" w:sz="0" w:space="0" w:color="auto"/>
        <w:right w:val="none" w:sz="0" w:space="0" w:color="auto"/>
      </w:divBdr>
      <w:divsChild>
        <w:div w:id="1916744825">
          <w:marLeft w:val="0"/>
          <w:marRight w:val="0"/>
          <w:marTop w:val="0"/>
          <w:marBottom w:val="0"/>
          <w:divBdr>
            <w:top w:val="none" w:sz="0" w:space="0" w:color="auto"/>
            <w:left w:val="none" w:sz="0" w:space="0" w:color="auto"/>
            <w:bottom w:val="none" w:sz="0" w:space="0" w:color="auto"/>
            <w:right w:val="none" w:sz="0" w:space="0" w:color="auto"/>
          </w:divBdr>
          <w:divsChild>
            <w:div w:id="324819961">
              <w:marLeft w:val="0"/>
              <w:marRight w:val="0"/>
              <w:marTop w:val="0"/>
              <w:marBottom w:val="0"/>
              <w:divBdr>
                <w:top w:val="none" w:sz="0" w:space="0" w:color="auto"/>
                <w:left w:val="none" w:sz="0" w:space="0" w:color="auto"/>
                <w:bottom w:val="none" w:sz="0" w:space="0" w:color="auto"/>
                <w:right w:val="none" w:sz="0" w:space="0" w:color="auto"/>
              </w:divBdr>
              <w:divsChild>
                <w:div w:id="149443794">
                  <w:marLeft w:val="300"/>
                  <w:marRight w:val="188"/>
                  <w:marTop w:val="405"/>
                  <w:marBottom w:val="0"/>
                  <w:divBdr>
                    <w:top w:val="none" w:sz="0" w:space="0" w:color="auto"/>
                    <w:left w:val="none" w:sz="0" w:space="0" w:color="auto"/>
                    <w:bottom w:val="none" w:sz="0" w:space="0" w:color="auto"/>
                    <w:right w:val="none" w:sz="0" w:space="0" w:color="auto"/>
                  </w:divBdr>
                </w:div>
                <w:div w:id="1296332508">
                  <w:marLeft w:val="0"/>
                  <w:marRight w:val="0"/>
                  <w:marTop w:val="0"/>
                  <w:marBottom w:val="150"/>
                  <w:divBdr>
                    <w:top w:val="none" w:sz="0" w:space="0" w:color="auto"/>
                    <w:left w:val="none" w:sz="0" w:space="0" w:color="auto"/>
                    <w:bottom w:val="none" w:sz="0" w:space="0" w:color="auto"/>
                    <w:right w:val="none" w:sz="0" w:space="0" w:color="auto"/>
                  </w:divBdr>
                  <w:divsChild>
                    <w:div w:id="1277827399">
                      <w:marLeft w:val="0"/>
                      <w:marRight w:val="0"/>
                      <w:marTop w:val="0"/>
                      <w:marBottom w:val="0"/>
                      <w:divBdr>
                        <w:top w:val="none" w:sz="0" w:space="0" w:color="auto"/>
                        <w:left w:val="none" w:sz="0" w:space="0" w:color="auto"/>
                        <w:bottom w:val="none" w:sz="0" w:space="0" w:color="auto"/>
                        <w:right w:val="none" w:sz="0" w:space="0" w:color="auto"/>
                      </w:divBdr>
                    </w:div>
                  </w:divsChild>
                </w:div>
                <w:div w:id="1343508619">
                  <w:marLeft w:val="0"/>
                  <w:marRight w:val="0"/>
                  <w:marTop w:val="0"/>
                  <w:marBottom w:val="150"/>
                  <w:divBdr>
                    <w:top w:val="none" w:sz="0" w:space="0" w:color="auto"/>
                    <w:left w:val="none" w:sz="0" w:space="0" w:color="auto"/>
                    <w:bottom w:val="none" w:sz="0" w:space="0" w:color="auto"/>
                    <w:right w:val="none" w:sz="0" w:space="0" w:color="auto"/>
                  </w:divBdr>
                  <w:divsChild>
                    <w:div w:id="470487654">
                      <w:marLeft w:val="0"/>
                      <w:marRight w:val="0"/>
                      <w:marTop w:val="0"/>
                      <w:marBottom w:val="0"/>
                      <w:divBdr>
                        <w:top w:val="none" w:sz="0" w:space="0" w:color="auto"/>
                        <w:left w:val="none" w:sz="0" w:space="0" w:color="auto"/>
                        <w:bottom w:val="none" w:sz="0" w:space="0" w:color="auto"/>
                        <w:right w:val="none" w:sz="0" w:space="0" w:color="auto"/>
                      </w:divBdr>
                    </w:div>
                  </w:divsChild>
                </w:div>
                <w:div w:id="1691487237">
                  <w:marLeft w:val="0"/>
                  <w:marRight w:val="0"/>
                  <w:marTop w:val="0"/>
                  <w:marBottom w:val="150"/>
                  <w:divBdr>
                    <w:top w:val="none" w:sz="0" w:space="0" w:color="auto"/>
                    <w:left w:val="none" w:sz="0" w:space="0" w:color="auto"/>
                    <w:bottom w:val="none" w:sz="0" w:space="0" w:color="auto"/>
                    <w:right w:val="none" w:sz="0" w:space="0" w:color="auto"/>
                  </w:divBdr>
                  <w:divsChild>
                    <w:div w:id="2689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70184701">
      <w:bodyDiv w:val="1"/>
      <w:marLeft w:val="0"/>
      <w:marRight w:val="0"/>
      <w:marTop w:val="0"/>
      <w:marBottom w:val="0"/>
      <w:divBdr>
        <w:top w:val="none" w:sz="0" w:space="0" w:color="auto"/>
        <w:left w:val="none" w:sz="0" w:space="0" w:color="auto"/>
        <w:bottom w:val="none" w:sz="0" w:space="0" w:color="auto"/>
        <w:right w:val="none" w:sz="0" w:space="0" w:color="auto"/>
      </w:divBdr>
    </w:div>
    <w:div w:id="691758130">
      <w:bodyDiv w:val="1"/>
      <w:marLeft w:val="0"/>
      <w:marRight w:val="0"/>
      <w:marTop w:val="0"/>
      <w:marBottom w:val="0"/>
      <w:divBdr>
        <w:top w:val="none" w:sz="0" w:space="0" w:color="auto"/>
        <w:left w:val="none" w:sz="0" w:space="0" w:color="auto"/>
        <w:bottom w:val="none" w:sz="0" w:space="0" w:color="auto"/>
        <w:right w:val="none" w:sz="0" w:space="0" w:color="auto"/>
      </w:divBdr>
    </w:div>
    <w:div w:id="707296116">
      <w:bodyDiv w:val="1"/>
      <w:marLeft w:val="0"/>
      <w:marRight w:val="0"/>
      <w:marTop w:val="0"/>
      <w:marBottom w:val="0"/>
      <w:divBdr>
        <w:top w:val="none" w:sz="0" w:space="0" w:color="auto"/>
        <w:left w:val="none" w:sz="0" w:space="0" w:color="auto"/>
        <w:bottom w:val="none" w:sz="0" w:space="0" w:color="auto"/>
        <w:right w:val="none" w:sz="0" w:space="0" w:color="auto"/>
      </w:divBdr>
      <w:divsChild>
        <w:div w:id="344795141">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1033460617">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1809392530">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sChild>
    </w:div>
    <w:div w:id="707530052">
      <w:bodyDiv w:val="1"/>
      <w:marLeft w:val="0"/>
      <w:marRight w:val="0"/>
      <w:marTop w:val="0"/>
      <w:marBottom w:val="0"/>
      <w:divBdr>
        <w:top w:val="none" w:sz="0" w:space="0" w:color="auto"/>
        <w:left w:val="none" w:sz="0" w:space="0" w:color="auto"/>
        <w:bottom w:val="none" w:sz="0" w:space="0" w:color="auto"/>
        <w:right w:val="none" w:sz="0" w:space="0" w:color="auto"/>
      </w:divBdr>
    </w:div>
    <w:div w:id="751003361">
      <w:bodyDiv w:val="1"/>
      <w:marLeft w:val="0"/>
      <w:marRight w:val="0"/>
      <w:marTop w:val="0"/>
      <w:marBottom w:val="0"/>
      <w:divBdr>
        <w:top w:val="none" w:sz="0" w:space="0" w:color="auto"/>
        <w:left w:val="none" w:sz="0" w:space="0" w:color="auto"/>
        <w:bottom w:val="none" w:sz="0" w:space="0" w:color="auto"/>
        <w:right w:val="none" w:sz="0" w:space="0" w:color="auto"/>
      </w:divBdr>
    </w:div>
    <w:div w:id="768505645">
      <w:bodyDiv w:val="1"/>
      <w:marLeft w:val="0"/>
      <w:marRight w:val="0"/>
      <w:marTop w:val="0"/>
      <w:marBottom w:val="0"/>
      <w:divBdr>
        <w:top w:val="none" w:sz="0" w:space="0" w:color="auto"/>
        <w:left w:val="none" w:sz="0" w:space="0" w:color="auto"/>
        <w:bottom w:val="none" w:sz="0" w:space="0" w:color="auto"/>
        <w:right w:val="none" w:sz="0" w:space="0" w:color="auto"/>
      </w:divBdr>
      <w:divsChild>
        <w:div w:id="867138547">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869951003">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 w:id="2096124208">
          <w:blockQuote w:val="1"/>
          <w:marLeft w:val="720"/>
          <w:marRight w:val="720"/>
          <w:marTop w:val="100"/>
          <w:marBottom w:val="100"/>
          <w:divBdr>
            <w:top w:val="single" w:sz="6" w:space="0" w:color="B71717"/>
            <w:left w:val="none" w:sz="0" w:space="0" w:color="auto"/>
            <w:bottom w:val="single" w:sz="6" w:space="0" w:color="B71717"/>
            <w:right w:val="none" w:sz="0" w:space="0" w:color="auto"/>
          </w:divBdr>
        </w:div>
      </w:divsChild>
    </w:div>
    <w:div w:id="793985092">
      <w:bodyDiv w:val="1"/>
      <w:marLeft w:val="0"/>
      <w:marRight w:val="0"/>
      <w:marTop w:val="0"/>
      <w:marBottom w:val="0"/>
      <w:divBdr>
        <w:top w:val="none" w:sz="0" w:space="0" w:color="auto"/>
        <w:left w:val="none" w:sz="0" w:space="0" w:color="auto"/>
        <w:bottom w:val="none" w:sz="0" w:space="0" w:color="auto"/>
        <w:right w:val="none" w:sz="0" w:space="0" w:color="auto"/>
      </w:divBdr>
    </w:div>
    <w:div w:id="806432722">
      <w:bodyDiv w:val="1"/>
      <w:marLeft w:val="0"/>
      <w:marRight w:val="0"/>
      <w:marTop w:val="0"/>
      <w:marBottom w:val="0"/>
      <w:divBdr>
        <w:top w:val="none" w:sz="0" w:space="0" w:color="auto"/>
        <w:left w:val="none" w:sz="0" w:space="0" w:color="auto"/>
        <w:bottom w:val="none" w:sz="0" w:space="0" w:color="auto"/>
        <w:right w:val="none" w:sz="0" w:space="0" w:color="auto"/>
      </w:divBdr>
    </w:div>
    <w:div w:id="810555804">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48326021">
      <w:bodyDiv w:val="1"/>
      <w:marLeft w:val="0"/>
      <w:marRight w:val="0"/>
      <w:marTop w:val="0"/>
      <w:marBottom w:val="0"/>
      <w:divBdr>
        <w:top w:val="none" w:sz="0" w:space="0" w:color="auto"/>
        <w:left w:val="none" w:sz="0" w:space="0" w:color="auto"/>
        <w:bottom w:val="none" w:sz="0" w:space="0" w:color="auto"/>
        <w:right w:val="none" w:sz="0" w:space="0" w:color="auto"/>
      </w:divBdr>
    </w:div>
    <w:div w:id="849217669">
      <w:bodyDiv w:val="1"/>
      <w:marLeft w:val="0"/>
      <w:marRight w:val="0"/>
      <w:marTop w:val="0"/>
      <w:marBottom w:val="0"/>
      <w:divBdr>
        <w:top w:val="none" w:sz="0" w:space="0" w:color="auto"/>
        <w:left w:val="none" w:sz="0" w:space="0" w:color="auto"/>
        <w:bottom w:val="none" w:sz="0" w:space="0" w:color="auto"/>
        <w:right w:val="none" w:sz="0" w:space="0" w:color="auto"/>
      </w:divBdr>
    </w:div>
    <w:div w:id="864445838">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907617842">
      <w:bodyDiv w:val="1"/>
      <w:marLeft w:val="0"/>
      <w:marRight w:val="0"/>
      <w:marTop w:val="0"/>
      <w:marBottom w:val="0"/>
      <w:divBdr>
        <w:top w:val="none" w:sz="0" w:space="0" w:color="auto"/>
        <w:left w:val="none" w:sz="0" w:space="0" w:color="auto"/>
        <w:bottom w:val="none" w:sz="0" w:space="0" w:color="auto"/>
        <w:right w:val="none" w:sz="0" w:space="0" w:color="auto"/>
      </w:divBdr>
    </w:div>
    <w:div w:id="909582543">
      <w:bodyDiv w:val="1"/>
      <w:marLeft w:val="0"/>
      <w:marRight w:val="0"/>
      <w:marTop w:val="0"/>
      <w:marBottom w:val="0"/>
      <w:divBdr>
        <w:top w:val="none" w:sz="0" w:space="0" w:color="auto"/>
        <w:left w:val="none" w:sz="0" w:space="0" w:color="auto"/>
        <w:bottom w:val="none" w:sz="0" w:space="0" w:color="auto"/>
        <w:right w:val="none" w:sz="0" w:space="0" w:color="auto"/>
      </w:divBdr>
    </w:div>
    <w:div w:id="935014109">
      <w:bodyDiv w:val="1"/>
      <w:marLeft w:val="0"/>
      <w:marRight w:val="0"/>
      <w:marTop w:val="0"/>
      <w:marBottom w:val="0"/>
      <w:divBdr>
        <w:top w:val="none" w:sz="0" w:space="0" w:color="auto"/>
        <w:left w:val="none" w:sz="0" w:space="0" w:color="auto"/>
        <w:bottom w:val="none" w:sz="0" w:space="0" w:color="auto"/>
        <w:right w:val="none" w:sz="0" w:space="0" w:color="auto"/>
      </w:divBdr>
    </w:div>
    <w:div w:id="939097385">
      <w:bodyDiv w:val="1"/>
      <w:marLeft w:val="0"/>
      <w:marRight w:val="0"/>
      <w:marTop w:val="0"/>
      <w:marBottom w:val="0"/>
      <w:divBdr>
        <w:top w:val="none" w:sz="0" w:space="0" w:color="auto"/>
        <w:left w:val="none" w:sz="0" w:space="0" w:color="auto"/>
        <w:bottom w:val="none" w:sz="0" w:space="0" w:color="auto"/>
        <w:right w:val="none" w:sz="0" w:space="0" w:color="auto"/>
      </w:divBdr>
    </w:div>
    <w:div w:id="952247251">
      <w:bodyDiv w:val="1"/>
      <w:marLeft w:val="0"/>
      <w:marRight w:val="0"/>
      <w:marTop w:val="0"/>
      <w:marBottom w:val="0"/>
      <w:divBdr>
        <w:top w:val="none" w:sz="0" w:space="0" w:color="auto"/>
        <w:left w:val="none" w:sz="0" w:space="0" w:color="auto"/>
        <w:bottom w:val="none" w:sz="0" w:space="0" w:color="auto"/>
        <w:right w:val="none" w:sz="0" w:space="0" w:color="auto"/>
      </w:divBdr>
      <w:divsChild>
        <w:div w:id="543447027">
          <w:marLeft w:val="0"/>
          <w:marRight w:val="0"/>
          <w:marTop w:val="300"/>
          <w:marBottom w:val="300"/>
          <w:divBdr>
            <w:top w:val="none" w:sz="0" w:space="0" w:color="auto"/>
            <w:left w:val="none" w:sz="0" w:space="0" w:color="auto"/>
            <w:bottom w:val="none" w:sz="0" w:space="0" w:color="auto"/>
            <w:right w:val="none" w:sz="0" w:space="0" w:color="auto"/>
          </w:divBdr>
          <w:divsChild>
            <w:div w:id="1953902362">
              <w:marLeft w:val="0"/>
              <w:marRight w:val="0"/>
              <w:marTop w:val="0"/>
              <w:marBottom w:val="0"/>
              <w:divBdr>
                <w:top w:val="none" w:sz="0" w:space="0" w:color="auto"/>
                <w:left w:val="none" w:sz="0" w:space="0" w:color="auto"/>
                <w:bottom w:val="none" w:sz="0" w:space="0" w:color="auto"/>
                <w:right w:val="none" w:sz="0" w:space="0" w:color="auto"/>
              </w:divBdr>
              <w:divsChild>
                <w:div w:id="15635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0078">
          <w:marLeft w:val="0"/>
          <w:marRight w:val="0"/>
          <w:marTop w:val="300"/>
          <w:marBottom w:val="300"/>
          <w:divBdr>
            <w:top w:val="none" w:sz="0" w:space="0" w:color="auto"/>
            <w:left w:val="none" w:sz="0" w:space="0" w:color="auto"/>
            <w:bottom w:val="none" w:sz="0" w:space="0" w:color="auto"/>
            <w:right w:val="none" w:sz="0" w:space="0" w:color="auto"/>
          </w:divBdr>
          <w:divsChild>
            <w:div w:id="2085948075">
              <w:marLeft w:val="0"/>
              <w:marRight w:val="0"/>
              <w:marTop w:val="0"/>
              <w:marBottom w:val="0"/>
              <w:divBdr>
                <w:top w:val="none" w:sz="0" w:space="0" w:color="auto"/>
                <w:left w:val="none" w:sz="0" w:space="0" w:color="auto"/>
                <w:bottom w:val="none" w:sz="0" w:space="0" w:color="auto"/>
                <w:right w:val="none" w:sz="0" w:space="0" w:color="auto"/>
              </w:divBdr>
              <w:divsChild>
                <w:div w:id="858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09213629">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029721787">
      <w:bodyDiv w:val="1"/>
      <w:marLeft w:val="0"/>
      <w:marRight w:val="0"/>
      <w:marTop w:val="0"/>
      <w:marBottom w:val="0"/>
      <w:divBdr>
        <w:top w:val="none" w:sz="0" w:space="0" w:color="auto"/>
        <w:left w:val="none" w:sz="0" w:space="0" w:color="auto"/>
        <w:bottom w:val="none" w:sz="0" w:space="0" w:color="auto"/>
        <w:right w:val="none" w:sz="0" w:space="0" w:color="auto"/>
      </w:divBdr>
    </w:div>
    <w:div w:id="1077019501">
      <w:bodyDiv w:val="1"/>
      <w:marLeft w:val="0"/>
      <w:marRight w:val="0"/>
      <w:marTop w:val="0"/>
      <w:marBottom w:val="0"/>
      <w:divBdr>
        <w:top w:val="none" w:sz="0" w:space="0" w:color="auto"/>
        <w:left w:val="none" w:sz="0" w:space="0" w:color="auto"/>
        <w:bottom w:val="none" w:sz="0" w:space="0" w:color="auto"/>
        <w:right w:val="none" w:sz="0" w:space="0" w:color="auto"/>
      </w:divBdr>
    </w:div>
    <w:div w:id="1090813071">
      <w:bodyDiv w:val="1"/>
      <w:marLeft w:val="0"/>
      <w:marRight w:val="0"/>
      <w:marTop w:val="0"/>
      <w:marBottom w:val="0"/>
      <w:divBdr>
        <w:top w:val="none" w:sz="0" w:space="0" w:color="auto"/>
        <w:left w:val="none" w:sz="0" w:space="0" w:color="auto"/>
        <w:bottom w:val="none" w:sz="0" w:space="0" w:color="auto"/>
        <w:right w:val="none" w:sz="0" w:space="0" w:color="auto"/>
      </w:divBdr>
    </w:div>
    <w:div w:id="1095050485">
      <w:bodyDiv w:val="1"/>
      <w:marLeft w:val="0"/>
      <w:marRight w:val="0"/>
      <w:marTop w:val="0"/>
      <w:marBottom w:val="0"/>
      <w:divBdr>
        <w:top w:val="none" w:sz="0" w:space="0" w:color="auto"/>
        <w:left w:val="none" w:sz="0" w:space="0" w:color="auto"/>
        <w:bottom w:val="none" w:sz="0" w:space="0" w:color="auto"/>
        <w:right w:val="none" w:sz="0" w:space="0" w:color="auto"/>
      </w:divBdr>
    </w:div>
    <w:div w:id="1123035070">
      <w:bodyDiv w:val="1"/>
      <w:marLeft w:val="0"/>
      <w:marRight w:val="0"/>
      <w:marTop w:val="0"/>
      <w:marBottom w:val="0"/>
      <w:divBdr>
        <w:top w:val="none" w:sz="0" w:space="0" w:color="auto"/>
        <w:left w:val="none" w:sz="0" w:space="0" w:color="auto"/>
        <w:bottom w:val="none" w:sz="0" w:space="0" w:color="auto"/>
        <w:right w:val="none" w:sz="0" w:space="0" w:color="auto"/>
      </w:divBdr>
    </w:div>
    <w:div w:id="1129202766">
      <w:bodyDiv w:val="1"/>
      <w:marLeft w:val="0"/>
      <w:marRight w:val="0"/>
      <w:marTop w:val="0"/>
      <w:marBottom w:val="0"/>
      <w:divBdr>
        <w:top w:val="none" w:sz="0" w:space="0" w:color="auto"/>
        <w:left w:val="none" w:sz="0" w:space="0" w:color="auto"/>
        <w:bottom w:val="none" w:sz="0" w:space="0" w:color="auto"/>
        <w:right w:val="none" w:sz="0" w:space="0" w:color="auto"/>
      </w:divBdr>
    </w:div>
    <w:div w:id="1130707723">
      <w:bodyDiv w:val="1"/>
      <w:marLeft w:val="0"/>
      <w:marRight w:val="0"/>
      <w:marTop w:val="0"/>
      <w:marBottom w:val="0"/>
      <w:divBdr>
        <w:top w:val="none" w:sz="0" w:space="0" w:color="auto"/>
        <w:left w:val="none" w:sz="0" w:space="0" w:color="auto"/>
        <w:bottom w:val="none" w:sz="0" w:space="0" w:color="auto"/>
        <w:right w:val="none" w:sz="0" w:space="0" w:color="auto"/>
      </w:divBdr>
    </w:div>
    <w:div w:id="1136485723">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149203719">
      <w:bodyDiv w:val="1"/>
      <w:marLeft w:val="0"/>
      <w:marRight w:val="0"/>
      <w:marTop w:val="0"/>
      <w:marBottom w:val="0"/>
      <w:divBdr>
        <w:top w:val="none" w:sz="0" w:space="0" w:color="auto"/>
        <w:left w:val="none" w:sz="0" w:space="0" w:color="auto"/>
        <w:bottom w:val="none" w:sz="0" w:space="0" w:color="auto"/>
        <w:right w:val="none" w:sz="0" w:space="0" w:color="auto"/>
      </w:divBdr>
    </w:div>
    <w:div w:id="1218475978">
      <w:bodyDiv w:val="1"/>
      <w:marLeft w:val="0"/>
      <w:marRight w:val="0"/>
      <w:marTop w:val="0"/>
      <w:marBottom w:val="0"/>
      <w:divBdr>
        <w:top w:val="none" w:sz="0" w:space="0" w:color="auto"/>
        <w:left w:val="none" w:sz="0" w:space="0" w:color="auto"/>
        <w:bottom w:val="none" w:sz="0" w:space="0" w:color="auto"/>
        <w:right w:val="none" w:sz="0" w:space="0" w:color="auto"/>
      </w:divBdr>
    </w:div>
    <w:div w:id="1245459126">
      <w:bodyDiv w:val="1"/>
      <w:marLeft w:val="0"/>
      <w:marRight w:val="0"/>
      <w:marTop w:val="0"/>
      <w:marBottom w:val="0"/>
      <w:divBdr>
        <w:top w:val="none" w:sz="0" w:space="0" w:color="auto"/>
        <w:left w:val="none" w:sz="0" w:space="0" w:color="auto"/>
        <w:bottom w:val="none" w:sz="0" w:space="0" w:color="auto"/>
        <w:right w:val="none" w:sz="0" w:space="0" w:color="auto"/>
      </w:divBdr>
    </w:div>
    <w:div w:id="1256858933">
      <w:bodyDiv w:val="1"/>
      <w:marLeft w:val="0"/>
      <w:marRight w:val="0"/>
      <w:marTop w:val="0"/>
      <w:marBottom w:val="0"/>
      <w:divBdr>
        <w:top w:val="none" w:sz="0" w:space="0" w:color="auto"/>
        <w:left w:val="none" w:sz="0" w:space="0" w:color="auto"/>
        <w:bottom w:val="none" w:sz="0" w:space="0" w:color="auto"/>
        <w:right w:val="none" w:sz="0" w:space="0" w:color="auto"/>
      </w:divBdr>
    </w:div>
    <w:div w:id="1266377316">
      <w:bodyDiv w:val="1"/>
      <w:marLeft w:val="0"/>
      <w:marRight w:val="0"/>
      <w:marTop w:val="0"/>
      <w:marBottom w:val="0"/>
      <w:divBdr>
        <w:top w:val="none" w:sz="0" w:space="0" w:color="auto"/>
        <w:left w:val="none" w:sz="0" w:space="0" w:color="auto"/>
        <w:bottom w:val="none" w:sz="0" w:space="0" w:color="auto"/>
        <w:right w:val="none" w:sz="0" w:space="0" w:color="auto"/>
      </w:divBdr>
    </w:div>
    <w:div w:id="1279332354">
      <w:bodyDiv w:val="1"/>
      <w:marLeft w:val="0"/>
      <w:marRight w:val="0"/>
      <w:marTop w:val="0"/>
      <w:marBottom w:val="0"/>
      <w:divBdr>
        <w:top w:val="none" w:sz="0" w:space="0" w:color="auto"/>
        <w:left w:val="none" w:sz="0" w:space="0" w:color="auto"/>
        <w:bottom w:val="none" w:sz="0" w:space="0" w:color="auto"/>
        <w:right w:val="none" w:sz="0" w:space="0" w:color="auto"/>
      </w:divBdr>
    </w:div>
    <w:div w:id="1281955046">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26571070">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589394715">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72886382">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31695822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03529080">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64155496">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76296534">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821041187">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6815">
      <w:bodyDiv w:val="1"/>
      <w:marLeft w:val="0"/>
      <w:marRight w:val="0"/>
      <w:marTop w:val="0"/>
      <w:marBottom w:val="0"/>
      <w:divBdr>
        <w:top w:val="none" w:sz="0" w:space="0" w:color="auto"/>
        <w:left w:val="none" w:sz="0" w:space="0" w:color="auto"/>
        <w:bottom w:val="none" w:sz="0" w:space="0" w:color="auto"/>
        <w:right w:val="none" w:sz="0" w:space="0" w:color="auto"/>
      </w:divBdr>
    </w:div>
    <w:div w:id="1604994343">
      <w:bodyDiv w:val="1"/>
      <w:marLeft w:val="0"/>
      <w:marRight w:val="0"/>
      <w:marTop w:val="0"/>
      <w:marBottom w:val="0"/>
      <w:divBdr>
        <w:top w:val="none" w:sz="0" w:space="0" w:color="auto"/>
        <w:left w:val="none" w:sz="0" w:space="0" w:color="auto"/>
        <w:bottom w:val="none" w:sz="0" w:space="0" w:color="auto"/>
        <w:right w:val="none" w:sz="0" w:space="0" w:color="auto"/>
      </w:divBdr>
    </w:div>
    <w:div w:id="1605915473">
      <w:bodyDiv w:val="1"/>
      <w:marLeft w:val="0"/>
      <w:marRight w:val="0"/>
      <w:marTop w:val="0"/>
      <w:marBottom w:val="0"/>
      <w:divBdr>
        <w:top w:val="none" w:sz="0" w:space="0" w:color="auto"/>
        <w:left w:val="none" w:sz="0" w:space="0" w:color="auto"/>
        <w:bottom w:val="none" w:sz="0" w:space="0" w:color="auto"/>
        <w:right w:val="none" w:sz="0" w:space="0" w:color="auto"/>
      </w:divBdr>
      <w:divsChild>
        <w:div w:id="1064327630">
          <w:marLeft w:val="0"/>
          <w:marRight w:val="0"/>
          <w:marTop w:val="0"/>
          <w:marBottom w:val="0"/>
          <w:divBdr>
            <w:top w:val="none" w:sz="0" w:space="0" w:color="auto"/>
            <w:left w:val="none" w:sz="0" w:space="0" w:color="auto"/>
            <w:bottom w:val="none" w:sz="0" w:space="0" w:color="auto"/>
            <w:right w:val="none" w:sz="0" w:space="0" w:color="auto"/>
          </w:divBdr>
        </w:div>
        <w:div w:id="2019113256">
          <w:marLeft w:val="0"/>
          <w:marRight w:val="0"/>
          <w:marTop w:val="0"/>
          <w:marBottom w:val="556"/>
          <w:divBdr>
            <w:top w:val="none" w:sz="0" w:space="0" w:color="auto"/>
            <w:left w:val="none" w:sz="0" w:space="0" w:color="auto"/>
            <w:bottom w:val="none" w:sz="0" w:space="0" w:color="auto"/>
            <w:right w:val="none" w:sz="0" w:space="0" w:color="auto"/>
          </w:divBdr>
          <w:divsChild>
            <w:div w:id="204074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30513">
      <w:bodyDiv w:val="1"/>
      <w:marLeft w:val="0"/>
      <w:marRight w:val="0"/>
      <w:marTop w:val="0"/>
      <w:marBottom w:val="0"/>
      <w:divBdr>
        <w:top w:val="none" w:sz="0" w:space="0" w:color="auto"/>
        <w:left w:val="none" w:sz="0" w:space="0" w:color="auto"/>
        <w:bottom w:val="none" w:sz="0" w:space="0" w:color="auto"/>
        <w:right w:val="none" w:sz="0" w:space="0" w:color="auto"/>
      </w:divBdr>
    </w:div>
    <w:div w:id="1626157598">
      <w:bodyDiv w:val="1"/>
      <w:marLeft w:val="0"/>
      <w:marRight w:val="0"/>
      <w:marTop w:val="0"/>
      <w:marBottom w:val="0"/>
      <w:divBdr>
        <w:top w:val="none" w:sz="0" w:space="0" w:color="auto"/>
        <w:left w:val="none" w:sz="0" w:space="0" w:color="auto"/>
        <w:bottom w:val="none" w:sz="0" w:space="0" w:color="auto"/>
        <w:right w:val="none" w:sz="0" w:space="0" w:color="auto"/>
      </w:divBdr>
    </w:div>
    <w:div w:id="1648048974">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81617289">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754543032">
      <w:bodyDiv w:val="1"/>
      <w:marLeft w:val="0"/>
      <w:marRight w:val="0"/>
      <w:marTop w:val="0"/>
      <w:marBottom w:val="0"/>
      <w:divBdr>
        <w:top w:val="none" w:sz="0" w:space="0" w:color="auto"/>
        <w:left w:val="none" w:sz="0" w:space="0" w:color="auto"/>
        <w:bottom w:val="none" w:sz="0" w:space="0" w:color="auto"/>
        <w:right w:val="none" w:sz="0" w:space="0" w:color="auto"/>
      </w:divBdr>
    </w:div>
    <w:div w:id="1787309379">
      <w:bodyDiv w:val="1"/>
      <w:marLeft w:val="0"/>
      <w:marRight w:val="0"/>
      <w:marTop w:val="0"/>
      <w:marBottom w:val="0"/>
      <w:divBdr>
        <w:top w:val="none" w:sz="0" w:space="0" w:color="auto"/>
        <w:left w:val="none" w:sz="0" w:space="0" w:color="auto"/>
        <w:bottom w:val="none" w:sz="0" w:space="0" w:color="auto"/>
        <w:right w:val="none" w:sz="0" w:space="0" w:color="auto"/>
      </w:divBdr>
    </w:div>
    <w:div w:id="1817261598">
      <w:bodyDiv w:val="1"/>
      <w:marLeft w:val="0"/>
      <w:marRight w:val="0"/>
      <w:marTop w:val="0"/>
      <w:marBottom w:val="0"/>
      <w:divBdr>
        <w:top w:val="none" w:sz="0" w:space="0" w:color="auto"/>
        <w:left w:val="none" w:sz="0" w:space="0" w:color="auto"/>
        <w:bottom w:val="none" w:sz="0" w:space="0" w:color="auto"/>
        <w:right w:val="none" w:sz="0" w:space="0" w:color="auto"/>
      </w:divBdr>
    </w:div>
    <w:div w:id="1826046606">
      <w:bodyDiv w:val="1"/>
      <w:marLeft w:val="0"/>
      <w:marRight w:val="0"/>
      <w:marTop w:val="0"/>
      <w:marBottom w:val="0"/>
      <w:divBdr>
        <w:top w:val="none" w:sz="0" w:space="0" w:color="auto"/>
        <w:left w:val="none" w:sz="0" w:space="0" w:color="auto"/>
        <w:bottom w:val="none" w:sz="0" w:space="0" w:color="auto"/>
        <w:right w:val="none" w:sz="0" w:space="0" w:color="auto"/>
      </w:divBdr>
    </w:div>
    <w:div w:id="1907884249">
      <w:bodyDiv w:val="1"/>
      <w:marLeft w:val="0"/>
      <w:marRight w:val="0"/>
      <w:marTop w:val="0"/>
      <w:marBottom w:val="0"/>
      <w:divBdr>
        <w:top w:val="none" w:sz="0" w:space="0" w:color="auto"/>
        <w:left w:val="none" w:sz="0" w:space="0" w:color="auto"/>
        <w:bottom w:val="none" w:sz="0" w:space="0" w:color="auto"/>
        <w:right w:val="none" w:sz="0" w:space="0" w:color="auto"/>
      </w:divBdr>
    </w:div>
    <w:div w:id="1909608984">
      <w:bodyDiv w:val="1"/>
      <w:marLeft w:val="0"/>
      <w:marRight w:val="0"/>
      <w:marTop w:val="0"/>
      <w:marBottom w:val="0"/>
      <w:divBdr>
        <w:top w:val="none" w:sz="0" w:space="0" w:color="auto"/>
        <w:left w:val="none" w:sz="0" w:space="0" w:color="auto"/>
        <w:bottom w:val="none" w:sz="0" w:space="0" w:color="auto"/>
        <w:right w:val="none" w:sz="0" w:space="0" w:color="auto"/>
      </w:divBdr>
    </w:div>
    <w:div w:id="1915160438">
      <w:bodyDiv w:val="1"/>
      <w:marLeft w:val="0"/>
      <w:marRight w:val="0"/>
      <w:marTop w:val="0"/>
      <w:marBottom w:val="0"/>
      <w:divBdr>
        <w:top w:val="none" w:sz="0" w:space="0" w:color="auto"/>
        <w:left w:val="none" w:sz="0" w:space="0" w:color="auto"/>
        <w:bottom w:val="none" w:sz="0" w:space="0" w:color="auto"/>
        <w:right w:val="none" w:sz="0" w:space="0" w:color="auto"/>
      </w:divBdr>
    </w:div>
    <w:div w:id="1924677362">
      <w:bodyDiv w:val="1"/>
      <w:marLeft w:val="0"/>
      <w:marRight w:val="0"/>
      <w:marTop w:val="0"/>
      <w:marBottom w:val="0"/>
      <w:divBdr>
        <w:top w:val="none" w:sz="0" w:space="0" w:color="auto"/>
        <w:left w:val="none" w:sz="0" w:space="0" w:color="auto"/>
        <w:bottom w:val="none" w:sz="0" w:space="0" w:color="auto"/>
        <w:right w:val="none" w:sz="0" w:space="0" w:color="auto"/>
      </w:divBdr>
    </w:div>
    <w:div w:id="1929463220">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4094813">
      <w:bodyDiv w:val="1"/>
      <w:marLeft w:val="0"/>
      <w:marRight w:val="0"/>
      <w:marTop w:val="0"/>
      <w:marBottom w:val="0"/>
      <w:divBdr>
        <w:top w:val="none" w:sz="0" w:space="0" w:color="auto"/>
        <w:left w:val="none" w:sz="0" w:space="0" w:color="auto"/>
        <w:bottom w:val="none" w:sz="0" w:space="0" w:color="auto"/>
        <w:right w:val="none" w:sz="0" w:space="0" w:color="auto"/>
      </w:divBdr>
      <w:divsChild>
        <w:div w:id="461506337">
          <w:marLeft w:val="0"/>
          <w:marRight w:val="0"/>
          <w:marTop w:val="0"/>
          <w:marBottom w:val="0"/>
          <w:divBdr>
            <w:top w:val="none" w:sz="0" w:space="0" w:color="auto"/>
            <w:left w:val="none" w:sz="0" w:space="0" w:color="auto"/>
            <w:bottom w:val="none" w:sz="0" w:space="0" w:color="auto"/>
            <w:right w:val="none" w:sz="0" w:space="0" w:color="auto"/>
          </w:divBdr>
          <w:divsChild>
            <w:div w:id="879517093">
              <w:marLeft w:val="0"/>
              <w:marRight w:val="0"/>
              <w:marTop w:val="225"/>
              <w:marBottom w:val="0"/>
              <w:divBdr>
                <w:top w:val="none" w:sz="0" w:space="0" w:color="auto"/>
                <w:left w:val="none" w:sz="0" w:space="0" w:color="auto"/>
                <w:bottom w:val="none" w:sz="0" w:space="0" w:color="auto"/>
                <w:right w:val="none" w:sz="0" w:space="0" w:color="auto"/>
              </w:divBdr>
              <w:divsChild>
                <w:div w:id="2077050259">
                  <w:marLeft w:val="0"/>
                  <w:marRight w:val="0"/>
                  <w:marTop w:val="0"/>
                  <w:marBottom w:val="0"/>
                  <w:divBdr>
                    <w:top w:val="none" w:sz="0" w:space="0" w:color="auto"/>
                    <w:left w:val="none" w:sz="0" w:space="0" w:color="auto"/>
                    <w:bottom w:val="none" w:sz="0" w:space="0" w:color="auto"/>
                    <w:right w:val="none" w:sz="0" w:space="0" w:color="auto"/>
                  </w:divBdr>
                  <w:divsChild>
                    <w:div w:id="7688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6280">
              <w:marLeft w:val="0"/>
              <w:marRight w:val="0"/>
              <w:marTop w:val="225"/>
              <w:marBottom w:val="0"/>
              <w:divBdr>
                <w:top w:val="none" w:sz="0" w:space="0" w:color="auto"/>
                <w:left w:val="none" w:sz="0" w:space="0" w:color="auto"/>
                <w:bottom w:val="none" w:sz="0" w:space="0" w:color="auto"/>
                <w:right w:val="none" w:sz="0" w:space="0" w:color="auto"/>
              </w:divBdr>
              <w:divsChild>
                <w:div w:id="2058116845">
                  <w:marLeft w:val="0"/>
                  <w:marRight w:val="0"/>
                  <w:marTop w:val="0"/>
                  <w:marBottom w:val="0"/>
                  <w:divBdr>
                    <w:top w:val="none" w:sz="0" w:space="0" w:color="auto"/>
                    <w:left w:val="none" w:sz="0" w:space="0" w:color="auto"/>
                    <w:bottom w:val="none" w:sz="0" w:space="0" w:color="auto"/>
                    <w:right w:val="none" w:sz="0" w:space="0" w:color="auto"/>
                  </w:divBdr>
                  <w:divsChild>
                    <w:div w:id="1763448256">
                      <w:marLeft w:val="0"/>
                      <w:marRight w:val="0"/>
                      <w:marTop w:val="0"/>
                      <w:marBottom w:val="0"/>
                      <w:divBdr>
                        <w:top w:val="none" w:sz="0" w:space="0" w:color="auto"/>
                        <w:left w:val="none" w:sz="0" w:space="0" w:color="auto"/>
                        <w:bottom w:val="none" w:sz="0" w:space="0" w:color="auto"/>
                        <w:right w:val="none" w:sz="0" w:space="0" w:color="auto"/>
                      </w:divBdr>
                      <w:divsChild>
                        <w:div w:id="812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6245">
              <w:marLeft w:val="0"/>
              <w:marRight w:val="0"/>
              <w:marTop w:val="300"/>
              <w:marBottom w:val="300"/>
              <w:divBdr>
                <w:top w:val="none" w:sz="0" w:space="0" w:color="auto"/>
                <w:left w:val="none" w:sz="0" w:space="0" w:color="auto"/>
                <w:bottom w:val="none" w:sz="0" w:space="0" w:color="auto"/>
                <w:right w:val="none" w:sz="0" w:space="0" w:color="auto"/>
              </w:divBdr>
              <w:divsChild>
                <w:div w:id="742412509">
                  <w:marLeft w:val="0"/>
                  <w:marRight w:val="0"/>
                  <w:marTop w:val="0"/>
                  <w:marBottom w:val="0"/>
                  <w:divBdr>
                    <w:top w:val="none" w:sz="0" w:space="0" w:color="auto"/>
                    <w:left w:val="none" w:sz="0" w:space="0" w:color="auto"/>
                    <w:bottom w:val="none" w:sz="0" w:space="0" w:color="auto"/>
                    <w:right w:val="none" w:sz="0" w:space="0" w:color="auto"/>
                  </w:divBdr>
                  <w:divsChild>
                    <w:div w:id="7212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4054">
              <w:marLeft w:val="0"/>
              <w:marRight w:val="0"/>
              <w:marTop w:val="300"/>
              <w:marBottom w:val="300"/>
              <w:divBdr>
                <w:top w:val="none" w:sz="0" w:space="0" w:color="auto"/>
                <w:left w:val="none" w:sz="0" w:space="0" w:color="auto"/>
                <w:bottom w:val="none" w:sz="0" w:space="0" w:color="auto"/>
                <w:right w:val="none" w:sz="0" w:space="0" w:color="auto"/>
              </w:divBdr>
              <w:divsChild>
                <w:div w:id="409355645">
                  <w:marLeft w:val="0"/>
                  <w:marRight w:val="0"/>
                  <w:marTop w:val="0"/>
                  <w:marBottom w:val="0"/>
                  <w:divBdr>
                    <w:top w:val="none" w:sz="0" w:space="0" w:color="auto"/>
                    <w:left w:val="none" w:sz="0" w:space="0" w:color="auto"/>
                    <w:bottom w:val="none" w:sz="0" w:space="0" w:color="auto"/>
                    <w:right w:val="none" w:sz="0" w:space="0" w:color="auto"/>
                  </w:divBdr>
                  <w:divsChild>
                    <w:div w:id="16751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7269">
              <w:marLeft w:val="0"/>
              <w:marRight w:val="0"/>
              <w:marTop w:val="225"/>
              <w:marBottom w:val="0"/>
              <w:divBdr>
                <w:top w:val="none" w:sz="0" w:space="0" w:color="auto"/>
                <w:left w:val="none" w:sz="0" w:space="0" w:color="auto"/>
                <w:bottom w:val="none" w:sz="0" w:space="0" w:color="auto"/>
                <w:right w:val="none" w:sz="0" w:space="0" w:color="auto"/>
              </w:divBdr>
              <w:divsChild>
                <w:div w:id="476916492">
                  <w:marLeft w:val="0"/>
                  <w:marRight w:val="0"/>
                  <w:marTop w:val="0"/>
                  <w:marBottom w:val="0"/>
                  <w:divBdr>
                    <w:top w:val="none" w:sz="0" w:space="0" w:color="auto"/>
                    <w:left w:val="none" w:sz="0" w:space="0" w:color="auto"/>
                    <w:bottom w:val="none" w:sz="0" w:space="0" w:color="auto"/>
                    <w:right w:val="none" w:sz="0" w:space="0" w:color="auto"/>
                  </w:divBdr>
                  <w:divsChild>
                    <w:div w:id="4735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9227">
          <w:marLeft w:val="0"/>
          <w:marRight w:val="0"/>
          <w:marTop w:val="0"/>
          <w:marBottom w:val="0"/>
          <w:divBdr>
            <w:top w:val="none" w:sz="0" w:space="0" w:color="auto"/>
            <w:left w:val="none" w:sz="0" w:space="0" w:color="auto"/>
            <w:bottom w:val="none" w:sz="0" w:space="0" w:color="auto"/>
            <w:right w:val="none" w:sz="0" w:space="0" w:color="auto"/>
          </w:divBdr>
          <w:divsChild>
            <w:div w:id="13346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4477">
      <w:bodyDiv w:val="1"/>
      <w:marLeft w:val="0"/>
      <w:marRight w:val="0"/>
      <w:marTop w:val="0"/>
      <w:marBottom w:val="0"/>
      <w:divBdr>
        <w:top w:val="none" w:sz="0" w:space="0" w:color="auto"/>
        <w:left w:val="none" w:sz="0" w:space="0" w:color="auto"/>
        <w:bottom w:val="none" w:sz="0" w:space="0" w:color="auto"/>
        <w:right w:val="none" w:sz="0" w:space="0" w:color="auto"/>
      </w:divBdr>
    </w:div>
    <w:div w:id="1961913452">
      <w:bodyDiv w:val="1"/>
      <w:marLeft w:val="0"/>
      <w:marRight w:val="0"/>
      <w:marTop w:val="0"/>
      <w:marBottom w:val="0"/>
      <w:divBdr>
        <w:top w:val="none" w:sz="0" w:space="0" w:color="auto"/>
        <w:left w:val="none" w:sz="0" w:space="0" w:color="auto"/>
        <w:bottom w:val="none" w:sz="0" w:space="0" w:color="auto"/>
        <w:right w:val="none" w:sz="0" w:space="0" w:color="auto"/>
      </w:divBdr>
    </w:div>
    <w:div w:id="1972711416">
      <w:bodyDiv w:val="1"/>
      <w:marLeft w:val="0"/>
      <w:marRight w:val="0"/>
      <w:marTop w:val="0"/>
      <w:marBottom w:val="0"/>
      <w:divBdr>
        <w:top w:val="none" w:sz="0" w:space="0" w:color="auto"/>
        <w:left w:val="none" w:sz="0" w:space="0" w:color="auto"/>
        <w:bottom w:val="none" w:sz="0" w:space="0" w:color="auto"/>
        <w:right w:val="none" w:sz="0" w:space="0" w:color="auto"/>
      </w:divBdr>
    </w:div>
    <w:div w:id="1977492540">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04157783">
      <w:bodyDiv w:val="1"/>
      <w:marLeft w:val="0"/>
      <w:marRight w:val="0"/>
      <w:marTop w:val="0"/>
      <w:marBottom w:val="0"/>
      <w:divBdr>
        <w:top w:val="none" w:sz="0" w:space="0" w:color="auto"/>
        <w:left w:val="none" w:sz="0" w:space="0" w:color="auto"/>
        <w:bottom w:val="none" w:sz="0" w:space="0" w:color="auto"/>
        <w:right w:val="none" w:sz="0" w:space="0" w:color="auto"/>
      </w:divBdr>
    </w:div>
    <w:div w:id="2023316278">
      <w:bodyDiv w:val="1"/>
      <w:marLeft w:val="0"/>
      <w:marRight w:val="0"/>
      <w:marTop w:val="0"/>
      <w:marBottom w:val="0"/>
      <w:divBdr>
        <w:top w:val="none" w:sz="0" w:space="0" w:color="auto"/>
        <w:left w:val="none" w:sz="0" w:space="0" w:color="auto"/>
        <w:bottom w:val="none" w:sz="0" w:space="0" w:color="auto"/>
        <w:right w:val="none" w:sz="0" w:space="0" w:color="auto"/>
      </w:divBdr>
      <w:divsChild>
        <w:div w:id="95254380">
          <w:marLeft w:val="0"/>
          <w:marRight w:val="0"/>
          <w:marTop w:val="0"/>
          <w:marBottom w:val="0"/>
          <w:divBdr>
            <w:top w:val="none" w:sz="0" w:space="0" w:color="auto"/>
            <w:left w:val="none" w:sz="0" w:space="0" w:color="auto"/>
            <w:bottom w:val="none" w:sz="0" w:space="0" w:color="auto"/>
            <w:right w:val="none" w:sz="0" w:space="0" w:color="auto"/>
          </w:divBdr>
          <w:divsChild>
            <w:div w:id="1420635606">
              <w:marLeft w:val="0"/>
              <w:marRight w:val="0"/>
              <w:marTop w:val="0"/>
              <w:marBottom w:val="0"/>
              <w:divBdr>
                <w:top w:val="none" w:sz="0" w:space="0" w:color="auto"/>
                <w:left w:val="none" w:sz="0" w:space="0" w:color="auto"/>
                <w:bottom w:val="none" w:sz="0" w:space="0" w:color="auto"/>
                <w:right w:val="none" w:sz="0" w:space="0" w:color="auto"/>
              </w:divBdr>
            </w:div>
          </w:divsChild>
        </w:div>
        <w:div w:id="398134343">
          <w:marLeft w:val="0"/>
          <w:marRight w:val="0"/>
          <w:marTop w:val="0"/>
          <w:marBottom w:val="0"/>
          <w:divBdr>
            <w:top w:val="none" w:sz="0" w:space="0" w:color="auto"/>
            <w:left w:val="none" w:sz="0" w:space="0" w:color="auto"/>
            <w:bottom w:val="none" w:sz="0" w:space="0" w:color="auto"/>
            <w:right w:val="none" w:sz="0" w:space="0" w:color="auto"/>
          </w:divBdr>
          <w:divsChild>
            <w:div w:id="1745568466">
              <w:marLeft w:val="0"/>
              <w:marRight w:val="0"/>
              <w:marTop w:val="0"/>
              <w:marBottom w:val="0"/>
              <w:divBdr>
                <w:top w:val="none" w:sz="0" w:space="0" w:color="auto"/>
                <w:left w:val="none" w:sz="0" w:space="0" w:color="auto"/>
                <w:bottom w:val="none" w:sz="0" w:space="0" w:color="auto"/>
                <w:right w:val="none" w:sz="0" w:space="0" w:color="auto"/>
              </w:divBdr>
              <w:divsChild>
                <w:div w:id="18287974">
                  <w:marLeft w:val="0"/>
                  <w:marRight w:val="0"/>
                  <w:marTop w:val="300"/>
                  <w:marBottom w:val="300"/>
                  <w:divBdr>
                    <w:top w:val="none" w:sz="0" w:space="0" w:color="auto"/>
                    <w:left w:val="none" w:sz="0" w:space="0" w:color="auto"/>
                    <w:bottom w:val="none" w:sz="0" w:space="0" w:color="auto"/>
                    <w:right w:val="none" w:sz="0" w:space="0" w:color="auto"/>
                  </w:divBdr>
                  <w:divsChild>
                    <w:div w:id="16658766">
                      <w:marLeft w:val="0"/>
                      <w:marRight w:val="0"/>
                      <w:marTop w:val="0"/>
                      <w:marBottom w:val="0"/>
                      <w:divBdr>
                        <w:top w:val="none" w:sz="0" w:space="0" w:color="auto"/>
                        <w:left w:val="none" w:sz="0" w:space="0" w:color="auto"/>
                        <w:bottom w:val="none" w:sz="0" w:space="0" w:color="auto"/>
                        <w:right w:val="none" w:sz="0" w:space="0" w:color="auto"/>
                      </w:divBdr>
                      <w:divsChild>
                        <w:div w:id="5838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7393">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70106703">
      <w:bodyDiv w:val="1"/>
      <w:marLeft w:val="0"/>
      <w:marRight w:val="0"/>
      <w:marTop w:val="0"/>
      <w:marBottom w:val="0"/>
      <w:divBdr>
        <w:top w:val="none" w:sz="0" w:space="0" w:color="auto"/>
        <w:left w:val="none" w:sz="0" w:space="0" w:color="auto"/>
        <w:bottom w:val="none" w:sz="0" w:space="0" w:color="auto"/>
        <w:right w:val="none" w:sz="0" w:space="0" w:color="auto"/>
      </w:divBdr>
    </w:div>
    <w:div w:id="2072731031">
      <w:bodyDiv w:val="1"/>
      <w:marLeft w:val="0"/>
      <w:marRight w:val="0"/>
      <w:marTop w:val="0"/>
      <w:marBottom w:val="0"/>
      <w:divBdr>
        <w:top w:val="none" w:sz="0" w:space="0" w:color="auto"/>
        <w:left w:val="none" w:sz="0" w:space="0" w:color="auto"/>
        <w:bottom w:val="none" w:sz="0" w:space="0" w:color="auto"/>
        <w:right w:val="none" w:sz="0" w:space="0" w:color="auto"/>
      </w:divBdr>
    </w:div>
    <w:div w:id="2073960178">
      <w:bodyDiv w:val="1"/>
      <w:marLeft w:val="0"/>
      <w:marRight w:val="0"/>
      <w:marTop w:val="0"/>
      <w:marBottom w:val="0"/>
      <w:divBdr>
        <w:top w:val="none" w:sz="0" w:space="0" w:color="auto"/>
        <w:left w:val="none" w:sz="0" w:space="0" w:color="auto"/>
        <w:bottom w:val="none" w:sz="0" w:space="0" w:color="auto"/>
        <w:right w:val="none" w:sz="0" w:space="0" w:color="auto"/>
      </w:divBdr>
    </w:div>
    <w:div w:id="209246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20irDetalle(1301)"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81EA3-CDB0-4FE2-9566-B3B5283C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1949</Words>
  <Characters>10725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guerrero lara</dc:creator>
  <cp:keywords/>
  <dc:description/>
  <cp:lastModifiedBy>congreso chihuahua</cp:lastModifiedBy>
  <cp:revision>2</cp:revision>
  <cp:lastPrinted>2024-09-23T20:08:00Z</cp:lastPrinted>
  <dcterms:created xsi:type="dcterms:W3CDTF">2024-11-05T15:28:00Z</dcterms:created>
  <dcterms:modified xsi:type="dcterms:W3CDTF">2024-11-05T15:28:00Z</dcterms:modified>
</cp:coreProperties>
</file>