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07D5" w14:textId="77777777" w:rsidR="00BF5734" w:rsidRPr="008C5BE6" w:rsidRDefault="00BF5734" w:rsidP="008C5BE6">
      <w:pPr>
        <w:spacing w:line="360" w:lineRule="auto"/>
        <w:jc w:val="both"/>
        <w:rPr>
          <w:rFonts w:ascii="Century Gothic" w:hAnsi="Century Gothic"/>
          <w:b/>
          <w:bCs/>
        </w:rPr>
      </w:pPr>
    </w:p>
    <w:p w14:paraId="33D64A4D" w14:textId="77777777" w:rsidR="00BF5734" w:rsidRPr="008C5BE6" w:rsidRDefault="00BF5734" w:rsidP="008C5BE6">
      <w:pPr>
        <w:spacing w:line="360" w:lineRule="auto"/>
        <w:jc w:val="both"/>
        <w:rPr>
          <w:rFonts w:ascii="Century Gothic" w:hAnsi="Century Gothic"/>
          <w:b/>
          <w:bCs/>
        </w:rPr>
      </w:pPr>
      <w:r w:rsidRPr="008C5BE6">
        <w:rPr>
          <w:rFonts w:ascii="Century Gothic" w:hAnsi="Century Gothic"/>
          <w:b/>
          <w:bCs/>
        </w:rPr>
        <w:t xml:space="preserve">HONORABLE CONGRESO DEL ESTADO DE CHIHUAHUA </w:t>
      </w:r>
    </w:p>
    <w:p w14:paraId="3EED303C" w14:textId="77777777" w:rsidR="00BF5734" w:rsidRPr="008C5BE6" w:rsidRDefault="00BF5734" w:rsidP="008C5BE6">
      <w:pPr>
        <w:tabs>
          <w:tab w:val="right" w:pos="8838"/>
        </w:tabs>
        <w:spacing w:line="360" w:lineRule="auto"/>
        <w:jc w:val="both"/>
        <w:rPr>
          <w:rFonts w:ascii="Century Gothic" w:hAnsi="Century Gothic"/>
          <w:b/>
          <w:bCs/>
        </w:rPr>
      </w:pPr>
      <w:r w:rsidRPr="008C5BE6">
        <w:rPr>
          <w:rFonts w:ascii="Century Gothic" w:hAnsi="Century Gothic"/>
          <w:b/>
          <w:bCs/>
        </w:rPr>
        <w:t>P R E S E N T E.</w:t>
      </w:r>
    </w:p>
    <w:p w14:paraId="20B8C514" w14:textId="77777777" w:rsidR="00D2099B" w:rsidRPr="008C5BE6" w:rsidRDefault="00D2099B" w:rsidP="008C5BE6">
      <w:pPr>
        <w:tabs>
          <w:tab w:val="right" w:pos="8838"/>
        </w:tabs>
        <w:spacing w:line="360" w:lineRule="auto"/>
        <w:jc w:val="both"/>
        <w:rPr>
          <w:rFonts w:ascii="Century Gothic" w:hAnsi="Century Gothic"/>
          <w:b/>
          <w:bCs/>
        </w:rPr>
      </w:pPr>
    </w:p>
    <w:p w14:paraId="15DA0BF5" w14:textId="2D02F89C" w:rsidR="00E703A0" w:rsidRPr="008C5BE6" w:rsidRDefault="00BF5734" w:rsidP="00E703A0">
      <w:pPr>
        <w:spacing w:line="360" w:lineRule="auto"/>
        <w:jc w:val="both"/>
        <w:rPr>
          <w:rFonts w:ascii="Century Gothic" w:hAnsi="Century Gothic"/>
        </w:rPr>
      </w:pPr>
      <w:r w:rsidRPr="008C5BE6">
        <w:rPr>
          <w:rFonts w:ascii="Century Gothic" w:hAnsi="Century Gothic" w:cs="Arial"/>
          <w:lang w:val="es-ES_tradnl"/>
        </w:rPr>
        <w:t>Quienes suscribimos</w:t>
      </w:r>
      <w:r w:rsidRPr="008C5BE6">
        <w:rPr>
          <w:rFonts w:ascii="Century Gothic" w:hAnsi="Century Gothic" w:cs="Arial"/>
        </w:rPr>
        <w:t xml:space="preserve">, </w:t>
      </w:r>
      <w:r w:rsidRPr="008C5BE6">
        <w:rPr>
          <w:rFonts w:ascii="Century Gothic" w:hAnsi="Century Gothic" w:cs="Arial"/>
          <w:b/>
        </w:rPr>
        <w:t>Óscar Daniel Avitia Arellanes, Magdalena Rentería Pérez</w:t>
      </w:r>
      <w:r w:rsidRPr="008C5BE6">
        <w:rPr>
          <w:rFonts w:ascii="Century Gothic" w:hAnsi="Century Gothic" w:cs="Arial"/>
        </w:rPr>
        <w:t>,</w:t>
      </w:r>
      <w:r w:rsidRPr="008C5BE6">
        <w:rPr>
          <w:rFonts w:ascii="Century Gothic" w:hAnsi="Century Gothic" w:cs="Arial"/>
          <w:b/>
        </w:rPr>
        <w:t xml:space="preserve"> Edin Cuauhtémoc Estrada Sotelo , Benjamín Carrera Chávez, Leticia Ortega Máynez,  Rosana Díaz Reyes, María Antonieta Pérez Reyes, David Óscar Castrejón Rivas, Jael Arguelles Diaz, Gustavo </w:t>
      </w:r>
      <w:proofErr w:type="spellStart"/>
      <w:r w:rsidRPr="008C5BE6">
        <w:rPr>
          <w:rFonts w:ascii="Century Gothic" w:hAnsi="Century Gothic" w:cs="Arial"/>
          <w:b/>
        </w:rPr>
        <w:t>Hickerson</w:t>
      </w:r>
      <w:proofErr w:type="spellEnd"/>
      <w:r w:rsidRPr="008C5BE6">
        <w:rPr>
          <w:rFonts w:ascii="Century Gothic" w:hAnsi="Century Gothic" w:cs="Arial"/>
          <w:b/>
        </w:rPr>
        <w:t xml:space="preserve"> de la Rosa e Ilse América García Soto</w:t>
      </w:r>
      <w:r w:rsidR="009447B4" w:rsidRPr="008C5BE6">
        <w:rPr>
          <w:rFonts w:ascii="Century Gothic" w:hAnsi="Century Gothic" w:cs="Arial"/>
          <w:b/>
        </w:rPr>
        <w:t xml:space="preserve">, </w:t>
      </w:r>
      <w:r w:rsidR="009447B4" w:rsidRPr="008C5BE6">
        <w:rPr>
          <w:rFonts w:ascii="Century Gothic" w:hAnsi="Century Gothic" w:cs="Arial"/>
        </w:rPr>
        <w:t>en nuestro carácter</w:t>
      </w:r>
      <w:r w:rsidR="00704749">
        <w:rPr>
          <w:rFonts w:ascii="Century Gothic" w:hAnsi="Century Gothic" w:cs="Arial"/>
        </w:rPr>
        <w:t xml:space="preserve"> </w:t>
      </w:r>
      <w:r w:rsidR="009447B4" w:rsidRPr="008C5BE6">
        <w:rPr>
          <w:rFonts w:ascii="Century Gothic" w:hAnsi="Century Gothic" w:cs="Arial"/>
        </w:rPr>
        <w:t>de</w:t>
      </w:r>
      <w:r w:rsidR="00704749">
        <w:rPr>
          <w:rFonts w:ascii="Century Gothic" w:hAnsi="Century Gothic" w:cs="Arial"/>
        </w:rPr>
        <w:t xml:space="preserve"> </w:t>
      </w:r>
      <w:r w:rsidR="009447B4" w:rsidRPr="008C5BE6">
        <w:rPr>
          <w:rFonts w:ascii="Century Gothic" w:hAnsi="Century Gothic" w:cs="Arial"/>
        </w:rPr>
        <w:t>Diputados de la Sexagésima Séptima Legislatura del Honorable Congreso del Estado integrante del Grupo Parlamentario del Partido MORENA,</w:t>
      </w:r>
      <w:r w:rsidR="001C4BC7" w:rsidRPr="008C5BE6">
        <w:rPr>
          <w:rFonts w:ascii="Century Gothic" w:hAnsi="Century Gothic" w:cs="Arial"/>
        </w:rPr>
        <w:t xml:space="preserve"> </w:t>
      </w:r>
      <w:r w:rsidR="001C4BC7" w:rsidRPr="008C5BE6">
        <w:rPr>
          <w:rStyle w:val="normaltextrun"/>
          <w:rFonts w:ascii="Century Gothic" w:hAnsi="Century Gothic"/>
          <w:shd w:val="clear" w:color="auto" w:fill="FFFFFF"/>
        </w:rPr>
        <w:t>con fundamento en lo dispuesto por los artículos 1 y 68, fracción I, de la Constitución Política del Estado de Chihuahua; los artículos 57, 167 fracción I, 168 y 169 de la Ley Orgánica del Poder Legislativo, así como 13 fracción IV, 75, 76 y 77 fracción I del  Reglamento Interior y de Prácticas Parlamentarias del Poder Legislativo</w:t>
      </w:r>
      <w:r w:rsidR="009447B4" w:rsidRPr="008C5BE6">
        <w:rPr>
          <w:rFonts w:ascii="Century Gothic" w:eastAsia="Montserrat" w:hAnsi="Century Gothic" w:cs="Arial"/>
        </w:rPr>
        <w:t xml:space="preserve">; </w:t>
      </w:r>
      <w:r w:rsidR="00A22B08" w:rsidRPr="008C5BE6">
        <w:rPr>
          <w:rFonts w:ascii="Century Gothic" w:hAnsi="Century Gothic"/>
        </w:rPr>
        <w:t>someto a consideración del Pleno la presente</w:t>
      </w:r>
      <w:r w:rsidR="00E703A0" w:rsidRPr="00E703A0">
        <w:rPr>
          <w:rFonts w:ascii="Century Gothic" w:hAnsi="Century Gothic"/>
        </w:rPr>
        <w:t xml:space="preserve"> </w:t>
      </w:r>
      <w:r w:rsidR="00E703A0" w:rsidRPr="008C5BE6">
        <w:rPr>
          <w:rFonts w:ascii="Century Gothic" w:hAnsi="Century Gothic"/>
        </w:rPr>
        <w:t xml:space="preserve">Iniciativa con carácter de </w:t>
      </w:r>
      <w:r w:rsidR="00E703A0">
        <w:rPr>
          <w:rFonts w:ascii="Century Gothic" w:hAnsi="Century Gothic"/>
          <w:b/>
          <w:bCs/>
        </w:rPr>
        <w:t xml:space="preserve">DECRETO  a fin que se declare “La Carrera de </w:t>
      </w:r>
      <w:proofErr w:type="spellStart"/>
      <w:r w:rsidR="00E703A0">
        <w:rPr>
          <w:rFonts w:ascii="Century Gothic" w:hAnsi="Century Gothic"/>
          <w:b/>
          <w:bCs/>
        </w:rPr>
        <w:t>Ariweta</w:t>
      </w:r>
      <w:proofErr w:type="spellEnd"/>
      <w:r w:rsidR="00E703A0">
        <w:rPr>
          <w:rFonts w:ascii="Century Gothic" w:hAnsi="Century Gothic"/>
          <w:b/>
          <w:bCs/>
        </w:rPr>
        <w:t xml:space="preserve">” patrimonio cultural del Estado de Chihuahua, </w:t>
      </w:r>
      <w:r w:rsidR="00E703A0">
        <w:rPr>
          <w:rFonts w:ascii="Century Gothic" w:hAnsi="Century Gothic"/>
        </w:rPr>
        <w:t>l</w:t>
      </w:r>
      <w:r w:rsidR="00E703A0" w:rsidRPr="008C5BE6">
        <w:rPr>
          <w:rFonts w:ascii="Century Gothic" w:hAnsi="Century Gothic"/>
        </w:rPr>
        <w:t>o anterior al tenor de la siguiente:</w:t>
      </w:r>
    </w:p>
    <w:p w14:paraId="01A3CCAE" w14:textId="77777777" w:rsidR="00BF5734" w:rsidRPr="008C5BE6" w:rsidRDefault="00BF5734" w:rsidP="008C5BE6">
      <w:pPr>
        <w:pStyle w:val="NormalWeb"/>
        <w:shd w:val="clear" w:color="auto" w:fill="FFFFFF"/>
        <w:spacing w:before="0" w:beforeAutospacing="0" w:line="360" w:lineRule="auto"/>
        <w:jc w:val="both"/>
        <w:rPr>
          <w:rStyle w:val="Textoennegrita"/>
          <w:rFonts w:ascii="Century Gothic" w:hAnsi="Century Gothic"/>
          <w:color w:val="000000"/>
        </w:rPr>
      </w:pPr>
    </w:p>
    <w:p w14:paraId="03EFDE45" w14:textId="77777777" w:rsidR="00BF5734" w:rsidRPr="008C5BE6" w:rsidRDefault="00BF5734" w:rsidP="008C5BE6">
      <w:pPr>
        <w:pStyle w:val="NormalWeb"/>
        <w:shd w:val="clear" w:color="auto" w:fill="FFFFFF"/>
        <w:spacing w:before="0" w:beforeAutospacing="0" w:line="360" w:lineRule="auto"/>
        <w:jc w:val="center"/>
        <w:rPr>
          <w:rStyle w:val="Textoennegrita"/>
          <w:rFonts w:ascii="Century Gothic" w:hAnsi="Century Gothic"/>
          <w:color w:val="000000"/>
        </w:rPr>
      </w:pPr>
      <w:r w:rsidRPr="008C5BE6">
        <w:rPr>
          <w:rStyle w:val="Textoennegrita"/>
          <w:rFonts w:ascii="Century Gothic" w:hAnsi="Century Gothic"/>
          <w:color w:val="000000"/>
        </w:rPr>
        <w:t>Exposición de Motivos</w:t>
      </w:r>
    </w:p>
    <w:p w14:paraId="04836706" w14:textId="01530B5A" w:rsidR="00FA23E2" w:rsidRPr="008C5BE6" w:rsidRDefault="00FA23E2" w:rsidP="008C5BE6">
      <w:pPr>
        <w:pStyle w:val="NormalWeb"/>
        <w:shd w:val="clear" w:color="auto" w:fill="FFFFFF"/>
        <w:spacing w:before="0" w:beforeAutospacing="0" w:line="360" w:lineRule="auto"/>
        <w:jc w:val="both"/>
        <w:rPr>
          <w:rStyle w:val="Textoennegrita"/>
          <w:rFonts w:ascii="Century Gothic" w:hAnsi="Century Gothic"/>
          <w:b w:val="0"/>
          <w:bCs w:val="0"/>
          <w:color w:val="000000" w:themeColor="text1"/>
        </w:rPr>
      </w:pPr>
      <w:r w:rsidRPr="008C5BE6">
        <w:rPr>
          <w:rStyle w:val="Textoennegrita"/>
          <w:rFonts w:ascii="Century Gothic" w:hAnsi="Century Gothic"/>
          <w:b w:val="0"/>
          <w:bCs w:val="0"/>
          <w:color w:val="000000" w:themeColor="text1"/>
        </w:rPr>
        <w:t xml:space="preserve">Resulta indudable que históricamente el deporte en el Estado de Chihuahua ha desarrollado un papel de suma importancia en los distintos ámbitos y disciplinas que se practica, siendo competiciones formales deportivas, actividades físicas o simplemente juegos. Dentro de sus grandes virtudes el deporte une nuestros lazos sociales y promueve la salud, </w:t>
      </w:r>
      <w:r w:rsidR="004D6CE0">
        <w:rPr>
          <w:rStyle w:val="Textoennegrita"/>
          <w:rFonts w:ascii="Century Gothic" w:hAnsi="Century Gothic"/>
          <w:b w:val="0"/>
          <w:bCs w:val="0"/>
          <w:color w:val="000000" w:themeColor="text1"/>
        </w:rPr>
        <w:t xml:space="preserve">la </w:t>
      </w:r>
      <w:r w:rsidRPr="008C5BE6">
        <w:rPr>
          <w:rStyle w:val="Textoennegrita"/>
          <w:rFonts w:ascii="Century Gothic" w:hAnsi="Century Gothic"/>
          <w:b w:val="0"/>
          <w:bCs w:val="0"/>
          <w:color w:val="000000" w:themeColor="text1"/>
        </w:rPr>
        <w:t xml:space="preserve">fraternidad, </w:t>
      </w:r>
      <w:r w:rsidR="004D6CE0">
        <w:rPr>
          <w:rStyle w:val="Textoennegrita"/>
          <w:rFonts w:ascii="Century Gothic" w:hAnsi="Century Gothic"/>
          <w:b w:val="0"/>
          <w:bCs w:val="0"/>
          <w:color w:val="000000" w:themeColor="text1"/>
        </w:rPr>
        <w:t xml:space="preserve">la </w:t>
      </w:r>
      <w:r w:rsidRPr="008C5BE6">
        <w:rPr>
          <w:rStyle w:val="Textoennegrita"/>
          <w:rFonts w:ascii="Century Gothic" w:hAnsi="Century Gothic"/>
          <w:b w:val="0"/>
          <w:bCs w:val="0"/>
          <w:color w:val="000000" w:themeColor="text1"/>
        </w:rPr>
        <w:t xml:space="preserve">disciplina, </w:t>
      </w:r>
      <w:r w:rsidR="004D6CE0">
        <w:rPr>
          <w:rStyle w:val="Textoennegrita"/>
          <w:rFonts w:ascii="Century Gothic" w:hAnsi="Century Gothic"/>
          <w:b w:val="0"/>
          <w:bCs w:val="0"/>
          <w:color w:val="000000" w:themeColor="text1"/>
        </w:rPr>
        <w:t xml:space="preserve">la </w:t>
      </w:r>
      <w:r w:rsidRPr="008C5BE6">
        <w:rPr>
          <w:rStyle w:val="Textoennegrita"/>
          <w:rFonts w:ascii="Century Gothic" w:hAnsi="Century Gothic"/>
          <w:b w:val="0"/>
          <w:bCs w:val="0"/>
          <w:color w:val="000000" w:themeColor="text1"/>
        </w:rPr>
        <w:t xml:space="preserve">solidaridad y </w:t>
      </w:r>
      <w:r w:rsidR="004D6CE0">
        <w:rPr>
          <w:rStyle w:val="Textoennegrita"/>
          <w:rFonts w:ascii="Century Gothic" w:hAnsi="Century Gothic"/>
          <w:b w:val="0"/>
          <w:bCs w:val="0"/>
          <w:color w:val="000000" w:themeColor="text1"/>
        </w:rPr>
        <w:t xml:space="preserve">la </w:t>
      </w:r>
      <w:r w:rsidRPr="008C5BE6">
        <w:rPr>
          <w:rStyle w:val="Textoennegrita"/>
          <w:rFonts w:ascii="Century Gothic" w:hAnsi="Century Gothic"/>
          <w:b w:val="0"/>
          <w:bCs w:val="0"/>
          <w:color w:val="000000" w:themeColor="text1"/>
        </w:rPr>
        <w:t>justicia en quienes lo practican.</w:t>
      </w:r>
    </w:p>
    <w:p w14:paraId="13F660CB" w14:textId="456FED89" w:rsidR="00704749" w:rsidRDefault="00FA23E2" w:rsidP="008C5BE6">
      <w:pPr>
        <w:pStyle w:val="NormalWeb"/>
        <w:shd w:val="clear" w:color="auto" w:fill="FFFFFF"/>
        <w:spacing w:before="0" w:beforeAutospacing="0" w:line="360" w:lineRule="auto"/>
        <w:jc w:val="both"/>
        <w:rPr>
          <w:rFonts w:ascii="Century Gothic" w:hAnsi="Century Gothic"/>
          <w:color w:val="000000" w:themeColor="text1"/>
          <w:shd w:val="clear" w:color="auto" w:fill="FFFFFF"/>
        </w:rPr>
      </w:pPr>
      <w:r w:rsidRPr="008C5BE6">
        <w:rPr>
          <w:rStyle w:val="Textoennegrita"/>
          <w:rFonts w:ascii="Century Gothic" w:hAnsi="Century Gothic"/>
          <w:b w:val="0"/>
          <w:bCs w:val="0"/>
          <w:color w:val="000000" w:themeColor="text1"/>
        </w:rPr>
        <w:lastRenderedPageBreak/>
        <w:t>Al respecto, resulta oportuno resaltar que con el</w:t>
      </w:r>
      <w:r w:rsidR="00AE2A04" w:rsidRPr="008C5BE6">
        <w:rPr>
          <w:rStyle w:val="Textoennegrita"/>
          <w:rFonts w:ascii="Century Gothic" w:hAnsi="Century Gothic"/>
          <w:b w:val="0"/>
          <w:bCs w:val="0"/>
          <w:color w:val="000000" w:themeColor="text1"/>
        </w:rPr>
        <w:t xml:space="preserve"> paso del tiempo hemos descuidado la inclusión y el fomento de los </w:t>
      </w:r>
      <w:r w:rsidR="003E2A5A" w:rsidRPr="008C5BE6">
        <w:rPr>
          <w:rStyle w:val="Textoennegrita"/>
          <w:rFonts w:ascii="Century Gothic" w:hAnsi="Century Gothic"/>
          <w:b w:val="0"/>
          <w:bCs w:val="0"/>
          <w:color w:val="000000" w:themeColor="text1"/>
        </w:rPr>
        <w:t xml:space="preserve">deportes </w:t>
      </w:r>
      <w:r w:rsidR="004D6CE0">
        <w:rPr>
          <w:rStyle w:val="Textoennegrita"/>
          <w:rFonts w:ascii="Century Gothic" w:hAnsi="Century Gothic"/>
          <w:b w:val="0"/>
          <w:bCs w:val="0"/>
          <w:color w:val="000000" w:themeColor="text1"/>
        </w:rPr>
        <w:t>en nuestra entidad</w:t>
      </w:r>
      <w:r w:rsidR="00704749">
        <w:rPr>
          <w:rStyle w:val="Textoennegrita"/>
          <w:rFonts w:ascii="Century Gothic" w:hAnsi="Century Gothic"/>
          <w:b w:val="0"/>
          <w:bCs w:val="0"/>
          <w:color w:val="000000" w:themeColor="text1"/>
        </w:rPr>
        <w:t xml:space="preserve">, entre los que destaca la </w:t>
      </w:r>
      <w:r w:rsidR="009160E1" w:rsidRPr="008C5BE6">
        <w:rPr>
          <w:rFonts w:ascii="Century Gothic" w:hAnsi="Century Gothic"/>
          <w:color w:val="000000" w:themeColor="text1"/>
          <w:shd w:val="clear" w:color="auto" w:fill="FFFFFF"/>
        </w:rPr>
        <w:t xml:space="preserve">carrera </w:t>
      </w:r>
      <w:r w:rsidR="00704749">
        <w:rPr>
          <w:rFonts w:ascii="Century Gothic" w:hAnsi="Century Gothic"/>
          <w:color w:val="000000" w:themeColor="text1"/>
          <w:shd w:val="clear" w:color="auto" w:fill="FFFFFF"/>
        </w:rPr>
        <w:t xml:space="preserve">de </w:t>
      </w:r>
      <w:proofErr w:type="spellStart"/>
      <w:r w:rsidR="00DE3418">
        <w:rPr>
          <w:rFonts w:ascii="Century Gothic" w:hAnsi="Century Gothic"/>
          <w:color w:val="000000" w:themeColor="text1"/>
          <w:shd w:val="clear" w:color="auto" w:fill="FFFFFF"/>
        </w:rPr>
        <w:t>A</w:t>
      </w:r>
      <w:r w:rsidR="00E70296" w:rsidRPr="008C5BE6">
        <w:rPr>
          <w:rFonts w:ascii="Century Gothic" w:hAnsi="Century Gothic"/>
          <w:color w:val="000000" w:themeColor="text1"/>
          <w:shd w:val="clear" w:color="auto" w:fill="FFFFFF"/>
        </w:rPr>
        <w:t>ri</w:t>
      </w:r>
      <w:r w:rsidR="0062355A" w:rsidRPr="008C5BE6">
        <w:rPr>
          <w:rFonts w:ascii="Century Gothic" w:hAnsi="Century Gothic"/>
          <w:color w:val="000000" w:themeColor="text1"/>
          <w:shd w:val="clear" w:color="auto" w:fill="FFFFFF"/>
        </w:rPr>
        <w:t>w</w:t>
      </w:r>
      <w:r w:rsidR="00E70296" w:rsidRPr="008C5BE6">
        <w:rPr>
          <w:rFonts w:ascii="Century Gothic" w:hAnsi="Century Gothic"/>
          <w:color w:val="000000" w:themeColor="text1"/>
          <w:shd w:val="clear" w:color="auto" w:fill="FFFFFF"/>
        </w:rPr>
        <w:t>eta</w:t>
      </w:r>
      <w:proofErr w:type="spellEnd"/>
      <w:r w:rsidR="00E70296" w:rsidRPr="008C5BE6">
        <w:rPr>
          <w:rFonts w:ascii="Century Gothic" w:hAnsi="Century Gothic"/>
          <w:color w:val="000000" w:themeColor="text1"/>
          <w:shd w:val="clear" w:color="auto" w:fill="FFFFFF"/>
        </w:rPr>
        <w:t>.</w:t>
      </w:r>
    </w:p>
    <w:p w14:paraId="415B2C0F" w14:textId="708F621D" w:rsidR="00704749" w:rsidRPr="008C5BE6" w:rsidRDefault="00704749" w:rsidP="00704749">
      <w:pPr>
        <w:pStyle w:val="NormalWeb"/>
        <w:shd w:val="clear" w:color="auto" w:fill="FFFFFF"/>
        <w:spacing w:before="0" w:beforeAutospacing="0" w:line="360" w:lineRule="auto"/>
        <w:jc w:val="both"/>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Esta carreta </w:t>
      </w:r>
      <w:r w:rsidRPr="008C5BE6">
        <w:rPr>
          <w:rFonts w:ascii="Century Gothic" w:hAnsi="Century Gothic"/>
          <w:color w:val="000000" w:themeColor="text1"/>
          <w:shd w:val="clear" w:color="auto" w:fill="FFFFFF"/>
        </w:rPr>
        <w:t>tiene una característica muy particular que muchas personas desconocen; es un deporte que únicamente es practicado por mujeres que forman parte de las comunidades y pueblos originarios de nuestro Estado. En el cual lo pueden correr niñas, adolescentes, jóvenes, adultas y ancianas.</w:t>
      </w:r>
    </w:p>
    <w:p w14:paraId="361D5F82" w14:textId="3714C933" w:rsidR="009160E1" w:rsidRPr="008C5BE6" w:rsidRDefault="00704749" w:rsidP="008C5BE6">
      <w:pPr>
        <w:pStyle w:val="NormalWeb"/>
        <w:shd w:val="clear" w:color="auto" w:fill="FFFFFF"/>
        <w:spacing w:before="0" w:beforeAutospacing="0" w:line="360" w:lineRule="auto"/>
        <w:jc w:val="both"/>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Esta </w:t>
      </w:r>
      <w:r w:rsidR="004D6CE0">
        <w:rPr>
          <w:rFonts w:ascii="Century Gothic" w:hAnsi="Century Gothic"/>
          <w:color w:val="000000" w:themeColor="text1"/>
          <w:shd w:val="clear" w:color="auto" w:fill="FFFFFF"/>
        </w:rPr>
        <w:t xml:space="preserve">propuesta </w:t>
      </w:r>
      <w:r>
        <w:rPr>
          <w:rFonts w:ascii="Century Gothic" w:hAnsi="Century Gothic"/>
          <w:color w:val="000000" w:themeColor="text1"/>
          <w:shd w:val="clear" w:color="auto" w:fill="FFFFFF"/>
        </w:rPr>
        <w:t xml:space="preserve">es una oportunidad para hacer un ejercicio de </w:t>
      </w:r>
      <w:r w:rsidR="00D2099B" w:rsidRPr="008C5BE6">
        <w:rPr>
          <w:rFonts w:ascii="Century Gothic" w:hAnsi="Century Gothic"/>
          <w:color w:val="000000" w:themeColor="text1"/>
          <w:shd w:val="clear" w:color="auto" w:fill="FFFFFF"/>
        </w:rPr>
        <w:t xml:space="preserve">inclusión de los deportes </w:t>
      </w:r>
      <w:r w:rsidR="009160E1" w:rsidRPr="008C5BE6">
        <w:rPr>
          <w:rFonts w:ascii="Century Gothic" w:hAnsi="Century Gothic"/>
          <w:color w:val="000000" w:themeColor="text1"/>
          <w:shd w:val="clear" w:color="auto" w:fill="FFFFFF"/>
        </w:rPr>
        <w:t xml:space="preserve">autóctonos que son practicados por las mujeres de </w:t>
      </w:r>
      <w:r w:rsidR="00D2099B" w:rsidRPr="008C5BE6">
        <w:rPr>
          <w:rFonts w:ascii="Century Gothic" w:hAnsi="Century Gothic"/>
          <w:color w:val="000000" w:themeColor="text1"/>
          <w:shd w:val="clear" w:color="auto" w:fill="FFFFFF"/>
        </w:rPr>
        <w:t xml:space="preserve">las comunidades </w:t>
      </w:r>
      <w:r>
        <w:rPr>
          <w:rFonts w:ascii="Century Gothic" w:hAnsi="Century Gothic"/>
          <w:color w:val="000000" w:themeColor="text1"/>
          <w:shd w:val="clear" w:color="auto" w:fill="FFFFFF"/>
        </w:rPr>
        <w:t xml:space="preserve">originarias </w:t>
      </w:r>
      <w:r w:rsidR="00D2099B" w:rsidRPr="008C5BE6">
        <w:rPr>
          <w:rFonts w:ascii="Century Gothic" w:hAnsi="Century Gothic"/>
          <w:color w:val="000000" w:themeColor="text1"/>
          <w:shd w:val="clear" w:color="auto" w:fill="FFFFFF"/>
        </w:rPr>
        <w:t xml:space="preserve">en nuestro Estado, </w:t>
      </w:r>
      <w:r>
        <w:rPr>
          <w:rFonts w:ascii="Century Gothic" w:hAnsi="Century Gothic"/>
          <w:color w:val="000000" w:themeColor="text1"/>
          <w:shd w:val="clear" w:color="auto" w:fill="FFFFFF"/>
        </w:rPr>
        <w:t xml:space="preserve">ya </w:t>
      </w:r>
      <w:r w:rsidR="00D2099B" w:rsidRPr="008C5BE6">
        <w:rPr>
          <w:rFonts w:ascii="Century Gothic" w:hAnsi="Century Gothic"/>
          <w:color w:val="000000" w:themeColor="text1"/>
          <w:shd w:val="clear" w:color="auto" w:fill="FFFFFF"/>
        </w:rPr>
        <w:t>que se busca preservar esta grande riqueza cultural que las comunidades étnicas nos han heredado</w:t>
      </w:r>
      <w:r>
        <w:rPr>
          <w:rFonts w:ascii="Century Gothic" w:hAnsi="Century Gothic"/>
          <w:color w:val="000000" w:themeColor="text1"/>
          <w:shd w:val="clear" w:color="auto" w:fill="FFFFFF"/>
        </w:rPr>
        <w:t xml:space="preserve">, por lo que es nuestra obligación que la </w:t>
      </w:r>
      <w:r w:rsidR="00794DC3" w:rsidRPr="008C5BE6">
        <w:rPr>
          <w:rFonts w:ascii="Century Gothic" w:hAnsi="Century Gothic"/>
          <w:color w:val="000000" w:themeColor="text1"/>
          <w:shd w:val="clear" w:color="auto" w:fill="FFFFFF"/>
        </w:rPr>
        <w:t xml:space="preserve">carrera de </w:t>
      </w:r>
      <w:proofErr w:type="spellStart"/>
      <w:r w:rsidR="00794DC3" w:rsidRPr="008C5BE6">
        <w:rPr>
          <w:rFonts w:ascii="Century Gothic" w:hAnsi="Century Gothic"/>
          <w:color w:val="000000" w:themeColor="text1"/>
          <w:shd w:val="clear" w:color="auto" w:fill="FFFFFF"/>
        </w:rPr>
        <w:t>Ariweta</w:t>
      </w:r>
      <w:proofErr w:type="spellEnd"/>
      <w:r>
        <w:rPr>
          <w:rFonts w:ascii="Century Gothic" w:hAnsi="Century Gothic"/>
          <w:color w:val="000000" w:themeColor="text1"/>
          <w:shd w:val="clear" w:color="auto" w:fill="FFFFFF"/>
        </w:rPr>
        <w:t xml:space="preserve"> siga vigente, siga viva</w:t>
      </w:r>
      <w:r w:rsidR="009160E1" w:rsidRPr="008C5BE6">
        <w:rPr>
          <w:rFonts w:ascii="Century Gothic" w:hAnsi="Century Gothic"/>
          <w:color w:val="000000" w:themeColor="text1"/>
          <w:shd w:val="clear" w:color="auto" w:fill="FFFFFF"/>
        </w:rPr>
        <w:t>.</w:t>
      </w:r>
    </w:p>
    <w:p w14:paraId="5ABE40B7" w14:textId="07EF61BE" w:rsidR="009160E1" w:rsidRPr="008C5BE6" w:rsidRDefault="009160E1" w:rsidP="008C5BE6">
      <w:pPr>
        <w:pStyle w:val="NormalWeb"/>
        <w:shd w:val="clear" w:color="auto" w:fill="FFFFFF"/>
        <w:spacing w:before="0" w:beforeAutospacing="0" w:line="360" w:lineRule="auto"/>
        <w:jc w:val="both"/>
        <w:rPr>
          <w:rFonts w:ascii="Century Gothic" w:hAnsi="Century Gothic"/>
          <w:color w:val="000000" w:themeColor="text1"/>
          <w:shd w:val="clear" w:color="auto" w:fill="FFFFFF"/>
        </w:rPr>
      </w:pPr>
      <w:r w:rsidRPr="008C5BE6">
        <w:rPr>
          <w:rFonts w:ascii="Century Gothic" w:hAnsi="Century Gothic"/>
          <w:color w:val="000000" w:themeColor="text1"/>
          <w:shd w:val="clear" w:color="auto" w:fill="FFFFFF"/>
        </w:rPr>
        <w:t xml:space="preserve">Cabe resaltar que Chihuahua es el único Estado de la </w:t>
      </w:r>
      <w:r w:rsidR="00704749">
        <w:rPr>
          <w:rFonts w:ascii="Century Gothic" w:hAnsi="Century Gothic"/>
          <w:color w:val="000000" w:themeColor="text1"/>
          <w:shd w:val="clear" w:color="auto" w:fill="FFFFFF"/>
        </w:rPr>
        <w:t>R</w:t>
      </w:r>
      <w:r w:rsidRPr="008C5BE6">
        <w:rPr>
          <w:rFonts w:ascii="Century Gothic" w:hAnsi="Century Gothic"/>
          <w:color w:val="000000" w:themeColor="text1"/>
          <w:shd w:val="clear" w:color="auto" w:fill="FFFFFF"/>
        </w:rPr>
        <w:t>ep</w:t>
      </w:r>
      <w:r w:rsidR="00704749">
        <w:rPr>
          <w:rFonts w:ascii="Century Gothic" w:hAnsi="Century Gothic"/>
          <w:color w:val="000000" w:themeColor="text1"/>
          <w:shd w:val="clear" w:color="auto" w:fill="FFFFFF"/>
        </w:rPr>
        <w:t>ú</w:t>
      </w:r>
      <w:r w:rsidRPr="008C5BE6">
        <w:rPr>
          <w:rFonts w:ascii="Century Gothic" w:hAnsi="Century Gothic"/>
          <w:color w:val="000000" w:themeColor="text1"/>
          <w:shd w:val="clear" w:color="auto" w:fill="FFFFFF"/>
        </w:rPr>
        <w:t>blica Mexicana que tiene un deporte exclusivo para la mujer de los pueblos originarios. Destacando con ellos la equidad de g</w:t>
      </w:r>
      <w:r w:rsidR="00704749">
        <w:rPr>
          <w:rFonts w:ascii="Century Gothic" w:hAnsi="Century Gothic"/>
          <w:color w:val="000000" w:themeColor="text1"/>
          <w:shd w:val="clear" w:color="auto" w:fill="FFFFFF"/>
        </w:rPr>
        <w:t>é</w:t>
      </w:r>
      <w:r w:rsidRPr="008C5BE6">
        <w:rPr>
          <w:rFonts w:ascii="Century Gothic" w:hAnsi="Century Gothic"/>
          <w:color w:val="000000" w:themeColor="text1"/>
          <w:shd w:val="clear" w:color="auto" w:fill="FFFFFF"/>
        </w:rPr>
        <w:t>nero desde tiempos ancestrales</w:t>
      </w:r>
      <w:r w:rsidR="004D6CE0">
        <w:rPr>
          <w:rFonts w:ascii="Century Gothic" w:hAnsi="Century Gothic"/>
          <w:color w:val="000000" w:themeColor="text1"/>
          <w:shd w:val="clear" w:color="auto" w:fill="FFFFFF"/>
        </w:rPr>
        <w:t>.</w:t>
      </w:r>
    </w:p>
    <w:p w14:paraId="69007300" w14:textId="5F0E86AA" w:rsidR="00A510EE" w:rsidRDefault="00794DC3" w:rsidP="008C5BE6">
      <w:pPr>
        <w:spacing w:line="360" w:lineRule="auto"/>
        <w:jc w:val="both"/>
        <w:rPr>
          <w:rFonts w:ascii="Century Gothic" w:hAnsi="Century Gothic" w:cs="Arial"/>
        </w:rPr>
      </w:pPr>
      <w:r w:rsidRPr="008C5BE6">
        <w:rPr>
          <w:rFonts w:ascii="Century Gothic" w:hAnsi="Century Gothic"/>
          <w:color w:val="000000" w:themeColor="text1"/>
          <w:shd w:val="clear" w:color="auto" w:fill="FFFFFF"/>
        </w:rPr>
        <w:t>Actualmente</w:t>
      </w:r>
      <w:r w:rsidR="00A510EE" w:rsidRPr="008C5BE6">
        <w:rPr>
          <w:rFonts w:ascii="Century Gothic" w:hAnsi="Century Gothic"/>
          <w:color w:val="000000" w:themeColor="text1"/>
          <w:shd w:val="clear" w:color="auto" w:fill="FFFFFF"/>
        </w:rPr>
        <w:t xml:space="preserve">, </w:t>
      </w:r>
      <w:r w:rsidR="00704749">
        <w:rPr>
          <w:rFonts w:ascii="Century Gothic" w:hAnsi="Century Gothic" w:cs="Arial"/>
        </w:rPr>
        <w:t>s</w:t>
      </w:r>
      <w:r w:rsidR="00A510EE" w:rsidRPr="008C5BE6">
        <w:rPr>
          <w:rFonts w:ascii="Century Gothic" w:hAnsi="Century Gothic" w:cs="Arial"/>
        </w:rPr>
        <w:t>e corre con una vara aproximadamente de 80</w:t>
      </w:r>
      <w:r w:rsidR="00704749">
        <w:rPr>
          <w:rFonts w:ascii="Century Gothic" w:hAnsi="Century Gothic" w:cs="Arial"/>
        </w:rPr>
        <w:t xml:space="preserve"> centímetros </w:t>
      </w:r>
      <w:r w:rsidR="00A510EE" w:rsidRPr="008C5BE6">
        <w:rPr>
          <w:rFonts w:ascii="Century Gothic" w:hAnsi="Century Gothic" w:cs="Arial"/>
        </w:rPr>
        <w:t xml:space="preserve">de largo y un aro hecho de ramitas de táscate, encino o palmilla </w:t>
      </w:r>
      <w:r w:rsidR="00704749">
        <w:rPr>
          <w:rFonts w:ascii="Century Gothic" w:hAnsi="Century Gothic" w:cs="Arial"/>
        </w:rPr>
        <w:t xml:space="preserve">de </w:t>
      </w:r>
      <w:r w:rsidR="00A510EE" w:rsidRPr="008C5BE6">
        <w:rPr>
          <w:rFonts w:ascii="Century Gothic" w:hAnsi="Century Gothic" w:cs="Arial"/>
        </w:rPr>
        <w:t xml:space="preserve">aproximadamente 12 </w:t>
      </w:r>
      <w:r w:rsidR="00704749">
        <w:rPr>
          <w:rFonts w:ascii="Century Gothic" w:hAnsi="Century Gothic" w:cs="Arial"/>
        </w:rPr>
        <w:t xml:space="preserve">centímetros </w:t>
      </w:r>
      <w:r w:rsidR="00A510EE" w:rsidRPr="008C5BE6">
        <w:rPr>
          <w:rFonts w:ascii="Century Gothic" w:hAnsi="Century Gothic" w:cs="Arial"/>
        </w:rPr>
        <w:t>de diámetro y 1.5</w:t>
      </w:r>
      <w:r w:rsidR="00704749">
        <w:rPr>
          <w:rFonts w:ascii="Century Gothic" w:hAnsi="Century Gothic" w:cs="Arial"/>
        </w:rPr>
        <w:t xml:space="preserve">. centímetros </w:t>
      </w:r>
      <w:r w:rsidR="00A510EE" w:rsidRPr="008C5BE6">
        <w:rPr>
          <w:rFonts w:ascii="Century Gothic" w:hAnsi="Century Gothic" w:cs="Arial"/>
        </w:rPr>
        <w:t>de grosor, forrado con lana o hilachos de tela.</w:t>
      </w:r>
    </w:p>
    <w:p w14:paraId="4B5117ED" w14:textId="77777777" w:rsidR="00704749" w:rsidRPr="008C5BE6" w:rsidRDefault="00704749" w:rsidP="008C5BE6">
      <w:pPr>
        <w:spacing w:line="360" w:lineRule="auto"/>
        <w:jc w:val="both"/>
        <w:rPr>
          <w:rFonts w:ascii="Century Gothic" w:hAnsi="Century Gothic" w:cs="Arial"/>
        </w:rPr>
      </w:pPr>
    </w:p>
    <w:p w14:paraId="5148A423" w14:textId="0D8AB81C" w:rsidR="00A510EE" w:rsidRPr="008C5BE6" w:rsidRDefault="00A510EE" w:rsidP="008C5BE6">
      <w:pPr>
        <w:spacing w:line="360" w:lineRule="auto"/>
        <w:jc w:val="both"/>
        <w:rPr>
          <w:rFonts w:ascii="Century Gothic" w:hAnsi="Century Gothic" w:cs="Arial"/>
        </w:rPr>
      </w:pPr>
      <w:r w:rsidRPr="008C5BE6">
        <w:rPr>
          <w:rFonts w:ascii="Century Gothic" w:hAnsi="Century Gothic" w:cs="Arial"/>
        </w:rPr>
        <w:t>Las corredoras van tirando un aro con una vara en cuyo extremo tiene una forma de gancho semi extendido, se traza una ruta, ya sea en forma lineal o en forma de c</w:t>
      </w:r>
      <w:r w:rsidR="00704749">
        <w:rPr>
          <w:rFonts w:ascii="Century Gothic" w:hAnsi="Century Gothic" w:cs="Arial"/>
        </w:rPr>
        <w:t>í</w:t>
      </w:r>
      <w:r w:rsidRPr="008C5BE6">
        <w:rPr>
          <w:rFonts w:ascii="Century Gothic" w:hAnsi="Century Gothic" w:cs="Arial"/>
        </w:rPr>
        <w:t xml:space="preserve">rculo, la distancia de esta ruta puede llegar a tener hasta 5 </w:t>
      </w:r>
      <w:r w:rsidR="00704749">
        <w:rPr>
          <w:rFonts w:ascii="Century Gothic" w:hAnsi="Century Gothic" w:cs="Arial"/>
        </w:rPr>
        <w:t xml:space="preserve">kilómetros </w:t>
      </w:r>
      <w:r w:rsidRPr="008C5BE6">
        <w:rPr>
          <w:rFonts w:ascii="Century Gothic" w:hAnsi="Century Gothic" w:cs="Arial"/>
        </w:rPr>
        <w:t xml:space="preserve">de longitud, las cabecillas se encargarán de ponerse de acuerdo para las vueltas que se darán a determinada distancia, por lo general las carreras son de largas distancias, desde que amanece hasta que anochece </w:t>
      </w:r>
      <w:r w:rsidRPr="008C5BE6">
        <w:rPr>
          <w:rFonts w:ascii="Century Gothic" w:hAnsi="Century Gothic" w:cs="Arial"/>
        </w:rPr>
        <w:lastRenderedPageBreak/>
        <w:t>o bien de comunidad a comunidad; en algunas comunidades, se tiene por costumbre correr esta carrera con dos aros entrelazados.</w:t>
      </w:r>
    </w:p>
    <w:p w14:paraId="25F92A5F" w14:textId="77777777" w:rsidR="00704749" w:rsidRDefault="00704749" w:rsidP="008C5BE6">
      <w:pPr>
        <w:spacing w:line="360" w:lineRule="auto"/>
        <w:jc w:val="both"/>
        <w:rPr>
          <w:rFonts w:ascii="Century Gothic" w:hAnsi="Century Gothic" w:cs="Arial"/>
        </w:rPr>
      </w:pPr>
    </w:p>
    <w:p w14:paraId="6E1CC3DE" w14:textId="4E86D729" w:rsidR="00A510EE" w:rsidRPr="008C5BE6" w:rsidRDefault="00A510EE" w:rsidP="008C5BE6">
      <w:pPr>
        <w:spacing w:line="360" w:lineRule="auto"/>
        <w:jc w:val="both"/>
        <w:rPr>
          <w:rFonts w:ascii="Century Gothic" w:hAnsi="Century Gothic" w:cs="Arial"/>
        </w:rPr>
      </w:pPr>
      <w:r w:rsidRPr="008C5BE6">
        <w:rPr>
          <w:rFonts w:ascii="Century Gothic" w:hAnsi="Century Gothic" w:cs="Arial"/>
        </w:rPr>
        <w:t xml:space="preserve">En la carrera de </w:t>
      </w:r>
      <w:proofErr w:type="spellStart"/>
      <w:r w:rsidR="008C5BE6">
        <w:rPr>
          <w:rFonts w:ascii="Century Gothic" w:hAnsi="Century Gothic" w:cs="Arial"/>
        </w:rPr>
        <w:t>A</w:t>
      </w:r>
      <w:r w:rsidRPr="008C5BE6">
        <w:rPr>
          <w:rFonts w:ascii="Century Gothic" w:hAnsi="Century Gothic" w:cs="Arial"/>
        </w:rPr>
        <w:t>riweta</w:t>
      </w:r>
      <w:proofErr w:type="spellEnd"/>
      <w:r w:rsidRPr="008C5BE6">
        <w:rPr>
          <w:rFonts w:ascii="Century Gothic" w:hAnsi="Century Gothic" w:cs="Arial"/>
        </w:rPr>
        <w:t xml:space="preserve"> también es común que la gente apueste, las apuestas van desde dinero, telas, animales, prendas de vestir, entre otros.</w:t>
      </w:r>
    </w:p>
    <w:p w14:paraId="69AF252B" w14:textId="77777777" w:rsidR="00A510EE" w:rsidRPr="008C5BE6" w:rsidRDefault="00A510EE" w:rsidP="008C5BE6">
      <w:pPr>
        <w:spacing w:line="360" w:lineRule="auto"/>
        <w:jc w:val="both"/>
        <w:rPr>
          <w:rFonts w:ascii="Century Gothic" w:hAnsi="Century Gothic" w:cs="Arial"/>
        </w:rPr>
      </w:pPr>
    </w:p>
    <w:p w14:paraId="4F07B919" w14:textId="7654DD47" w:rsidR="00704749" w:rsidRDefault="00A510EE" w:rsidP="008C5BE6">
      <w:pPr>
        <w:spacing w:line="360" w:lineRule="auto"/>
        <w:jc w:val="both"/>
        <w:rPr>
          <w:rFonts w:ascii="Century Gothic" w:hAnsi="Century Gothic" w:cs="Arial"/>
        </w:rPr>
      </w:pPr>
      <w:r w:rsidRPr="008C5BE6">
        <w:rPr>
          <w:rFonts w:ascii="Century Gothic" w:hAnsi="Century Gothic" w:cs="Arial"/>
        </w:rPr>
        <w:t xml:space="preserve">Cuando la carrera es en circuito las corredoras deberán estar en la misma vuelta, en el caso de que una o varias corredoras no estén en la misma vuelta estas no podrán participar ni acomodando la </w:t>
      </w:r>
      <w:proofErr w:type="spellStart"/>
      <w:r w:rsidR="008C5BE6">
        <w:rPr>
          <w:rFonts w:ascii="Century Gothic" w:hAnsi="Century Gothic" w:cs="Arial"/>
        </w:rPr>
        <w:t>A</w:t>
      </w:r>
      <w:r w:rsidRPr="008C5BE6">
        <w:rPr>
          <w:rFonts w:ascii="Century Gothic" w:hAnsi="Century Gothic" w:cs="Arial"/>
        </w:rPr>
        <w:t>ri</w:t>
      </w:r>
      <w:r w:rsidR="001F375A" w:rsidRPr="008C5BE6">
        <w:rPr>
          <w:rFonts w:ascii="Century Gothic" w:hAnsi="Century Gothic" w:cs="Arial"/>
        </w:rPr>
        <w:t>w</w:t>
      </w:r>
      <w:r w:rsidRPr="008C5BE6">
        <w:rPr>
          <w:rFonts w:ascii="Century Gothic" w:hAnsi="Century Gothic" w:cs="Arial"/>
        </w:rPr>
        <w:t>eta</w:t>
      </w:r>
      <w:proofErr w:type="spellEnd"/>
      <w:r w:rsidRPr="008C5BE6">
        <w:rPr>
          <w:rFonts w:ascii="Century Gothic" w:hAnsi="Century Gothic" w:cs="Arial"/>
        </w:rPr>
        <w:t xml:space="preserve"> ni lanzándola.</w:t>
      </w:r>
    </w:p>
    <w:p w14:paraId="075E0369" w14:textId="1247294A" w:rsidR="00A510EE" w:rsidRPr="008C5BE6" w:rsidRDefault="00A510EE" w:rsidP="008C5BE6">
      <w:pPr>
        <w:spacing w:line="360" w:lineRule="auto"/>
        <w:jc w:val="both"/>
        <w:rPr>
          <w:rFonts w:ascii="Century Gothic" w:hAnsi="Century Gothic" w:cs="Arial"/>
        </w:rPr>
      </w:pPr>
      <w:r w:rsidRPr="008C5BE6">
        <w:rPr>
          <w:rFonts w:ascii="Century Gothic" w:hAnsi="Century Gothic" w:cs="Arial"/>
        </w:rPr>
        <w:t xml:space="preserve">La primera </w:t>
      </w:r>
      <w:proofErr w:type="spellStart"/>
      <w:r w:rsidR="008C5BE6">
        <w:rPr>
          <w:rFonts w:ascii="Century Gothic" w:hAnsi="Century Gothic" w:cs="Arial"/>
        </w:rPr>
        <w:t>A</w:t>
      </w:r>
      <w:r w:rsidRPr="008C5BE6">
        <w:rPr>
          <w:rFonts w:ascii="Century Gothic" w:hAnsi="Century Gothic" w:cs="Arial"/>
        </w:rPr>
        <w:t>ri</w:t>
      </w:r>
      <w:r w:rsidR="001F375A" w:rsidRPr="008C5BE6">
        <w:rPr>
          <w:rFonts w:ascii="Century Gothic" w:hAnsi="Century Gothic" w:cs="Arial"/>
        </w:rPr>
        <w:t>w</w:t>
      </w:r>
      <w:r w:rsidRPr="008C5BE6">
        <w:rPr>
          <w:rFonts w:ascii="Century Gothic" w:hAnsi="Century Gothic" w:cs="Arial"/>
        </w:rPr>
        <w:t>eta</w:t>
      </w:r>
      <w:proofErr w:type="spellEnd"/>
      <w:r w:rsidRPr="008C5BE6">
        <w:rPr>
          <w:rFonts w:ascii="Century Gothic" w:hAnsi="Century Gothic" w:cs="Arial"/>
        </w:rPr>
        <w:t xml:space="preserve"> (aro) que cruce la meta será el equipo ganador.</w:t>
      </w:r>
    </w:p>
    <w:p w14:paraId="5E24AB75" w14:textId="77777777" w:rsidR="00FF2F13" w:rsidRPr="008C5BE6" w:rsidRDefault="00FF2F13" w:rsidP="008C5BE6">
      <w:pPr>
        <w:spacing w:line="360" w:lineRule="auto"/>
        <w:jc w:val="both"/>
        <w:rPr>
          <w:rFonts w:ascii="Century Gothic" w:hAnsi="Century Gothic" w:cs="Arial"/>
        </w:rPr>
      </w:pPr>
    </w:p>
    <w:p w14:paraId="012BDDD7" w14:textId="5CCC48AF" w:rsidR="004D6CE0" w:rsidRDefault="00704749" w:rsidP="008C5BE6">
      <w:pPr>
        <w:spacing w:line="360" w:lineRule="auto"/>
        <w:jc w:val="both"/>
        <w:rPr>
          <w:rFonts w:ascii="Century Gothic" w:hAnsi="Century Gothic" w:cs="Arial"/>
        </w:rPr>
      </w:pPr>
      <w:r>
        <w:rPr>
          <w:rFonts w:ascii="Century Gothic" w:hAnsi="Century Gothic" w:cs="Arial"/>
        </w:rPr>
        <w:t xml:space="preserve">Relatan las ancianas </w:t>
      </w:r>
      <w:r w:rsidR="00A510EE" w:rsidRPr="008C5BE6">
        <w:rPr>
          <w:rFonts w:ascii="Century Gothic" w:hAnsi="Century Gothic" w:cs="Arial"/>
        </w:rPr>
        <w:t>de diferentes comunidades</w:t>
      </w:r>
      <w:r>
        <w:rPr>
          <w:rFonts w:ascii="Century Gothic" w:hAnsi="Century Gothic" w:cs="Arial"/>
        </w:rPr>
        <w:t xml:space="preserve"> que la carrera de </w:t>
      </w:r>
      <w:proofErr w:type="spellStart"/>
      <w:r w:rsidR="00A510EE" w:rsidRPr="008C5BE6">
        <w:rPr>
          <w:rFonts w:ascii="Century Gothic" w:hAnsi="Century Gothic" w:cs="Arial"/>
        </w:rPr>
        <w:t>Ari</w:t>
      </w:r>
      <w:r w:rsidR="001F375A" w:rsidRPr="008C5BE6">
        <w:rPr>
          <w:rFonts w:ascii="Century Gothic" w:hAnsi="Century Gothic" w:cs="Arial"/>
        </w:rPr>
        <w:t>w</w:t>
      </w:r>
      <w:r w:rsidR="00A510EE" w:rsidRPr="008C5BE6">
        <w:rPr>
          <w:rFonts w:ascii="Century Gothic" w:hAnsi="Century Gothic" w:cs="Arial"/>
        </w:rPr>
        <w:t>eta</w:t>
      </w:r>
      <w:proofErr w:type="spellEnd"/>
      <w:r w:rsidR="00A510EE" w:rsidRPr="008C5BE6">
        <w:rPr>
          <w:rFonts w:ascii="Century Gothic" w:hAnsi="Century Gothic" w:cs="Arial"/>
        </w:rPr>
        <w:t xml:space="preserve"> </w:t>
      </w:r>
      <w:r>
        <w:rPr>
          <w:rFonts w:ascii="Century Gothic" w:hAnsi="Century Gothic" w:cs="Arial"/>
        </w:rPr>
        <w:t xml:space="preserve">es un deporte con el que las niñas aprenden </w:t>
      </w:r>
      <w:r w:rsidR="00A510EE" w:rsidRPr="008C5BE6">
        <w:rPr>
          <w:rFonts w:ascii="Century Gothic" w:hAnsi="Century Gothic" w:cs="Arial"/>
        </w:rPr>
        <w:t xml:space="preserve">a </w:t>
      </w:r>
      <w:r>
        <w:rPr>
          <w:rFonts w:ascii="Century Gothic" w:hAnsi="Century Gothic" w:cs="Arial"/>
        </w:rPr>
        <w:t xml:space="preserve">competir, a esforzarse, y a </w:t>
      </w:r>
      <w:r w:rsidR="00A510EE" w:rsidRPr="008C5BE6">
        <w:rPr>
          <w:rFonts w:ascii="Century Gothic" w:hAnsi="Century Gothic" w:cs="Arial"/>
        </w:rPr>
        <w:t>perder con dignidad.</w:t>
      </w:r>
      <w:r>
        <w:rPr>
          <w:rFonts w:ascii="Century Gothic" w:hAnsi="Century Gothic" w:cs="Arial"/>
        </w:rPr>
        <w:t xml:space="preserve"> </w:t>
      </w:r>
      <w:r w:rsidR="00A510EE" w:rsidRPr="008C5BE6">
        <w:rPr>
          <w:rFonts w:ascii="Century Gothic" w:hAnsi="Century Gothic" w:cs="Arial"/>
        </w:rPr>
        <w:t>Cuando se pierde en una competencia que le ha costado mucho esfuerzo y tiempo, debe de estar orgullos</w:t>
      </w:r>
      <w:r>
        <w:rPr>
          <w:rFonts w:ascii="Century Gothic" w:hAnsi="Century Gothic" w:cs="Arial"/>
        </w:rPr>
        <w:t>a</w:t>
      </w:r>
      <w:r w:rsidR="00A510EE" w:rsidRPr="008C5BE6">
        <w:rPr>
          <w:rFonts w:ascii="Century Gothic" w:hAnsi="Century Gothic" w:cs="Arial"/>
        </w:rPr>
        <w:t>, porque defendiste con honor lo tuyo y a los tuyos, aunque la suerte no estuvo de tu lado; y cuando seas vencedor</w:t>
      </w:r>
      <w:r>
        <w:rPr>
          <w:rFonts w:ascii="Century Gothic" w:hAnsi="Century Gothic" w:cs="Arial"/>
        </w:rPr>
        <w:t>a</w:t>
      </w:r>
      <w:r w:rsidR="00A510EE" w:rsidRPr="008C5BE6">
        <w:rPr>
          <w:rFonts w:ascii="Century Gothic" w:hAnsi="Century Gothic" w:cs="Arial"/>
        </w:rPr>
        <w:t xml:space="preserve"> deberás respetar al perdedor</w:t>
      </w:r>
      <w:r w:rsidR="004D6CE0">
        <w:rPr>
          <w:rFonts w:ascii="Century Gothic" w:hAnsi="Century Gothic" w:cs="Arial"/>
        </w:rPr>
        <w:t xml:space="preserve">; además nos enseña a trabajar en equipo, e inclusive entre comunidades; esta carrera existe desde hace más de seis siglos, por </w:t>
      </w:r>
      <w:proofErr w:type="gramStart"/>
      <w:r w:rsidR="004D6CE0">
        <w:rPr>
          <w:rFonts w:ascii="Century Gothic" w:hAnsi="Century Gothic" w:cs="Arial"/>
        </w:rPr>
        <w:t>tanto</w:t>
      </w:r>
      <w:proofErr w:type="gramEnd"/>
      <w:r w:rsidR="004D6CE0">
        <w:rPr>
          <w:rFonts w:ascii="Century Gothic" w:hAnsi="Century Gothic" w:cs="Arial"/>
        </w:rPr>
        <w:t xml:space="preserve"> es nuestra obligación preservarla.</w:t>
      </w:r>
    </w:p>
    <w:p w14:paraId="576711EE" w14:textId="77777777" w:rsidR="004D6CE0" w:rsidRDefault="004D6CE0" w:rsidP="008C5BE6">
      <w:pPr>
        <w:spacing w:line="360" w:lineRule="auto"/>
        <w:jc w:val="both"/>
        <w:rPr>
          <w:rFonts w:ascii="Century Gothic" w:hAnsi="Century Gothic" w:cs="Arial"/>
        </w:rPr>
      </w:pPr>
    </w:p>
    <w:p w14:paraId="2D9E656D" w14:textId="3A371AC5" w:rsidR="004D6CE0" w:rsidRDefault="004D6CE0" w:rsidP="004D6CE0">
      <w:pPr>
        <w:spacing w:line="360" w:lineRule="auto"/>
        <w:jc w:val="both"/>
        <w:rPr>
          <w:rFonts w:ascii="Century Gothic" w:hAnsi="Century Gothic" w:cs="Arial"/>
        </w:rPr>
      </w:pPr>
      <w:r>
        <w:rPr>
          <w:rFonts w:ascii="Century Gothic" w:hAnsi="Century Gothic" w:cs="Arial"/>
        </w:rPr>
        <w:t xml:space="preserve">Desde el origen de la civilización, la carrera de </w:t>
      </w:r>
      <w:proofErr w:type="spellStart"/>
      <w:r>
        <w:rPr>
          <w:rFonts w:ascii="Century Gothic" w:hAnsi="Century Gothic" w:cs="Arial"/>
        </w:rPr>
        <w:t>Ariweta</w:t>
      </w:r>
      <w:proofErr w:type="spellEnd"/>
      <w:r>
        <w:rPr>
          <w:rFonts w:ascii="Century Gothic" w:hAnsi="Century Gothic" w:cs="Arial"/>
        </w:rPr>
        <w:t xml:space="preserve"> es el único deporte autóctono que es practicado exclusivamente por mujeres, a nivel estatal, nacional e internacional.</w:t>
      </w:r>
    </w:p>
    <w:p w14:paraId="6F5DA344" w14:textId="77777777" w:rsidR="00704749" w:rsidRDefault="00704749" w:rsidP="008C5BE6">
      <w:pPr>
        <w:spacing w:line="360" w:lineRule="auto"/>
        <w:jc w:val="both"/>
        <w:rPr>
          <w:rFonts w:ascii="Century Gothic" w:hAnsi="Century Gothic" w:cs="Arial"/>
        </w:rPr>
      </w:pPr>
    </w:p>
    <w:p w14:paraId="1B702E22" w14:textId="780DD4EA" w:rsidR="00A510EE" w:rsidRDefault="004D6CE0" w:rsidP="008C5BE6">
      <w:pPr>
        <w:spacing w:line="360" w:lineRule="auto"/>
        <w:jc w:val="both"/>
        <w:rPr>
          <w:rFonts w:ascii="Century Gothic" w:hAnsi="Century Gothic" w:cs="Arial"/>
        </w:rPr>
      </w:pPr>
      <w:r>
        <w:rPr>
          <w:rFonts w:ascii="Century Gothic" w:hAnsi="Century Gothic" w:cs="Arial"/>
        </w:rPr>
        <w:t xml:space="preserve">La trascendencia de esta carrera es muy importante, que tiene mucho que enseñarnos, porque dentro de las comunidades indígenas desarrolla deportistas que aprenden que en </w:t>
      </w:r>
      <w:r w:rsidR="00A510EE" w:rsidRPr="008C5BE6">
        <w:rPr>
          <w:rFonts w:ascii="Century Gothic" w:hAnsi="Century Gothic" w:cs="Arial"/>
        </w:rPr>
        <w:t>la competencia serás tenaz</w:t>
      </w:r>
      <w:r>
        <w:rPr>
          <w:rFonts w:ascii="Century Gothic" w:hAnsi="Century Gothic" w:cs="Arial"/>
        </w:rPr>
        <w:t>,</w:t>
      </w:r>
      <w:r w:rsidR="00A510EE" w:rsidRPr="008C5BE6">
        <w:rPr>
          <w:rFonts w:ascii="Century Gothic" w:hAnsi="Century Gothic" w:cs="Arial"/>
        </w:rPr>
        <w:t xml:space="preserve"> que nada te intimide, ni el cansancio ni las inclemencias del tiempo y siempre con la </w:t>
      </w:r>
      <w:r w:rsidR="00A510EE" w:rsidRPr="008C5BE6">
        <w:rPr>
          <w:rFonts w:ascii="Century Gothic" w:hAnsi="Century Gothic" w:cs="Arial"/>
        </w:rPr>
        <w:lastRenderedPageBreak/>
        <w:t>mente en la legalidad</w:t>
      </w:r>
      <w:r>
        <w:rPr>
          <w:rFonts w:ascii="Century Gothic" w:hAnsi="Century Gothic" w:cs="Arial"/>
        </w:rPr>
        <w:t>,</w:t>
      </w:r>
      <w:r w:rsidR="00A510EE" w:rsidRPr="008C5BE6">
        <w:rPr>
          <w:rFonts w:ascii="Century Gothic" w:hAnsi="Century Gothic" w:cs="Arial"/>
        </w:rPr>
        <w:t xml:space="preserve"> piensa que estas representando a tu comunidad y que tiene la confianza en ti, darás de ti todo lo que puedas con honor, sin salirse de las reglas del juego pues si esto sucediera la comunidad entera se avergonzaría con tu actitud.</w:t>
      </w:r>
    </w:p>
    <w:p w14:paraId="11A96BB1" w14:textId="77777777" w:rsidR="00704749" w:rsidRPr="008C5BE6" w:rsidRDefault="00704749" w:rsidP="008C5BE6">
      <w:pPr>
        <w:spacing w:line="360" w:lineRule="auto"/>
        <w:jc w:val="both"/>
        <w:rPr>
          <w:rFonts w:ascii="Century Gothic" w:hAnsi="Century Gothic" w:cs="Arial"/>
        </w:rPr>
      </w:pPr>
    </w:p>
    <w:p w14:paraId="695CE488" w14:textId="77777777" w:rsidR="008C5BE6" w:rsidRDefault="001F375A" w:rsidP="008C5BE6">
      <w:pPr>
        <w:spacing w:line="360" w:lineRule="auto"/>
        <w:jc w:val="both"/>
        <w:rPr>
          <w:rFonts w:ascii="Century Gothic" w:hAnsi="Century Gothic" w:cs="Arial"/>
        </w:rPr>
      </w:pPr>
      <w:r w:rsidRPr="008C5BE6">
        <w:rPr>
          <w:rFonts w:ascii="Century Gothic" w:hAnsi="Century Gothic" w:cs="Arial"/>
        </w:rPr>
        <w:t>En conclusión, esta disciplina que se ha practicado a lo largo de los años en nuestro Estado, resulta ser</w:t>
      </w:r>
      <w:r w:rsidR="008C5BE6">
        <w:rPr>
          <w:rFonts w:ascii="Century Gothic" w:hAnsi="Century Gothic" w:cs="Arial"/>
        </w:rPr>
        <w:t xml:space="preserve"> fundamental en la formación de las mujeres que forman parte de los pueblos originarios; reforzando su carácter, su disciplina y determinación para alcanzar sus objetivos en su vida cotidiana. </w:t>
      </w:r>
    </w:p>
    <w:p w14:paraId="115A622D" w14:textId="77777777" w:rsidR="00704749" w:rsidRDefault="00704749" w:rsidP="008C5BE6">
      <w:pPr>
        <w:spacing w:line="360" w:lineRule="auto"/>
        <w:jc w:val="both"/>
        <w:rPr>
          <w:rFonts w:ascii="Century Gothic" w:hAnsi="Century Gothic" w:cs="Arial"/>
        </w:rPr>
      </w:pPr>
    </w:p>
    <w:p w14:paraId="197BEFBC" w14:textId="1C352B5A" w:rsidR="00E703A0" w:rsidRPr="008C5BE6" w:rsidRDefault="008C5BE6" w:rsidP="004D6CE0">
      <w:pPr>
        <w:spacing w:line="360" w:lineRule="auto"/>
        <w:jc w:val="both"/>
        <w:rPr>
          <w:rFonts w:ascii="Century Gothic" w:hAnsi="Century Gothic" w:cs="Arial"/>
        </w:rPr>
      </w:pPr>
      <w:r>
        <w:rPr>
          <w:rFonts w:ascii="Century Gothic" w:hAnsi="Century Gothic" w:cs="Arial"/>
        </w:rPr>
        <w:t>Es por eso, que desde esta soberanía, y en apoyo a las comunidades y pueblos originarios buscamos</w:t>
      </w:r>
      <w:r w:rsidR="00DE3418">
        <w:rPr>
          <w:rFonts w:ascii="Century Gothic" w:hAnsi="Century Gothic" w:cs="Arial"/>
        </w:rPr>
        <w:t xml:space="preserve"> el reconocimiento del arduo trabajo de tantas mujeres chihuahuenses</w:t>
      </w:r>
      <w:r w:rsidR="00E703A0">
        <w:rPr>
          <w:rFonts w:ascii="Century Gothic" w:hAnsi="Century Gothic" w:cs="Arial"/>
        </w:rPr>
        <w:t xml:space="preserve">, siendo necesario hacer visible la participación de las mujeres </w:t>
      </w:r>
      <w:proofErr w:type="spellStart"/>
      <w:r w:rsidR="00E703A0">
        <w:rPr>
          <w:rFonts w:ascii="Century Gothic" w:hAnsi="Century Gothic" w:cs="Arial"/>
        </w:rPr>
        <w:t>raramurí</w:t>
      </w:r>
      <w:proofErr w:type="spellEnd"/>
      <w:r w:rsidR="00E703A0">
        <w:rPr>
          <w:rFonts w:ascii="Century Gothic" w:hAnsi="Century Gothic" w:cs="Arial"/>
        </w:rPr>
        <w:t xml:space="preserve"> dentro y fuera de sus comunidades, sus aportaciones al deporte y a la cultura, y preservar la herencia cultural que nos dejan, haciéndose inclusive necesario que se declare el segundo domingo de abril de cada año como Día Estatal de “la Carrera de </w:t>
      </w:r>
      <w:proofErr w:type="spellStart"/>
      <w:r w:rsidR="00E703A0">
        <w:rPr>
          <w:rFonts w:ascii="Century Gothic" w:hAnsi="Century Gothic" w:cs="Arial"/>
        </w:rPr>
        <w:t>Ariweta</w:t>
      </w:r>
      <w:proofErr w:type="spellEnd"/>
      <w:r w:rsidR="00E703A0">
        <w:rPr>
          <w:rFonts w:ascii="Century Gothic" w:hAnsi="Century Gothic" w:cs="Arial"/>
        </w:rPr>
        <w:t xml:space="preserve">”, esto en atención a que hemos sido contactados por </w:t>
      </w:r>
      <w:r w:rsidR="006D6AE4" w:rsidRPr="006D6AE4">
        <w:rPr>
          <w:rFonts w:ascii="Century Gothic" w:hAnsi="Century Gothic" w:cs="Arial"/>
          <w:b/>
          <w:bCs/>
        </w:rPr>
        <w:t>La Asociación Estatal de Juegos y Deportes Autóctonos y tradicionales  del Estado de Chihuahua</w:t>
      </w:r>
      <w:r w:rsidR="006D6AE4">
        <w:rPr>
          <w:rFonts w:ascii="Century Gothic" w:hAnsi="Century Gothic" w:cs="Arial"/>
          <w:b/>
          <w:bCs/>
        </w:rPr>
        <w:t>, dada su gran trayectoria de más de veinte y cinco años de lucha por la conservación de las tradiciones y deportes autóctonos en nuestro Estado</w:t>
      </w:r>
      <w:r w:rsidR="006D6AE4">
        <w:rPr>
          <w:rFonts w:ascii="Century Gothic" w:hAnsi="Century Gothic" w:cs="Arial"/>
        </w:rPr>
        <w:t>, así como ,</w:t>
      </w:r>
      <w:r w:rsidR="00E703A0">
        <w:rPr>
          <w:rFonts w:ascii="Century Gothic" w:hAnsi="Century Gothic" w:cs="Arial"/>
        </w:rPr>
        <w:t xml:space="preserve">diversas comunidades indígenas, entre ellos tenemos a Irma </w:t>
      </w:r>
      <w:proofErr w:type="spellStart"/>
      <w:r w:rsidR="00E703A0">
        <w:rPr>
          <w:rFonts w:ascii="Century Gothic" w:hAnsi="Century Gothic" w:cs="Arial"/>
        </w:rPr>
        <w:t>Chavéz</w:t>
      </w:r>
      <w:proofErr w:type="spellEnd"/>
      <w:r w:rsidR="00E703A0">
        <w:rPr>
          <w:rFonts w:ascii="Century Gothic" w:hAnsi="Century Gothic" w:cs="Arial"/>
        </w:rPr>
        <w:t xml:space="preserve"> Cruz, quien ha sido una luchadora social de las mujeres </w:t>
      </w:r>
      <w:proofErr w:type="spellStart"/>
      <w:r w:rsidR="00E703A0">
        <w:rPr>
          <w:rFonts w:ascii="Century Gothic" w:hAnsi="Century Gothic" w:cs="Arial"/>
        </w:rPr>
        <w:t>raramurí</w:t>
      </w:r>
      <w:proofErr w:type="spellEnd"/>
      <w:r w:rsidR="00E703A0">
        <w:rPr>
          <w:rFonts w:ascii="Century Gothic" w:hAnsi="Century Gothic" w:cs="Arial"/>
        </w:rPr>
        <w:t xml:space="preserve">, además de que ha participado en eventos deportivos internacionales como el Maratón de Boston, y quien orgullosamente practica la Carrera de </w:t>
      </w:r>
      <w:proofErr w:type="spellStart"/>
      <w:r w:rsidR="00E703A0">
        <w:rPr>
          <w:rFonts w:ascii="Century Gothic" w:hAnsi="Century Gothic" w:cs="Arial"/>
        </w:rPr>
        <w:t>Ariweta</w:t>
      </w:r>
      <w:proofErr w:type="spellEnd"/>
      <w:r w:rsidR="00E703A0">
        <w:rPr>
          <w:rFonts w:ascii="Century Gothic" w:hAnsi="Century Gothic" w:cs="Arial"/>
        </w:rPr>
        <w:t>; de quien ahora solo soy un interlocutor, pues esta propuesta nace de ella y de su comunidad.</w:t>
      </w:r>
    </w:p>
    <w:p w14:paraId="5524BCC8" w14:textId="77777777" w:rsidR="004D6CE0" w:rsidRDefault="004D6CE0" w:rsidP="004D6CE0">
      <w:pPr>
        <w:autoSpaceDE w:val="0"/>
        <w:autoSpaceDN w:val="0"/>
        <w:adjustRightInd w:val="0"/>
        <w:spacing w:line="360" w:lineRule="auto"/>
        <w:jc w:val="both"/>
        <w:rPr>
          <w:rFonts w:ascii="Century Gothic" w:hAnsi="Century Gothic" w:cs="Arial"/>
        </w:rPr>
      </w:pPr>
    </w:p>
    <w:p w14:paraId="42A8C37B" w14:textId="1F4F36C0" w:rsidR="00E703A0" w:rsidRPr="004D6CE0" w:rsidRDefault="004D6CE0" w:rsidP="004D6CE0">
      <w:pPr>
        <w:autoSpaceDE w:val="0"/>
        <w:autoSpaceDN w:val="0"/>
        <w:adjustRightInd w:val="0"/>
        <w:spacing w:line="360" w:lineRule="auto"/>
        <w:jc w:val="both"/>
        <w:rPr>
          <w:rStyle w:val="Textoennegrita"/>
          <w:rFonts w:ascii="Century Gothic" w:hAnsi="Century Gothic" w:cs="Arial"/>
          <w:b w:val="0"/>
          <w:bCs w:val="0"/>
        </w:rPr>
      </w:pPr>
      <w:r>
        <w:rPr>
          <w:rFonts w:ascii="Century Gothic" w:hAnsi="Century Gothic" w:cs="Arial"/>
        </w:rPr>
        <w:lastRenderedPageBreak/>
        <w:t xml:space="preserve">De esta manera, </w:t>
      </w:r>
      <w:r w:rsidRPr="008C5BE6">
        <w:rPr>
          <w:rFonts w:ascii="Century Gothic" w:hAnsi="Century Gothic" w:cs="Arial"/>
        </w:rPr>
        <w:t>reconoce</w:t>
      </w:r>
      <w:r>
        <w:rPr>
          <w:rFonts w:ascii="Century Gothic" w:hAnsi="Century Gothic" w:cs="Arial"/>
        </w:rPr>
        <w:t>mos</w:t>
      </w:r>
      <w:r w:rsidRPr="008C5BE6">
        <w:rPr>
          <w:rFonts w:ascii="Century Gothic" w:hAnsi="Century Gothic" w:cs="Arial"/>
        </w:rPr>
        <w:t xml:space="preserve"> el valor cultural de la actividad de la Carrera de </w:t>
      </w:r>
      <w:proofErr w:type="spellStart"/>
      <w:r w:rsidRPr="008C5BE6">
        <w:rPr>
          <w:rFonts w:ascii="Century Gothic" w:hAnsi="Century Gothic" w:cs="Arial"/>
        </w:rPr>
        <w:t>Ariweta</w:t>
      </w:r>
      <w:proofErr w:type="spellEnd"/>
      <w:r w:rsidRPr="008C5BE6">
        <w:rPr>
          <w:rFonts w:ascii="Century Gothic" w:hAnsi="Century Gothic" w:cs="Arial"/>
        </w:rPr>
        <w:t xml:space="preserve"> dada la importancia que reviste en la conformación de la identidad cultural de los pueblos y comunidades originarias de los chihuahuenses</w:t>
      </w:r>
      <w:r>
        <w:rPr>
          <w:rFonts w:ascii="Century Gothic" w:hAnsi="Century Gothic" w:cs="Arial"/>
        </w:rPr>
        <w:t xml:space="preserve">, además que sobresale la participación de las mujeres </w:t>
      </w:r>
      <w:proofErr w:type="spellStart"/>
      <w:r>
        <w:rPr>
          <w:rFonts w:ascii="Century Gothic" w:hAnsi="Century Gothic" w:cs="Arial"/>
        </w:rPr>
        <w:t>raramurí</w:t>
      </w:r>
      <w:proofErr w:type="spellEnd"/>
      <w:r>
        <w:rPr>
          <w:rFonts w:ascii="Century Gothic" w:hAnsi="Century Gothic" w:cs="Arial"/>
        </w:rPr>
        <w:t xml:space="preserve">, todo como </w:t>
      </w:r>
      <w:r w:rsidRPr="008C5BE6">
        <w:rPr>
          <w:rFonts w:ascii="Century Gothic" w:hAnsi="Century Gothic" w:cs="Arial"/>
        </w:rPr>
        <w:t>base conceptual y primigenia de las manifestaciones de la tradición popular</w:t>
      </w:r>
      <w:r>
        <w:rPr>
          <w:rFonts w:ascii="Century Gothic" w:hAnsi="Century Gothic" w:cs="Arial"/>
        </w:rPr>
        <w:t xml:space="preserve"> autóctona</w:t>
      </w:r>
      <w:r w:rsidRPr="008C5BE6">
        <w:rPr>
          <w:rFonts w:ascii="Century Gothic" w:hAnsi="Century Gothic" w:cs="Arial"/>
        </w:rPr>
        <w:t>.</w:t>
      </w:r>
    </w:p>
    <w:p w14:paraId="5F602AC3" w14:textId="77777777" w:rsidR="00E703A0" w:rsidRPr="008C5BE6" w:rsidRDefault="00E703A0" w:rsidP="00E703A0">
      <w:pPr>
        <w:pStyle w:val="NormalWeb"/>
        <w:shd w:val="clear" w:color="auto" w:fill="FFFFFF"/>
        <w:spacing w:line="360" w:lineRule="auto"/>
        <w:jc w:val="both"/>
        <w:rPr>
          <w:rStyle w:val="Textoennegrita"/>
          <w:rFonts w:ascii="Century Gothic" w:hAnsi="Century Gothic"/>
          <w:b w:val="0"/>
          <w:bCs w:val="0"/>
          <w:color w:val="000000"/>
        </w:rPr>
      </w:pPr>
      <w:r w:rsidRPr="008C5BE6">
        <w:rPr>
          <w:rStyle w:val="Textoennegrita"/>
          <w:rFonts w:ascii="Century Gothic" w:hAnsi="Century Gothic"/>
          <w:b w:val="0"/>
          <w:bCs w:val="0"/>
          <w:color w:val="000000"/>
        </w:rPr>
        <w:t>Por lo anteriormente expuesto, y con fundamento en los dispuesto en los artículos invocados, someto a consideración de esta Honorable Asamblea, el siguiente proyecto con carácter de:</w:t>
      </w:r>
    </w:p>
    <w:p w14:paraId="075555F5" w14:textId="77777777" w:rsidR="00E703A0" w:rsidRDefault="00E703A0" w:rsidP="00E703A0">
      <w:pPr>
        <w:spacing w:line="360" w:lineRule="auto"/>
        <w:jc w:val="both"/>
        <w:rPr>
          <w:rFonts w:ascii="Century Gothic" w:hAnsi="Century Gothic" w:cs="Arial"/>
          <w:shd w:val="clear" w:color="auto" w:fill="FFFFFF"/>
        </w:rPr>
      </w:pPr>
      <w:r w:rsidRPr="008C5BE6">
        <w:rPr>
          <w:rFonts w:ascii="Century Gothic" w:hAnsi="Century Gothic" w:cs="Arial"/>
          <w:shd w:val="clear" w:color="auto" w:fill="FFFFFF"/>
        </w:rPr>
        <w:t>Es por lo anteriormente expuesto, que someto a consideración de este Alto Cuerpo Colegiado la presente iniciativa con carácter de:</w:t>
      </w:r>
    </w:p>
    <w:p w14:paraId="6FCF46AF" w14:textId="77777777" w:rsidR="00E703A0" w:rsidRPr="008C5BE6" w:rsidRDefault="00E703A0" w:rsidP="00E703A0">
      <w:pPr>
        <w:spacing w:line="360" w:lineRule="auto"/>
        <w:jc w:val="both"/>
        <w:rPr>
          <w:rFonts w:ascii="Century Gothic" w:hAnsi="Century Gothic" w:cs="Arial"/>
          <w:shd w:val="clear" w:color="auto" w:fill="FFFFFF"/>
        </w:rPr>
      </w:pPr>
    </w:p>
    <w:p w14:paraId="7DD787A1" w14:textId="77777777" w:rsidR="00E703A0" w:rsidRPr="008C5BE6" w:rsidRDefault="00E703A0" w:rsidP="00E703A0">
      <w:pPr>
        <w:autoSpaceDE w:val="0"/>
        <w:autoSpaceDN w:val="0"/>
        <w:adjustRightInd w:val="0"/>
        <w:spacing w:line="360" w:lineRule="auto"/>
        <w:jc w:val="center"/>
        <w:rPr>
          <w:rFonts w:ascii="Century Gothic" w:hAnsi="Century Gothic" w:cs="Arial"/>
          <w:b/>
        </w:rPr>
      </w:pPr>
      <w:r>
        <w:rPr>
          <w:rFonts w:ascii="Century Gothic" w:hAnsi="Century Gothic" w:cs="Arial"/>
          <w:b/>
        </w:rPr>
        <w:t>DECRETO</w:t>
      </w:r>
    </w:p>
    <w:p w14:paraId="507B2698" w14:textId="77777777" w:rsidR="00E703A0" w:rsidRPr="008C5BE6" w:rsidRDefault="00E703A0" w:rsidP="00E703A0">
      <w:pPr>
        <w:autoSpaceDE w:val="0"/>
        <w:autoSpaceDN w:val="0"/>
        <w:adjustRightInd w:val="0"/>
        <w:spacing w:line="360" w:lineRule="auto"/>
        <w:jc w:val="both"/>
        <w:rPr>
          <w:rFonts w:ascii="Century Gothic" w:hAnsi="Century Gothic" w:cs="Arial"/>
          <w:b/>
        </w:rPr>
      </w:pPr>
    </w:p>
    <w:p w14:paraId="1F847FD8" w14:textId="68F105C1" w:rsidR="00E703A0" w:rsidRDefault="00954CFD" w:rsidP="00E703A0">
      <w:pPr>
        <w:autoSpaceDE w:val="0"/>
        <w:autoSpaceDN w:val="0"/>
        <w:adjustRightInd w:val="0"/>
        <w:spacing w:line="360" w:lineRule="auto"/>
        <w:jc w:val="both"/>
        <w:rPr>
          <w:rFonts w:ascii="Century Gothic" w:hAnsi="Century Gothic"/>
          <w:b/>
          <w:bCs/>
        </w:rPr>
      </w:pPr>
      <w:r w:rsidRPr="008C5BE6">
        <w:rPr>
          <w:rFonts w:ascii="Century Gothic" w:hAnsi="Century Gothic" w:cs="Arial"/>
          <w:b/>
        </w:rPr>
        <w:t>PRIMERO. -</w:t>
      </w:r>
      <w:r w:rsidR="00E703A0" w:rsidRPr="008C5BE6">
        <w:rPr>
          <w:rFonts w:ascii="Century Gothic" w:hAnsi="Century Gothic" w:cs="Arial"/>
        </w:rPr>
        <w:t xml:space="preserve"> La Sexagésima Séptima Legislatura del Estado de Chihuahua, solicita respetuosamente</w:t>
      </w:r>
      <w:r w:rsidR="00E703A0">
        <w:rPr>
          <w:rFonts w:ascii="Century Gothic" w:hAnsi="Century Gothic" w:cs="Arial"/>
        </w:rPr>
        <w:t xml:space="preserve"> </w:t>
      </w:r>
      <w:proofErr w:type="gramStart"/>
      <w:r w:rsidR="00E703A0">
        <w:rPr>
          <w:rFonts w:ascii="Century Gothic" w:hAnsi="Century Gothic"/>
          <w:b/>
          <w:bCs/>
        </w:rPr>
        <w:t>DECRETO  a</w:t>
      </w:r>
      <w:proofErr w:type="gramEnd"/>
      <w:r w:rsidR="00E703A0">
        <w:rPr>
          <w:rFonts w:ascii="Century Gothic" w:hAnsi="Century Gothic"/>
          <w:b/>
          <w:bCs/>
        </w:rPr>
        <w:t xml:space="preserve"> fin que se declare “La Carrera de </w:t>
      </w:r>
      <w:proofErr w:type="spellStart"/>
      <w:r w:rsidR="00E703A0">
        <w:rPr>
          <w:rFonts w:ascii="Century Gothic" w:hAnsi="Century Gothic"/>
          <w:b/>
          <w:bCs/>
        </w:rPr>
        <w:t>Ariweta</w:t>
      </w:r>
      <w:proofErr w:type="spellEnd"/>
      <w:r w:rsidR="00E703A0">
        <w:rPr>
          <w:rFonts w:ascii="Century Gothic" w:hAnsi="Century Gothic"/>
          <w:b/>
          <w:bCs/>
        </w:rPr>
        <w:t>” patrimonio cultural del Estado de Chihuahua.</w:t>
      </w:r>
    </w:p>
    <w:p w14:paraId="7F9B7A28" w14:textId="77777777" w:rsidR="00E703A0" w:rsidRPr="008C5BE6" w:rsidRDefault="00E703A0" w:rsidP="00E703A0">
      <w:pPr>
        <w:autoSpaceDE w:val="0"/>
        <w:autoSpaceDN w:val="0"/>
        <w:adjustRightInd w:val="0"/>
        <w:spacing w:line="360" w:lineRule="auto"/>
        <w:jc w:val="both"/>
        <w:rPr>
          <w:rFonts w:ascii="Century Gothic" w:hAnsi="Century Gothic" w:cs="Arial"/>
        </w:rPr>
      </w:pPr>
    </w:p>
    <w:p w14:paraId="0AAA4C51" w14:textId="77777777" w:rsidR="00E703A0" w:rsidRPr="008C5BE6" w:rsidRDefault="00E703A0" w:rsidP="00E703A0">
      <w:pPr>
        <w:autoSpaceDE w:val="0"/>
        <w:autoSpaceDN w:val="0"/>
        <w:adjustRightInd w:val="0"/>
        <w:spacing w:line="360" w:lineRule="auto"/>
        <w:jc w:val="both"/>
        <w:rPr>
          <w:rFonts w:ascii="Century Gothic" w:hAnsi="Century Gothic" w:cs="Arial"/>
        </w:rPr>
      </w:pPr>
      <w:r w:rsidRPr="008C5BE6">
        <w:rPr>
          <w:rFonts w:ascii="Century Gothic" w:hAnsi="Century Gothic" w:cs="Arial"/>
          <w:b/>
        </w:rPr>
        <w:t>SEGUNDO. -</w:t>
      </w:r>
      <w:r w:rsidRPr="008C5BE6">
        <w:rPr>
          <w:rFonts w:ascii="Century Gothic" w:hAnsi="Century Gothic" w:cs="Arial"/>
        </w:rPr>
        <w:t xml:space="preserve"> La Sexagésima Séptima Legislatura del Estado de Chihuahua, </w:t>
      </w:r>
      <w:r>
        <w:rPr>
          <w:rFonts w:ascii="Century Gothic" w:hAnsi="Century Gothic" w:cs="Arial"/>
        </w:rPr>
        <w:t xml:space="preserve">declara el segundo domingo de abril de cada año como Día Estatal de “la Carrera de </w:t>
      </w:r>
      <w:proofErr w:type="spellStart"/>
      <w:r>
        <w:rPr>
          <w:rFonts w:ascii="Century Gothic" w:hAnsi="Century Gothic" w:cs="Arial"/>
        </w:rPr>
        <w:t>Ariweta</w:t>
      </w:r>
      <w:proofErr w:type="spellEnd"/>
      <w:r>
        <w:rPr>
          <w:rFonts w:ascii="Century Gothic" w:hAnsi="Century Gothic" w:cs="Arial"/>
        </w:rPr>
        <w:t>”.</w:t>
      </w:r>
    </w:p>
    <w:p w14:paraId="423E7599" w14:textId="77777777" w:rsidR="00E703A0" w:rsidRPr="008C5BE6" w:rsidRDefault="00E703A0" w:rsidP="00E703A0">
      <w:pPr>
        <w:autoSpaceDE w:val="0"/>
        <w:autoSpaceDN w:val="0"/>
        <w:adjustRightInd w:val="0"/>
        <w:spacing w:line="360" w:lineRule="auto"/>
        <w:jc w:val="both"/>
        <w:rPr>
          <w:rFonts w:ascii="Century Gothic" w:hAnsi="Century Gothic" w:cs="Arial"/>
          <w:b/>
          <w:color w:val="00B050"/>
        </w:rPr>
      </w:pPr>
    </w:p>
    <w:p w14:paraId="3C8C3771" w14:textId="17922E7B" w:rsidR="00E703A0" w:rsidRDefault="00E703A0" w:rsidP="00E703A0">
      <w:pPr>
        <w:pStyle w:val="NormalWeb"/>
        <w:shd w:val="clear" w:color="auto" w:fill="FFFFFF"/>
        <w:spacing w:before="0" w:beforeAutospacing="0" w:line="360" w:lineRule="auto"/>
        <w:jc w:val="both"/>
        <w:rPr>
          <w:rFonts w:ascii="Century Gothic" w:hAnsi="Century Gothic" w:cs="Arial"/>
        </w:rPr>
      </w:pPr>
      <w:r w:rsidRPr="008C5BE6">
        <w:rPr>
          <w:rFonts w:ascii="Century Gothic" w:hAnsi="Century Gothic" w:cs="Arial"/>
        </w:rPr>
        <w:t>Dado en el Salón de Sesiones del Poder Legislativo del Estado a los 2</w:t>
      </w:r>
      <w:r>
        <w:rPr>
          <w:rFonts w:ascii="Century Gothic" w:hAnsi="Century Gothic" w:cs="Arial"/>
        </w:rPr>
        <w:t>5</w:t>
      </w:r>
      <w:r w:rsidRPr="008C5BE6">
        <w:rPr>
          <w:rFonts w:ascii="Century Gothic" w:hAnsi="Century Gothic" w:cs="Arial"/>
        </w:rPr>
        <w:t xml:space="preserve"> días del mes de marzo de 2024.</w:t>
      </w:r>
    </w:p>
    <w:p w14:paraId="0272C9A6" w14:textId="77777777" w:rsidR="00954CFD" w:rsidRDefault="00954CFD" w:rsidP="00E703A0">
      <w:pPr>
        <w:pStyle w:val="NormalWeb"/>
        <w:shd w:val="clear" w:color="auto" w:fill="FFFFFF"/>
        <w:spacing w:before="0" w:beforeAutospacing="0" w:line="360" w:lineRule="auto"/>
        <w:jc w:val="both"/>
        <w:rPr>
          <w:rFonts w:ascii="Century Gothic" w:hAnsi="Century Gothic" w:cs="Arial"/>
        </w:rPr>
      </w:pPr>
    </w:p>
    <w:p w14:paraId="539F1573" w14:textId="77777777" w:rsidR="00954CFD" w:rsidRPr="004D6CE0" w:rsidRDefault="00954CFD" w:rsidP="00E703A0">
      <w:pPr>
        <w:pStyle w:val="NormalWeb"/>
        <w:shd w:val="clear" w:color="auto" w:fill="FFFFFF"/>
        <w:spacing w:before="0" w:beforeAutospacing="0" w:line="360" w:lineRule="auto"/>
        <w:jc w:val="both"/>
        <w:rPr>
          <w:rFonts w:ascii="Century Gothic" w:hAnsi="Century Gothic"/>
          <w:color w:val="000000"/>
        </w:rPr>
      </w:pPr>
    </w:p>
    <w:p w14:paraId="1D652D59" w14:textId="3B9AD833" w:rsidR="003839A0" w:rsidRDefault="003839A0" w:rsidP="004D6CE0">
      <w:pPr>
        <w:spacing w:line="360" w:lineRule="auto"/>
        <w:ind w:right="-142"/>
        <w:jc w:val="center"/>
        <w:rPr>
          <w:rFonts w:ascii="Century Gothic" w:hAnsi="Century Gothic" w:cs="Arial"/>
          <w:b/>
          <w:lang w:val="es-ES_tradnl"/>
        </w:rPr>
      </w:pPr>
      <w:r w:rsidRPr="008C5BE6">
        <w:rPr>
          <w:rFonts w:ascii="Century Gothic" w:hAnsi="Century Gothic" w:cs="Arial"/>
          <w:b/>
          <w:lang w:val="es-ES_tradnl"/>
        </w:rPr>
        <w:lastRenderedPageBreak/>
        <w:t>ATENTAMENT</w:t>
      </w:r>
      <w:r w:rsidR="004D6CE0">
        <w:rPr>
          <w:rFonts w:ascii="Century Gothic" w:hAnsi="Century Gothic" w:cs="Arial"/>
          <w:b/>
          <w:lang w:val="es-ES_tradnl"/>
        </w:rPr>
        <w:t>E</w:t>
      </w:r>
    </w:p>
    <w:p w14:paraId="3E64F77E" w14:textId="427763E1" w:rsidR="004D6CE0" w:rsidRDefault="004D6CE0" w:rsidP="004D6CE0">
      <w:pPr>
        <w:spacing w:line="360" w:lineRule="auto"/>
        <w:ind w:left="-142" w:right="-142"/>
        <w:jc w:val="center"/>
        <w:rPr>
          <w:rFonts w:ascii="Century Gothic" w:hAnsi="Century Gothic" w:cs="Arial"/>
          <w:b/>
          <w:lang w:val="es-ES_tradnl"/>
        </w:rPr>
      </w:pPr>
    </w:p>
    <w:p w14:paraId="793F9709" w14:textId="77777777" w:rsidR="004D6CE0" w:rsidRPr="004D6CE0" w:rsidRDefault="004D6CE0" w:rsidP="004D6CE0">
      <w:pPr>
        <w:spacing w:line="360" w:lineRule="auto"/>
        <w:ind w:left="-142" w:right="-142"/>
        <w:jc w:val="center"/>
        <w:rPr>
          <w:rFonts w:ascii="Century Gothic" w:hAnsi="Century Gothic" w:cs="Arial"/>
          <w:b/>
          <w:lang w:val="es-ES_tradnl"/>
        </w:rPr>
      </w:pPr>
    </w:p>
    <w:p w14:paraId="4D89608F" w14:textId="77777777" w:rsidR="003839A0" w:rsidRPr="008C5BE6" w:rsidRDefault="003839A0" w:rsidP="004D6CE0">
      <w:pPr>
        <w:spacing w:line="360" w:lineRule="auto"/>
        <w:ind w:left="-2" w:hanging="2"/>
        <w:jc w:val="center"/>
        <w:rPr>
          <w:rFonts w:ascii="Century Gothic" w:hAnsi="Century Gothic" w:cs="Arial"/>
          <w:b/>
          <w:bCs/>
          <w:color w:val="000000"/>
        </w:rPr>
      </w:pPr>
    </w:p>
    <w:p w14:paraId="2A4A34C1" w14:textId="77777777" w:rsidR="003839A0" w:rsidRPr="008C5BE6" w:rsidRDefault="003839A0" w:rsidP="004D6CE0">
      <w:pPr>
        <w:spacing w:line="360" w:lineRule="auto"/>
        <w:ind w:left="-2" w:hanging="2"/>
        <w:jc w:val="center"/>
        <w:rPr>
          <w:rFonts w:ascii="Century Gothic" w:eastAsia="Calibri" w:hAnsi="Century Gothic" w:cs="Arial"/>
          <w:b/>
          <w:bCs/>
          <w:color w:val="000000"/>
        </w:rPr>
      </w:pPr>
      <w:r w:rsidRPr="008C5BE6">
        <w:rPr>
          <w:rFonts w:ascii="Century Gothic" w:hAnsi="Century Gothic" w:cs="Arial"/>
          <w:b/>
          <w:bCs/>
          <w:color w:val="000000"/>
        </w:rPr>
        <w:t>DIP. OSCAR DANIEL AVITIA ARELLANES.</w:t>
      </w:r>
    </w:p>
    <w:p w14:paraId="7BD68BAE" w14:textId="77777777" w:rsidR="003839A0" w:rsidRPr="008C5BE6" w:rsidRDefault="003839A0" w:rsidP="004D6CE0">
      <w:pPr>
        <w:spacing w:line="360" w:lineRule="auto"/>
        <w:ind w:left="-142" w:right="-142"/>
        <w:jc w:val="center"/>
        <w:rPr>
          <w:rFonts w:ascii="Century Gothic" w:hAnsi="Century Gothic" w:cs="Arial"/>
          <w:b/>
          <w:lang w:val="es-ES_tradnl"/>
        </w:rPr>
      </w:pPr>
    </w:p>
    <w:p w14:paraId="70B97B8F" w14:textId="77777777" w:rsidR="003839A0" w:rsidRPr="008C5BE6" w:rsidRDefault="003839A0" w:rsidP="004D6CE0">
      <w:pPr>
        <w:spacing w:line="360" w:lineRule="auto"/>
        <w:ind w:left="-142" w:right="-142"/>
        <w:jc w:val="center"/>
        <w:rPr>
          <w:rFonts w:ascii="Century Gothic" w:hAnsi="Century Gothic" w:cs="Arial"/>
          <w:b/>
          <w:lang w:val="es-ES_tradnl"/>
        </w:rPr>
      </w:pPr>
    </w:p>
    <w:p w14:paraId="16C605C7" w14:textId="77777777" w:rsidR="003839A0" w:rsidRPr="008C5BE6" w:rsidRDefault="003839A0" w:rsidP="004D6CE0">
      <w:pPr>
        <w:spacing w:line="360" w:lineRule="auto"/>
        <w:ind w:left="-142" w:right="-142"/>
        <w:jc w:val="center"/>
        <w:rPr>
          <w:rFonts w:ascii="Century Gothic" w:hAnsi="Century Gothic" w:cs="Arial"/>
          <w:b/>
          <w:lang w:val="es-ES_tradnl"/>
        </w:rPr>
      </w:pPr>
    </w:p>
    <w:p w14:paraId="45D85B44" w14:textId="77777777" w:rsidR="003839A0" w:rsidRPr="008C5BE6" w:rsidRDefault="003839A0" w:rsidP="004D6CE0">
      <w:pPr>
        <w:spacing w:line="360" w:lineRule="auto"/>
        <w:ind w:left="-142" w:right="-142"/>
        <w:jc w:val="center"/>
        <w:rPr>
          <w:rFonts w:ascii="Century Gothic" w:hAnsi="Century Gothic" w:cs="Arial"/>
          <w:b/>
          <w:lang w:val="es-ES_tradnl"/>
        </w:rPr>
      </w:pPr>
    </w:p>
    <w:tbl>
      <w:tblPr>
        <w:tblW w:w="0" w:type="auto"/>
        <w:tblLook w:val="04A0" w:firstRow="1" w:lastRow="0" w:firstColumn="1" w:lastColumn="0" w:noHBand="0" w:noVBand="1"/>
      </w:tblPr>
      <w:tblGrid>
        <w:gridCol w:w="4317"/>
        <w:gridCol w:w="4521"/>
      </w:tblGrid>
      <w:tr w:rsidR="003839A0" w:rsidRPr="008C5BE6" w14:paraId="71AEE2AB" w14:textId="77777777" w:rsidTr="00784BBF">
        <w:tc>
          <w:tcPr>
            <w:tcW w:w="0" w:type="auto"/>
            <w:hideMark/>
          </w:tcPr>
          <w:p w14:paraId="18320D7B" w14:textId="77777777" w:rsidR="003839A0" w:rsidRPr="008C5BE6" w:rsidRDefault="003839A0" w:rsidP="004D6CE0">
            <w:pPr>
              <w:spacing w:line="360" w:lineRule="auto"/>
              <w:ind w:left="-142" w:right="-142"/>
              <w:jc w:val="center"/>
              <w:rPr>
                <w:rFonts w:ascii="Century Gothic" w:hAnsi="Century Gothic" w:cs="Arial"/>
                <w:b/>
                <w:lang w:val="es-ES_tradnl"/>
              </w:rPr>
            </w:pPr>
            <w:r w:rsidRPr="008C5BE6">
              <w:rPr>
                <w:rFonts w:ascii="Century Gothic" w:hAnsi="Century Gothic" w:cs="Arial"/>
                <w:b/>
                <w:lang w:val="es-ES_tradnl"/>
              </w:rPr>
              <w:t>DIP. MAGDALENA RENTARÍA PÉREZ</w:t>
            </w:r>
          </w:p>
          <w:p w14:paraId="533BEFFD" w14:textId="77777777" w:rsidR="003839A0" w:rsidRPr="008C5BE6" w:rsidRDefault="003839A0" w:rsidP="004D6CE0">
            <w:pPr>
              <w:spacing w:after="200" w:line="360" w:lineRule="auto"/>
              <w:ind w:left="-2" w:hanging="2"/>
              <w:jc w:val="center"/>
              <w:rPr>
                <w:rFonts w:ascii="Century Gothic" w:hAnsi="Century Gothic" w:cs="Arial"/>
              </w:rPr>
            </w:pPr>
          </w:p>
        </w:tc>
        <w:tc>
          <w:tcPr>
            <w:tcW w:w="0" w:type="auto"/>
            <w:hideMark/>
          </w:tcPr>
          <w:p w14:paraId="3D72A19D" w14:textId="6F0ADB71" w:rsidR="003839A0" w:rsidRPr="008C5BE6" w:rsidRDefault="003839A0" w:rsidP="004D6CE0">
            <w:pPr>
              <w:spacing w:after="200" w:line="360" w:lineRule="auto"/>
              <w:ind w:left="-2" w:hanging="2"/>
              <w:jc w:val="center"/>
              <w:rPr>
                <w:rFonts w:ascii="Century Gothic" w:hAnsi="Century Gothic" w:cs="Arial"/>
              </w:rPr>
            </w:pPr>
            <w:r w:rsidRPr="008C5BE6">
              <w:rPr>
                <w:rFonts w:ascii="Century Gothic" w:hAnsi="Century Gothic" w:cs="Arial"/>
                <w:b/>
                <w:bCs/>
                <w:color w:val="000000"/>
              </w:rPr>
              <w:t>DIP. BENJAMÍN CARRERA CHÁVEZ.</w:t>
            </w:r>
          </w:p>
        </w:tc>
      </w:tr>
      <w:tr w:rsidR="003839A0" w:rsidRPr="008C5BE6" w14:paraId="71FE6BBE" w14:textId="77777777" w:rsidTr="00784BBF">
        <w:tc>
          <w:tcPr>
            <w:tcW w:w="0" w:type="auto"/>
            <w:hideMark/>
          </w:tcPr>
          <w:p w14:paraId="5D3AA3C5" w14:textId="77777777" w:rsidR="003839A0" w:rsidRPr="008C5BE6" w:rsidRDefault="003839A0" w:rsidP="004D6CE0">
            <w:pPr>
              <w:spacing w:after="240" w:line="360" w:lineRule="auto"/>
              <w:jc w:val="center"/>
              <w:rPr>
                <w:rFonts w:ascii="Century Gothic" w:hAnsi="Century Gothic" w:cs="Arial"/>
              </w:rPr>
            </w:pPr>
            <w:r w:rsidRPr="008C5BE6">
              <w:rPr>
                <w:rFonts w:ascii="Century Gothic" w:hAnsi="Century Gothic" w:cs="Arial"/>
              </w:rPr>
              <w:br/>
            </w:r>
          </w:p>
          <w:p w14:paraId="2DA99AE7" w14:textId="77777777" w:rsidR="003839A0" w:rsidRPr="008C5BE6" w:rsidRDefault="003839A0" w:rsidP="004D6CE0">
            <w:pPr>
              <w:spacing w:after="240" w:line="360" w:lineRule="auto"/>
              <w:jc w:val="center"/>
              <w:rPr>
                <w:rFonts w:ascii="Century Gothic" w:hAnsi="Century Gothic" w:cs="Arial"/>
              </w:rPr>
            </w:pPr>
            <w:r w:rsidRPr="008C5BE6">
              <w:rPr>
                <w:rFonts w:ascii="Century Gothic" w:hAnsi="Century Gothic" w:cs="Arial"/>
                <w:b/>
                <w:bCs/>
                <w:color w:val="000000"/>
              </w:rPr>
              <w:t>DIP. LETICIA ORTEGA MÁYNEZ.</w:t>
            </w:r>
          </w:p>
        </w:tc>
        <w:tc>
          <w:tcPr>
            <w:tcW w:w="0" w:type="auto"/>
          </w:tcPr>
          <w:p w14:paraId="5EA85DB1" w14:textId="77777777" w:rsidR="003839A0" w:rsidRPr="008C5BE6" w:rsidRDefault="003839A0" w:rsidP="004D6CE0">
            <w:pPr>
              <w:spacing w:after="200" w:line="360" w:lineRule="auto"/>
              <w:ind w:left="-2" w:hanging="2"/>
              <w:jc w:val="center"/>
              <w:rPr>
                <w:rFonts w:ascii="Century Gothic" w:hAnsi="Century Gothic" w:cs="Arial"/>
                <w:b/>
                <w:bCs/>
                <w:color w:val="000000"/>
              </w:rPr>
            </w:pPr>
          </w:p>
          <w:p w14:paraId="7C1F3DF7" w14:textId="77777777" w:rsidR="003839A0" w:rsidRPr="008C5BE6" w:rsidRDefault="003839A0" w:rsidP="004D6CE0">
            <w:pPr>
              <w:spacing w:after="200" w:line="360" w:lineRule="auto"/>
              <w:ind w:left="-2" w:hanging="2"/>
              <w:jc w:val="center"/>
              <w:rPr>
                <w:rFonts w:ascii="Century Gothic" w:hAnsi="Century Gothic" w:cs="Arial"/>
                <w:b/>
                <w:bCs/>
                <w:color w:val="000000"/>
              </w:rPr>
            </w:pPr>
          </w:p>
          <w:p w14:paraId="559937CC" w14:textId="77777777" w:rsidR="003839A0" w:rsidRPr="008C5BE6" w:rsidRDefault="003839A0" w:rsidP="004D6CE0">
            <w:pPr>
              <w:spacing w:after="200" w:line="360" w:lineRule="auto"/>
              <w:ind w:left="-2" w:hanging="2"/>
              <w:jc w:val="center"/>
              <w:rPr>
                <w:rFonts w:ascii="Century Gothic" w:hAnsi="Century Gothic" w:cs="Arial"/>
              </w:rPr>
            </w:pPr>
            <w:r w:rsidRPr="008C5BE6">
              <w:rPr>
                <w:rFonts w:ascii="Century Gothic" w:hAnsi="Century Gothic" w:cs="Arial"/>
                <w:b/>
                <w:bCs/>
                <w:color w:val="000000"/>
              </w:rPr>
              <w:t>DIP. ROSANA DÍAZ REYES.</w:t>
            </w:r>
          </w:p>
        </w:tc>
      </w:tr>
      <w:tr w:rsidR="003839A0" w:rsidRPr="008C5BE6" w14:paraId="61F5E310" w14:textId="77777777" w:rsidTr="00784BBF">
        <w:tc>
          <w:tcPr>
            <w:tcW w:w="0" w:type="auto"/>
          </w:tcPr>
          <w:p w14:paraId="487841AC" w14:textId="77777777" w:rsidR="003839A0" w:rsidRPr="008C5BE6" w:rsidRDefault="003839A0" w:rsidP="004D6CE0">
            <w:pPr>
              <w:tabs>
                <w:tab w:val="right" w:pos="3944"/>
              </w:tabs>
              <w:spacing w:after="200" w:line="360" w:lineRule="auto"/>
              <w:jc w:val="center"/>
              <w:rPr>
                <w:rFonts w:ascii="Century Gothic" w:hAnsi="Century Gothic" w:cs="Arial"/>
                <w:b/>
                <w:bCs/>
                <w:color w:val="000000"/>
              </w:rPr>
            </w:pPr>
          </w:p>
        </w:tc>
        <w:tc>
          <w:tcPr>
            <w:tcW w:w="0" w:type="auto"/>
          </w:tcPr>
          <w:p w14:paraId="487C41D2" w14:textId="77777777" w:rsidR="003839A0" w:rsidRPr="008C5BE6" w:rsidRDefault="003839A0" w:rsidP="004D6CE0">
            <w:pPr>
              <w:spacing w:after="200" w:line="360" w:lineRule="auto"/>
              <w:ind w:left="-2" w:hanging="2"/>
              <w:jc w:val="center"/>
              <w:rPr>
                <w:rFonts w:ascii="Century Gothic" w:hAnsi="Century Gothic" w:cs="Arial"/>
              </w:rPr>
            </w:pPr>
          </w:p>
        </w:tc>
      </w:tr>
      <w:tr w:rsidR="003839A0" w:rsidRPr="008C5BE6" w14:paraId="500C8F61" w14:textId="77777777" w:rsidTr="00784BBF">
        <w:tc>
          <w:tcPr>
            <w:tcW w:w="0" w:type="auto"/>
          </w:tcPr>
          <w:p w14:paraId="3114CB7C" w14:textId="77777777" w:rsidR="003839A0" w:rsidRPr="008C5BE6" w:rsidRDefault="003839A0" w:rsidP="004D6CE0">
            <w:pPr>
              <w:spacing w:line="360" w:lineRule="auto"/>
              <w:jc w:val="center"/>
              <w:rPr>
                <w:rFonts w:ascii="Century Gothic" w:hAnsi="Century Gothic" w:cs="Arial"/>
                <w:b/>
                <w:bCs/>
                <w:color w:val="000000"/>
              </w:rPr>
            </w:pPr>
          </w:p>
          <w:p w14:paraId="05CF1264" w14:textId="77777777" w:rsidR="003839A0" w:rsidRPr="008C5BE6" w:rsidRDefault="003839A0" w:rsidP="004D6CE0">
            <w:pPr>
              <w:spacing w:line="360" w:lineRule="auto"/>
              <w:ind w:left="-2" w:hanging="2"/>
              <w:jc w:val="center"/>
              <w:rPr>
                <w:rFonts w:ascii="Century Gothic" w:hAnsi="Century Gothic" w:cs="Arial"/>
                <w:b/>
                <w:bCs/>
                <w:color w:val="000000"/>
              </w:rPr>
            </w:pPr>
          </w:p>
          <w:p w14:paraId="74013E99" w14:textId="77777777" w:rsidR="003839A0" w:rsidRPr="008C5BE6" w:rsidRDefault="003839A0" w:rsidP="004D6CE0">
            <w:pPr>
              <w:spacing w:after="200" w:line="360" w:lineRule="auto"/>
              <w:ind w:left="-2" w:hanging="2"/>
              <w:jc w:val="center"/>
              <w:rPr>
                <w:rFonts w:ascii="Century Gothic" w:hAnsi="Century Gothic" w:cs="Arial"/>
                <w:b/>
                <w:bCs/>
                <w:color w:val="000000"/>
              </w:rPr>
            </w:pPr>
            <w:r w:rsidRPr="008C5BE6">
              <w:rPr>
                <w:rFonts w:ascii="Century Gothic" w:hAnsi="Century Gothic" w:cs="Arial"/>
                <w:b/>
                <w:bCs/>
                <w:color w:val="000000"/>
              </w:rPr>
              <w:t>DIP. GUSTAVO HICKERSON DE LA ROSA.</w:t>
            </w:r>
          </w:p>
          <w:p w14:paraId="6ECB5D3A" w14:textId="77777777" w:rsidR="003839A0" w:rsidRPr="008C5BE6" w:rsidRDefault="003839A0" w:rsidP="004D6CE0">
            <w:pPr>
              <w:jc w:val="center"/>
              <w:rPr>
                <w:rFonts w:ascii="Century Gothic" w:hAnsi="Century Gothic" w:cs="Arial"/>
              </w:rPr>
            </w:pPr>
          </w:p>
          <w:p w14:paraId="0AC47EC6" w14:textId="77777777" w:rsidR="003839A0" w:rsidRPr="008C5BE6" w:rsidRDefault="003839A0" w:rsidP="004D6CE0">
            <w:pPr>
              <w:jc w:val="center"/>
              <w:rPr>
                <w:rFonts w:ascii="Century Gothic" w:hAnsi="Century Gothic" w:cs="Arial"/>
              </w:rPr>
            </w:pPr>
          </w:p>
          <w:p w14:paraId="2F40196B" w14:textId="77777777" w:rsidR="003839A0" w:rsidRPr="008C5BE6" w:rsidRDefault="003839A0" w:rsidP="004D6CE0">
            <w:pPr>
              <w:jc w:val="center"/>
              <w:rPr>
                <w:rFonts w:ascii="Century Gothic" w:hAnsi="Century Gothic" w:cs="Arial"/>
              </w:rPr>
            </w:pPr>
          </w:p>
          <w:p w14:paraId="491BED25" w14:textId="77777777" w:rsidR="003839A0" w:rsidRPr="008C5BE6" w:rsidRDefault="003839A0" w:rsidP="004D6CE0">
            <w:pPr>
              <w:jc w:val="center"/>
              <w:rPr>
                <w:rFonts w:ascii="Century Gothic" w:hAnsi="Century Gothic" w:cs="Arial"/>
              </w:rPr>
            </w:pPr>
          </w:p>
          <w:p w14:paraId="4F658506" w14:textId="77777777" w:rsidR="003839A0" w:rsidRPr="008C5BE6" w:rsidRDefault="003839A0" w:rsidP="004D6CE0">
            <w:pPr>
              <w:jc w:val="center"/>
              <w:rPr>
                <w:rFonts w:ascii="Century Gothic" w:hAnsi="Century Gothic" w:cs="Arial"/>
                <w:b/>
                <w:bCs/>
                <w:color w:val="000000"/>
              </w:rPr>
            </w:pPr>
          </w:p>
          <w:p w14:paraId="04AD1631" w14:textId="77777777" w:rsidR="003839A0" w:rsidRPr="008C5BE6" w:rsidRDefault="003839A0" w:rsidP="004D6CE0">
            <w:pPr>
              <w:spacing w:line="360" w:lineRule="auto"/>
              <w:jc w:val="center"/>
              <w:rPr>
                <w:rFonts w:ascii="Century Gothic" w:hAnsi="Century Gothic" w:cs="Arial"/>
              </w:rPr>
            </w:pPr>
          </w:p>
          <w:p w14:paraId="7F391590" w14:textId="77777777" w:rsidR="003839A0" w:rsidRPr="008C5BE6" w:rsidRDefault="003839A0" w:rsidP="004D6CE0">
            <w:pPr>
              <w:spacing w:after="200" w:line="360" w:lineRule="auto"/>
              <w:ind w:left="-2" w:hanging="2"/>
              <w:jc w:val="center"/>
              <w:rPr>
                <w:rFonts w:ascii="Century Gothic" w:hAnsi="Century Gothic" w:cs="Arial"/>
              </w:rPr>
            </w:pPr>
            <w:r w:rsidRPr="008C5BE6">
              <w:rPr>
                <w:rFonts w:ascii="Century Gothic" w:hAnsi="Century Gothic" w:cs="Arial"/>
                <w:b/>
                <w:bCs/>
                <w:color w:val="000000"/>
              </w:rPr>
              <w:t>DIP. MARÍA ANTONIETA PÉREZ REYES.</w:t>
            </w:r>
          </w:p>
          <w:p w14:paraId="4BFD2541" w14:textId="77777777" w:rsidR="003839A0" w:rsidRPr="008C5BE6" w:rsidRDefault="003839A0" w:rsidP="004D6CE0">
            <w:pPr>
              <w:jc w:val="center"/>
              <w:rPr>
                <w:rFonts w:ascii="Century Gothic" w:hAnsi="Century Gothic" w:cs="Arial"/>
              </w:rPr>
            </w:pPr>
          </w:p>
        </w:tc>
        <w:tc>
          <w:tcPr>
            <w:tcW w:w="0" w:type="auto"/>
          </w:tcPr>
          <w:p w14:paraId="498B16D7" w14:textId="77777777" w:rsidR="003839A0" w:rsidRPr="008C5BE6" w:rsidRDefault="003839A0" w:rsidP="004D6CE0">
            <w:pPr>
              <w:spacing w:line="360" w:lineRule="auto"/>
              <w:jc w:val="center"/>
              <w:rPr>
                <w:rFonts w:ascii="Century Gothic" w:eastAsia="Calibri" w:hAnsi="Century Gothic" w:cs="Arial"/>
                <w:b/>
                <w:bCs/>
                <w:color w:val="000000"/>
              </w:rPr>
            </w:pPr>
          </w:p>
          <w:p w14:paraId="77F802FB" w14:textId="77777777" w:rsidR="003839A0" w:rsidRPr="008C5BE6" w:rsidRDefault="003839A0" w:rsidP="004D6CE0">
            <w:pPr>
              <w:spacing w:line="360" w:lineRule="auto"/>
              <w:jc w:val="center"/>
              <w:rPr>
                <w:rFonts w:ascii="Century Gothic" w:hAnsi="Century Gothic" w:cs="Arial"/>
                <w:b/>
                <w:bCs/>
                <w:color w:val="000000"/>
              </w:rPr>
            </w:pPr>
          </w:p>
          <w:p w14:paraId="00973EF7" w14:textId="77777777" w:rsidR="003839A0" w:rsidRPr="008C5BE6" w:rsidRDefault="003839A0" w:rsidP="004D6CE0">
            <w:pPr>
              <w:spacing w:line="360" w:lineRule="auto"/>
              <w:jc w:val="center"/>
              <w:rPr>
                <w:rFonts w:ascii="Century Gothic" w:hAnsi="Century Gothic" w:cs="Arial"/>
                <w:b/>
                <w:bCs/>
                <w:color w:val="000000"/>
              </w:rPr>
            </w:pPr>
          </w:p>
          <w:p w14:paraId="45572CDF" w14:textId="77777777" w:rsidR="003839A0" w:rsidRPr="008C5BE6" w:rsidRDefault="003839A0" w:rsidP="004D6CE0">
            <w:pPr>
              <w:spacing w:line="360" w:lineRule="auto"/>
              <w:jc w:val="center"/>
              <w:rPr>
                <w:rFonts w:ascii="Century Gothic" w:hAnsi="Century Gothic" w:cs="Arial"/>
                <w:b/>
                <w:bCs/>
                <w:color w:val="000000"/>
              </w:rPr>
            </w:pPr>
            <w:r w:rsidRPr="008C5BE6">
              <w:rPr>
                <w:rFonts w:ascii="Century Gothic" w:hAnsi="Century Gothic" w:cs="Arial"/>
                <w:b/>
                <w:bCs/>
                <w:color w:val="000000"/>
              </w:rPr>
              <w:t>DIP. ILSE AMÉRICA GARCÍA SOTO.</w:t>
            </w:r>
          </w:p>
          <w:p w14:paraId="3C61481F" w14:textId="77777777" w:rsidR="003839A0" w:rsidRPr="008C5BE6" w:rsidRDefault="003839A0" w:rsidP="004D6CE0">
            <w:pPr>
              <w:spacing w:line="360" w:lineRule="auto"/>
              <w:jc w:val="center"/>
              <w:rPr>
                <w:rFonts w:ascii="Century Gothic" w:hAnsi="Century Gothic" w:cs="Arial"/>
                <w:b/>
                <w:bCs/>
                <w:color w:val="000000"/>
              </w:rPr>
            </w:pPr>
          </w:p>
          <w:p w14:paraId="7B189BC9" w14:textId="77777777" w:rsidR="003839A0" w:rsidRPr="008C5BE6" w:rsidRDefault="003839A0" w:rsidP="004D6CE0">
            <w:pPr>
              <w:spacing w:line="360" w:lineRule="auto"/>
              <w:jc w:val="center"/>
              <w:rPr>
                <w:rFonts w:ascii="Century Gothic" w:hAnsi="Century Gothic" w:cs="Arial"/>
                <w:b/>
                <w:bCs/>
                <w:color w:val="000000"/>
              </w:rPr>
            </w:pPr>
          </w:p>
          <w:p w14:paraId="7A1D55A4" w14:textId="77777777" w:rsidR="003839A0" w:rsidRPr="008C5BE6" w:rsidRDefault="003839A0" w:rsidP="004D6CE0">
            <w:pPr>
              <w:spacing w:line="360" w:lineRule="auto"/>
              <w:jc w:val="center"/>
              <w:rPr>
                <w:rFonts w:ascii="Century Gothic" w:hAnsi="Century Gothic" w:cs="Arial"/>
                <w:b/>
                <w:bCs/>
                <w:color w:val="000000"/>
              </w:rPr>
            </w:pPr>
          </w:p>
          <w:p w14:paraId="526B7CDF" w14:textId="77777777" w:rsidR="003839A0" w:rsidRPr="008C5BE6" w:rsidRDefault="003839A0" w:rsidP="004D6CE0">
            <w:pPr>
              <w:spacing w:line="360" w:lineRule="auto"/>
              <w:jc w:val="center"/>
              <w:rPr>
                <w:rFonts w:ascii="Century Gothic" w:hAnsi="Century Gothic" w:cs="Arial"/>
                <w:b/>
                <w:bCs/>
                <w:color w:val="000000"/>
              </w:rPr>
            </w:pPr>
          </w:p>
          <w:p w14:paraId="00A26071" w14:textId="77777777" w:rsidR="003839A0" w:rsidRPr="008C5BE6" w:rsidRDefault="003839A0" w:rsidP="004D6CE0">
            <w:pPr>
              <w:spacing w:line="360" w:lineRule="auto"/>
              <w:jc w:val="center"/>
              <w:rPr>
                <w:rFonts w:ascii="Century Gothic" w:hAnsi="Century Gothic" w:cs="Arial"/>
                <w:b/>
                <w:bCs/>
                <w:color w:val="000000"/>
              </w:rPr>
            </w:pPr>
          </w:p>
          <w:p w14:paraId="705A71F7" w14:textId="77777777" w:rsidR="003839A0" w:rsidRPr="008C5BE6" w:rsidRDefault="003839A0" w:rsidP="004D6CE0">
            <w:pPr>
              <w:spacing w:after="240" w:line="360" w:lineRule="auto"/>
              <w:jc w:val="center"/>
              <w:rPr>
                <w:rFonts w:ascii="Century Gothic" w:hAnsi="Century Gothic" w:cs="Arial"/>
                <w:b/>
                <w:bCs/>
              </w:rPr>
            </w:pPr>
            <w:r w:rsidRPr="008C5BE6">
              <w:rPr>
                <w:rFonts w:ascii="Century Gothic" w:hAnsi="Century Gothic" w:cs="Arial"/>
                <w:b/>
                <w:bCs/>
              </w:rPr>
              <w:t>DIP. JAEL ARGUELLES DIAZ.</w:t>
            </w:r>
          </w:p>
          <w:p w14:paraId="58D3034C" w14:textId="77777777" w:rsidR="003839A0" w:rsidRPr="008C5BE6" w:rsidRDefault="003839A0" w:rsidP="004D6CE0">
            <w:pPr>
              <w:spacing w:after="240" w:line="360" w:lineRule="auto"/>
              <w:jc w:val="center"/>
              <w:rPr>
                <w:rFonts w:ascii="Century Gothic" w:hAnsi="Century Gothic" w:cs="Arial"/>
                <w:b/>
                <w:bCs/>
              </w:rPr>
            </w:pPr>
            <w:r w:rsidRPr="008C5BE6">
              <w:rPr>
                <w:rFonts w:ascii="Century Gothic" w:hAnsi="Century Gothic" w:cs="Arial"/>
                <w:b/>
                <w:bCs/>
              </w:rPr>
              <w:lastRenderedPageBreak/>
              <w:br/>
            </w:r>
          </w:p>
          <w:p w14:paraId="323255A6" w14:textId="77777777" w:rsidR="003839A0" w:rsidRPr="008C5BE6" w:rsidRDefault="003839A0" w:rsidP="004D6CE0">
            <w:pPr>
              <w:spacing w:after="200" w:line="360" w:lineRule="auto"/>
              <w:jc w:val="center"/>
              <w:rPr>
                <w:rFonts w:ascii="Century Gothic" w:hAnsi="Century Gothic" w:cs="Arial"/>
                <w:b/>
                <w:bCs/>
                <w:color w:val="000000"/>
              </w:rPr>
            </w:pPr>
          </w:p>
        </w:tc>
      </w:tr>
      <w:tr w:rsidR="003839A0" w:rsidRPr="008C5BE6" w14:paraId="6B86C5F8" w14:textId="77777777" w:rsidTr="00784BBF">
        <w:tc>
          <w:tcPr>
            <w:tcW w:w="0" w:type="auto"/>
          </w:tcPr>
          <w:p w14:paraId="0CE5606C" w14:textId="77777777" w:rsidR="003839A0" w:rsidRPr="008C5BE6" w:rsidRDefault="003839A0" w:rsidP="004D6CE0">
            <w:pPr>
              <w:spacing w:after="200" w:line="360" w:lineRule="auto"/>
              <w:jc w:val="center"/>
              <w:rPr>
                <w:rFonts w:ascii="Century Gothic" w:hAnsi="Century Gothic" w:cs="Arial"/>
              </w:rPr>
            </w:pPr>
            <w:r w:rsidRPr="008C5BE6">
              <w:rPr>
                <w:rFonts w:ascii="Century Gothic" w:hAnsi="Century Gothic" w:cs="Arial"/>
                <w:b/>
                <w:bCs/>
                <w:color w:val="000000"/>
              </w:rPr>
              <w:lastRenderedPageBreak/>
              <w:t>DIP. DAVID OSCAR CASTREJÓN RIVAS.</w:t>
            </w:r>
          </w:p>
        </w:tc>
        <w:tc>
          <w:tcPr>
            <w:tcW w:w="0" w:type="auto"/>
          </w:tcPr>
          <w:p w14:paraId="5552FB7D" w14:textId="3CF41B46" w:rsidR="003839A0" w:rsidRPr="004D6CE0" w:rsidRDefault="003839A0" w:rsidP="004D6CE0">
            <w:pPr>
              <w:spacing w:after="200" w:line="360" w:lineRule="auto"/>
              <w:jc w:val="center"/>
              <w:rPr>
                <w:rFonts w:ascii="Century Gothic" w:hAnsi="Century Gothic" w:cs="Arial"/>
                <w:b/>
                <w:bCs/>
                <w:color w:val="000000"/>
              </w:rPr>
            </w:pPr>
            <w:r w:rsidRPr="008C5BE6">
              <w:rPr>
                <w:rFonts w:ascii="Century Gothic" w:hAnsi="Century Gothic" w:cs="Arial"/>
                <w:b/>
                <w:bCs/>
                <w:color w:val="000000"/>
              </w:rPr>
              <w:t>DIP. EDIN CUAUHTÉMOC ESTRADA SOTELO.</w:t>
            </w:r>
          </w:p>
        </w:tc>
      </w:tr>
    </w:tbl>
    <w:p w14:paraId="1BA6E964" w14:textId="77777777" w:rsidR="00311C24" w:rsidRDefault="00311C24" w:rsidP="008C5BE6">
      <w:pPr>
        <w:jc w:val="both"/>
        <w:rPr>
          <w:rFonts w:ascii="Century Gothic" w:hAnsi="Century Gothic"/>
        </w:rPr>
      </w:pPr>
    </w:p>
    <w:p w14:paraId="7EA93BED" w14:textId="77777777" w:rsidR="00954CFD" w:rsidRDefault="00954CFD" w:rsidP="008C5BE6">
      <w:pPr>
        <w:jc w:val="both"/>
        <w:rPr>
          <w:rFonts w:ascii="Century Gothic" w:hAnsi="Century Gothic"/>
        </w:rPr>
      </w:pPr>
    </w:p>
    <w:p w14:paraId="1925F27B" w14:textId="58303D5F" w:rsidR="00954CFD" w:rsidRPr="00954CFD" w:rsidRDefault="00954CFD" w:rsidP="008C5BE6">
      <w:pPr>
        <w:jc w:val="both"/>
        <w:rPr>
          <w:rFonts w:ascii="Century Gothic" w:hAnsi="Century Gothic"/>
          <w:sz w:val="18"/>
          <w:szCs w:val="18"/>
        </w:rPr>
      </w:pPr>
      <w:r w:rsidRPr="00954CFD">
        <w:rPr>
          <w:rFonts w:ascii="Century Gothic" w:hAnsi="Century Gothic"/>
          <w:sz w:val="18"/>
          <w:szCs w:val="18"/>
        </w:rPr>
        <w:t xml:space="preserve">Las firmas que conforman la presente hoja, son parte de la presente Iniciativa con carácter de </w:t>
      </w:r>
      <w:r w:rsidRPr="00954CFD">
        <w:rPr>
          <w:rFonts w:ascii="Century Gothic" w:hAnsi="Century Gothic"/>
          <w:b/>
          <w:bCs/>
          <w:sz w:val="18"/>
          <w:szCs w:val="18"/>
        </w:rPr>
        <w:t xml:space="preserve">DECRETO a fin que se declare “La Carrera de </w:t>
      </w:r>
      <w:proofErr w:type="spellStart"/>
      <w:r w:rsidRPr="00954CFD">
        <w:rPr>
          <w:rFonts w:ascii="Century Gothic" w:hAnsi="Century Gothic"/>
          <w:b/>
          <w:bCs/>
          <w:sz w:val="18"/>
          <w:szCs w:val="18"/>
        </w:rPr>
        <w:t>Ariweta</w:t>
      </w:r>
      <w:proofErr w:type="spellEnd"/>
      <w:r w:rsidRPr="00954CFD">
        <w:rPr>
          <w:rFonts w:ascii="Century Gothic" w:hAnsi="Century Gothic"/>
          <w:b/>
          <w:bCs/>
          <w:sz w:val="18"/>
          <w:szCs w:val="18"/>
        </w:rPr>
        <w:t>” patrimonio cultural del Estado de Chihuahua.</w:t>
      </w:r>
    </w:p>
    <w:sectPr w:rsidR="00954CFD" w:rsidRPr="00954CFD" w:rsidSect="00BF57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34"/>
    <w:rsid w:val="000F7D17"/>
    <w:rsid w:val="001C4BC7"/>
    <w:rsid w:val="001F375A"/>
    <w:rsid w:val="00243341"/>
    <w:rsid w:val="002D7952"/>
    <w:rsid w:val="00311C24"/>
    <w:rsid w:val="003839A0"/>
    <w:rsid w:val="003E2A5A"/>
    <w:rsid w:val="00450C30"/>
    <w:rsid w:val="004D6CE0"/>
    <w:rsid w:val="005B1F35"/>
    <w:rsid w:val="0060028F"/>
    <w:rsid w:val="0062355A"/>
    <w:rsid w:val="00635C79"/>
    <w:rsid w:val="006D6AE4"/>
    <w:rsid w:val="00704749"/>
    <w:rsid w:val="00794DC3"/>
    <w:rsid w:val="008C5BE6"/>
    <w:rsid w:val="0090194B"/>
    <w:rsid w:val="009160E1"/>
    <w:rsid w:val="009447B4"/>
    <w:rsid w:val="00954CFD"/>
    <w:rsid w:val="00986E67"/>
    <w:rsid w:val="009B7971"/>
    <w:rsid w:val="00A22B08"/>
    <w:rsid w:val="00A278B5"/>
    <w:rsid w:val="00A510EE"/>
    <w:rsid w:val="00AE2A04"/>
    <w:rsid w:val="00BF5734"/>
    <w:rsid w:val="00D2099B"/>
    <w:rsid w:val="00DD3804"/>
    <w:rsid w:val="00DE3418"/>
    <w:rsid w:val="00E70296"/>
    <w:rsid w:val="00E703A0"/>
    <w:rsid w:val="00E93CFC"/>
    <w:rsid w:val="00F90903"/>
    <w:rsid w:val="00FA23E2"/>
    <w:rsid w:val="00FF2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E150"/>
  <w15:chartTrackingRefBased/>
  <w15:docId w15:val="{0CA07A44-CFBD-4D80-B1D5-50CC4ABB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34"/>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573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BF5734"/>
    <w:rPr>
      <w:b/>
      <w:bCs/>
    </w:rPr>
  </w:style>
  <w:style w:type="character" w:customStyle="1" w:styleId="normaltextrun">
    <w:name w:val="normaltextrun"/>
    <w:basedOn w:val="Fuentedeprrafopredeter"/>
    <w:rsid w:val="001C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1291</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falcon</dc:creator>
  <cp:keywords/>
  <dc:description/>
  <cp:lastModifiedBy>Brenda Sarahi Gonzalez Dominguez</cp:lastModifiedBy>
  <cp:revision>2</cp:revision>
  <dcterms:created xsi:type="dcterms:W3CDTF">2024-03-22T19:06:00Z</dcterms:created>
  <dcterms:modified xsi:type="dcterms:W3CDTF">2024-03-22T19:06:00Z</dcterms:modified>
</cp:coreProperties>
</file>