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A298" w14:textId="3E4394D5" w:rsidR="006C24FD" w:rsidRDefault="006C24FD" w:rsidP="00F501E6">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13420EE0" w14:textId="44424F26" w:rsidR="00113634" w:rsidRDefault="00113634" w:rsidP="00F501E6">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3EE339EC" w14:textId="77777777" w:rsidR="00EE0AB7" w:rsidRDefault="00EE0AB7" w:rsidP="00F501E6">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30BB68D4" w14:textId="77777777" w:rsidR="006B5059" w:rsidRDefault="006B5059" w:rsidP="006B5059">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H. CONGRESO DEL ESTADO DE CHIHUAHUA</w:t>
      </w:r>
    </w:p>
    <w:p w14:paraId="7B9FDF91" w14:textId="53513982" w:rsidR="006B5059" w:rsidRPr="006B5059" w:rsidRDefault="006B5059" w:rsidP="00F501E6">
      <w:pPr>
        <w:pBdr>
          <w:top w:val="nil"/>
          <w:left w:val="nil"/>
          <w:bottom w:val="nil"/>
          <w:right w:val="nil"/>
          <w:between w:val="nil"/>
        </w:pBdr>
        <w:spacing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P R E S E N T E.-</w:t>
      </w:r>
    </w:p>
    <w:p w14:paraId="4A6642F7" w14:textId="4F94A72D" w:rsidR="00DB3558" w:rsidRDefault="00E1557D" w:rsidP="00EE0AB7">
      <w:pPr>
        <w:ind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El</w:t>
      </w:r>
      <w:r w:rsidR="007721AE">
        <w:rPr>
          <w:rFonts w:ascii="Century Gothic" w:eastAsia="Century Gothic" w:hAnsi="Century Gothic" w:cs="Century Gothic"/>
          <w:sz w:val="24"/>
          <w:szCs w:val="24"/>
        </w:rPr>
        <w:t xml:space="preserve"> suscrito Diputado de la Sexagésima Séptima Legislatura e integrante del Grupo Parlamentario del Partido Acción Nacional</w:t>
      </w:r>
      <w:r w:rsidR="00F02FFF">
        <w:rPr>
          <w:rFonts w:ascii="Century Gothic" w:eastAsia="Century Gothic" w:hAnsi="Century Gothic" w:cs="Century Gothic"/>
          <w:sz w:val="24"/>
          <w:szCs w:val="24"/>
        </w:rPr>
        <w:t xml:space="preserve"> y en su representación</w:t>
      </w:r>
      <w:r w:rsidR="00355081">
        <w:rPr>
          <w:rFonts w:ascii="Century Gothic" w:eastAsia="Century Gothic" w:hAnsi="Century Gothic" w:cs="Century Gothic"/>
          <w:sz w:val="24"/>
          <w:szCs w:val="24"/>
        </w:rPr>
        <w:t>,</w:t>
      </w:r>
      <w:r w:rsidR="007721AE">
        <w:rPr>
          <w:rFonts w:ascii="Century Gothic" w:eastAsia="Century Gothic" w:hAnsi="Century Gothic" w:cs="Century Gothic"/>
          <w:sz w:val="24"/>
          <w:szCs w:val="24"/>
        </w:rPr>
        <w:t xml:space="preserve"> con fundamento en lo dispuesto por los artículos </w:t>
      </w:r>
      <w:r w:rsidR="00B83C36">
        <w:rPr>
          <w:rFonts w:ascii="Century Gothic" w:eastAsia="Century Gothic" w:hAnsi="Century Gothic" w:cs="Century Gothic"/>
          <w:sz w:val="24"/>
          <w:szCs w:val="24"/>
        </w:rPr>
        <w:t>1</w:t>
      </w:r>
      <w:r w:rsidR="00AB499D">
        <w:rPr>
          <w:rFonts w:ascii="Century Gothic" w:eastAsia="Century Gothic" w:hAnsi="Century Gothic" w:cs="Century Gothic"/>
          <w:sz w:val="24"/>
          <w:szCs w:val="24"/>
        </w:rPr>
        <w:t xml:space="preserve">67 </w:t>
      </w:r>
      <w:r w:rsidR="00F971BE">
        <w:rPr>
          <w:rFonts w:ascii="Century Gothic" w:eastAsia="Century Gothic" w:hAnsi="Century Gothic" w:cs="Century Gothic"/>
          <w:sz w:val="24"/>
          <w:szCs w:val="24"/>
        </w:rPr>
        <w:t>f</w:t>
      </w:r>
      <w:r w:rsidR="00AB499D">
        <w:rPr>
          <w:rFonts w:ascii="Century Gothic" w:eastAsia="Century Gothic" w:hAnsi="Century Gothic" w:cs="Century Gothic"/>
          <w:sz w:val="24"/>
          <w:szCs w:val="24"/>
        </w:rPr>
        <w:t xml:space="preserve">racción l, </w:t>
      </w:r>
      <w:r w:rsidR="007721AE">
        <w:rPr>
          <w:rFonts w:ascii="Century Gothic" w:eastAsia="Century Gothic" w:hAnsi="Century Gothic" w:cs="Century Gothic"/>
          <w:sz w:val="24"/>
          <w:szCs w:val="24"/>
        </w:rPr>
        <w:t>169 y demás relativos de la Ley Orgánica</w:t>
      </w:r>
      <w:r w:rsidR="00E7128D">
        <w:rPr>
          <w:rFonts w:ascii="Century Gothic" w:eastAsia="Century Gothic" w:hAnsi="Century Gothic" w:cs="Century Gothic"/>
          <w:sz w:val="24"/>
          <w:szCs w:val="24"/>
        </w:rPr>
        <w:t xml:space="preserve">; artículo </w:t>
      </w:r>
      <w:r w:rsidR="00F971BE">
        <w:rPr>
          <w:rFonts w:ascii="Century Gothic" w:eastAsia="Century Gothic" w:hAnsi="Century Gothic" w:cs="Century Gothic"/>
          <w:sz w:val="24"/>
          <w:szCs w:val="24"/>
        </w:rPr>
        <w:t xml:space="preserve">2 fracción IX del Reglamento interior y de Practicas Parlamentarios ambos ordenamientos </w:t>
      </w:r>
      <w:r w:rsidR="007721AE">
        <w:rPr>
          <w:rFonts w:ascii="Century Gothic" w:eastAsia="Century Gothic" w:hAnsi="Century Gothic" w:cs="Century Gothic"/>
          <w:sz w:val="24"/>
          <w:szCs w:val="24"/>
        </w:rPr>
        <w:t>del Poder Legislativo</w:t>
      </w:r>
      <w:r w:rsidR="0088297A">
        <w:rPr>
          <w:rFonts w:ascii="Century Gothic" w:eastAsia="Century Gothic" w:hAnsi="Century Gothic" w:cs="Century Gothic"/>
          <w:sz w:val="24"/>
          <w:szCs w:val="24"/>
        </w:rPr>
        <w:t xml:space="preserve"> d</w:t>
      </w:r>
      <w:r>
        <w:rPr>
          <w:rFonts w:ascii="Century Gothic" w:eastAsia="Century Gothic" w:hAnsi="Century Gothic" w:cs="Century Gothic"/>
          <w:sz w:val="24"/>
          <w:szCs w:val="24"/>
        </w:rPr>
        <w:t>el Estado de Chihuahua, acudo</w:t>
      </w:r>
      <w:r w:rsidR="0088297A">
        <w:rPr>
          <w:rFonts w:ascii="Century Gothic" w:eastAsia="Century Gothic" w:hAnsi="Century Gothic" w:cs="Century Gothic"/>
          <w:sz w:val="24"/>
          <w:szCs w:val="24"/>
        </w:rPr>
        <w:t xml:space="preserve"> </w:t>
      </w:r>
      <w:r w:rsidR="007721AE">
        <w:rPr>
          <w:rFonts w:ascii="Century Gothic" w:eastAsia="Century Gothic" w:hAnsi="Century Gothic" w:cs="Century Gothic"/>
          <w:sz w:val="24"/>
          <w:szCs w:val="24"/>
        </w:rPr>
        <w:t xml:space="preserve">ante esta Honorable Representación Popular, a efecto de presentar </w:t>
      </w:r>
      <w:r w:rsidR="00A42A75" w:rsidRPr="00A42A75">
        <w:rPr>
          <w:rFonts w:ascii="Century Gothic" w:eastAsia="Century Gothic" w:hAnsi="Century Gothic" w:cs="Century Gothic"/>
          <w:b/>
          <w:bCs/>
          <w:sz w:val="24"/>
          <w:szCs w:val="24"/>
        </w:rPr>
        <w:t>Proposición con</w:t>
      </w:r>
      <w:r w:rsidR="00A42A75">
        <w:rPr>
          <w:rFonts w:ascii="Century Gothic" w:eastAsia="Century Gothic" w:hAnsi="Century Gothic" w:cs="Century Gothic"/>
          <w:sz w:val="24"/>
          <w:szCs w:val="24"/>
        </w:rPr>
        <w:t xml:space="preserve"> </w:t>
      </w:r>
      <w:r w:rsidR="007721AE">
        <w:rPr>
          <w:rFonts w:ascii="Century Gothic" w:eastAsia="Century Gothic" w:hAnsi="Century Gothic" w:cs="Century Gothic"/>
          <w:b/>
          <w:sz w:val="24"/>
          <w:szCs w:val="24"/>
        </w:rPr>
        <w:t>carácter de Punto de Acuerdo, exhortar</w:t>
      </w:r>
      <w:r w:rsidR="00565FF9" w:rsidRPr="00565FF9">
        <w:rPr>
          <w:rFonts w:ascii="Century Gothic" w:eastAsia="Century Gothic" w:hAnsi="Century Gothic" w:cs="Century Gothic"/>
          <w:b/>
          <w:sz w:val="24"/>
          <w:szCs w:val="24"/>
        </w:rPr>
        <w:t xml:space="preserve"> </w:t>
      </w:r>
      <w:r w:rsidR="00565FF9" w:rsidRPr="006B5059">
        <w:rPr>
          <w:rFonts w:ascii="Century Gothic" w:eastAsia="Century Gothic" w:hAnsi="Century Gothic" w:cs="Century Gothic"/>
          <w:b/>
          <w:sz w:val="24"/>
          <w:szCs w:val="24"/>
        </w:rPr>
        <w:t>respetuosamente a</w:t>
      </w:r>
      <w:r w:rsidR="006562A0">
        <w:rPr>
          <w:rFonts w:ascii="Century Gothic" w:eastAsia="Century Gothic" w:hAnsi="Century Gothic" w:cs="Century Gothic"/>
          <w:b/>
          <w:sz w:val="24"/>
          <w:szCs w:val="24"/>
        </w:rPr>
        <w:t xml:space="preserve"> la titular del </w:t>
      </w:r>
      <w:r w:rsidR="00565FF9" w:rsidRPr="006B5059">
        <w:rPr>
          <w:rFonts w:ascii="Century Gothic" w:eastAsia="Century Gothic" w:hAnsi="Century Gothic" w:cs="Century Gothic"/>
          <w:b/>
          <w:sz w:val="24"/>
          <w:szCs w:val="24"/>
        </w:rPr>
        <w:t xml:space="preserve"> Poder Ejecutivo</w:t>
      </w:r>
      <w:r w:rsidR="006562A0">
        <w:rPr>
          <w:rFonts w:ascii="Century Gothic" w:eastAsia="Century Gothic" w:hAnsi="Century Gothic" w:cs="Century Gothic"/>
          <w:b/>
          <w:sz w:val="24"/>
          <w:szCs w:val="24"/>
        </w:rPr>
        <w:t xml:space="preserve"> Federal</w:t>
      </w:r>
      <w:r w:rsidR="00565FF9" w:rsidRPr="006B5059">
        <w:rPr>
          <w:rFonts w:ascii="Century Gothic" w:eastAsia="Century Gothic" w:hAnsi="Century Gothic" w:cs="Century Gothic"/>
          <w:b/>
          <w:sz w:val="24"/>
          <w:szCs w:val="24"/>
        </w:rPr>
        <w:t>, a través de la</w:t>
      </w:r>
      <w:r w:rsidR="00113634">
        <w:rPr>
          <w:rFonts w:ascii="Century Gothic" w:eastAsia="Century Gothic" w:hAnsi="Century Gothic" w:cs="Century Gothic"/>
          <w:b/>
          <w:sz w:val="24"/>
          <w:szCs w:val="24"/>
        </w:rPr>
        <w:t xml:space="preserve"> Secretaria</w:t>
      </w:r>
      <w:r w:rsidR="00D84C93">
        <w:rPr>
          <w:rFonts w:ascii="Century Gothic" w:eastAsia="Century Gothic" w:hAnsi="Century Gothic" w:cs="Century Gothic"/>
          <w:b/>
          <w:sz w:val="24"/>
          <w:szCs w:val="24"/>
        </w:rPr>
        <w:t xml:space="preserve"> de Agricultura </w:t>
      </w:r>
      <w:r w:rsidR="00675A29">
        <w:rPr>
          <w:rFonts w:ascii="Century Gothic" w:eastAsia="Century Gothic" w:hAnsi="Century Gothic" w:cs="Century Gothic"/>
          <w:b/>
          <w:sz w:val="24"/>
          <w:szCs w:val="24"/>
        </w:rPr>
        <w:t xml:space="preserve">y </w:t>
      </w:r>
      <w:r w:rsidR="00113634">
        <w:rPr>
          <w:rFonts w:ascii="Century Gothic" w:eastAsia="Century Gothic" w:hAnsi="Century Gothic" w:cs="Century Gothic"/>
          <w:b/>
          <w:sz w:val="24"/>
          <w:szCs w:val="24"/>
        </w:rPr>
        <w:t>Desarrollo Rural</w:t>
      </w:r>
      <w:r w:rsidR="00565FF9" w:rsidRPr="006B5059">
        <w:rPr>
          <w:rFonts w:ascii="Century Gothic" w:eastAsia="Century Gothic" w:hAnsi="Century Gothic" w:cs="Century Gothic"/>
          <w:b/>
          <w:sz w:val="24"/>
          <w:szCs w:val="24"/>
        </w:rPr>
        <w:t xml:space="preserve">, con la finalidad </w:t>
      </w:r>
      <w:r w:rsidR="00565FF9">
        <w:rPr>
          <w:rFonts w:ascii="Century Gothic" w:eastAsia="Century Gothic" w:hAnsi="Century Gothic" w:cs="Century Gothic"/>
          <w:b/>
          <w:sz w:val="24"/>
          <w:szCs w:val="24"/>
        </w:rPr>
        <w:t>de</w:t>
      </w:r>
      <w:r w:rsidR="00565FF9" w:rsidRPr="006B5059">
        <w:rPr>
          <w:rFonts w:ascii="Century Gothic" w:eastAsia="Century Gothic" w:hAnsi="Century Gothic" w:cs="Century Gothic"/>
          <w:b/>
          <w:sz w:val="24"/>
          <w:szCs w:val="24"/>
        </w:rPr>
        <w:t xml:space="preserve"> </w:t>
      </w:r>
      <w:r w:rsidR="00565FF9">
        <w:rPr>
          <w:rFonts w:ascii="Century Gothic" w:eastAsia="Century Gothic" w:hAnsi="Century Gothic" w:cs="Century Gothic"/>
          <w:b/>
          <w:sz w:val="24"/>
          <w:szCs w:val="24"/>
        </w:rPr>
        <w:t>que</w:t>
      </w:r>
      <w:r w:rsidR="00AF621F">
        <w:rPr>
          <w:rFonts w:ascii="Century Gothic" w:eastAsia="Century Gothic" w:hAnsi="Century Gothic" w:cs="Century Gothic"/>
          <w:b/>
          <w:sz w:val="24"/>
          <w:szCs w:val="24"/>
        </w:rPr>
        <w:t xml:space="preserve"> se</w:t>
      </w:r>
      <w:r w:rsidR="00565FF9">
        <w:rPr>
          <w:rFonts w:ascii="Century Gothic" w:eastAsia="Century Gothic" w:hAnsi="Century Gothic" w:cs="Century Gothic"/>
          <w:b/>
          <w:sz w:val="24"/>
          <w:szCs w:val="24"/>
        </w:rPr>
        <w:t xml:space="preserve"> </w:t>
      </w:r>
      <w:r w:rsidR="00AF621F" w:rsidRPr="00AF621F">
        <w:rPr>
          <w:rFonts w:ascii="Century Gothic" w:eastAsia="Century Gothic" w:hAnsi="Century Gothic" w:cs="Century Gothic"/>
          <w:b/>
          <w:sz w:val="24"/>
          <w:szCs w:val="24"/>
        </w:rPr>
        <w:t>libe</w:t>
      </w:r>
      <w:r w:rsidR="00AF621F">
        <w:rPr>
          <w:rFonts w:ascii="Century Gothic" w:eastAsia="Century Gothic" w:hAnsi="Century Gothic" w:cs="Century Gothic"/>
          <w:b/>
          <w:sz w:val="24"/>
          <w:szCs w:val="24"/>
        </w:rPr>
        <w:t>ren</w:t>
      </w:r>
      <w:r w:rsidR="00AF621F" w:rsidRPr="00AF621F">
        <w:rPr>
          <w:rFonts w:ascii="Century Gothic" w:eastAsia="Century Gothic" w:hAnsi="Century Gothic" w:cs="Century Gothic"/>
          <w:b/>
          <w:sz w:val="24"/>
          <w:szCs w:val="24"/>
        </w:rPr>
        <w:t xml:space="preserve"> de manera inmediata los apoyos pendientes del programa </w:t>
      </w:r>
      <w:r w:rsidR="00AF621F" w:rsidRPr="00AF621F">
        <w:rPr>
          <w:rFonts w:ascii="Century Gothic" w:eastAsia="Century Gothic" w:hAnsi="Century Gothic" w:cs="Century Gothic"/>
          <w:b/>
          <w:bCs/>
          <w:sz w:val="24"/>
          <w:szCs w:val="24"/>
        </w:rPr>
        <w:t>Producción para el Bienestar</w:t>
      </w:r>
      <w:r w:rsidR="00AF621F" w:rsidRPr="00AF621F">
        <w:rPr>
          <w:rFonts w:ascii="Century Gothic" w:eastAsia="Century Gothic" w:hAnsi="Century Gothic" w:cs="Century Gothic"/>
          <w:b/>
          <w:sz w:val="24"/>
          <w:szCs w:val="24"/>
        </w:rPr>
        <w:t>, priorizando la atención a campesinos y apicultores afectados por el retraso en la entrega de recursos</w:t>
      </w:r>
      <w:r w:rsidR="001F39E7">
        <w:rPr>
          <w:rFonts w:ascii="Century Gothic" w:eastAsia="Century Gothic" w:hAnsi="Century Gothic" w:cs="Century Gothic"/>
          <w:b/>
          <w:sz w:val="24"/>
          <w:szCs w:val="24"/>
        </w:rPr>
        <w:t>,</w:t>
      </w:r>
      <w:r w:rsidR="00712CC1">
        <w:rPr>
          <w:rFonts w:ascii="Century Gothic" w:eastAsia="Century Gothic" w:hAnsi="Century Gothic" w:cs="Century Gothic"/>
          <w:sz w:val="24"/>
          <w:szCs w:val="24"/>
        </w:rPr>
        <w:t xml:space="preserve"> lo</w:t>
      </w:r>
      <w:r w:rsidR="007721AE">
        <w:rPr>
          <w:rFonts w:ascii="Century Gothic" w:eastAsia="Century Gothic" w:hAnsi="Century Gothic" w:cs="Century Gothic"/>
          <w:sz w:val="24"/>
          <w:szCs w:val="24"/>
        </w:rPr>
        <w:t xml:space="preserve"> anterior base en la siguiente:</w:t>
      </w:r>
    </w:p>
    <w:p w14:paraId="4E477E50" w14:textId="77777777" w:rsidR="00EE0AB7" w:rsidRPr="006B5059" w:rsidRDefault="00EE0AB7" w:rsidP="00EE0AB7">
      <w:pPr>
        <w:ind w:firstLine="708"/>
        <w:jc w:val="both"/>
        <w:rPr>
          <w:rFonts w:ascii="Century Gothic" w:eastAsia="Century Gothic" w:hAnsi="Century Gothic" w:cs="Century Gothic"/>
          <w:sz w:val="24"/>
          <w:szCs w:val="24"/>
        </w:rPr>
      </w:pPr>
    </w:p>
    <w:p w14:paraId="4DBC833B" w14:textId="3F50ADB2" w:rsidR="00C5732D" w:rsidRDefault="007721AE" w:rsidP="006B5059">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26FF6AA5" w14:textId="745899DC" w:rsidR="00C134CD" w:rsidRDefault="00F84FF7" w:rsidP="00164CC9">
      <w:pPr>
        <w:spacing w:line="360" w:lineRule="auto"/>
        <w:jc w:val="both"/>
        <w:rPr>
          <w:rFonts w:ascii="Century Gothic" w:eastAsia="Century Gothic" w:hAnsi="Century Gothic" w:cs="Century Gothic"/>
          <w:bCs/>
          <w:sz w:val="24"/>
          <w:szCs w:val="24"/>
        </w:rPr>
      </w:pPr>
      <w:r>
        <w:rPr>
          <w:rFonts w:ascii="Century Gothic" w:eastAsia="Century Gothic" w:hAnsi="Century Gothic" w:cs="Century Gothic"/>
          <w:bCs/>
          <w:sz w:val="24"/>
          <w:szCs w:val="24"/>
        </w:rPr>
        <w:tab/>
      </w:r>
      <w:r w:rsidR="00441E11" w:rsidRPr="00441E11">
        <w:rPr>
          <w:rFonts w:ascii="Century Gothic" w:eastAsia="Century Gothic" w:hAnsi="Century Gothic" w:cs="Century Gothic"/>
          <w:bCs/>
          <w:sz w:val="24"/>
          <w:szCs w:val="24"/>
        </w:rPr>
        <w:t xml:space="preserve">El programa </w:t>
      </w:r>
      <w:r w:rsidR="00441E11" w:rsidRPr="00441E11">
        <w:rPr>
          <w:rFonts w:ascii="Century Gothic" w:eastAsia="Century Gothic" w:hAnsi="Century Gothic" w:cs="Century Gothic"/>
          <w:b/>
          <w:bCs/>
          <w:sz w:val="24"/>
          <w:szCs w:val="24"/>
        </w:rPr>
        <w:t>Producción para el Bienestar</w:t>
      </w:r>
      <w:r w:rsidR="00441E11" w:rsidRPr="00441E11">
        <w:rPr>
          <w:rFonts w:ascii="Century Gothic" w:eastAsia="Century Gothic" w:hAnsi="Century Gothic" w:cs="Century Gothic"/>
          <w:bCs/>
          <w:sz w:val="24"/>
          <w:szCs w:val="24"/>
        </w:rPr>
        <w:t xml:space="preserve"> ha sido uno de los pilares de la política agropecuaria en México, dirigido a fortalecer la capacidad productiva de los pequeños y medianos productores, con especial énfasis en sectores vulnerables como la agricultura y la apicultura. Este programa es esencial para asegurar el bienestar de las comunidades rurales, promoviendo el acceso a insumos, capacitación y recursos económicos que les permitan garantizar su sustento y contribuir a la seguridad alimentaria nacional.</w:t>
      </w:r>
    </w:p>
    <w:p w14:paraId="2C9D1076" w14:textId="5E933504" w:rsidR="006B5059" w:rsidRDefault="006B5059" w:rsidP="00C65A64">
      <w:pPr>
        <w:spacing w:line="360" w:lineRule="auto"/>
        <w:jc w:val="both"/>
        <w:rPr>
          <w:rFonts w:ascii="Century Gothic" w:eastAsia="Century Gothic" w:hAnsi="Century Gothic" w:cs="Century Gothic"/>
          <w:sz w:val="24"/>
          <w:szCs w:val="24"/>
        </w:rPr>
      </w:pPr>
    </w:p>
    <w:p w14:paraId="5065C5E6" w14:textId="6B65F486" w:rsidR="00113634" w:rsidRDefault="00113634" w:rsidP="00C65A64">
      <w:pPr>
        <w:spacing w:line="360" w:lineRule="auto"/>
        <w:jc w:val="both"/>
        <w:rPr>
          <w:rFonts w:ascii="Century Gothic" w:eastAsia="Century Gothic" w:hAnsi="Century Gothic" w:cs="Century Gothic"/>
          <w:sz w:val="24"/>
          <w:szCs w:val="24"/>
        </w:rPr>
      </w:pPr>
    </w:p>
    <w:p w14:paraId="4162AF11" w14:textId="3EEB7364" w:rsidR="00113634" w:rsidRDefault="00113634" w:rsidP="00C65A64">
      <w:pPr>
        <w:spacing w:line="360" w:lineRule="auto"/>
        <w:jc w:val="both"/>
        <w:rPr>
          <w:rFonts w:ascii="Century Gothic" w:eastAsia="Century Gothic" w:hAnsi="Century Gothic" w:cs="Century Gothic"/>
          <w:sz w:val="24"/>
          <w:szCs w:val="24"/>
        </w:rPr>
      </w:pPr>
    </w:p>
    <w:p w14:paraId="2BDF8145" w14:textId="6CF848B5" w:rsidR="00FB2A92" w:rsidRDefault="00F42160" w:rsidP="00C65A64">
      <w:pPr>
        <w:spacing w:line="360" w:lineRule="auto"/>
        <w:jc w:val="both"/>
        <w:rPr>
          <w:rFonts w:ascii="Century Gothic" w:eastAsia="Century Gothic" w:hAnsi="Century Gothic" w:cs="Century Gothic"/>
          <w:sz w:val="24"/>
          <w:szCs w:val="24"/>
        </w:rPr>
      </w:pPr>
      <w:r w:rsidRPr="00F42160">
        <w:rPr>
          <w:rFonts w:ascii="Century Gothic" w:eastAsia="Century Gothic" w:hAnsi="Century Gothic" w:cs="Century Gothic"/>
          <w:sz w:val="24"/>
          <w:szCs w:val="24"/>
        </w:rPr>
        <w:t>Sin embargo, la realidad actual ha mostrado serias deficiencias en su ejecución. El retraso en la entrega de los recursos ha generado incertidumbre entre los beneficiarios y ha colocado a miles de campesinos y apicultores en una situación crítica. Estos retrasos, lejos de ser incidentales, afectan directamente la capacidad de los productores para sembrar, adquirir insumos o mantener actividades fundamentales como el cuidado de colmenas en el caso de los apicultores.</w:t>
      </w:r>
    </w:p>
    <w:p w14:paraId="624DFEE0" w14:textId="77777777" w:rsidR="00427B48" w:rsidRDefault="00427B48" w:rsidP="00C65A64">
      <w:pPr>
        <w:spacing w:line="360" w:lineRule="auto"/>
        <w:jc w:val="both"/>
        <w:rPr>
          <w:rFonts w:ascii="Century Gothic" w:eastAsia="Century Gothic" w:hAnsi="Century Gothic" w:cs="Century Gothic"/>
          <w:sz w:val="24"/>
          <w:szCs w:val="24"/>
        </w:rPr>
      </w:pPr>
    </w:p>
    <w:p w14:paraId="232976A5" w14:textId="060AAAFA" w:rsidR="00F42160" w:rsidRDefault="007069F0" w:rsidP="00C65A64">
      <w:pPr>
        <w:spacing w:line="360" w:lineRule="auto"/>
        <w:jc w:val="both"/>
        <w:rPr>
          <w:rFonts w:ascii="Century Gothic" w:eastAsia="Century Gothic" w:hAnsi="Century Gothic" w:cs="Century Gothic"/>
          <w:sz w:val="24"/>
          <w:szCs w:val="24"/>
        </w:rPr>
      </w:pPr>
      <w:r w:rsidRPr="007069F0">
        <w:rPr>
          <w:rFonts w:ascii="Century Gothic" w:eastAsia="Century Gothic" w:hAnsi="Century Gothic" w:cs="Century Gothic"/>
          <w:sz w:val="24"/>
          <w:szCs w:val="24"/>
        </w:rPr>
        <w:t xml:space="preserve">Los campesinos y apicultores que demandan la liberación inmediata de los recursos han recurrido a un plantón en las instalaciones de la Secretaría de Agricultura y Desarrollo Rural (SADER). Este acto refleja el descontento generalizado en el sector y evidencia una desconexión entre las políticas públicas </w:t>
      </w:r>
      <w:r w:rsidR="00CE039D">
        <w:rPr>
          <w:rFonts w:ascii="Century Gothic" w:eastAsia="Century Gothic" w:hAnsi="Century Gothic" w:cs="Century Gothic"/>
          <w:sz w:val="24"/>
          <w:szCs w:val="24"/>
        </w:rPr>
        <w:t xml:space="preserve">federales </w:t>
      </w:r>
      <w:r w:rsidRPr="007069F0">
        <w:rPr>
          <w:rFonts w:ascii="Century Gothic" w:eastAsia="Century Gothic" w:hAnsi="Century Gothic" w:cs="Century Gothic"/>
          <w:sz w:val="24"/>
          <w:szCs w:val="24"/>
        </w:rPr>
        <w:t>y las necesidades urgentes de los beneficiarios. Además, las condiciones de vulnerabilidad en las que operan estos sectores se agravan debido a factores climáticos, económicos y sociales, que demandan una respuesta pronta y eficiente del gobierno federal.</w:t>
      </w:r>
    </w:p>
    <w:p w14:paraId="2961C56F" w14:textId="77777777" w:rsidR="00427B48" w:rsidRDefault="00427B48" w:rsidP="00C65A64">
      <w:pPr>
        <w:spacing w:line="360" w:lineRule="auto"/>
        <w:jc w:val="both"/>
        <w:rPr>
          <w:rFonts w:ascii="Century Gothic" w:eastAsia="Century Gothic" w:hAnsi="Century Gothic" w:cs="Century Gothic"/>
          <w:sz w:val="24"/>
          <w:szCs w:val="24"/>
        </w:rPr>
      </w:pPr>
    </w:p>
    <w:p w14:paraId="77557041" w14:textId="77777777" w:rsidR="00427B48" w:rsidRDefault="00427B48" w:rsidP="00C65A64">
      <w:pPr>
        <w:spacing w:line="360" w:lineRule="auto"/>
        <w:jc w:val="both"/>
        <w:rPr>
          <w:rFonts w:ascii="Century Gothic" w:eastAsia="Century Gothic" w:hAnsi="Century Gothic" w:cs="Century Gothic"/>
          <w:sz w:val="24"/>
          <w:szCs w:val="24"/>
        </w:rPr>
      </w:pPr>
      <w:r w:rsidRPr="00427B48">
        <w:rPr>
          <w:rFonts w:ascii="Century Gothic" w:eastAsia="Century Gothic" w:hAnsi="Century Gothic" w:cs="Century Gothic"/>
          <w:sz w:val="24"/>
          <w:szCs w:val="24"/>
        </w:rPr>
        <w:t xml:space="preserve">La importancia del programa radica en su enfoque social: está diseñado para atender a pequeños productores, quienes representan el 72% de las unidades agrícolas en el país. Sin embargo, el retraso en su implementación afecta no solo la producción y los ingresos de los beneficiarios, sino también la economía local y regional, que depende de la dinámica del sector </w:t>
      </w:r>
    </w:p>
    <w:p w14:paraId="25030220" w14:textId="77777777" w:rsidR="00427B48" w:rsidRDefault="00427B48" w:rsidP="00C65A64">
      <w:pPr>
        <w:spacing w:line="360" w:lineRule="auto"/>
        <w:jc w:val="both"/>
        <w:rPr>
          <w:rFonts w:ascii="Century Gothic" w:eastAsia="Century Gothic" w:hAnsi="Century Gothic" w:cs="Century Gothic"/>
          <w:sz w:val="24"/>
          <w:szCs w:val="24"/>
        </w:rPr>
      </w:pPr>
    </w:p>
    <w:p w14:paraId="5163F1DD" w14:textId="77777777" w:rsidR="00427B48" w:rsidRDefault="00427B48" w:rsidP="00C65A64">
      <w:pPr>
        <w:spacing w:line="360" w:lineRule="auto"/>
        <w:jc w:val="both"/>
        <w:rPr>
          <w:rFonts w:ascii="Century Gothic" w:eastAsia="Century Gothic" w:hAnsi="Century Gothic" w:cs="Century Gothic"/>
          <w:sz w:val="24"/>
          <w:szCs w:val="24"/>
        </w:rPr>
      </w:pPr>
    </w:p>
    <w:p w14:paraId="4E082224" w14:textId="77777777" w:rsidR="00427B48" w:rsidRDefault="00427B48" w:rsidP="00C65A64">
      <w:pPr>
        <w:spacing w:line="360" w:lineRule="auto"/>
        <w:jc w:val="both"/>
        <w:rPr>
          <w:rFonts w:ascii="Century Gothic" w:eastAsia="Century Gothic" w:hAnsi="Century Gothic" w:cs="Century Gothic"/>
          <w:sz w:val="24"/>
          <w:szCs w:val="24"/>
        </w:rPr>
      </w:pPr>
    </w:p>
    <w:p w14:paraId="13A9BAAB" w14:textId="6B1E20DC" w:rsidR="00FB2A92" w:rsidRDefault="00427B48" w:rsidP="00C65A64">
      <w:pPr>
        <w:spacing w:line="360" w:lineRule="auto"/>
        <w:jc w:val="both"/>
        <w:rPr>
          <w:rFonts w:ascii="Century Gothic" w:eastAsia="Century Gothic" w:hAnsi="Century Gothic" w:cs="Century Gothic"/>
          <w:sz w:val="24"/>
          <w:szCs w:val="24"/>
        </w:rPr>
      </w:pPr>
      <w:r w:rsidRPr="00427B48">
        <w:rPr>
          <w:rFonts w:ascii="Century Gothic" w:eastAsia="Century Gothic" w:hAnsi="Century Gothic" w:cs="Century Gothic"/>
          <w:sz w:val="24"/>
          <w:szCs w:val="24"/>
        </w:rPr>
        <w:t>agropecuario. En el caso de los apicultores, el impacto es aún más grave, considerando que la apicultura no solo provee sustento económico, sino que también es clave para la conservación ambiental y la biodiversidad a través de la polinización.</w:t>
      </w:r>
    </w:p>
    <w:p w14:paraId="7DDF78A7" w14:textId="77777777" w:rsidR="001B63CF" w:rsidRDefault="001B63CF" w:rsidP="00C65A64">
      <w:pPr>
        <w:spacing w:line="360" w:lineRule="auto"/>
        <w:jc w:val="both"/>
        <w:rPr>
          <w:rFonts w:ascii="Century Gothic" w:eastAsia="Century Gothic" w:hAnsi="Century Gothic" w:cs="Century Gothic"/>
          <w:sz w:val="24"/>
          <w:szCs w:val="24"/>
        </w:rPr>
      </w:pPr>
    </w:p>
    <w:p w14:paraId="51421B17" w14:textId="01248BB1" w:rsidR="00FB2A92" w:rsidRDefault="00FB2A92" w:rsidP="00FB2A92">
      <w:pPr>
        <w:spacing w:line="360" w:lineRule="auto"/>
        <w:jc w:val="both"/>
        <w:rPr>
          <w:rFonts w:ascii="Century Gothic" w:eastAsia="Century Gothic" w:hAnsi="Century Gothic" w:cs="Century Gothic"/>
          <w:sz w:val="24"/>
          <w:szCs w:val="24"/>
        </w:rPr>
      </w:pPr>
      <w:r w:rsidRPr="00FB2A92">
        <w:rPr>
          <w:rFonts w:ascii="Century Gothic" w:eastAsia="Century Gothic" w:hAnsi="Century Gothic" w:cs="Century Gothic"/>
          <w:sz w:val="24"/>
          <w:szCs w:val="24"/>
        </w:rPr>
        <w:t>Por otro lado, el sector ganadero ha experimentado una reducción del 30% en su capacidad productiva debido a la escasez de agua y forrajes. La falta de pastos naturales ha provocado que los ganaderos tengan que comprar alimento suplementario a precios elevados, lo que ha incrementado considerablemente los costos de producción. Además, la mortandad de ganado ha aumentado, especialmente en las zonas más afectadas por la sequía extrema, generando una crisis en las economías rurales que dependen de esta actividad.</w:t>
      </w:r>
    </w:p>
    <w:p w14:paraId="720FC3DD" w14:textId="77777777" w:rsidR="001B63CF" w:rsidRPr="00FB2A92" w:rsidRDefault="001B63CF" w:rsidP="00FB2A92">
      <w:pPr>
        <w:spacing w:line="360" w:lineRule="auto"/>
        <w:jc w:val="both"/>
        <w:rPr>
          <w:rFonts w:ascii="Century Gothic" w:eastAsia="Century Gothic" w:hAnsi="Century Gothic" w:cs="Century Gothic"/>
          <w:sz w:val="24"/>
          <w:szCs w:val="24"/>
        </w:rPr>
      </w:pPr>
    </w:p>
    <w:p w14:paraId="6EFD5296" w14:textId="77777777" w:rsidR="007B7050" w:rsidRPr="007B7050" w:rsidRDefault="007B7050" w:rsidP="007B7050">
      <w:pPr>
        <w:spacing w:line="360" w:lineRule="auto"/>
        <w:jc w:val="both"/>
        <w:rPr>
          <w:rFonts w:ascii="Century Gothic" w:eastAsia="Century Gothic" w:hAnsi="Century Gothic" w:cs="Century Gothic"/>
          <w:sz w:val="24"/>
          <w:szCs w:val="24"/>
        </w:rPr>
      </w:pPr>
      <w:r w:rsidRPr="007B7050">
        <w:rPr>
          <w:rFonts w:ascii="Century Gothic" w:eastAsia="Century Gothic" w:hAnsi="Century Gothic" w:cs="Century Gothic"/>
          <w:sz w:val="24"/>
          <w:szCs w:val="24"/>
        </w:rPr>
        <w:t>Adicionalmente, la falta de transparencia y rendición de cuentas en la asignación y distribución de los recursos ha generado desconfianza entre los beneficiarios y otros actores del sector rural. Esto contraviene principios fundamentales como el acceso equitativo, la inclusión social y la eficiencia en el uso de los recursos públicos.</w:t>
      </w:r>
    </w:p>
    <w:p w14:paraId="4E4D9354" w14:textId="77777777" w:rsidR="00CB0E44" w:rsidRDefault="00CB0E44" w:rsidP="007B7050">
      <w:pPr>
        <w:spacing w:line="360" w:lineRule="auto"/>
        <w:jc w:val="both"/>
        <w:rPr>
          <w:rFonts w:ascii="Century Gothic" w:eastAsia="Century Gothic" w:hAnsi="Century Gothic" w:cs="Century Gothic"/>
          <w:sz w:val="24"/>
          <w:szCs w:val="24"/>
        </w:rPr>
      </w:pPr>
    </w:p>
    <w:p w14:paraId="26567C05" w14:textId="77777777" w:rsidR="00CB0E44" w:rsidRDefault="00CB0E44" w:rsidP="007B7050">
      <w:pPr>
        <w:spacing w:line="360" w:lineRule="auto"/>
        <w:jc w:val="both"/>
        <w:rPr>
          <w:rFonts w:ascii="Century Gothic" w:eastAsia="Century Gothic" w:hAnsi="Century Gothic" w:cs="Century Gothic"/>
          <w:sz w:val="24"/>
          <w:szCs w:val="24"/>
        </w:rPr>
      </w:pPr>
    </w:p>
    <w:p w14:paraId="669CC51D" w14:textId="77777777" w:rsidR="00CB0E44" w:rsidRDefault="00CB0E44" w:rsidP="007B7050">
      <w:pPr>
        <w:spacing w:line="360" w:lineRule="auto"/>
        <w:jc w:val="both"/>
        <w:rPr>
          <w:rFonts w:ascii="Century Gothic" w:eastAsia="Century Gothic" w:hAnsi="Century Gothic" w:cs="Century Gothic"/>
          <w:sz w:val="24"/>
          <w:szCs w:val="24"/>
        </w:rPr>
      </w:pPr>
    </w:p>
    <w:p w14:paraId="49565423" w14:textId="77777777" w:rsidR="00CB0E44" w:rsidRDefault="00CB0E44" w:rsidP="007B7050">
      <w:pPr>
        <w:spacing w:line="360" w:lineRule="auto"/>
        <w:jc w:val="both"/>
        <w:rPr>
          <w:rFonts w:ascii="Century Gothic" w:eastAsia="Century Gothic" w:hAnsi="Century Gothic" w:cs="Century Gothic"/>
          <w:sz w:val="24"/>
          <w:szCs w:val="24"/>
        </w:rPr>
      </w:pPr>
    </w:p>
    <w:p w14:paraId="7FC5CF79" w14:textId="77777777" w:rsidR="001B63CF" w:rsidRDefault="001B63CF" w:rsidP="007B7050">
      <w:pPr>
        <w:spacing w:line="360" w:lineRule="auto"/>
        <w:jc w:val="both"/>
        <w:rPr>
          <w:rFonts w:ascii="Century Gothic" w:eastAsia="Century Gothic" w:hAnsi="Century Gothic" w:cs="Century Gothic"/>
          <w:sz w:val="24"/>
          <w:szCs w:val="24"/>
        </w:rPr>
      </w:pPr>
    </w:p>
    <w:p w14:paraId="075639AF" w14:textId="02888AE9" w:rsidR="007B7050" w:rsidRDefault="007B7050" w:rsidP="007B7050">
      <w:pPr>
        <w:spacing w:line="360" w:lineRule="auto"/>
        <w:jc w:val="both"/>
        <w:rPr>
          <w:rFonts w:ascii="Century Gothic" w:eastAsia="Century Gothic" w:hAnsi="Century Gothic" w:cs="Century Gothic"/>
          <w:sz w:val="24"/>
          <w:szCs w:val="24"/>
        </w:rPr>
      </w:pPr>
      <w:r w:rsidRPr="007B7050">
        <w:rPr>
          <w:rFonts w:ascii="Century Gothic" w:eastAsia="Century Gothic" w:hAnsi="Century Gothic" w:cs="Century Gothic"/>
          <w:sz w:val="24"/>
          <w:szCs w:val="24"/>
        </w:rPr>
        <w:t>Ante esta situación, es imperativo que el gobierno federal, a través de la SADER, no solo libere de manera inmediata los recursos</w:t>
      </w:r>
      <w:r w:rsidR="002C1E59">
        <w:rPr>
          <w:rFonts w:ascii="Century Gothic" w:eastAsia="Century Gothic" w:hAnsi="Century Gothic" w:cs="Century Gothic"/>
          <w:sz w:val="24"/>
          <w:szCs w:val="24"/>
        </w:rPr>
        <w:t xml:space="preserve"> que alcanzan los </w:t>
      </w:r>
      <w:r w:rsidR="00B21CC0">
        <w:rPr>
          <w:rFonts w:ascii="Century Gothic" w:eastAsia="Century Gothic" w:hAnsi="Century Gothic" w:cs="Century Gothic"/>
          <w:sz w:val="24"/>
          <w:szCs w:val="24"/>
        </w:rPr>
        <w:t>casi 400 millones de pesos</w:t>
      </w:r>
      <w:r w:rsidRPr="007B7050">
        <w:rPr>
          <w:rFonts w:ascii="Century Gothic" w:eastAsia="Century Gothic" w:hAnsi="Century Gothic" w:cs="Century Gothic"/>
          <w:sz w:val="24"/>
          <w:szCs w:val="24"/>
        </w:rPr>
        <w:t xml:space="preserve"> del programa </w:t>
      </w:r>
      <w:r w:rsidRPr="007B7050">
        <w:rPr>
          <w:rFonts w:ascii="Century Gothic" w:eastAsia="Century Gothic" w:hAnsi="Century Gothic" w:cs="Century Gothic"/>
          <w:b/>
          <w:bCs/>
          <w:sz w:val="24"/>
          <w:szCs w:val="24"/>
        </w:rPr>
        <w:t>Producción para el Bienestar</w:t>
      </w:r>
      <w:r w:rsidRPr="007B7050">
        <w:rPr>
          <w:rFonts w:ascii="Century Gothic" w:eastAsia="Century Gothic" w:hAnsi="Century Gothic" w:cs="Century Gothic"/>
          <w:sz w:val="24"/>
          <w:szCs w:val="24"/>
        </w:rPr>
        <w:t>,</w:t>
      </w:r>
      <w:r w:rsidR="00B21CC0">
        <w:rPr>
          <w:rFonts w:ascii="Century Gothic" w:eastAsia="Century Gothic" w:hAnsi="Century Gothic" w:cs="Century Gothic"/>
          <w:sz w:val="24"/>
          <w:szCs w:val="24"/>
        </w:rPr>
        <w:t xml:space="preserve"> y que </w:t>
      </w:r>
      <w:r w:rsidR="00E368B4">
        <w:rPr>
          <w:rFonts w:ascii="Century Gothic" w:eastAsia="Century Gothic" w:hAnsi="Century Gothic" w:cs="Century Gothic"/>
          <w:sz w:val="24"/>
          <w:szCs w:val="24"/>
        </w:rPr>
        <w:t xml:space="preserve">benefician a </w:t>
      </w:r>
      <w:r w:rsidR="002D621E">
        <w:rPr>
          <w:rFonts w:ascii="Century Gothic" w:eastAsia="Century Gothic" w:hAnsi="Century Gothic" w:cs="Century Gothic"/>
          <w:sz w:val="24"/>
          <w:szCs w:val="24"/>
        </w:rPr>
        <w:t>más</w:t>
      </w:r>
      <w:r w:rsidR="00E368B4">
        <w:rPr>
          <w:rFonts w:ascii="Century Gothic" w:eastAsia="Century Gothic" w:hAnsi="Century Gothic" w:cs="Century Gothic"/>
          <w:sz w:val="24"/>
          <w:szCs w:val="24"/>
        </w:rPr>
        <w:t xml:space="preserve"> 60,000 productores</w:t>
      </w:r>
      <w:r w:rsidR="002D621E">
        <w:rPr>
          <w:rFonts w:ascii="Century Gothic" w:eastAsia="Century Gothic" w:hAnsi="Century Gothic" w:cs="Century Gothic"/>
          <w:sz w:val="24"/>
          <w:szCs w:val="24"/>
        </w:rPr>
        <w:t xml:space="preserve">, </w:t>
      </w:r>
      <w:r w:rsidR="009C286F">
        <w:rPr>
          <w:rFonts w:ascii="Century Gothic" w:eastAsia="Century Gothic" w:hAnsi="Century Gothic" w:cs="Century Gothic"/>
          <w:sz w:val="24"/>
          <w:szCs w:val="24"/>
        </w:rPr>
        <w:t>sino</w:t>
      </w:r>
      <w:r w:rsidR="00DD6FD5">
        <w:rPr>
          <w:rFonts w:ascii="Century Gothic" w:eastAsia="Century Gothic" w:hAnsi="Century Gothic" w:cs="Century Gothic"/>
          <w:sz w:val="24"/>
          <w:szCs w:val="24"/>
        </w:rPr>
        <w:t xml:space="preserve"> que se</w:t>
      </w:r>
      <w:r w:rsidR="007D6885">
        <w:rPr>
          <w:rFonts w:ascii="Century Gothic" w:eastAsia="Century Gothic" w:hAnsi="Century Gothic" w:cs="Century Gothic"/>
          <w:sz w:val="24"/>
          <w:szCs w:val="24"/>
        </w:rPr>
        <w:t xml:space="preserve"> </w:t>
      </w:r>
      <w:r w:rsidRPr="007B7050">
        <w:rPr>
          <w:rFonts w:ascii="Century Gothic" w:eastAsia="Century Gothic" w:hAnsi="Century Gothic" w:cs="Century Gothic"/>
          <w:sz w:val="24"/>
          <w:szCs w:val="24"/>
        </w:rPr>
        <w:t>implemente</w:t>
      </w:r>
      <w:r w:rsidR="007D6885">
        <w:rPr>
          <w:rFonts w:ascii="Century Gothic" w:eastAsia="Century Gothic" w:hAnsi="Century Gothic" w:cs="Century Gothic"/>
          <w:sz w:val="24"/>
          <w:szCs w:val="24"/>
        </w:rPr>
        <w:t>n</w:t>
      </w:r>
      <w:r w:rsidRPr="007B7050">
        <w:rPr>
          <w:rFonts w:ascii="Century Gothic" w:eastAsia="Century Gothic" w:hAnsi="Century Gothic" w:cs="Century Gothic"/>
          <w:sz w:val="24"/>
          <w:szCs w:val="24"/>
        </w:rPr>
        <w:t xml:space="preserve"> medidas correctivas para garantizar su oportuna ejecución. Esto incluye transparentar los procesos administrativos, ampliar la cobertura a sectores que han sido históricamente desatendidos y priorizar a las comunidades que enfrentan mayores niveles de vulnerabilidad.</w:t>
      </w:r>
    </w:p>
    <w:p w14:paraId="623A7016" w14:textId="77777777" w:rsidR="001B63CF" w:rsidRPr="007B7050" w:rsidRDefault="001B63CF" w:rsidP="007B7050">
      <w:pPr>
        <w:spacing w:line="360" w:lineRule="auto"/>
        <w:jc w:val="both"/>
        <w:rPr>
          <w:rFonts w:ascii="Century Gothic" w:eastAsia="Century Gothic" w:hAnsi="Century Gothic" w:cs="Century Gothic"/>
          <w:sz w:val="24"/>
          <w:szCs w:val="24"/>
        </w:rPr>
      </w:pPr>
    </w:p>
    <w:p w14:paraId="2A2E3D26" w14:textId="7B31043D" w:rsidR="001B63CF" w:rsidRDefault="00CD1C42" w:rsidP="00C65A64">
      <w:pPr>
        <w:spacing w:line="360" w:lineRule="auto"/>
        <w:jc w:val="both"/>
        <w:rPr>
          <w:rFonts w:ascii="Century Gothic" w:eastAsia="Century Gothic" w:hAnsi="Century Gothic" w:cs="Century Gothic"/>
          <w:sz w:val="24"/>
          <w:szCs w:val="24"/>
        </w:rPr>
      </w:pPr>
      <w:r w:rsidRPr="00CD1C42">
        <w:rPr>
          <w:rFonts w:ascii="Century Gothic" w:eastAsia="Century Gothic" w:hAnsi="Century Gothic" w:cs="Century Gothic"/>
          <w:sz w:val="24"/>
          <w:szCs w:val="24"/>
        </w:rPr>
        <w:t>El cumplimiento de los programas sociales no es un privilegio, sino un derecho fundamental de los ciudadanos, especialmente de aquellos que sostienen el motor productivo del campo y la apicultura en México. Ignorar las legítimas demandas de campesinos y apicultores que hoy se encuentran en una situación de vulnerabilidad es un acto que no solo compromete su sustento diario, sino que también pone en riesgo la estabilidad alimentaria y ecológica del país.</w:t>
      </w:r>
    </w:p>
    <w:p w14:paraId="04BF2AC4" w14:textId="358580F6" w:rsidR="007C4438" w:rsidRDefault="0016025F" w:rsidP="00C16EA2">
      <w:pPr>
        <w:spacing w:line="360" w:lineRule="auto"/>
        <w:jc w:val="both"/>
        <w:rPr>
          <w:rFonts w:ascii="Century Gothic" w:eastAsia="Century Gothic" w:hAnsi="Century Gothic" w:cs="Century Gothic"/>
          <w:bCs/>
          <w:sz w:val="24"/>
          <w:szCs w:val="24"/>
        </w:rPr>
      </w:pPr>
      <w:r w:rsidRPr="0016025F">
        <w:rPr>
          <w:rFonts w:ascii="Century Gothic" w:eastAsia="Century Gothic" w:hAnsi="Century Gothic" w:cs="Century Gothic"/>
          <w:bCs/>
          <w:sz w:val="24"/>
          <w:szCs w:val="24"/>
        </w:rPr>
        <w:t xml:space="preserve">La trascendencia del programa </w:t>
      </w:r>
      <w:r w:rsidRPr="0016025F">
        <w:rPr>
          <w:rFonts w:ascii="Century Gothic" w:eastAsia="Century Gothic" w:hAnsi="Century Gothic" w:cs="Century Gothic"/>
          <w:b/>
          <w:bCs/>
          <w:sz w:val="24"/>
          <w:szCs w:val="24"/>
        </w:rPr>
        <w:t>Producción para el Bienestar</w:t>
      </w:r>
      <w:r w:rsidRPr="0016025F">
        <w:rPr>
          <w:rFonts w:ascii="Century Gothic" w:eastAsia="Century Gothic" w:hAnsi="Century Gothic" w:cs="Century Gothic"/>
          <w:bCs/>
          <w:sz w:val="24"/>
          <w:szCs w:val="24"/>
        </w:rPr>
        <w:t xml:space="preserve"> no puede quedar mermada por ineficiencias administrativas o la falta de voluntad política. E</w:t>
      </w:r>
      <w:r>
        <w:rPr>
          <w:rFonts w:ascii="Century Gothic" w:eastAsia="Century Gothic" w:hAnsi="Century Gothic" w:cs="Century Gothic"/>
          <w:bCs/>
          <w:sz w:val="24"/>
          <w:szCs w:val="24"/>
        </w:rPr>
        <w:t xml:space="preserve">s por esto que el presente </w:t>
      </w:r>
      <w:r w:rsidRPr="0016025F">
        <w:rPr>
          <w:rFonts w:ascii="Century Gothic" w:eastAsia="Century Gothic" w:hAnsi="Century Gothic" w:cs="Century Gothic"/>
          <w:bCs/>
          <w:sz w:val="24"/>
          <w:szCs w:val="24"/>
        </w:rPr>
        <w:t>punto de acuerdo exige que el gobierno federal, encabezado por la Presidenta de la República, demuestre con hechos su compromiso con el desarrollo rural y la justicia social, comenzando con la entrega inmediata de los recursos que ya han sido destinados.</w:t>
      </w:r>
    </w:p>
    <w:p w14:paraId="78DA9C9C" w14:textId="75B703F4" w:rsidR="00FB2A92" w:rsidRDefault="00FB2A92" w:rsidP="00C16EA2">
      <w:pPr>
        <w:spacing w:line="360" w:lineRule="auto"/>
        <w:jc w:val="both"/>
        <w:rPr>
          <w:rFonts w:ascii="Century Gothic" w:eastAsia="Century Gothic" w:hAnsi="Century Gothic" w:cs="Century Gothic"/>
          <w:bCs/>
          <w:sz w:val="24"/>
          <w:szCs w:val="24"/>
        </w:rPr>
      </w:pPr>
    </w:p>
    <w:p w14:paraId="1E6176D1" w14:textId="77777777" w:rsidR="00B51B8A" w:rsidRDefault="00B51B8A" w:rsidP="00164CC9">
      <w:pPr>
        <w:spacing w:line="360" w:lineRule="auto"/>
        <w:jc w:val="both"/>
        <w:rPr>
          <w:rFonts w:ascii="Century Gothic" w:eastAsia="Century Gothic" w:hAnsi="Century Gothic" w:cs="Century Gothic"/>
          <w:sz w:val="24"/>
          <w:szCs w:val="24"/>
        </w:rPr>
      </w:pPr>
    </w:p>
    <w:p w14:paraId="5DA0BF63" w14:textId="77777777" w:rsidR="00B51B8A" w:rsidRDefault="00B51B8A" w:rsidP="00164CC9">
      <w:pPr>
        <w:spacing w:line="360" w:lineRule="auto"/>
        <w:jc w:val="both"/>
        <w:rPr>
          <w:rFonts w:ascii="Century Gothic" w:eastAsia="Century Gothic" w:hAnsi="Century Gothic" w:cs="Century Gothic"/>
          <w:sz w:val="24"/>
          <w:szCs w:val="24"/>
        </w:rPr>
      </w:pPr>
    </w:p>
    <w:p w14:paraId="689C887B" w14:textId="1C17F1B7" w:rsidR="0016025F" w:rsidRDefault="00824D93" w:rsidP="00164CC9">
      <w:pPr>
        <w:spacing w:line="360" w:lineRule="auto"/>
        <w:jc w:val="both"/>
        <w:rPr>
          <w:rFonts w:ascii="Century Gothic" w:eastAsia="Century Gothic" w:hAnsi="Century Gothic" w:cs="Century Gothic"/>
          <w:sz w:val="24"/>
          <w:szCs w:val="24"/>
        </w:rPr>
      </w:pPr>
      <w:r w:rsidRPr="00824D93">
        <w:rPr>
          <w:rFonts w:ascii="Century Gothic" w:eastAsia="Century Gothic" w:hAnsi="Century Gothic" w:cs="Century Gothic"/>
          <w:sz w:val="24"/>
          <w:szCs w:val="24"/>
        </w:rPr>
        <w:t>Es momento de actuar con responsabilidad y de honrar los compromisos adquiridos, brindando soluciones inmediatas y definitivas que permitan a los productores recuperar la esperanza y avanzar hacia un futuro más digno y equitativo.</w:t>
      </w:r>
    </w:p>
    <w:p w14:paraId="5FF071E5" w14:textId="3956EEC2" w:rsidR="0067466C" w:rsidRPr="004E7560" w:rsidRDefault="00164CC9" w:rsidP="00164CC9">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lo anteriormente expuesto me permito presentar la siguiente iniciativa con carácter de: </w:t>
      </w:r>
    </w:p>
    <w:p w14:paraId="507AECBD" w14:textId="20B7EC96" w:rsidR="005E626F" w:rsidRDefault="00164CC9" w:rsidP="00B401CB">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ACUERDO:</w:t>
      </w:r>
    </w:p>
    <w:p w14:paraId="34177039" w14:textId="3B329DCE" w:rsidR="0067466C" w:rsidRDefault="00B401CB" w:rsidP="005D7C06">
      <w:pPr>
        <w:spacing w:line="360" w:lineRule="auto"/>
        <w:jc w:val="both"/>
        <w:rPr>
          <w:rFonts w:ascii="Century Gothic" w:eastAsia="Century Gothic" w:hAnsi="Century Gothic" w:cs="Century Gothic"/>
          <w:bCs/>
          <w:sz w:val="24"/>
          <w:szCs w:val="24"/>
        </w:rPr>
      </w:pPr>
      <w:bookmarkStart w:id="0" w:name="_Hlk183108744"/>
      <w:r>
        <w:rPr>
          <w:rFonts w:ascii="Century Gothic" w:eastAsia="Century Gothic" w:hAnsi="Century Gothic" w:cs="Century Gothic"/>
          <w:b/>
          <w:bCs/>
          <w:sz w:val="24"/>
          <w:szCs w:val="24"/>
        </w:rPr>
        <w:t>ÚNICO</w:t>
      </w:r>
      <w:r w:rsidRPr="00091F8D">
        <w:rPr>
          <w:rFonts w:ascii="Century Gothic" w:eastAsia="Century Gothic" w:hAnsi="Century Gothic" w:cs="Century Gothic"/>
          <w:b/>
          <w:bCs/>
          <w:sz w:val="24"/>
          <w:szCs w:val="24"/>
        </w:rPr>
        <w:t>.</w:t>
      </w:r>
      <w:r w:rsidR="00091F8D" w:rsidRPr="00091F8D">
        <w:rPr>
          <w:rFonts w:ascii="Century Gothic" w:eastAsia="Century Gothic" w:hAnsi="Century Gothic" w:cs="Century Gothic"/>
          <w:bCs/>
          <w:sz w:val="24"/>
          <w:szCs w:val="24"/>
        </w:rPr>
        <w:t xml:space="preserve"> La Sexagésima Octava Legislatura del H. Congreso del Estado de Chihuahua </w:t>
      </w:r>
      <w:r w:rsidR="00091F8D" w:rsidRPr="00091F8D">
        <w:rPr>
          <w:rFonts w:ascii="Century Gothic" w:eastAsia="Century Gothic" w:hAnsi="Century Gothic" w:cs="Century Gothic"/>
          <w:b/>
          <w:sz w:val="24"/>
          <w:szCs w:val="24"/>
        </w:rPr>
        <w:t xml:space="preserve">exhorta respetuosamente a la titular del Poder Ejecutivo Federal, Dra. Claudia Sheinbaum Pardo, para que instruya a la Secretaría de Agricultura y Desarrollo Rural (SADER) a liberar de manera inmediata los apoyos pendientes del programa Producción para el Bienestar, priorizando la atención a </w:t>
      </w:r>
      <w:r w:rsidR="00C606CC">
        <w:rPr>
          <w:rFonts w:ascii="Century Gothic" w:eastAsia="Century Gothic" w:hAnsi="Century Gothic" w:cs="Century Gothic"/>
          <w:b/>
          <w:sz w:val="24"/>
          <w:szCs w:val="24"/>
        </w:rPr>
        <w:t xml:space="preserve">los productores </w:t>
      </w:r>
      <w:r w:rsidR="00091F8D" w:rsidRPr="00091F8D">
        <w:rPr>
          <w:rFonts w:ascii="Century Gothic" w:eastAsia="Century Gothic" w:hAnsi="Century Gothic" w:cs="Century Gothic"/>
          <w:b/>
          <w:sz w:val="24"/>
          <w:szCs w:val="24"/>
        </w:rPr>
        <w:t>afectados por el retraso en la entrega de recursos</w:t>
      </w:r>
      <w:r w:rsidR="00091F8D" w:rsidRPr="00091F8D">
        <w:rPr>
          <w:rFonts w:ascii="Century Gothic" w:eastAsia="Century Gothic" w:hAnsi="Century Gothic" w:cs="Century Gothic"/>
          <w:bCs/>
          <w:sz w:val="24"/>
          <w:szCs w:val="24"/>
        </w:rPr>
        <w:t>.</w:t>
      </w:r>
    </w:p>
    <w:bookmarkEnd w:id="0"/>
    <w:p w14:paraId="794A91B1" w14:textId="07D7D90E" w:rsidR="00091F8D" w:rsidRDefault="00091F8D" w:rsidP="005D7C06">
      <w:pPr>
        <w:spacing w:line="360" w:lineRule="auto"/>
        <w:jc w:val="both"/>
        <w:rPr>
          <w:rFonts w:ascii="Century Gothic" w:eastAsia="Century Gothic" w:hAnsi="Century Gothic" w:cs="Century Gothic"/>
          <w:bCs/>
          <w:sz w:val="24"/>
          <w:szCs w:val="24"/>
        </w:rPr>
      </w:pPr>
    </w:p>
    <w:p w14:paraId="4421FB57" w14:textId="4E30B4B2" w:rsidR="00B51B8A" w:rsidRDefault="007721AE" w:rsidP="00363AEF">
      <w:pPr>
        <w:pBdr>
          <w:top w:val="nil"/>
          <w:left w:val="nil"/>
          <w:bottom w:val="nil"/>
          <w:right w:val="nil"/>
          <w:between w:val="nil"/>
        </w:pBdr>
        <w:spacing w:after="12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ECONÓMICO. -</w:t>
      </w:r>
      <w:r>
        <w:rPr>
          <w:rFonts w:ascii="Century Gothic" w:eastAsia="Century Gothic" w:hAnsi="Century Gothic" w:cs="Century Gothic"/>
          <w:color w:val="000000"/>
          <w:sz w:val="24"/>
          <w:szCs w:val="24"/>
        </w:rPr>
        <w:t xml:space="preserve"> Aprobado que sea, túrnese a la Secretaría para que elabore la Minuta de Acuerdo en los términos en que deba publicarse.  </w:t>
      </w:r>
    </w:p>
    <w:p w14:paraId="1F4CF11C" w14:textId="78EC9439" w:rsidR="005E626F" w:rsidRDefault="0075508C" w:rsidP="00005B10">
      <w:pPr>
        <w:pBdr>
          <w:top w:val="none" w:sz="0" w:space="0" w:color="000000"/>
          <w:left w:val="none" w:sz="0" w:space="0" w:color="000000"/>
          <w:bottom w:val="none" w:sz="0" w:space="31" w:color="000000"/>
          <w:right w:val="none" w:sz="0" w:space="0" w:color="000000"/>
          <w:between w:val="none" w:sz="0" w:space="0" w:color="000000"/>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sz w:val="24"/>
          <w:szCs w:val="24"/>
        </w:rPr>
        <w:t>DADO</w:t>
      </w:r>
      <w:r>
        <w:rPr>
          <w:rFonts w:ascii="Century Gothic" w:eastAsia="Century Gothic" w:hAnsi="Century Gothic" w:cs="Century Gothic"/>
          <w:color w:val="000000"/>
          <w:sz w:val="24"/>
          <w:szCs w:val="24"/>
        </w:rPr>
        <w:t xml:space="preserve"> en</w:t>
      </w:r>
      <w:r w:rsidR="007721AE">
        <w:rPr>
          <w:rFonts w:ascii="Century Gothic" w:eastAsia="Century Gothic" w:hAnsi="Century Gothic" w:cs="Century Gothic"/>
          <w:sz w:val="24"/>
          <w:szCs w:val="24"/>
        </w:rPr>
        <w:t xml:space="preserve"> </w:t>
      </w:r>
      <w:r>
        <w:rPr>
          <w:rFonts w:ascii="Century Gothic" w:eastAsia="Century Gothic" w:hAnsi="Century Gothic" w:cs="Century Gothic"/>
          <w:color w:val="000000"/>
        </w:rPr>
        <w:t xml:space="preserve">el Salón de Sesiones a los </w:t>
      </w:r>
      <w:r w:rsidR="00BD3FD5">
        <w:rPr>
          <w:rFonts w:ascii="Century Gothic" w:eastAsia="Century Gothic" w:hAnsi="Century Gothic" w:cs="Century Gothic"/>
        </w:rPr>
        <w:t>veintiséis</w:t>
      </w:r>
      <w:r w:rsidR="004E7560">
        <w:rPr>
          <w:rFonts w:ascii="Century Gothic" w:eastAsia="Century Gothic" w:hAnsi="Century Gothic" w:cs="Century Gothic"/>
        </w:rPr>
        <w:t xml:space="preserve"> </w:t>
      </w:r>
      <w:r>
        <w:rPr>
          <w:rFonts w:ascii="Century Gothic" w:eastAsia="Century Gothic" w:hAnsi="Century Gothic" w:cs="Century Gothic"/>
        </w:rPr>
        <w:t>días</w:t>
      </w:r>
      <w:r>
        <w:rPr>
          <w:rFonts w:ascii="Century Gothic" w:eastAsia="Century Gothic" w:hAnsi="Century Gothic" w:cs="Century Gothic"/>
          <w:color w:val="000000"/>
        </w:rPr>
        <w:t xml:space="preserve"> del mes de</w:t>
      </w:r>
      <w:r w:rsidR="007F1AF5">
        <w:rPr>
          <w:rFonts w:ascii="Century Gothic" w:eastAsia="Century Gothic" w:hAnsi="Century Gothic" w:cs="Century Gothic"/>
          <w:color w:val="000000"/>
        </w:rPr>
        <w:t xml:space="preserve"> </w:t>
      </w:r>
      <w:r w:rsidR="00BD3FD5">
        <w:rPr>
          <w:rFonts w:ascii="Century Gothic" w:eastAsia="Century Gothic" w:hAnsi="Century Gothic" w:cs="Century Gothic"/>
          <w:color w:val="000000"/>
        </w:rPr>
        <w:t>noviembre</w:t>
      </w:r>
      <w:r>
        <w:rPr>
          <w:rFonts w:ascii="Century Gothic" w:eastAsia="Century Gothic" w:hAnsi="Century Gothic" w:cs="Century Gothic"/>
          <w:color w:val="000000"/>
        </w:rPr>
        <w:t xml:space="preserve"> </w:t>
      </w:r>
      <w:r>
        <w:rPr>
          <w:rFonts w:ascii="Century Gothic" w:eastAsia="Century Gothic" w:hAnsi="Century Gothic" w:cs="Century Gothic"/>
        </w:rPr>
        <w:t>del año</w:t>
      </w:r>
      <w:r>
        <w:rPr>
          <w:rFonts w:ascii="Century Gothic" w:eastAsia="Century Gothic" w:hAnsi="Century Gothic" w:cs="Century Gothic"/>
          <w:color w:val="000000"/>
        </w:rPr>
        <w:t xml:space="preserve"> dos mil </w:t>
      </w:r>
      <w:r>
        <w:rPr>
          <w:rFonts w:ascii="Century Gothic" w:eastAsia="Century Gothic" w:hAnsi="Century Gothic" w:cs="Century Gothic"/>
        </w:rPr>
        <w:t>veinti</w:t>
      </w:r>
      <w:r w:rsidR="000867D0">
        <w:rPr>
          <w:rFonts w:ascii="Century Gothic" w:eastAsia="Century Gothic" w:hAnsi="Century Gothic" w:cs="Century Gothic"/>
        </w:rPr>
        <w:t>cuatro</w:t>
      </w:r>
      <w:r>
        <w:rPr>
          <w:rFonts w:ascii="Century Gothic" w:eastAsia="Century Gothic" w:hAnsi="Century Gothic" w:cs="Century Gothic"/>
          <w:color w:val="000000"/>
        </w:rPr>
        <w:t>.</w:t>
      </w:r>
    </w:p>
    <w:p w14:paraId="4D4DC3E6" w14:textId="77777777" w:rsidR="000867D0" w:rsidRDefault="000867D0" w:rsidP="000867D0">
      <w:pPr>
        <w:spacing w:line="360" w:lineRule="auto"/>
        <w:rPr>
          <w:rFonts w:ascii="Century Gothic" w:eastAsia="Century Gothic" w:hAnsi="Century Gothic" w:cs="Century Gothic"/>
          <w:color w:val="000000"/>
        </w:rPr>
      </w:pPr>
    </w:p>
    <w:p w14:paraId="2EDCC4CA" w14:textId="77777777" w:rsidR="00BD3FD5" w:rsidRDefault="00BD3FD5" w:rsidP="000867D0">
      <w:pPr>
        <w:spacing w:line="360" w:lineRule="auto"/>
        <w:jc w:val="center"/>
        <w:rPr>
          <w:rFonts w:ascii="Century Gothic" w:eastAsia="Century Gothic" w:hAnsi="Century Gothic" w:cs="Century Gothic"/>
          <w:b/>
        </w:rPr>
      </w:pPr>
    </w:p>
    <w:p w14:paraId="38FF925C" w14:textId="66763E2A" w:rsidR="00EB57A5" w:rsidRPr="00FD5CA8" w:rsidRDefault="00062B52" w:rsidP="000867D0">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ATENTAMENTE.</w:t>
      </w:r>
    </w:p>
    <w:p w14:paraId="06A44EC1" w14:textId="113B9341" w:rsidR="000867D0" w:rsidRPr="00FD5CA8" w:rsidRDefault="00062B52" w:rsidP="000867D0">
      <w:pPr>
        <w:spacing w:line="360" w:lineRule="auto"/>
        <w:jc w:val="center"/>
        <w:rPr>
          <w:rFonts w:ascii="Century Gothic" w:eastAsia="Century Gothic" w:hAnsi="Century Gothic" w:cs="Century Gothic"/>
          <w:b/>
        </w:rPr>
      </w:pPr>
      <w:r w:rsidRPr="00FD5CA8">
        <w:rPr>
          <w:rFonts w:ascii="Century Gothic" w:eastAsia="Century Gothic" w:hAnsi="Century Gothic" w:cs="Century Gothic"/>
          <w:b/>
        </w:rPr>
        <w:t xml:space="preserve">POR EL GRUPO PARLAMENTARIO DEL PARTIDO ACCIÓN NACIONAL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867D0" w:rsidRPr="00FD5CA8" w14:paraId="4FBD44CD" w14:textId="77777777" w:rsidTr="00FD6298">
        <w:tc>
          <w:tcPr>
            <w:tcW w:w="4414" w:type="dxa"/>
          </w:tcPr>
          <w:p w14:paraId="686DF789" w14:textId="77777777" w:rsidR="000867D0" w:rsidRPr="00FD5CA8" w:rsidRDefault="000867D0" w:rsidP="00FD6298">
            <w:pPr>
              <w:pBdr>
                <w:bottom w:val="single" w:sz="12" w:space="1" w:color="auto"/>
              </w:pBdr>
              <w:rPr>
                <w:rFonts w:ascii="Century Gothic" w:hAnsi="Century Gothic"/>
                <w:b/>
              </w:rPr>
            </w:pPr>
          </w:p>
          <w:p w14:paraId="5DBE302A" w14:textId="77777777" w:rsidR="000867D0" w:rsidRPr="00FD5CA8" w:rsidRDefault="000867D0" w:rsidP="00FD6298">
            <w:pPr>
              <w:pBdr>
                <w:bottom w:val="single" w:sz="12" w:space="1" w:color="auto"/>
              </w:pBdr>
              <w:jc w:val="center"/>
              <w:rPr>
                <w:rFonts w:ascii="Century Gothic" w:hAnsi="Century Gothic"/>
                <w:b/>
              </w:rPr>
            </w:pPr>
          </w:p>
          <w:p w14:paraId="644A9C96" w14:textId="77777777" w:rsidR="000867D0" w:rsidRPr="00FD5CA8" w:rsidRDefault="000867D0" w:rsidP="00FD6298">
            <w:pPr>
              <w:pBdr>
                <w:bottom w:val="single" w:sz="12" w:space="1" w:color="auto"/>
              </w:pBdr>
              <w:jc w:val="center"/>
              <w:rPr>
                <w:rFonts w:ascii="Century Gothic" w:hAnsi="Century Gothic"/>
                <w:b/>
              </w:rPr>
            </w:pPr>
          </w:p>
          <w:p w14:paraId="1D6624D3" w14:textId="77777777" w:rsidR="000867D0" w:rsidRPr="00FD5CA8" w:rsidRDefault="000867D0" w:rsidP="00FD6298">
            <w:pPr>
              <w:jc w:val="center"/>
              <w:rPr>
                <w:rFonts w:ascii="Century Gothic" w:hAnsi="Century Gothic"/>
                <w:b/>
              </w:rPr>
            </w:pPr>
            <w:r w:rsidRPr="00FD5CA8">
              <w:rPr>
                <w:rFonts w:ascii="Century Gothic" w:hAnsi="Century Gothic"/>
                <w:b/>
              </w:rPr>
              <w:t>Dip. Saúl Mireles Corral</w:t>
            </w:r>
          </w:p>
        </w:tc>
        <w:tc>
          <w:tcPr>
            <w:tcW w:w="4414" w:type="dxa"/>
          </w:tcPr>
          <w:p w14:paraId="729F6F91" w14:textId="77777777" w:rsidR="000867D0" w:rsidRPr="00FD5CA8" w:rsidRDefault="000867D0" w:rsidP="00FD6298">
            <w:pPr>
              <w:pBdr>
                <w:bottom w:val="single" w:sz="12" w:space="1" w:color="auto"/>
              </w:pBdr>
              <w:rPr>
                <w:rFonts w:ascii="Century Gothic" w:hAnsi="Century Gothic"/>
                <w:b/>
              </w:rPr>
            </w:pPr>
          </w:p>
          <w:p w14:paraId="6988015D" w14:textId="77777777" w:rsidR="000867D0" w:rsidRPr="00FD5CA8" w:rsidRDefault="000867D0" w:rsidP="00FD6298">
            <w:pPr>
              <w:pBdr>
                <w:bottom w:val="single" w:sz="12" w:space="1" w:color="auto"/>
              </w:pBdr>
              <w:jc w:val="center"/>
              <w:rPr>
                <w:rFonts w:ascii="Century Gothic" w:hAnsi="Century Gothic"/>
                <w:b/>
              </w:rPr>
            </w:pPr>
          </w:p>
          <w:p w14:paraId="21A93802" w14:textId="77777777" w:rsidR="000867D0" w:rsidRPr="00FD5CA8" w:rsidRDefault="000867D0" w:rsidP="00FD6298">
            <w:pPr>
              <w:pBdr>
                <w:bottom w:val="single" w:sz="12" w:space="1" w:color="auto"/>
              </w:pBdr>
              <w:jc w:val="center"/>
              <w:rPr>
                <w:rFonts w:ascii="Century Gothic" w:hAnsi="Century Gothic"/>
                <w:b/>
              </w:rPr>
            </w:pPr>
          </w:p>
          <w:p w14:paraId="73D67BCA" w14:textId="77777777" w:rsidR="000867D0" w:rsidRPr="00FD5CA8" w:rsidRDefault="000867D0" w:rsidP="00FD6298">
            <w:pPr>
              <w:rPr>
                <w:rFonts w:ascii="Century Gothic" w:hAnsi="Century Gothic"/>
                <w:b/>
              </w:rPr>
            </w:pPr>
            <w:r>
              <w:rPr>
                <w:rFonts w:ascii="Century Gothic" w:hAnsi="Century Gothic"/>
                <w:b/>
              </w:rPr>
              <w:t xml:space="preserve">     </w:t>
            </w:r>
            <w:r w:rsidRPr="00FD5CA8">
              <w:rPr>
                <w:rFonts w:ascii="Century Gothic" w:hAnsi="Century Gothic"/>
                <w:b/>
              </w:rPr>
              <w:t>Dip. Yesenia Guadalupe Reyes</w:t>
            </w:r>
          </w:p>
          <w:p w14:paraId="0657F723" w14:textId="77777777" w:rsidR="000867D0" w:rsidRPr="00FD5CA8" w:rsidRDefault="000867D0" w:rsidP="00FD6298">
            <w:pPr>
              <w:rPr>
                <w:rFonts w:ascii="Century Gothic" w:hAnsi="Century Gothic"/>
              </w:rPr>
            </w:pPr>
            <w:r w:rsidRPr="00FD5CA8">
              <w:rPr>
                <w:rFonts w:ascii="Century Gothic" w:hAnsi="Century Gothic"/>
                <w:b/>
              </w:rPr>
              <w:t xml:space="preserve">                     Calzadías </w:t>
            </w:r>
          </w:p>
          <w:p w14:paraId="77B0ABD7" w14:textId="77777777" w:rsidR="000867D0" w:rsidRPr="00FD5CA8" w:rsidRDefault="000867D0" w:rsidP="00FD6298">
            <w:pPr>
              <w:jc w:val="center"/>
              <w:rPr>
                <w:rFonts w:ascii="Century Gothic" w:hAnsi="Century Gothic"/>
                <w:b/>
              </w:rPr>
            </w:pPr>
          </w:p>
        </w:tc>
      </w:tr>
      <w:tr w:rsidR="000867D0" w:rsidRPr="00FD5CA8" w14:paraId="4647E507" w14:textId="77777777" w:rsidTr="00FD6298">
        <w:tc>
          <w:tcPr>
            <w:tcW w:w="4414" w:type="dxa"/>
          </w:tcPr>
          <w:p w14:paraId="2B054351" w14:textId="77777777" w:rsidR="000867D0" w:rsidRPr="00FD5CA8" w:rsidRDefault="000867D0" w:rsidP="00FD6298">
            <w:pPr>
              <w:pBdr>
                <w:bottom w:val="single" w:sz="12" w:space="1" w:color="auto"/>
              </w:pBdr>
              <w:rPr>
                <w:rFonts w:ascii="Century Gothic" w:hAnsi="Century Gothic"/>
                <w:b/>
              </w:rPr>
            </w:pPr>
          </w:p>
          <w:p w14:paraId="03F441E9" w14:textId="77777777" w:rsidR="000867D0" w:rsidRPr="00FD5CA8" w:rsidRDefault="000867D0" w:rsidP="00FD6298">
            <w:pPr>
              <w:pBdr>
                <w:bottom w:val="single" w:sz="12" w:space="1" w:color="auto"/>
              </w:pBdr>
              <w:rPr>
                <w:rFonts w:ascii="Century Gothic" w:hAnsi="Century Gothic"/>
                <w:b/>
              </w:rPr>
            </w:pPr>
          </w:p>
          <w:p w14:paraId="4C91460F" w14:textId="77777777" w:rsidR="000867D0" w:rsidRPr="00FD5CA8" w:rsidRDefault="000867D0" w:rsidP="00FD6298">
            <w:pPr>
              <w:pBdr>
                <w:bottom w:val="single" w:sz="12" w:space="1" w:color="auto"/>
              </w:pBdr>
              <w:jc w:val="center"/>
              <w:rPr>
                <w:rFonts w:ascii="Century Gothic" w:hAnsi="Century Gothic"/>
                <w:b/>
              </w:rPr>
            </w:pPr>
          </w:p>
          <w:p w14:paraId="7C39930C" w14:textId="77777777" w:rsidR="000867D0" w:rsidRPr="00FD5CA8" w:rsidRDefault="000867D0" w:rsidP="00FD6298">
            <w:pPr>
              <w:jc w:val="center"/>
              <w:rPr>
                <w:rFonts w:ascii="Century Gothic" w:hAnsi="Century Gothic"/>
                <w:b/>
              </w:rPr>
            </w:pPr>
            <w:r w:rsidRPr="00FD5CA8">
              <w:rPr>
                <w:rFonts w:ascii="Century Gothic" w:hAnsi="Century Gothic"/>
                <w:b/>
              </w:rPr>
              <w:t>Dip. Roberto Marcelino Carreón Huitrón</w:t>
            </w:r>
          </w:p>
        </w:tc>
        <w:tc>
          <w:tcPr>
            <w:tcW w:w="4414" w:type="dxa"/>
          </w:tcPr>
          <w:p w14:paraId="47CB3F40" w14:textId="77777777" w:rsidR="000867D0" w:rsidRPr="00FD5CA8" w:rsidRDefault="000867D0" w:rsidP="00FD6298">
            <w:pPr>
              <w:pBdr>
                <w:bottom w:val="single" w:sz="12" w:space="1" w:color="auto"/>
              </w:pBdr>
              <w:jc w:val="center"/>
              <w:rPr>
                <w:rFonts w:ascii="Century Gothic" w:hAnsi="Century Gothic"/>
                <w:b/>
              </w:rPr>
            </w:pPr>
          </w:p>
          <w:p w14:paraId="5B4658E2" w14:textId="77777777" w:rsidR="000867D0" w:rsidRPr="00FD5CA8" w:rsidRDefault="000867D0" w:rsidP="00FD6298">
            <w:pPr>
              <w:pBdr>
                <w:bottom w:val="single" w:sz="12" w:space="1" w:color="auto"/>
              </w:pBdr>
              <w:rPr>
                <w:rFonts w:ascii="Century Gothic" w:hAnsi="Century Gothic"/>
                <w:b/>
              </w:rPr>
            </w:pPr>
          </w:p>
          <w:p w14:paraId="34CCBFC0" w14:textId="77777777" w:rsidR="000867D0" w:rsidRPr="00FD5CA8" w:rsidRDefault="000867D0" w:rsidP="00FD6298">
            <w:pPr>
              <w:pBdr>
                <w:bottom w:val="single" w:sz="12" w:space="1" w:color="auto"/>
              </w:pBdr>
              <w:jc w:val="center"/>
              <w:rPr>
                <w:rFonts w:ascii="Century Gothic" w:hAnsi="Century Gothic"/>
                <w:b/>
              </w:rPr>
            </w:pPr>
          </w:p>
          <w:p w14:paraId="2DE506F0" w14:textId="77777777" w:rsidR="000867D0" w:rsidRPr="00FD5CA8" w:rsidRDefault="000867D0" w:rsidP="00FD6298">
            <w:pPr>
              <w:jc w:val="center"/>
              <w:rPr>
                <w:rFonts w:ascii="Century Gothic" w:hAnsi="Century Gothic"/>
                <w:b/>
              </w:rPr>
            </w:pPr>
            <w:r w:rsidRPr="00FD5CA8">
              <w:rPr>
                <w:rFonts w:ascii="Century Gothic" w:hAnsi="Century Gothic"/>
                <w:b/>
              </w:rPr>
              <w:t>Dip. Ismael Pérez Pavía</w:t>
            </w:r>
          </w:p>
        </w:tc>
      </w:tr>
      <w:tr w:rsidR="000867D0" w:rsidRPr="00FD5CA8" w14:paraId="729E71DC" w14:textId="77777777" w:rsidTr="00FD6298">
        <w:tc>
          <w:tcPr>
            <w:tcW w:w="4414" w:type="dxa"/>
          </w:tcPr>
          <w:p w14:paraId="4F2A0E17" w14:textId="77777777" w:rsidR="000867D0" w:rsidRPr="00FD5CA8" w:rsidRDefault="000867D0" w:rsidP="00FD6298">
            <w:pPr>
              <w:pBdr>
                <w:bottom w:val="single" w:sz="12" w:space="1" w:color="auto"/>
              </w:pBdr>
              <w:rPr>
                <w:rFonts w:ascii="Century Gothic" w:hAnsi="Century Gothic"/>
                <w:b/>
              </w:rPr>
            </w:pPr>
          </w:p>
          <w:p w14:paraId="1B6B6C50" w14:textId="77777777" w:rsidR="000867D0" w:rsidRPr="00FD5CA8" w:rsidRDefault="000867D0" w:rsidP="00FD6298">
            <w:pPr>
              <w:pBdr>
                <w:bottom w:val="single" w:sz="12" w:space="1" w:color="auto"/>
              </w:pBdr>
              <w:jc w:val="center"/>
              <w:rPr>
                <w:rFonts w:ascii="Century Gothic" w:hAnsi="Century Gothic"/>
                <w:b/>
              </w:rPr>
            </w:pPr>
          </w:p>
          <w:p w14:paraId="0326F862" w14:textId="77777777" w:rsidR="000867D0" w:rsidRPr="00FD5CA8" w:rsidRDefault="000867D0" w:rsidP="00FD6298">
            <w:pPr>
              <w:pBdr>
                <w:bottom w:val="single" w:sz="12" w:space="1" w:color="auto"/>
              </w:pBdr>
              <w:jc w:val="center"/>
              <w:rPr>
                <w:rFonts w:ascii="Century Gothic" w:hAnsi="Century Gothic"/>
                <w:b/>
              </w:rPr>
            </w:pPr>
          </w:p>
          <w:p w14:paraId="09136760" w14:textId="77777777" w:rsidR="000867D0" w:rsidRPr="00FD5CA8" w:rsidRDefault="000867D0" w:rsidP="00FD6298">
            <w:pPr>
              <w:jc w:val="center"/>
              <w:rPr>
                <w:rFonts w:ascii="Century Gothic" w:hAnsi="Century Gothic"/>
                <w:b/>
              </w:rPr>
            </w:pPr>
            <w:r>
              <w:rPr>
                <w:rFonts w:ascii="Century Gothic" w:hAnsi="Century Gothic"/>
                <w:b/>
              </w:rPr>
              <w:t>D</w:t>
            </w:r>
            <w:r w:rsidRPr="00FD5CA8">
              <w:rPr>
                <w:rFonts w:ascii="Century Gothic" w:hAnsi="Century Gothic"/>
                <w:b/>
              </w:rPr>
              <w:t>p. José Alfredo Chávez Madrid</w:t>
            </w:r>
          </w:p>
        </w:tc>
        <w:tc>
          <w:tcPr>
            <w:tcW w:w="4414" w:type="dxa"/>
          </w:tcPr>
          <w:p w14:paraId="487181F4" w14:textId="77777777" w:rsidR="000867D0" w:rsidRPr="00FD5CA8" w:rsidRDefault="000867D0" w:rsidP="00FD6298">
            <w:pPr>
              <w:pBdr>
                <w:bottom w:val="single" w:sz="12" w:space="1" w:color="auto"/>
              </w:pBdr>
              <w:rPr>
                <w:rFonts w:ascii="Century Gothic" w:hAnsi="Century Gothic"/>
                <w:b/>
              </w:rPr>
            </w:pPr>
          </w:p>
          <w:p w14:paraId="45934153" w14:textId="77777777" w:rsidR="000867D0" w:rsidRPr="00FD5CA8" w:rsidRDefault="000867D0" w:rsidP="00FD6298">
            <w:pPr>
              <w:pBdr>
                <w:bottom w:val="single" w:sz="12" w:space="1" w:color="auto"/>
              </w:pBdr>
              <w:jc w:val="center"/>
              <w:rPr>
                <w:rFonts w:ascii="Century Gothic" w:hAnsi="Century Gothic"/>
                <w:b/>
              </w:rPr>
            </w:pPr>
          </w:p>
          <w:p w14:paraId="3D3DF9F3" w14:textId="77777777" w:rsidR="000867D0" w:rsidRPr="00FD5CA8" w:rsidRDefault="000867D0" w:rsidP="00FD6298">
            <w:pPr>
              <w:pBdr>
                <w:bottom w:val="single" w:sz="12" w:space="1" w:color="auto"/>
              </w:pBdr>
              <w:rPr>
                <w:rFonts w:ascii="Century Gothic" w:hAnsi="Century Gothic"/>
                <w:b/>
              </w:rPr>
            </w:pPr>
          </w:p>
          <w:p w14:paraId="0DAAAF3B" w14:textId="77777777" w:rsidR="000867D0" w:rsidRPr="005C062C" w:rsidRDefault="000867D0" w:rsidP="00FD6298">
            <w:pPr>
              <w:jc w:val="center"/>
              <w:rPr>
                <w:rFonts w:ascii="Century Gothic" w:hAnsi="Century Gothic"/>
                <w:b/>
                <w:bCs/>
              </w:rPr>
            </w:pPr>
            <w:hyperlink r:id="rId7" w:history="1">
              <w:r w:rsidRPr="005C062C">
                <w:rPr>
                  <w:rStyle w:val="Hipervnculo"/>
                  <w:rFonts w:ascii="Century Gothic" w:hAnsi="Century Gothic"/>
                  <w:b/>
                  <w:bCs/>
                  <w:color w:val="auto"/>
                  <w:u w:val="none"/>
                </w:rPr>
                <w:t>Dip. Carla Yamileth Rivas Martínez</w:t>
              </w:r>
            </w:hyperlink>
          </w:p>
          <w:p w14:paraId="681116A4" w14:textId="77777777" w:rsidR="000867D0" w:rsidRPr="00FD5CA8" w:rsidRDefault="000867D0" w:rsidP="00FD6298">
            <w:pPr>
              <w:jc w:val="center"/>
              <w:rPr>
                <w:rFonts w:ascii="Century Gothic" w:hAnsi="Century Gothic"/>
                <w:b/>
              </w:rPr>
            </w:pPr>
          </w:p>
        </w:tc>
      </w:tr>
      <w:tr w:rsidR="000867D0" w:rsidRPr="00FD5CA8" w14:paraId="772D30CC" w14:textId="77777777" w:rsidTr="00FD6298">
        <w:tc>
          <w:tcPr>
            <w:tcW w:w="4414" w:type="dxa"/>
          </w:tcPr>
          <w:p w14:paraId="4382EE6C" w14:textId="77777777" w:rsidR="000867D0" w:rsidRPr="00FD5CA8" w:rsidRDefault="000867D0" w:rsidP="00FD6298">
            <w:pPr>
              <w:pBdr>
                <w:bottom w:val="single" w:sz="12" w:space="1" w:color="auto"/>
              </w:pBdr>
              <w:rPr>
                <w:rFonts w:ascii="Century Gothic" w:hAnsi="Century Gothic"/>
                <w:b/>
              </w:rPr>
            </w:pPr>
          </w:p>
          <w:p w14:paraId="1101757C" w14:textId="77777777" w:rsidR="000867D0" w:rsidRPr="00FD5CA8" w:rsidRDefault="000867D0" w:rsidP="00FD6298">
            <w:pPr>
              <w:pBdr>
                <w:bottom w:val="single" w:sz="12" w:space="1" w:color="auto"/>
              </w:pBdr>
              <w:rPr>
                <w:rFonts w:ascii="Century Gothic" w:hAnsi="Century Gothic"/>
                <w:b/>
              </w:rPr>
            </w:pPr>
          </w:p>
          <w:p w14:paraId="0004DE22" w14:textId="77777777" w:rsidR="000867D0" w:rsidRPr="00FD5CA8" w:rsidRDefault="000867D0" w:rsidP="00FD6298">
            <w:pPr>
              <w:pBdr>
                <w:bottom w:val="single" w:sz="12" w:space="1" w:color="auto"/>
              </w:pBdr>
              <w:jc w:val="center"/>
              <w:rPr>
                <w:rFonts w:ascii="Century Gothic" w:hAnsi="Century Gothic"/>
                <w:b/>
              </w:rPr>
            </w:pPr>
          </w:p>
          <w:p w14:paraId="55CA67C9" w14:textId="77777777" w:rsidR="000867D0" w:rsidRPr="005C062C" w:rsidRDefault="000867D0" w:rsidP="00FD6298">
            <w:pPr>
              <w:jc w:val="center"/>
              <w:rPr>
                <w:rFonts w:ascii="Century Gothic" w:hAnsi="Century Gothic"/>
                <w:b/>
                <w:bCs/>
              </w:rPr>
            </w:pPr>
            <w:hyperlink r:id="rId8" w:history="1">
              <w:r w:rsidRPr="005C062C">
                <w:rPr>
                  <w:rStyle w:val="Hipervnculo"/>
                  <w:rFonts w:ascii="Century Gothic" w:hAnsi="Century Gothic"/>
                  <w:b/>
                  <w:bCs/>
                  <w:color w:val="auto"/>
                  <w:u w:val="none"/>
                </w:rPr>
                <w:t>Dip. Carlos Alfredo Olson San Vicente</w:t>
              </w:r>
            </w:hyperlink>
          </w:p>
          <w:p w14:paraId="50FC7505" w14:textId="77777777" w:rsidR="000867D0" w:rsidRPr="00FD5CA8" w:rsidRDefault="000867D0" w:rsidP="00FD6298">
            <w:pPr>
              <w:jc w:val="center"/>
              <w:rPr>
                <w:rFonts w:ascii="Century Gothic" w:hAnsi="Century Gothic"/>
                <w:b/>
              </w:rPr>
            </w:pPr>
          </w:p>
        </w:tc>
        <w:tc>
          <w:tcPr>
            <w:tcW w:w="4414" w:type="dxa"/>
          </w:tcPr>
          <w:p w14:paraId="002210D8" w14:textId="77777777" w:rsidR="000867D0" w:rsidRPr="00FD5CA8" w:rsidRDefault="000867D0" w:rsidP="00FD6298">
            <w:pPr>
              <w:pBdr>
                <w:bottom w:val="single" w:sz="12" w:space="1" w:color="auto"/>
              </w:pBdr>
              <w:rPr>
                <w:rFonts w:ascii="Century Gothic" w:hAnsi="Century Gothic"/>
                <w:b/>
              </w:rPr>
            </w:pPr>
          </w:p>
          <w:p w14:paraId="35ECE1A5" w14:textId="77777777" w:rsidR="000867D0" w:rsidRPr="00FD5CA8" w:rsidRDefault="000867D0" w:rsidP="00FD6298">
            <w:pPr>
              <w:pBdr>
                <w:bottom w:val="single" w:sz="12" w:space="1" w:color="auto"/>
              </w:pBdr>
              <w:rPr>
                <w:rFonts w:ascii="Century Gothic" w:hAnsi="Century Gothic"/>
                <w:b/>
              </w:rPr>
            </w:pPr>
          </w:p>
          <w:p w14:paraId="5B99531A" w14:textId="77777777" w:rsidR="000867D0" w:rsidRPr="00FD5CA8" w:rsidRDefault="000867D0" w:rsidP="00FD6298">
            <w:pPr>
              <w:pBdr>
                <w:bottom w:val="single" w:sz="12" w:space="1" w:color="auto"/>
              </w:pBdr>
              <w:jc w:val="center"/>
              <w:rPr>
                <w:rFonts w:ascii="Century Gothic" w:hAnsi="Century Gothic"/>
                <w:b/>
              </w:rPr>
            </w:pPr>
          </w:p>
          <w:p w14:paraId="241604B5" w14:textId="77777777" w:rsidR="000867D0" w:rsidRPr="005C062C" w:rsidRDefault="000867D0" w:rsidP="00FD6298">
            <w:pPr>
              <w:jc w:val="center"/>
              <w:rPr>
                <w:rFonts w:ascii="Century Gothic" w:hAnsi="Century Gothic"/>
                <w:b/>
                <w:bCs/>
              </w:rPr>
            </w:pPr>
            <w:hyperlink r:id="rId9" w:history="1">
              <w:r w:rsidRPr="005C062C">
                <w:rPr>
                  <w:rStyle w:val="Hipervnculo"/>
                  <w:rFonts w:ascii="Century Gothic" w:hAnsi="Century Gothic"/>
                  <w:b/>
                  <w:bCs/>
                  <w:color w:val="auto"/>
                  <w:u w:val="none"/>
                </w:rPr>
                <w:t>Dip. Joceline Vega Vargas</w:t>
              </w:r>
            </w:hyperlink>
          </w:p>
          <w:p w14:paraId="7BBF5BAF" w14:textId="77777777" w:rsidR="000867D0" w:rsidRPr="00FD5CA8" w:rsidRDefault="000867D0" w:rsidP="00FD6298">
            <w:pPr>
              <w:jc w:val="center"/>
              <w:rPr>
                <w:rFonts w:ascii="Century Gothic" w:hAnsi="Century Gothic"/>
                <w:b/>
              </w:rPr>
            </w:pPr>
          </w:p>
        </w:tc>
      </w:tr>
      <w:tr w:rsidR="000867D0" w:rsidRPr="00FD5CA8" w14:paraId="654554A3" w14:textId="77777777" w:rsidTr="00FD6298">
        <w:tc>
          <w:tcPr>
            <w:tcW w:w="4414" w:type="dxa"/>
          </w:tcPr>
          <w:p w14:paraId="1BB5F56D" w14:textId="77777777" w:rsidR="000867D0" w:rsidRPr="005C062C" w:rsidRDefault="000867D0" w:rsidP="00FD6298">
            <w:pPr>
              <w:pBdr>
                <w:bottom w:val="single" w:sz="12" w:space="1" w:color="auto"/>
              </w:pBdr>
              <w:rPr>
                <w:rFonts w:ascii="Century Gothic" w:hAnsi="Century Gothic"/>
                <w:b/>
              </w:rPr>
            </w:pPr>
          </w:p>
          <w:p w14:paraId="2E951F0E" w14:textId="77777777" w:rsidR="000867D0" w:rsidRPr="005C062C" w:rsidRDefault="000867D0" w:rsidP="00FD6298">
            <w:pPr>
              <w:pBdr>
                <w:bottom w:val="single" w:sz="12" w:space="1" w:color="auto"/>
              </w:pBdr>
              <w:rPr>
                <w:rFonts w:ascii="Century Gothic" w:hAnsi="Century Gothic"/>
                <w:b/>
              </w:rPr>
            </w:pPr>
          </w:p>
          <w:p w14:paraId="29D5285D" w14:textId="77777777" w:rsidR="000867D0" w:rsidRPr="005C062C" w:rsidRDefault="000867D0" w:rsidP="00FD6298">
            <w:pPr>
              <w:pBdr>
                <w:bottom w:val="single" w:sz="12" w:space="1" w:color="auto"/>
              </w:pBdr>
              <w:jc w:val="center"/>
              <w:rPr>
                <w:rFonts w:ascii="Century Gothic" w:hAnsi="Century Gothic"/>
                <w:b/>
              </w:rPr>
            </w:pPr>
          </w:p>
          <w:p w14:paraId="717A4E2D" w14:textId="77777777" w:rsidR="000867D0" w:rsidRPr="005C062C" w:rsidRDefault="000867D0" w:rsidP="00FD6298">
            <w:pPr>
              <w:jc w:val="center"/>
              <w:rPr>
                <w:rFonts w:ascii="Century Gothic" w:hAnsi="Century Gothic"/>
                <w:b/>
                <w:bCs/>
              </w:rPr>
            </w:pPr>
            <w:hyperlink r:id="rId10" w:history="1">
              <w:r w:rsidRPr="005C062C">
                <w:rPr>
                  <w:rStyle w:val="Hipervnculo"/>
                  <w:rFonts w:ascii="Century Gothic" w:hAnsi="Century Gothic"/>
                  <w:b/>
                  <w:bCs/>
                  <w:color w:val="auto"/>
                  <w:u w:val="none"/>
                </w:rPr>
                <w:t>Dip. Edna Xóchitl Contreras Herrera</w:t>
              </w:r>
            </w:hyperlink>
          </w:p>
          <w:p w14:paraId="7C15FEBE" w14:textId="77777777" w:rsidR="000867D0" w:rsidRPr="005C062C" w:rsidRDefault="000867D0" w:rsidP="00FD6298">
            <w:pPr>
              <w:jc w:val="center"/>
              <w:rPr>
                <w:rFonts w:ascii="Century Gothic" w:hAnsi="Century Gothic"/>
                <w:b/>
              </w:rPr>
            </w:pPr>
          </w:p>
        </w:tc>
        <w:tc>
          <w:tcPr>
            <w:tcW w:w="4414" w:type="dxa"/>
          </w:tcPr>
          <w:p w14:paraId="72DABC87" w14:textId="77777777" w:rsidR="000867D0" w:rsidRPr="00FD5CA8" w:rsidRDefault="000867D0" w:rsidP="00FD6298">
            <w:pPr>
              <w:pBdr>
                <w:bottom w:val="single" w:sz="12" w:space="1" w:color="auto"/>
              </w:pBdr>
              <w:rPr>
                <w:rFonts w:ascii="Century Gothic" w:hAnsi="Century Gothic"/>
                <w:b/>
              </w:rPr>
            </w:pPr>
          </w:p>
          <w:p w14:paraId="4C7F6A79" w14:textId="77777777" w:rsidR="000867D0" w:rsidRPr="00FD5CA8" w:rsidRDefault="000867D0" w:rsidP="00FD6298">
            <w:pPr>
              <w:pBdr>
                <w:bottom w:val="single" w:sz="12" w:space="1" w:color="auto"/>
              </w:pBdr>
              <w:jc w:val="center"/>
              <w:rPr>
                <w:rFonts w:ascii="Century Gothic" w:hAnsi="Century Gothic"/>
                <w:b/>
              </w:rPr>
            </w:pPr>
          </w:p>
          <w:p w14:paraId="4F247F4B" w14:textId="77777777" w:rsidR="000867D0" w:rsidRPr="00FD5CA8" w:rsidRDefault="000867D0" w:rsidP="00FD6298">
            <w:pPr>
              <w:pBdr>
                <w:bottom w:val="single" w:sz="12" w:space="1" w:color="auto"/>
              </w:pBdr>
              <w:jc w:val="center"/>
              <w:rPr>
                <w:rFonts w:ascii="Century Gothic" w:hAnsi="Century Gothic"/>
                <w:b/>
              </w:rPr>
            </w:pPr>
          </w:p>
          <w:p w14:paraId="46344A32" w14:textId="77777777" w:rsidR="000867D0" w:rsidRPr="005C062C" w:rsidRDefault="000867D0" w:rsidP="00FD6298">
            <w:pPr>
              <w:jc w:val="center"/>
              <w:rPr>
                <w:rFonts w:ascii="Century Gothic" w:hAnsi="Century Gothic"/>
                <w:b/>
                <w:bCs/>
              </w:rPr>
            </w:pPr>
            <w:hyperlink r:id="rId11" w:history="1">
              <w:r w:rsidRPr="005C062C">
                <w:rPr>
                  <w:rStyle w:val="Hipervnculo"/>
                  <w:rFonts w:ascii="Century Gothic" w:hAnsi="Century Gothic"/>
                  <w:b/>
                  <w:bCs/>
                  <w:color w:val="auto"/>
                  <w:u w:val="none"/>
                </w:rPr>
                <w:t>Dip. Nancy Janeth Frías Frías</w:t>
              </w:r>
            </w:hyperlink>
          </w:p>
          <w:p w14:paraId="5F0F33DB" w14:textId="77777777" w:rsidR="000867D0" w:rsidRPr="00FD5CA8" w:rsidRDefault="000867D0" w:rsidP="00FD6298">
            <w:pPr>
              <w:jc w:val="center"/>
              <w:rPr>
                <w:rFonts w:ascii="Century Gothic" w:hAnsi="Century Gothic"/>
                <w:b/>
              </w:rPr>
            </w:pPr>
          </w:p>
        </w:tc>
      </w:tr>
      <w:tr w:rsidR="000867D0" w:rsidRPr="00FD5CA8" w14:paraId="6BD30849" w14:textId="77777777" w:rsidTr="00FD6298">
        <w:tc>
          <w:tcPr>
            <w:tcW w:w="4414" w:type="dxa"/>
          </w:tcPr>
          <w:p w14:paraId="2FCCE9A0" w14:textId="77777777" w:rsidR="000867D0" w:rsidRPr="00FD5CA8" w:rsidRDefault="000867D0" w:rsidP="00FD6298">
            <w:pPr>
              <w:pBdr>
                <w:bottom w:val="single" w:sz="12" w:space="1" w:color="auto"/>
              </w:pBdr>
              <w:rPr>
                <w:rFonts w:ascii="Century Gothic" w:hAnsi="Century Gothic"/>
                <w:b/>
              </w:rPr>
            </w:pPr>
          </w:p>
          <w:p w14:paraId="632B74FE" w14:textId="77777777" w:rsidR="000867D0" w:rsidRPr="00FD5CA8" w:rsidRDefault="000867D0" w:rsidP="00FD6298">
            <w:pPr>
              <w:pBdr>
                <w:bottom w:val="single" w:sz="12" w:space="1" w:color="auto"/>
              </w:pBdr>
              <w:jc w:val="center"/>
              <w:rPr>
                <w:rFonts w:ascii="Century Gothic" w:hAnsi="Century Gothic"/>
                <w:b/>
              </w:rPr>
            </w:pPr>
          </w:p>
          <w:p w14:paraId="15341442" w14:textId="77777777" w:rsidR="000867D0" w:rsidRPr="00304EFE" w:rsidRDefault="000867D0" w:rsidP="00FD6298">
            <w:pPr>
              <w:pBdr>
                <w:bottom w:val="single" w:sz="12" w:space="1" w:color="auto"/>
              </w:pBdr>
              <w:jc w:val="center"/>
              <w:rPr>
                <w:rFonts w:ascii="Century Gothic" w:hAnsi="Century Gothic"/>
                <w:b/>
              </w:rPr>
            </w:pPr>
          </w:p>
          <w:p w14:paraId="09F9F59B" w14:textId="77777777" w:rsidR="000867D0" w:rsidRPr="00304EFE" w:rsidRDefault="000867D0" w:rsidP="00FD6298">
            <w:pPr>
              <w:jc w:val="center"/>
              <w:rPr>
                <w:rFonts w:ascii="Century Gothic" w:hAnsi="Century Gothic"/>
                <w:b/>
                <w:bCs/>
              </w:rPr>
            </w:pPr>
            <w:hyperlink r:id="rId12" w:history="1">
              <w:r w:rsidRPr="00304EFE">
                <w:rPr>
                  <w:rStyle w:val="Hipervnculo"/>
                  <w:rFonts w:ascii="Century Gothic" w:hAnsi="Century Gothic"/>
                  <w:b/>
                  <w:bCs/>
                  <w:color w:val="auto"/>
                  <w:u w:val="none"/>
                </w:rPr>
                <w:t>Dip. Arturo Zubia Fernández</w:t>
              </w:r>
            </w:hyperlink>
          </w:p>
          <w:p w14:paraId="554FF5AD" w14:textId="77777777" w:rsidR="000867D0" w:rsidRPr="00FD5CA8" w:rsidRDefault="000867D0" w:rsidP="00FD6298">
            <w:pPr>
              <w:jc w:val="center"/>
              <w:rPr>
                <w:rFonts w:ascii="Century Gothic" w:hAnsi="Century Gothic"/>
                <w:b/>
              </w:rPr>
            </w:pPr>
          </w:p>
        </w:tc>
        <w:tc>
          <w:tcPr>
            <w:tcW w:w="4414" w:type="dxa"/>
          </w:tcPr>
          <w:p w14:paraId="7790DACA" w14:textId="77777777" w:rsidR="000867D0" w:rsidRPr="00FD5CA8" w:rsidRDefault="000867D0" w:rsidP="00FD6298">
            <w:pPr>
              <w:pBdr>
                <w:bottom w:val="single" w:sz="12" w:space="1" w:color="auto"/>
              </w:pBdr>
              <w:rPr>
                <w:rFonts w:ascii="Century Gothic" w:hAnsi="Century Gothic"/>
                <w:b/>
              </w:rPr>
            </w:pPr>
          </w:p>
          <w:p w14:paraId="0B267BA3" w14:textId="77777777" w:rsidR="000867D0" w:rsidRPr="00FD5CA8" w:rsidRDefault="000867D0" w:rsidP="00FD6298">
            <w:pPr>
              <w:pBdr>
                <w:bottom w:val="single" w:sz="12" w:space="1" w:color="auto"/>
              </w:pBdr>
              <w:jc w:val="center"/>
              <w:rPr>
                <w:rFonts w:ascii="Century Gothic" w:hAnsi="Century Gothic"/>
                <w:b/>
              </w:rPr>
            </w:pPr>
          </w:p>
          <w:p w14:paraId="5E61C041" w14:textId="77777777" w:rsidR="000867D0" w:rsidRPr="00304EFE" w:rsidRDefault="000867D0" w:rsidP="00FD6298">
            <w:pPr>
              <w:pBdr>
                <w:bottom w:val="single" w:sz="12" w:space="1" w:color="auto"/>
              </w:pBdr>
              <w:jc w:val="center"/>
              <w:rPr>
                <w:rFonts w:ascii="Century Gothic" w:hAnsi="Century Gothic"/>
                <w:b/>
              </w:rPr>
            </w:pPr>
          </w:p>
          <w:p w14:paraId="6719659D" w14:textId="77777777" w:rsidR="000867D0" w:rsidRPr="00304EFE" w:rsidRDefault="000867D0" w:rsidP="00FD6298">
            <w:pPr>
              <w:jc w:val="center"/>
              <w:rPr>
                <w:rFonts w:ascii="Century Gothic" w:hAnsi="Century Gothic"/>
                <w:b/>
                <w:bCs/>
              </w:rPr>
            </w:pPr>
            <w:hyperlink r:id="rId13" w:history="1">
              <w:r w:rsidRPr="00304EFE">
                <w:rPr>
                  <w:rStyle w:val="Hipervnculo"/>
                  <w:rFonts w:ascii="Century Gothic" w:hAnsi="Century Gothic"/>
                  <w:b/>
                  <w:bCs/>
                  <w:color w:val="auto"/>
                  <w:u w:val="none"/>
                </w:rPr>
                <w:t>Dip. Jorge Carlos Soto Prieto</w:t>
              </w:r>
            </w:hyperlink>
          </w:p>
          <w:p w14:paraId="545C165E" w14:textId="77777777" w:rsidR="000867D0" w:rsidRPr="00FD5CA8" w:rsidRDefault="000867D0" w:rsidP="00FD6298">
            <w:pPr>
              <w:jc w:val="center"/>
              <w:rPr>
                <w:rFonts w:ascii="Century Gothic" w:hAnsi="Century Gothic"/>
                <w:b/>
              </w:rPr>
            </w:pPr>
          </w:p>
        </w:tc>
      </w:tr>
    </w:tbl>
    <w:tbl>
      <w:tblPr>
        <w:tblStyle w:val="Tablaconcuadrcula"/>
        <w:tblpPr w:leftFromText="141" w:rightFromText="141" w:vertAnchor="text" w:horzAnchor="margin" w:tblpY="234"/>
        <w:tblW w:w="0" w:type="auto"/>
        <w:tblLook w:val="04A0" w:firstRow="1" w:lastRow="0" w:firstColumn="1" w:lastColumn="0" w:noHBand="0" w:noVBand="1"/>
      </w:tblPr>
      <w:tblGrid>
        <w:gridCol w:w="8828"/>
      </w:tblGrid>
      <w:tr w:rsidR="000867D0" w14:paraId="543A0BD5" w14:textId="77777777" w:rsidTr="000867D0">
        <w:tc>
          <w:tcPr>
            <w:tcW w:w="8828" w:type="dxa"/>
          </w:tcPr>
          <w:p w14:paraId="1A4495F8" w14:textId="74DEA389" w:rsidR="000867D0" w:rsidRPr="00BD3FD5" w:rsidRDefault="00BD3FD5" w:rsidP="000867D0">
            <w:pPr>
              <w:jc w:val="both"/>
              <w:rPr>
                <w:rFonts w:ascii="Century Gothic" w:eastAsia="Century Gothic" w:hAnsi="Century Gothic" w:cs="Century Gothic"/>
                <w:b/>
                <w:sz w:val="16"/>
                <w:szCs w:val="16"/>
              </w:rPr>
            </w:pPr>
            <w:r w:rsidRPr="00BD3FD5">
              <w:rPr>
                <w:rFonts w:ascii="Century Gothic" w:hAnsi="Century Gothic" w:cs="Times New Roman"/>
                <w:b/>
                <w:sz w:val="16"/>
                <w:szCs w:val="16"/>
                <w:lang w:eastAsia="en-US"/>
              </w:rPr>
              <w:t xml:space="preserve">ESTA HOJA DE FIRMAS PERTENECE A LA </w:t>
            </w:r>
            <w:r w:rsidRPr="00BD3FD5">
              <w:rPr>
                <w:rFonts w:ascii="Century Gothic" w:eastAsia="Century Gothic" w:hAnsi="Century Gothic" w:cs="Century Gothic"/>
                <w:b/>
                <w:bCs/>
                <w:sz w:val="16"/>
                <w:szCs w:val="16"/>
              </w:rPr>
              <w:t>PROPOSICIÓN CON</w:t>
            </w:r>
            <w:r w:rsidRPr="00BD3FD5">
              <w:rPr>
                <w:rFonts w:ascii="Century Gothic" w:eastAsia="Century Gothic" w:hAnsi="Century Gothic" w:cs="Century Gothic"/>
                <w:sz w:val="16"/>
                <w:szCs w:val="16"/>
              </w:rPr>
              <w:t xml:space="preserve"> </w:t>
            </w:r>
            <w:r w:rsidRPr="00BD3FD5">
              <w:rPr>
                <w:rFonts w:ascii="Century Gothic" w:eastAsia="Century Gothic" w:hAnsi="Century Gothic" w:cs="Century Gothic"/>
                <w:b/>
                <w:sz w:val="16"/>
                <w:szCs w:val="16"/>
              </w:rPr>
              <w:t xml:space="preserve">CARÁCTER DE PUNTO DE ACUERDO, EXHORTAR RESPETUOSAMENTE A LA TITULAR DEL  PODER EJECUTIVO FEDERAL, A TRAVÉS DE LA SECRETARIA DE AGRICULTURA Y DESARROLLO RURAL, CON LA FINALIDAD DE QUE SE LIBEREN DE MANERA INMEDIATA LOS APOYOS PENDIENTES DEL PROGRAMA </w:t>
            </w:r>
            <w:r w:rsidRPr="00BD3FD5">
              <w:rPr>
                <w:rFonts w:ascii="Century Gothic" w:eastAsia="Century Gothic" w:hAnsi="Century Gothic" w:cs="Century Gothic"/>
                <w:b/>
                <w:bCs/>
                <w:sz w:val="16"/>
                <w:szCs w:val="16"/>
              </w:rPr>
              <w:t>PRODUCCIÓN PARA EL BIENESTAR</w:t>
            </w:r>
            <w:r w:rsidRPr="00BD3FD5">
              <w:rPr>
                <w:rFonts w:ascii="Century Gothic" w:eastAsia="Century Gothic" w:hAnsi="Century Gothic" w:cs="Century Gothic"/>
                <w:b/>
                <w:sz w:val="16"/>
                <w:szCs w:val="16"/>
              </w:rPr>
              <w:t>, PRIORIZANDO LA ATENCIÓN A CAMPESINOS Y APICULTORES AFECTADOS POR EL RETRASO EN LA ENTREGA DE RECURSOS</w:t>
            </w:r>
          </w:p>
        </w:tc>
      </w:tr>
    </w:tbl>
    <w:p w14:paraId="0EC71604" w14:textId="77777777" w:rsidR="000867D0" w:rsidRPr="00FD5CA8" w:rsidRDefault="000867D0" w:rsidP="000867D0">
      <w:pPr>
        <w:spacing w:line="360" w:lineRule="auto"/>
        <w:rPr>
          <w:rFonts w:ascii="Century Gothic" w:eastAsia="Century Gothic" w:hAnsi="Century Gothic" w:cs="Century Gothic"/>
          <w:b/>
        </w:rPr>
      </w:pPr>
    </w:p>
    <w:p w14:paraId="0A997814" w14:textId="77777777" w:rsidR="00383452" w:rsidRDefault="00383452" w:rsidP="00842B24">
      <w:pPr>
        <w:spacing w:line="360" w:lineRule="auto"/>
      </w:pPr>
    </w:p>
    <w:sectPr w:rsidR="00383452">
      <w:head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48B5B" w14:textId="77777777" w:rsidR="004D24C9" w:rsidRDefault="004D24C9" w:rsidP="00B901F0">
      <w:pPr>
        <w:spacing w:after="0" w:line="240" w:lineRule="auto"/>
      </w:pPr>
      <w:r>
        <w:separator/>
      </w:r>
    </w:p>
  </w:endnote>
  <w:endnote w:type="continuationSeparator" w:id="0">
    <w:p w14:paraId="2AE936FE" w14:textId="77777777" w:rsidR="004D24C9" w:rsidRDefault="004D24C9" w:rsidP="00B9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4A13F" w14:textId="77777777" w:rsidR="004D24C9" w:rsidRDefault="004D24C9" w:rsidP="00B901F0">
      <w:pPr>
        <w:spacing w:after="0" w:line="240" w:lineRule="auto"/>
      </w:pPr>
      <w:r>
        <w:separator/>
      </w:r>
    </w:p>
  </w:footnote>
  <w:footnote w:type="continuationSeparator" w:id="0">
    <w:p w14:paraId="359E566C" w14:textId="77777777" w:rsidR="004D24C9" w:rsidRDefault="004D24C9" w:rsidP="00B9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799A" w14:textId="77777777" w:rsidR="00B901F0" w:rsidRDefault="00B901F0" w:rsidP="006D5EF3">
    <w:pPr>
      <w:tabs>
        <w:tab w:val="center" w:pos="4419"/>
        <w:tab w:val="right" w:pos="8838"/>
      </w:tabs>
      <w:spacing w:after="0" w:line="240" w:lineRule="auto"/>
      <w:rPr>
        <w:rFonts w:ascii="Century Gothic" w:hAnsi="Century Gothic" w:cs="Arial"/>
        <w:b/>
        <w:bCs/>
        <w:noProof/>
        <w:szCs w:val="24"/>
        <w:lang w:eastAsia="en-US"/>
      </w:rPr>
    </w:pPr>
  </w:p>
  <w:p w14:paraId="3B8908B3" w14:textId="43B1AA20" w:rsidR="00B901F0" w:rsidRPr="00B901F0" w:rsidRDefault="008D61CA" w:rsidP="00B901F0">
    <w:pPr>
      <w:tabs>
        <w:tab w:val="center" w:pos="4419"/>
        <w:tab w:val="right" w:pos="8838"/>
      </w:tabs>
      <w:spacing w:after="0" w:line="240" w:lineRule="auto"/>
      <w:jc w:val="right"/>
      <w:rPr>
        <w:rFonts w:ascii="Century Gothic" w:hAnsi="Century Gothic" w:cs="Times New Roman"/>
        <w:b/>
        <w:i/>
        <w:sz w:val="24"/>
        <w:szCs w:val="24"/>
        <w:lang w:eastAsia="en-US"/>
      </w:rPr>
    </w:pPr>
    <w:r>
      <w:rPr>
        <w:noProof/>
      </w:rPr>
      <w:drawing>
        <wp:inline distT="0" distB="0" distL="0" distR="0" wp14:anchorId="11D86452" wp14:editId="3E25651D">
          <wp:extent cx="1905000" cy="523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954" cy="526887"/>
                  </a:xfrm>
                  <a:prstGeom prst="rect">
                    <a:avLst/>
                  </a:prstGeom>
                  <a:noFill/>
                  <a:ln>
                    <a:noFill/>
                  </a:ln>
                </pic:spPr>
              </pic:pic>
            </a:graphicData>
          </a:graphic>
        </wp:inline>
      </w:drawing>
    </w:r>
  </w:p>
  <w:p w14:paraId="0F88CC6D" w14:textId="77777777" w:rsidR="00B901F0" w:rsidRDefault="00B901F0" w:rsidP="00B901F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848F9"/>
    <w:multiLevelType w:val="hybridMultilevel"/>
    <w:tmpl w:val="B32AF5D8"/>
    <w:lvl w:ilvl="0" w:tplc="BB1A50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810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04"/>
    <w:rsid w:val="000043A5"/>
    <w:rsid w:val="00005B10"/>
    <w:rsid w:val="000071A7"/>
    <w:rsid w:val="0001187D"/>
    <w:rsid w:val="0002589E"/>
    <w:rsid w:val="00025E83"/>
    <w:rsid w:val="00027BDA"/>
    <w:rsid w:val="00031473"/>
    <w:rsid w:val="00052886"/>
    <w:rsid w:val="00062B52"/>
    <w:rsid w:val="000709E9"/>
    <w:rsid w:val="0007637D"/>
    <w:rsid w:val="000767AC"/>
    <w:rsid w:val="000829D1"/>
    <w:rsid w:val="0008353A"/>
    <w:rsid w:val="000867D0"/>
    <w:rsid w:val="00090C0F"/>
    <w:rsid w:val="00091F8D"/>
    <w:rsid w:val="00096047"/>
    <w:rsid w:val="000A0418"/>
    <w:rsid w:val="000A107D"/>
    <w:rsid w:val="000A1960"/>
    <w:rsid w:val="000A46BF"/>
    <w:rsid w:val="000A5AF2"/>
    <w:rsid w:val="000B1E7F"/>
    <w:rsid w:val="000B3657"/>
    <w:rsid w:val="000B3B64"/>
    <w:rsid w:val="000B5789"/>
    <w:rsid w:val="000B72E8"/>
    <w:rsid w:val="000C74CF"/>
    <w:rsid w:val="000E2BFB"/>
    <w:rsid w:val="000E6087"/>
    <w:rsid w:val="000E6718"/>
    <w:rsid w:val="000F2DDE"/>
    <w:rsid w:val="000F2E7D"/>
    <w:rsid w:val="000F46DF"/>
    <w:rsid w:val="000F5309"/>
    <w:rsid w:val="000F74BA"/>
    <w:rsid w:val="00100300"/>
    <w:rsid w:val="00101CB3"/>
    <w:rsid w:val="001030D7"/>
    <w:rsid w:val="00105A32"/>
    <w:rsid w:val="00113634"/>
    <w:rsid w:val="0011364A"/>
    <w:rsid w:val="00114EA4"/>
    <w:rsid w:val="00115C66"/>
    <w:rsid w:val="001175AB"/>
    <w:rsid w:val="001236AA"/>
    <w:rsid w:val="00124CD4"/>
    <w:rsid w:val="00126291"/>
    <w:rsid w:val="00127989"/>
    <w:rsid w:val="00131317"/>
    <w:rsid w:val="001376EF"/>
    <w:rsid w:val="001402F5"/>
    <w:rsid w:val="001412D3"/>
    <w:rsid w:val="00142288"/>
    <w:rsid w:val="00146D17"/>
    <w:rsid w:val="0014792D"/>
    <w:rsid w:val="00150D96"/>
    <w:rsid w:val="00152F52"/>
    <w:rsid w:val="001553A4"/>
    <w:rsid w:val="0016025F"/>
    <w:rsid w:val="00160A9F"/>
    <w:rsid w:val="00164CC9"/>
    <w:rsid w:val="0016753B"/>
    <w:rsid w:val="00170F12"/>
    <w:rsid w:val="00176467"/>
    <w:rsid w:val="00180910"/>
    <w:rsid w:val="00193A85"/>
    <w:rsid w:val="00197B1F"/>
    <w:rsid w:val="001A02F8"/>
    <w:rsid w:val="001A08AB"/>
    <w:rsid w:val="001A58BE"/>
    <w:rsid w:val="001B45DC"/>
    <w:rsid w:val="001B63CF"/>
    <w:rsid w:val="001C3897"/>
    <w:rsid w:val="001C3CB2"/>
    <w:rsid w:val="001D0576"/>
    <w:rsid w:val="001D0A59"/>
    <w:rsid w:val="001D39AD"/>
    <w:rsid w:val="001D4A0A"/>
    <w:rsid w:val="001D561F"/>
    <w:rsid w:val="001D6E10"/>
    <w:rsid w:val="001E0941"/>
    <w:rsid w:val="001E39E2"/>
    <w:rsid w:val="001E62F4"/>
    <w:rsid w:val="001F39E7"/>
    <w:rsid w:val="001F542F"/>
    <w:rsid w:val="001F6A4D"/>
    <w:rsid w:val="00201C56"/>
    <w:rsid w:val="0020318D"/>
    <w:rsid w:val="00210768"/>
    <w:rsid w:val="002110F9"/>
    <w:rsid w:val="00216273"/>
    <w:rsid w:val="00217A0C"/>
    <w:rsid w:val="00217A65"/>
    <w:rsid w:val="00222355"/>
    <w:rsid w:val="00234E3E"/>
    <w:rsid w:val="0024137F"/>
    <w:rsid w:val="00246455"/>
    <w:rsid w:val="002545CE"/>
    <w:rsid w:val="00260CD7"/>
    <w:rsid w:val="0026468A"/>
    <w:rsid w:val="002651F8"/>
    <w:rsid w:val="00265CED"/>
    <w:rsid w:val="002731C6"/>
    <w:rsid w:val="00283B2C"/>
    <w:rsid w:val="0028593E"/>
    <w:rsid w:val="0029210C"/>
    <w:rsid w:val="002A0BED"/>
    <w:rsid w:val="002A653B"/>
    <w:rsid w:val="002B5783"/>
    <w:rsid w:val="002B6E59"/>
    <w:rsid w:val="002C0497"/>
    <w:rsid w:val="002C1E59"/>
    <w:rsid w:val="002C3FAF"/>
    <w:rsid w:val="002C5280"/>
    <w:rsid w:val="002D621E"/>
    <w:rsid w:val="002E131F"/>
    <w:rsid w:val="002E2E5E"/>
    <w:rsid w:val="002E4CF8"/>
    <w:rsid w:val="002E55B7"/>
    <w:rsid w:val="002E5D9E"/>
    <w:rsid w:val="002E73BB"/>
    <w:rsid w:val="00300992"/>
    <w:rsid w:val="00301385"/>
    <w:rsid w:val="003055E3"/>
    <w:rsid w:val="00315E19"/>
    <w:rsid w:val="0031704C"/>
    <w:rsid w:val="00320563"/>
    <w:rsid w:val="00322442"/>
    <w:rsid w:val="00325381"/>
    <w:rsid w:val="0032691D"/>
    <w:rsid w:val="003322B5"/>
    <w:rsid w:val="0033705C"/>
    <w:rsid w:val="00340AD1"/>
    <w:rsid w:val="00344A8C"/>
    <w:rsid w:val="00352C61"/>
    <w:rsid w:val="00355081"/>
    <w:rsid w:val="003557B0"/>
    <w:rsid w:val="00357D85"/>
    <w:rsid w:val="00363AEF"/>
    <w:rsid w:val="0037314B"/>
    <w:rsid w:val="00374F03"/>
    <w:rsid w:val="00377C17"/>
    <w:rsid w:val="003804F8"/>
    <w:rsid w:val="00381C43"/>
    <w:rsid w:val="0038322E"/>
    <w:rsid w:val="003833C1"/>
    <w:rsid w:val="00383452"/>
    <w:rsid w:val="0038542F"/>
    <w:rsid w:val="00391A79"/>
    <w:rsid w:val="0039704D"/>
    <w:rsid w:val="00397D37"/>
    <w:rsid w:val="003C57CF"/>
    <w:rsid w:val="003D537D"/>
    <w:rsid w:val="003D7117"/>
    <w:rsid w:val="003D7FC2"/>
    <w:rsid w:val="003E147D"/>
    <w:rsid w:val="003E709C"/>
    <w:rsid w:val="003F0B5E"/>
    <w:rsid w:val="003F1166"/>
    <w:rsid w:val="003F26EF"/>
    <w:rsid w:val="003F2FB1"/>
    <w:rsid w:val="003F32A0"/>
    <w:rsid w:val="00403564"/>
    <w:rsid w:val="00406BCE"/>
    <w:rsid w:val="004158E1"/>
    <w:rsid w:val="00417F08"/>
    <w:rsid w:val="004205AD"/>
    <w:rsid w:val="00420A6B"/>
    <w:rsid w:val="00426A8B"/>
    <w:rsid w:val="00427B48"/>
    <w:rsid w:val="004324A0"/>
    <w:rsid w:val="00434506"/>
    <w:rsid w:val="00441E11"/>
    <w:rsid w:val="00447D96"/>
    <w:rsid w:val="0045687E"/>
    <w:rsid w:val="00456C87"/>
    <w:rsid w:val="004627FE"/>
    <w:rsid w:val="0047038E"/>
    <w:rsid w:val="00472BB1"/>
    <w:rsid w:val="00485E7C"/>
    <w:rsid w:val="00493412"/>
    <w:rsid w:val="00494EAA"/>
    <w:rsid w:val="00495F55"/>
    <w:rsid w:val="00496398"/>
    <w:rsid w:val="004A35C5"/>
    <w:rsid w:val="004A492E"/>
    <w:rsid w:val="004A49A5"/>
    <w:rsid w:val="004A4F16"/>
    <w:rsid w:val="004A725A"/>
    <w:rsid w:val="004B2D46"/>
    <w:rsid w:val="004B3030"/>
    <w:rsid w:val="004B6421"/>
    <w:rsid w:val="004C2404"/>
    <w:rsid w:val="004C7A50"/>
    <w:rsid w:val="004D0D36"/>
    <w:rsid w:val="004D24C9"/>
    <w:rsid w:val="004D5962"/>
    <w:rsid w:val="004D70F4"/>
    <w:rsid w:val="004E2D84"/>
    <w:rsid w:val="004E7560"/>
    <w:rsid w:val="004F55EE"/>
    <w:rsid w:val="00500EF8"/>
    <w:rsid w:val="005051A7"/>
    <w:rsid w:val="0050624B"/>
    <w:rsid w:val="00507119"/>
    <w:rsid w:val="00510089"/>
    <w:rsid w:val="00512CC6"/>
    <w:rsid w:val="00515FFF"/>
    <w:rsid w:val="0052221B"/>
    <w:rsid w:val="00544A3E"/>
    <w:rsid w:val="00554FB6"/>
    <w:rsid w:val="0056562E"/>
    <w:rsid w:val="00565FF9"/>
    <w:rsid w:val="00567C63"/>
    <w:rsid w:val="005752EC"/>
    <w:rsid w:val="00586BE4"/>
    <w:rsid w:val="00591067"/>
    <w:rsid w:val="00596B79"/>
    <w:rsid w:val="005A56D4"/>
    <w:rsid w:val="005A607F"/>
    <w:rsid w:val="005B06B4"/>
    <w:rsid w:val="005B3ED8"/>
    <w:rsid w:val="005C348F"/>
    <w:rsid w:val="005C6763"/>
    <w:rsid w:val="005D2DBB"/>
    <w:rsid w:val="005D7C06"/>
    <w:rsid w:val="005E626F"/>
    <w:rsid w:val="005F08A1"/>
    <w:rsid w:val="005F1E00"/>
    <w:rsid w:val="005F221C"/>
    <w:rsid w:val="005F3CA7"/>
    <w:rsid w:val="005F52F9"/>
    <w:rsid w:val="005F5523"/>
    <w:rsid w:val="005F774A"/>
    <w:rsid w:val="005F7E0A"/>
    <w:rsid w:val="00601D73"/>
    <w:rsid w:val="0061188A"/>
    <w:rsid w:val="006143FF"/>
    <w:rsid w:val="006146E2"/>
    <w:rsid w:val="00616B25"/>
    <w:rsid w:val="00616DE0"/>
    <w:rsid w:val="00617CF8"/>
    <w:rsid w:val="006322E2"/>
    <w:rsid w:val="0063231E"/>
    <w:rsid w:val="00632C73"/>
    <w:rsid w:val="00633C2F"/>
    <w:rsid w:val="00637187"/>
    <w:rsid w:val="0064504F"/>
    <w:rsid w:val="0065057A"/>
    <w:rsid w:val="00650CC2"/>
    <w:rsid w:val="006512A7"/>
    <w:rsid w:val="00651AA6"/>
    <w:rsid w:val="0065266B"/>
    <w:rsid w:val="00652EA4"/>
    <w:rsid w:val="006535B2"/>
    <w:rsid w:val="006562A0"/>
    <w:rsid w:val="0067466C"/>
    <w:rsid w:val="00675A29"/>
    <w:rsid w:val="0068103C"/>
    <w:rsid w:val="00681203"/>
    <w:rsid w:val="00681576"/>
    <w:rsid w:val="006819A9"/>
    <w:rsid w:val="006832D6"/>
    <w:rsid w:val="0068445E"/>
    <w:rsid w:val="006A05F4"/>
    <w:rsid w:val="006A0855"/>
    <w:rsid w:val="006A0F92"/>
    <w:rsid w:val="006A7860"/>
    <w:rsid w:val="006B1D41"/>
    <w:rsid w:val="006B3B89"/>
    <w:rsid w:val="006B5059"/>
    <w:rsid w:val="006B772E"/>
    <w:rsid w:val="006C1287"/>
    <w:rsid w:val="006C24FD"/>
    <w:rsid w:val="006C6EC9"/>
    <w:rsid w:val="006D020B"/>
    <w:rsid w:val="006D2DA2"/>
    <w:rsid w:val="006D3869"/>
    <w:rsid w:val="006D5EF3"/>
    <w:rsid w:val="006E2C9B"/>
    <w:rsid w:val="006E5A3B"/>
    <w:rsid w:val="006E78E7"/>
    <w:rsid w:val="006F476A"/>
    <w:rsid w:val="006F5CC2"/>
    <w:rsid w:val="00702292"/>
    <w:rsid w:val="00703EB6"/>
    <w:rsid w:val="007069F0"/>
    <w:rsid w:val="00712CC1"/>
    <w:rsid w:val="00714008"/>
    <w:rsid w:val="00716293"/>
    <w:rsid w:val="007227C0"/>
    <w:rsid w:val="00723184"/>
    <w:rsid w:val="007259BB"/>
    <w:rsid w:val="00730C01"/>
    <w:rsid w:val="007351E1"/>
    <w:rsid w:val="0074214A"/>
    <w:rsid w:val="00745367"/>
    <w:rsid w:val="00747696"/>
    <w:rsid w:val="00751467"/>
    <w:rsid w:val="0075508C"/>
    <w:rsid w:val="007602EE"/>
    <w:rsid w:val="00764971"/>
    <w:rsid w:val="007721AE"/>
    <w:rsid w:val="00775D08"/>
    <w:rsid w:val="00775F8D"/>
    <w:rsid w:val="007761E5"/>
    <w:rsid w:val="007764B9"/>
    <w:rsid w:val="007765E7"/>
    <w:rsid w:val="0077679C"/>
    <w:rsid w:val="00777030"/>
    <w:rsid w:val="00777786"/>
    <w:rsid w:val="00786050"/>
    <w:rsid w:val="007A6426"/>
    <w:rsid w:val="007B7050"/>
    <w:rsid w:val="007C4438"/>
    <w:rsid w:val="007D024C"/>
    <w:rsid w:val="007D6885"/>
    <w:rsid w:val="007D7436"/>
    <w:rsid w:val="007F1AF5"/>
    <w:rsid w:val="007F4A5A"/>
    <w:rsid w:val="007F5C91"/>
    <w:rsid w:val="007F77FD"/>
    <w:rsid w:val="00811EB4"/>
    <w:rsid w:val="00812230"/>
    <w:rsid w:val="0081504E"/>
    <w:rsid w:val="00816053"/>
    <w:rsid w:val="0082034E"/>
    <w:rsid w:val="00820DD1"/>
    <w:rsid w:val="008216C5"/>
    <w:rsid w:val="00823232"/>
    <w:rsid w:val="00824D93"/>
    <w:rsid w:val="00825FCD"/>
    <w:rsid w:val="00830E56"/>
    <w:rsid w:val="00837786"/>
    <w:rsid w:val="00841C27"/>
    <w:rsid w:val="00841C62"/>
    <w:rsid w:val="00842B24"/>
    <w:rsid w:val="008431E4"/>
    <w:rsid w:val="00843BC0"/>
    <w:rsid w:val="0086081D"/>
    <w:rsid w:val="008675C6"/>
    <w:rsid w:val="00872653"/>
    <w:rsid w:val="00874858"/>
    <w:rsid w:val="008800A0"/>
    <w:rsid w:val="0088297A"/>
    <w:rsid w:val="00883454"/>
    <w:rsid w:val="008909CE"/>
    <w:rsid w:val="00896038"/>
    <w:rsid w:val="00896F0B"/>
    <w:rsid w:val="008A0D8D"/>
    <w:rsid w:val="008A2C94"/>
    <w:rsid w:val="008B35A9"/>
    <w:rsid w:val="008B44E5"/>
    <w:rsid w:val="008B4D4F"/>
    <w:rsid w:val="008B5047"/>
    <w:rsid w:val="008C4999"/>
    <w:rsid w:val="008C6595"/>
    <w:rsid w:val="008C7B4F"/>
    <w:rsid w:val="008D61CA"/>
    <w:rsid w:val="008E17A7"/>
    <w:rsid w:val="008E1B32"/>
    <w:rsid w:val="008E4E02"/>
    <w:rsid w:val="008E76E2"/>
    <w:rsid w:val="008F09BA"/>
    <w:rsid w:val="008F0B49"/>
    <w:rsid w:val="008F161C"/>
    <w:rsid w:val="008F16DD"/>
    <w:rsid w:val="008F1EA5"/>
    <w:rsid w:val="008F5805"/>
    <w:rsid w:val="008F7249"/>
    <w:rsid w:val="00913716"/>
    <w:rsid w:val="009150AE"/>
    <w:rsid w:val="00927276"/>
    <w:rsid w:val="00932A5D"/>
    <w:rsid w:val="00933662"/>
    <w:rsid w:val="0093554B"/>
    <w:rsid w:val="00946194"/>
    <w:rsid w:val="00960072"/>
    <w:rsid w:val="009621EA"/>
    <w:rsid w:val="009655CB"/>
    <w:rsid w:val="00966F2A"/>
    <w:rsid w:val="009766A6"/>
    <w:rsid w:val="00982980"/>
    <w:rsid w:val="00992180"/>
    <w:rsid w:val="00994C3F"/>
    <w:rsid w:val="009A0075"/>
    <w:rsid w:val="009A617C"/>
    <w:rsid w:val="009A7F9D"/>
    <w:rsid w:val="009B030C"/>
    <w:rsid w:val="009B2AEA"/>
    <w:rsid w:val="009C1888"/>
    <w:rsid w:val="009C286F"/>
    <w:rsid w:val="009C519F"/>
    <w:rsid w:val="009C5730"/>
    <w:rsid w:val="009D20F7"/>
    <w:rsid w:val="009E0238"/>
    <w:rsid w:val="009E09F1"/>
    <w:rsid w:val="009E16FB"/>
    <w:rsid w:val="009E24BD"/>
    <w:rsid w:val="009E6291"/>
    <w:rsid w:val="009F188D"/>
    <w:rsid w:val="00A002FB"/>
    <w:rsid w:val="00A009DB"/>
    <w:rsid w:val="00A0455C"/>
    <w:rsid w:val="00A04724"/>
    <w:rsid w:val="00A16C34"/>
    <w:rsid w:val="00A24B0F"/>
    <w:rsid w:val="00A272E6"/>
    <w:rsid w:val="00A32886"/>
    <w:rsid w:val="00A32E4A"/>
    <w:rsid w:val="00A33B36"/>
    <w:rsid w:val="00A351B8"/>
    <w:rsid w:val="00A42428"/>
    <w:rsid w:val="00A42A75"/>
    <w:rsid w:val="00A42E4D"/>
    <w:rsid w:val="00A4500A"/>
    <w:rsid w:val="00A45DAB"/>
    <w:rsid w:val="00A45EAB"/>
    <w:rsid w:val="00A5417A"/>
    <w:rsid w:val="00A54B6B"/>
    <w:rsid w:val="00A560EE"/>
    <w:rsid w:val="00A639D2"/>
    <w:rsid w:val="00A675B3"/>
    <w:rsid w:val="00A777F7"/>
    <w:rsid w:val="00A829F8"/>
    <w:rsid w:val="00A83615"/>
    <w:rsid w:val="00A83AA9"/>
    <w:rsid w:val="00A851BA"/>
    <w:rsid w:val="00A85D44"/>
    <w:rsid w:val="00A875F6"/>
    <w:rsid w:val="00A9196C"/>
    <w:rsid w:val="00A93864"/>
    <w:rsid w:val="00A966C4"/>
    <w:rsid w:val="00AA1943"/>
    <w:rsid w:val="00AA2D00"/>
    <w:rsid w:val="00AA2E6E"/>
    <w:rsid w:val="00AA602F"/>
    <w:rsid w:val="00AA61C9"/>
    <w:rsid w:val="00AA6760"/>
    <w:rsid w:val="00AB2376"/>
    <w:rsid w:val="00AB499D"/>
    <w:rsid w:val="00AC5F12"/>
    <w:rsid w:val="00AD1308"/>
    <w:rsid w:val="00AD1F85"/>
    <w:rsid w:val="00AD2306"/>
    <w:rsid w:val="00AD51CB"/>
    <w:rsid w:val="00AE04D3"/>
    <w:rsid w:val="00AE5A5C"/>
    <w:rsid w:val="00AE60DE"/>
    <w:rsid w:val="00AF3989"/>
    <w:rsid w:val="00AF5322"/>
    <w:rsid w:val="00AF621F"/>
    <w:rsid w:val="00AF6EE4"/>
    <w:rsid w:val="00B06553"/>
    <w:rsid w:val="00B07E4D"/>
    <w:rsid w:val="00B11D5B"/>
    <w:rsid w:val="00B14C1C"/>
    <w:rsid w:val="00B16894"/>
    <w:rsid w:val="00B21CC0"/>
    <w:rsid w:val="00B24EAA"/>
    <w:rsid w:val="00B2579B"/>
    <w:rsid w:val="00B31CC5"/>
    <w:rsid w:val="00B36851"/>
    <w:rsid w:val="00B401CB"/>
    <w:rsid w:val="00B44B7D"/>
    <w:rsid w:val="00B51B8A"/>
    <w:rsid w:val="00B53566"/>
    <w:rsid w:val="00B549AB"/>
    <w:rsid w:val="00B551B2"/>
    <w:rsid w:val="00B56C9F"/>
    <w:rsid w:val="00B60F67"/>
    <w:rsid w:val="00B73D54"/>
    <w:rsid w:val="00B83C36"/>
    <w:rsid w:val="00B901F0"/>
    <w:rsid w:val="00B9031F"/>
    <w:rsid w:val="00BA17E4"/>
    <w:rsid w:val="00BA223F"/>
    <w:rsid w:val="00BA2845"/>
    <w:rsid w:val="00BA4D02"/>
    <w:rsid w:val="00BA515B"/>
    <w:rsid w:val="00BA577A"/>
    <w:rsid w:val="00BA7449"/>
    <w:rsid w:val="00BB004C"/>
    <w:rsid w:val="00BB124E"/>
    <w:rsid w:val="00BD3FD5"/>
    <w:rsid w:val="00BE0AA1"/>
    <w:rsid w:val="00BE1D26"/>
    <w:rsid w:val="00BF7F88"/>
    <w:rsid w:val="00C05169"/>
    <w:rsid w:val="00C13223"/>
    <w:rsid w:val="00C134CD"/>
    <w:rsid w:val="00C14440"/>
    <w:rsid w:val="00C16EA2"/>
    <w:rsid w:val="00C1731D"/>
    <w:rsid w:val="00C206D0"/>
    <w:rsid w:val="00C217A4"/>
    <w:rsid w:val="00C325F7"/>
    <w:rsid w:val="00C40535"/>
    <w:rsid w:val="00C421CD"/>
    <w:rsid w:val="00C50EC9"/>
    <w:rsid w:val="00C5268E"/>
    <w:rsid w:val="00C5732D"/>
    <w:rsid w:val="00C606CC"/>
    <w:rsid w:val="00C62C01"/>
    <w:rsid w:val="00C6434F"/>
    <w:rsid w:val="00C65A64"/>
    <w:rsid w:val="00C6692F"/>
    <w:rsid w:val="00C710B8"/>
    <w:rsid w:val="00C724AC"/>
    <w:rsid w:val="00C835F5"/>
    <w:rsid w:val="00C94329"/>
    <w:rsid w:val="00C9484C"/>
    <w:rsid w:val="00CA1152"/>
    <w:rsid w:val="00CA517D"/>
    <w:rsid w:val="00CA550B"/>
    <w:rsid w:val="00CB0E44"/>
    <w:rsid w:val="00CB3E35"/>
    <w:rsid w:val="00CC0614"/>
    <w:rsid w:val="00CD1C42"/>
    <w:rsid w:val="00CD2BDB"/>
    <w:rsid w:val="00CD364A"/>
    <w:rsid w:val="00CD492B"/>
    <w:rsid w:val="00CE039D"/>
    <w:rsid w:val="00CE143D"/>
    <w:rsid w:val="00CE4A04"/>
    <w:rsid w:val="00CE7F45"/>
    <w:rsid w:val="00CF1F96"/>
    <w:rsid w:val="00CF4C2E"/>
    <w:rsid w:val="00D06168"/>
    <w:rsid w:val="00D14D34"/>
    <w:rsid w:val="00D21477"/>
    <w:rsid w:val="00D25BBA"/>
    <w:rsid w:val="00D34FDB"/>
    <w:rsid w:val="00D37902"/>
    <w:rsid w:val="00D40641"/>
    <w:rsid w:val="00D415A4"/>
    <w:rsid w:val="00D43FC2"/>
    <w:rsid w:val="00D45422"/>
    <w:rsid w:val="00D50327"/>
    <w:rsid w:val="00D50816"/>
    <w:rsid w:val="00D52012"/>
    <w:rsid w:val="00D629BF"/>
    <w:rsid w:val="00D766D8"/>
    <w:rsid w:val="00D772C5"/>
    <w:rsid w:val="00D84C93"/>
    <w:rsid w:val="00D85D5F"/>
    <w:rsid w:val="00D93F00"/>
    <w:rsid w:val="00D93F36"/>
    <w:rsid w:val="00D942CE"/>
    <w:rsid w:val="00DA0436"/>
    <w:rsid w:val="00DA167A"/>
    <w:rsid w:val="00DB3558"/>
    <w:rsid w:val="00DC1F20"/>
    <w:rsid w:val="00DC3DCA"/>
    <w:rsid w:val="00DC5675"/>
    <w:rsid w:val="00DD05AC"/>
    <w:rsid w:val="00DD1E90"/>
    <w:rsid w:val="00DD2468"/>
    <w:rsid w:val="00DD6FD5"/>
    <w:rsid w:val="00DD785E"/>
    <w:rsid w:val="00DE09B3"/>
    <w:rsid w:val="00DE4F02"/>
    <w:rsid w:val="00DE59A5"/>
    <w:rsid w:val="00DF1EE0"/>
    <w:rsid w:val="00E0163C"/>
    <w:rsid w:val="00E07807"/>
    <w:rsid w:val="00E136EA"/>
    <w:rsid w:val="00E14044"/>
    <w:rsid w:val="00E1557D"/>
    <w:rsid w:val="00E21D7F"/>
    <w:rsid w:val="00E24CDD"/>
    <w:rsid w:val="00E25E91"/>
    <w:rsid w:val="00E33164"/>
    <w:rsid w:val="00E349B0"/>
    <w:rsid w:val="00E34BDB"/>
    <w:rsid w:val="00E368B4"/>
    <w:rsid w:val="00E51BBF"/>
    <w:rsid w:val="00E53666"/>
    <w:rsid w:val="00E55156"/>
    <w:rsid w:val="00E56CAA"/>
    <w:rsid w:val="00E57F11"/>
    <w:rsid w:val="00E708D5"/>
    <w:rsid w:val="00E7128D"/>
    <w:rsid w:val="00E71C78"/>
    <w:rsid w:val="00E748F7"/>
    <w:rsid w:val="00E827E8"/>
    <w:rsid w:val="00E836D0"/>
    <w:rsid w:val="00E83E3D"/>
    <w:rsid w:val="00E84A1D"/>
    <w:rsid w:val="00E8507B"/>
    <w:rsid w:val="00E87E6E"/>
    <w:rsid w:val="00E90C84"/>
    <w:rsid w:val="00E92C68"/>
    <w:rsid w:val="00E930B3"/>
    <w:rsid w:val="00EA00EB"/>
    <w:rsid w:val="00EA0DC6"/>
    <w:rsid w:val="00EA44F3"/>
    <w:rsid w:val="00EA5102"/>
    <w:rsid w:val="00EA5483"/>
    <w:rsid w:val="00EA584D"/>
    <w:rsid w:val="00EA6F3A"/>
    <w:rsid w:val="00EB5167"/>
    <w:rsid w:val="00EB57A5"/>
    <w:rsid w:val="00EC1A3B"/>
    <w:rsid w:val="00EC4F5B"/>
    <w:rsid w:val="00EC5B21"/>
    <w:rsid w:val="00EC73DE"/>
    <w:rsid w:val="00ED1134"/>
    <w:rsid w:val="00EE0AB7"/>
    <w:rsid w:val="00EE7A54"/>
    <w:rsid w:val="00F02FFF"/>
    <w:rsid w:val="00F03A7C"/>
    <w:rsid w:val="00F06E4D"/>
    <w:rsid w:val="00F07E63"/>
    <w:rsid w:val="00F127B1"/>
    <w:rsid w:val="00F13AC2"/>
    <w:rsid w:val="00F23144"/>
    <w:rsid w:val="00F233D2"/>
    <w:rsid w:val="00F24822"/>
    <w:rsid w:val="00F362CE"/>
    <w:rsid w:val="00F42160"/>
    <w:rsid w:val="00F4489D"/>
    <w:rsid w:val="00F458B8"/>
    <w:rsid w:val="00F501E6"/>
    <w:rsid w:val="00F53A6E"/>
    <w:rsid w:val="00F565CC"/>
    <w:rsid w:val="00F70B3A"/>
    <w:rsid w:val="00F70BAD"/>
    <w:rsid w:val="00F70D78"/>
    <w:rsid w:val="00F84FF7"/>
    <w:rsid w:val="00F90E16"/>
    <w:rsid w:val="00F93F69"/>
    <w:rsid w:val="00F93FD3"/>
    <w:rsid w:val="00F971BE"/>
    <w:rsid w:val="00F97EC7"/>
    <w:rsid w:val="00FA1F78"/>
    <w:rsid w:val="00FB1DEA"/>
    <w:rsid w:val="00FB2614"/>
    <w:rsid w:val="00FB261E"/>
    <w:rsid w:val="00FB2A92"/>
    <w:rsid w:val="00FB2F05"/>
    <w:rsid w:val="00FB4222"/>
    <w:rsid w:val="00FB482D"/>
    <w:rsid w:val="00FC193B"/>
    <w:rsid w:val="00FD2277"/>
    <w:rsid w:val="00FD3183"/>
    <w:rsid w:val="00FD6A29"/>
    <w:rsid w:val="00FF0470"/>
    <w:rsid w:val="00FF2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D3B8"/>
  <w15:docId w15:val="{7AA53BED-29DE-4D9C-BDF3-3234661C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90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1F0"/>
  </w:style>
  <w:style w:type="paragraph" w:styleId="Piedepgina">
    <w:name w:val="footer"/>
    <w:basedOn w:val="Normal"/>
    <w:link w:val="PiedepginaCar"/>
    <w:uiPriority w:val="99"/>
    <w:unhideWhenUsed/>
    <w:rsid w:val="00B90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01F0"/>
  </w:style>
  <w:style w:type="paragraph" w:styleId="Textodeglobo">
    <w:name w:val="Balloon Text"/>
    <w:basedOn w:val="Normal"/>
    <w:link w:val="TextodegloboCar"/>
    <w:uiPriority w:val="99"/>
    <w:semiHidden/>
    <w:unhideWhenUsed/>
    <w:rsid w:val="00544A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A3E"/>
    <w:rPr>
      <w:rFonts w:ascii="Segoe UI" w:hAnsi="Segoe UI" w:cs="Segoe UI"/>
      <w:sz w:val="18"/>
      <w:szCs w:val="18"/>
    </w:rPr>
  </w:style>
  <w:style w:type="table" w:styleId="Tablaconcuadrcula">
    <w:name w:val="Table Grid"/>
    <w:basedOn w:val="Tablanormal"/>
    <w:uiPriority w:val="39"/>
    <w:rsid w:val="00BA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3F36"/>
    <w:pPr>
      <w:ind w:left="720"/>
      <w:contextualSpacing/>
    </w:pPr>
  </w:style>
  <w:style w:type="character" w:styleId="Hipervnculo">
    <w:name w:val="Hyperlink"/>
    <w:basedOn w:val="Fuentedeprrafopredeter"/>
    <w:uiPriority w:val="99"/>
    <w:unhideWhenUsed/>
    <w:rsid w:val="00086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99750">
      <w:bodyDiv w:val="1"/>
      <w:marLeft w:val="0"/>
      <w:marRight w:val="0"/>
      <w:marTop w:val="0"/>
      <w:marBottom w:val="0"/>
      <w:divBdr>
        <w:top w:val="none" w:sz="0" w:space="0" w:color="auto"/>
        <w:left w:val="none" w:sz="0" w:space="0" w:color="auto"/>
        <w:bottom w:val="none" w:sz="0" w:space="0" w:color="auto"/>
        <w:right w:val="none" w:sz="0" w:space="0" w:color="auto"/>
      </w:divBdr>
    </w:div>
    <w:div w:id="657079635">
      <w:bodyDiv w:val="1"/>
      <w:marLeft w:val="0"/>
      <w:marRight w:val="0"/>
      <w:marTop w:val="0"/>
      <w:marBottom w:val="0"/>
      <w:divBdr>
        <w:top w:val="none" w:sz="0" w:space="0" w:color="auto"/>
        <w:left w:val="none" w:sz="0" w:space="0" w:color="auto"/>
        <w:bottom w:val="none" w:sz="0" w:space="0" w:color="auto"/>
        <w:right w:val="none" w:sz="0" w:space="0" w:color="auto"/>
      </w:divBdr>
    </w:div>
    <w:div w:id="1177619960">
      <w:bodyDiv w:val="1"/>
      <w:marLeft w:val="0"/>
      <w:marRight w:val="0"/>
      <w:marTop w:val="0"/>
      <w:marBottom w:val="0"/>
      <w:divBdr>
        <w:top w:val="none" w:sz="0" w:space="0" w:color="auto"/>
        <w:left w:val="none" w:sz="0" w:space="0" w:color="auto"/>
        <w:bottom w:val="none" w:sz="0" w:space="0" w:color="auto"/>
        <w:right w:val="none" w:sz="0" w:space="0" w:color="auto"/>
      </w:divBdr>
    </w:div>
    <w:div w:id="164816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6)" TargetMode="External"/><Relationship Id="rId13" Type="http://schemas.openxmlformats.org/officeDocument/2006/relationships/hyperlink" Target="javascript:%20irDetalle(1353)" TargetMode="External"/><Relationship Id="rId3" Type="http://schemas.openxmlformats.org/officeDocument/2006/relationships/settings" Target="settings.xml"/><Relationship Id="rId7" Type="http://schemas.openxmlformats.org/officeDocument/2006/relationships/hyperlink" Target="javascript:%20irDetalle(1345)" TargetMode="External"/><Relationship Id="rId12" Type="http://schemas.openxmlformats.org/officeDocument/2006/relationships/hyperlink" Target="javascript:%20irDetalle(13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irDetalle(13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20irDetalle(1334)" TargetMode="External"/><Relationship Id="rId4" Type="http://schemas.openxmlformats.org/officeDocument/2006/relationships/webSettings" Target="webSettings.xml"/><Relationship Id="rId9" Type="http://schemas.openxmlformats.org/officeDocument/2006/relationships/hyperlink" Target="javascript:%20irDetalle(134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1193</Words>
  <Characters>6565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Tarcy Lizbeth Guerra Garcia</dc:creator>
  <cp:lastModifiedBy>congreso chihuahua</cp:lastModifiedBy>
  <cp:revision>2</cp:revision>
  <cp:lastPrinted>2021-10-06T17:22:00Z</cp:lastPrinted>
  <dcterms:created xsi:type="dcterms:W3CDTF">2024-11-22T15:24:00Z</dcterms:created>
  <dcterms:modified xsi:type="dcterms:W3CDTF">2024-11-22T15:24:00Z</dcterms:modified>
</cp:coreProperties>
</file>