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7A9C" w14:textId="77777777" w:rsidR="00D60C9F" w:rsidRPr="00536221" w:rsidRDefault="00D60C9F" w:rsidP="00D60C9F">
      <w:pPr>
        <w:pStyle w:val="Cuerpo"/>
        <w:spacing w:line="360" w:lineRule="auto"/>
        <w:jc w:val="both"/>
        <w:rPr>
          <w:rStyle w:val="Ninguno"/>
          <w:rFonts w:ascii="Times New Roman" w:hAnsi="Times New Roman" w:cs="Times New Roman"/>
          <w:b/>
          <w:bCs/>
          <w:sz w:val="28"/>
          <w:szCs w:val="28"/>
        </w:rPr>
      </w:pPr>
    </w:p>
    <w:p w14:paraId="30145EBB" w14:textId="77777777" w:rsidR="00D60C9F" w:rsidRPr="00536221" w:rsidRDefault="00D60C9F" w:rsidP="00D60C9F">
      <w:pPr>
        <w:pStyle w:val="Cuerpo"/>
        <w:spacing w:line="360" w:lineRule="auto"/>
        <w:jc w:val="both"/>
        <w:rPr>
          <w:rStyle w:val="Ninguno"/>
          <w:rFonts w:ascii="Times New Roman" w:hAnsi="Times New Roman" w:cs="Times New Roman"/>
          <w:b/>
          <w:bCs/>
          <w:sz w:val="28"/>
          <w:szCs w:val="28"/>
        </w:rPr>
      </w:pPr>
    </w:p>
    <w:p w14:paraId="1882FE48" w14:textId="77777777" w:rsidR="00D60C9F" w:rsidRPr="00536221" w:rsidRDefault="00D60C9F" w:rsidP="00D60C9F">
      <w:pPr>
        <w:pStyle w:val="Cuerpo"/>
        <w:spacing w:line="240" w:lineRule="auto"/>
        <w:jc w:val="both"/>
        <w:rPr>
          <w:rStyle w:val="Ninguno"/>
          <w:rFonts w:ascii="Times New Roman" w:hAnsi="Times New Roman" w:cs="Times New Roman"/>
          <w:b/>
          <w:bCs/>
          <w:sz w:val="28"/>
          <w:szCs w:val="28"/>
        </w:rPr>
      </w:pPr>
    </w:p>
    <w:p w14:paraId="7461DB88" w14:textId="77777777" w:rsidR="00D60C9F" w:rsidRPr="00536221" w:rsidRDefault="00D60C9F" w:rsidP="00D60C9F">
      <w:pPr>
        <w:pStyle w:val="Cuerpo"/>
        <w:spacing w:line="240" w:lineRule="auto"/>
        <w:jc w:val="both"/>
        <w:rPr>
          <w:rStyle w:val="Ninguno"/>
          <w:rFonts w:ascii="Times New Roman" w:hAnsi="Times New Roman" w:cs="Times New Roman"/>
          <w:b/>
          <w:bCs/>
          <w:sz w:val="28"/>
          <w:szCs w:val="28"/>
        </w:rPr>
      </w:pPr>
    </w:p>
    <w:p w14:paraId="692FE644" w14:textId="77777777" w:rsidR="00D60C9F" w:rsidRPr="00536221" w:rsidRDefault="00D60C9F" w:rsidP="00D60C9F">
      <w:pPr>
        <w:pStyle w:val="Cuerpo"/>
        <w:spacing w:line="240" w:lineRule="auto"/>
        <w:jc w:val="both"/>
        <w:rPr>
          <w:rStyle w:val="Ninguno"/>
          <w:rFonts w:ascii="Times New Roman" w:eastAsia="Arial" w:hAnsi="Times New Roman" w:cs="Times New Roman"/>
          <w:b/>
          <w:bCs/>
          <w:sz w:val="28"/>
          <w:szCs w:val="28"/>
        </w:rPr>
      </w:pPr>
      <w:r w:rsidRPr="00536221">
        <w:rPr>
          <w:rStyle w:val="Ninguno"/>
          <w:rFonts w:ascii="Times New Roman" w:hAnsi="Times New Roman" w:cs="Times New Roman"/>
          <w:b/>
          <w:bCs/>
          <w:sz w:val="28"/>
          <w:szCs w:val="28"/>
        </w:rPr>
        <w:t xml:space="preserve">H. CONGRESO DEL ESTADO DE CHIHUAHUA </w:t>
      </w:r>
    </w:p>
    <w:p w14:paraId="6DA1B443" w14:textId="77777777" w:rsidR="00D60C9F" w:rsidRPr="00536221" w:rsidRDefault="00D60C9F" w:rsidP="00D60C9F">
      <w:pPr>
        <w:pStyle w:val="Cuerpo"/>
        <w:spacing w:line="240" w:lineRule="auto"/>
        <w:jc w:val="both"/>
        <w:rPr>
          <w:rStyle w:val="Ninguno"/>
          <w:rFonts w:ascii="Times New Roman" w:hAnsi="Times New Roman" w:cs="Times New Roman"/>
          <w:b/>
          <w:bCs/>
          <w:sz w:val="28"/>
          <w:szCs w:val="28"/>
        </w:rPr>
      </w:pPr>
      <w:r w:rsidRPr="00536221">
        <w:rPr>
          <w:rStyle w:val="Ninguno"/>
          <w:rFonts w:ascii="Times New Roman" w:hAnsi="Times New Roman" w:cs="Times New Roman"/>
          <w:b/>
          <w:bCs/>
          <w:sz w:val="28"/>
          <w:szCs w:val="28"/>
        </w:rPr>
        <w:t>P R E S E N T E.-</w:t>
      </w:r>
    </w:p>
    <w:p w14:paraId="6F8D6E51" w14:textId="77777777" w:rsidR="00D60C9F" w:rsidRPr="00536221" w:rsidRDefault="00D60C9F" w:rsidP="00D60C9F">
      <w:pPr>
        <w:pStyle w:val="Cuerpo"/>
        <w:spacing w:line="360" w:lineRule="auto"/>
        <w:jc w:val="both"/>
        <w:rPr>
          <w:rStyle w:val="Ninguno"/>
          <w:rFonts w:ascii="Times New Roman" w:hAnsi="Times New Roman" w:cs="Times New Roman"/>
          <w:b/>
          <w:bCs/>
          <w:sz w:val="28"/>
          <w:szCs w:val="28"/>
        </w:rPr>
      </w:pPr>
    </w:p>
    <w:p w14:paraId="660859EE" w14:textId="0764A495" w:rsidR="00EF6BE2" w:rsidRPr="00536221" w:rsidRDefault="00D60C9F" w:rsidP="00D60C9F">
      <w:pPr>
        <w:pStyle w:val="Cuerpo"/>
        <w:spacing w:line="360" w:lineRule="auto"/>
        <w:jc w:val="both"/>
        <w:rPr>
          <w:rFonts w:ascii="Times New Roman" w:hAnsi="Times New Roman" w:cs="Times New Roman"/>
          <w:sz w:val="28"/>
          <w:szCs w:val="28"/>
          <w:lang w:val="es-ES_tradnl"/>
        </w:rPr>
      </w:pPr>
      <w:r w:rsidRPr="00536221">
        <w:rPr>
          <w:rStyle w:val="Ninguno"/>
          <w:rFonts w:ascii="Times New Roman" w:hAnsi="Times New Roman" w:cs="Times New Roman"/>
          <w:sz w:val="28"/>
          <w:szCs w:val="28"/>
        </w:rPr>
        <w:t>Qui</w:t>
      </w:r>
      <w:r w:rsidR="00EF6BE2" w:rsidRPr="00536221">
        <w:rPr>
          <w:rStyle w:val="Ninguno"/>
          <w:rFonts w:ascii="Times New Roman" w:hAnsi="Times New Roman" w:cs="Times New Roman"/>
          <w:sz w:val="28"/>
          <w:szCs w:val="28"/>
        </w:rPr>
        <w:t xml:space="preserve">enes suscribimos, Saúl Mireles Corral, Guillermo Patricio Ramírez Gutiérrez, José Alfredo Chávez Madrid, Roberto Arturo Medina Aguirre, Edna Xóchitl Contreras Herrera, Nancy Janeth Frías </w:t>
      </w:r>
      <w:proofErr w:type="spellStart"/>
      <w:r w:rsidR="00EF6BE2" w:rsidRPr="00536221">
        <w:rPr>
          <w:rStyle w:val="Ninguno"/>
          <w:rFonts w:ascii="Times New Roman" w:hAnsi="Times New Roman" w:cs="Times New Roman"/>
          <w:sz w:val="28"/>
          <w:szCs w:val="28"/>
        </w:rPr>
        <w:t>Frías</w:t>
      </w:r>
      <w:proofErr w:type="spellEnd"/>
      <w:r w:rsidR="00EF6BE2" w:rsidRPr="00536221">
        <w:rPr>
          <w:rStyle w:val="Ninguno"/>
          <w:rFonts w:ascii="Times New Roman" w:hAnsi="Times New Roman" w:cs="Times New Roman"/>
          <w:sz w:val="28"/>
          <w:szCs w:val="28"/>
        </w:rPr>
        <w:t xml:space="preserve">, </w:t>
      </w:r>
      <w:proofErr w:type="spellStart"/>
      <w:r w:rsidR="00EF6BE2" w:rsidRPr="00536221">
        <w:rPr>
          <w:rStyle w:val="Ninguno"/>
          <w:rFonts w:ascii="Times New Roman" w:hAnsi="Times New Roman" w:cs="Times New Roman"/>
          <w:sz w:val="28"/>
          <w:szCs w:val="28"/>
        </w:rPr>
        <w:t>Joceline</w:t>
      </w:r>
      <w:proofErr w:type="spellEnd"/>
      <w:r w:rsidR="00EF6BE2" w:rsidRPr="00536221">
        <w:rPr>
          <w:rStyle w:val="Ninguno"/>
          <w:rFonts w:ascii="Times New Roman" w:hAnsi="Times New Roman" w:cs="Times New Roman"/>
          <w:sz w:val="28"/>
          <w:szCs w:val="28"/>
        </w:rPr>
        <w:t xml:space="preserve"> Vega Vargas, Carla Yamileth Rivas Martínez, Yesenia Guadalupe Reyes Calzadías, Ismael Pérez Pavía, Carlos Alfredo Olson San Vicente, Roberto Marcelino Carreón Huitrón, Arturo Zubía Fernández, Jorge Carlos Soto Prieto, Luis Fernando Chacón </w:t>
      </w:r>
      <w:proofErr w:type="spellStart"/>
      <w:r w:rsidR="00EF6BE2" w:rsidRPr="00536221">
        <w:rPr>
          <w:rStyle w:val="Ninguno"/>
          <w:rFonts w:ascii="Times New Roman" w:hAnsi="Times New Roman" w:cs="Times New Roman"/>
          <w:sz w:val="28"/>
          <w:szCs w:val="28"/>
        </w:rPr>
        <w:t>Erives</w:t>
      </w:r>
      <w:proofErr w:type="spellEnd"/>
      <w:r w:rsidR="00EF6BE2" w:rsidRPr="00536221">
        <w:rPr>
          <w:rStyle w:val="Ninguno"/>
          <w:rFonts w:ascii="Times New Roman" w:hAnsi="Times New Roman" w:cs="Times New Roman"/>
          <w:sz w:val="28"/>
          <w:szCs w:val="28"/>
        </w:rPr>
        <w:t xml:space="preserve"> y José Luis Villalobos García, </w:t>
      </w:r>
      <w:r w:rsidRPr="00536221">
        <w:rPr>
          <w:rStyle w:val="Ninguno"/>
          <w:rFonts w:ascii="Times New Roman" w:hAnsi="Times New Roman" w:cs="Times New Roman"/>
          <w:sz w:val="28"/>
          <w:szCs w:val="28"/>
        </w:rPr>
        <w:t xml:space="preserve">en </w:t>
      </w:r>
      <w:r w:rsidR="00EF6BE2" w:rsidRPr="00536221">
        <w:rPr>
          <w:rStyle w:val="Ninguno"/>
          <w:rFonts w:ascii="Times New Roman" w:hAnsi="Times New Roman" w:cs="Times New Roman"/>
          <w:sz w:val="28"/>
          <w:szCs w:val="28"/>
        </w:rPr>
        <w:t>nuestro carácter de</w:t>
      </w:r>
      <w:r w:rsidRPr="00536221">
        <w:rPr>
          <w:rStyle w:val="Ninguno"/>
          <w:rFonts w:ascii="Times New Roman" w:hAnsi="Times New Roman" w:cs="Times New Roman"/>
          <w:sz w:val="28"/>
          <w:szCs w:val="28"/>
        </w:rPr>
        <w:t xml:space="preserve"> Diputado</w:t>
      </w:r>
      <w:r w:rsidR="00EF6BE2" w:rsidRPr="00536221">
        <w:rPr>
          <w:rStyle w:val="Ninguno"/>
          <w:rFonts w:ascii="Times New Roman" w:hAnsi="Times New Roman" w:cs="Times New Roman"/>
          <w:sz w:val="28"/>
          <w:szCs w:val="28"/>
        </w:rPr>
        <w:t>s</w:t>
      </w:r>
      <w:r w:rsidRPr="00536221">
        <w:rPr>
          <w:rStyle w:val="Ninguno"/>
          <w:rFonts w:ascii="Times New Roman" w:hAnsi="Times New Roman" w:cs="Times New Roman"/>
          <w:sz w:val="28"/>
          <w:szCs w:val="28"/>
        </w:rPr>
        <w:t xml:space="preserve"> de la Sexagésima Octava Legislatura del Honorable Congreso del Estado de Chihuahua, integrante</w:t>
      </w:r>
      <w:r w:rsidR="00EF6BE2" w:rsidRPr="00536221">
        <w:rPr>
          <w:rStyle w:val="Ninguno"/>
          <w:rFonts w:ascii="Times New Roman" w:hAnsi="Times New Roman" w:cs="Times New Roman"/>
          <w:sz w:val="28"/>
          <w:szCs w:val="28"/>
        </w:rPr>
        <w:t>s</w:t>
      </w:r>
      <w:r w:rsidRPr="00536221">
        <w:rPr>
          <w:rStyle w:val="Ninguno"/>
          <w:rFonts w:ascii="Times New Roman" w:hAnsi="Times New Roman" w:cs="Times New Roman"/>
          <w:sz w:val="28"/>
          <w:szCs w:val="28"/>
        </w:rPr>
        <w:t xml:space="preserve"> del Grupo Parlamentario del</w:t>
      </w:r>
      <w:r w:rsidR="00EF6BE2" w:rsidRPr="00536221">
        <w:rPr>
          <w:rStyle w:val="Ninguno"/>
          <w:rFonts w:ascii="Times New Roman" w:hAnsi="Times New Roman" w:cs="Times New Roman"/>
          <w:sz w:val="28"/>
          <w:szCs w:val="28"/>
        </w:rPr>
        <w:t xml:space="preserve"> PAN y del Grupo Parlamentario del</w:t>
      </w:r>
      <w:r w:rsidRPr="00536221">
        <w:rPr>
          <w:rStyle w:val="Ninguno"/>
          <w:rFonts w:ascii="Times New Roman" w:hAnsi="Times New Roman" w:cs="Times New Roman"/>
          <w:sz w:val="28"/>
          <w:szCs w:val="28"/>
        </w:rPr>
        <w:t xml:space="preserve"> PRI,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acudo ante esta Honorable Asamblea Legislativa, con el propósito de presentar Proposición con carácter de Punto de Acuerdo, a fin de exhortar a la Titula</w:t>
      </w:r>
      <w:r w:rsidR="00DA6952" w:rsidRPr="00536221">
        <w:rPr>
          <w:rStyle w:val="Ninguno"/>
          <w:rFonts w:ascii="Times New Roman" w:hAnsi="Times New Roman" w:cs="Times New Roman"/>
          <w:sz w:val="28"/>
          <w:szCs w:val="28"/>
        </w:rPr>
        <w:t>r</w:t>
      </w:r>
      <w:r w:rsidRPr="00536221">
        <w:rPr>
          <w:rStyle w:val="Ninguno"/>
          <w:rFonts w:ascii="Times New Roman" w:hAnsi="Times New Roman" w:cs="Times New Roman"/>
          <w:sz w:val="28"/>
          <w:szCs w:val="28"/>
        </w:rPr>
        <w:t xml:space="preserve"> del Poder Ejecutivo Federal </w:t>
      </w:r>
      <w:r w:rsidR="009C5619" w:rsidRPr="00536221">
        <w:rPr>
          <w:rStyle w:val="Ninguno"/>
          <w:rFonts w:ascii="Times New Roman" w:hAnsi="Times New Roman" w:cs="Times New Roman"/>
          <w:sz w:val="28"/>
          <w:szCs w:val="28"/>
        </w:rPr>
        <w:t xml:space="preserve">para </w:t>
      </w:r>
      <w:r w:rsidR="009C5619" w:rsidRPr="00536221">
        <w:rPr>
          <w:rFonts w:ascii="Times New Roman" w:hAnsi="Times New Roman" w:cs="Times New Roman"/>
          <w:sz w:val="28"/>
          <w:szCs w:val="28"/>
          <w:lang w:val="es-ES_tradnl"/>
        </w:rPr>
        <w:t xml:space="preserve">que dentro del ámbito de sus competencias resuelva a la brevedad ante las autoridades correspondientes la </w:t>
      </w:r>
    </w:p>
    <w:p w14:paraId="5F7E8F05" w14:textId="77777777" w:rsidR="00EF6BE2" w:rsidRPr="00536221" w:rsidRDefault="00EF6BE2" w:rsidP="00D60C9F">
      <w:pPr>
        <w:pStyle w:val="Cuerpo"/>
        <w:spacing w:line="360" w:lineRule="auto"/>
        <w:jc w:val="both"/>
        <w:rPr>
          <w:rFonts w:ascii="Times New Roman" w:hAnsi="Times New Roman" w:cs="Times New Roman"/>
          <w:sz w:val="28"/>
          <w:szCs w:val="28"/>
          <w:lang w:val="es-ES_tradnl"/>
        </w:rPr>
      </w:pPr>
    </w:p>
    <w:p w14:paraId="0F1416D4" w14:textId="77777777" w:rsidR="00EF6BE2" w:rsidRPr="00536221" w:rsidRDefault="00EF6BE2" w:rsidP="00D60C9F">
      <w:pPr>
        <w:pStyle w:val="Cuerpo"/>
        <w:spacing w:line="360" w:lineRule="auto"/>
        <w:jc w:val="both"/>
        <w:rPr>
          <w:rFonts w:ascii="Times New Roman" w:hAnsi="Times New Roman" w:cs="Times New Roman"/>
          <w:sz w:val="28"/>
          <w:szCs w:val="28"/>
          <w:lang w:val="es-ES_tradnl"/>
        </w:rPr>
      </w:pPr>
    </w:p>
    <w:p w14:paraId="27C1A0F7" w14:textId="77777777" w:rsidR="00EF6BE2" w:rsidRPr="00536221" w:rsidRDefault="00EF6BE2" w:rsidP="00D60C9F">
      <w:pPr>
        <w:pStyle w:val="Cuerpo"/>
        <w:spacing w:line="360" w:lineRule="auto"/>
        <w:jc w:val="both"/>
        <w:rPr>
          <w:rFonts w:ascii="Times New Roman" w:hAnsi="Times New Roman" w:cs="Times New Roman"/>
          <w:sz w:val="28"/>
          <w:szCs w:val="28"/>
          <w:lang w:val="es-ES_tradnl"/>
        </w:rPr>
      </w:pPr>
    </w:p>
    <w:p w14:paraId="6C8263BA" w14:textId="77777777" w:rsidR="00EF6BE2" w:rsidRPr="00536221" w:rsidRDefault="00EF6BE2" w:rsidP="00D60C9F">
      <w:pPr>
        <w:pStyle w:val="Cuerpo"/>
        <w:spacing w:line="360" w:lineRule="auto"/>
        <w:jc w:val="both"/>
        <w:rPr>
          <w:rFonts w:ascii="Times New Roman" w:hAnsi="Times New Roman" w:cs="Times New Roman"/>
          <w:sz w:val="28"/>
          <w:szCs w:val="28"/>
          <w:lang w:val="es-ES_tradnl"/>
        </w:rPr>
      </w:pPr>
    </w:p>
    <w:p w14:paraId="6B28058C" w14:textId="55CE140C" w:rsidR="004A4536" w:rsidRPr="00536221" w:rsidRDefault="009C5619" w:rsidP="00EF6BE2">
      <w:pPr>
        <w:pStyle w:val="Cuerpo"/>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situación referente al cierre de exportación de ganado en pie desde México a Estados Unidos</w:t>
      </w:r>
      <w:r w:rsidR="00536221">
        <w:rPr>
          <w:rFonts w:ascii="Times New Roman" w:hAnsi="Times New Roman" w:cs="Times New Roman"/>
          <w:sz w:val="28"/>
          <w:szCs w:val="28"/>
          <w:lang w:val="es-ES_tradnl"/>
        </w:rPr>
        <w:t>,</w:t>
      </w:r>
      <w:r w:rsidRPr="00536221">
        <w:rPr>
          <w:rFonts w:ascii="Times New Roman" w:hAnsi="Times New Roman" w:cs="Times New Roman"/>
          <w:sz w:val="28"/>
          <w:szCs w:val="28"/>
          <w:lang w:val="es-ES_tradnl"/>
        </w:rPr>
        <w:t xml:space="preserve"> </w:t>
      </w:r>
      <w:r w:rsidR="00D60C9F" w:rsidRPr="00536221">
        <w:rPr>
          <w:rStyle w:val="Ninguno"/>
          <w:rFonts w:ascii="Times New Roman" w:hAnsi="Times New Roman" w:cs="Times New Roman"/>
          <w:sz w:val="28"/>
          <w:szCs w:val="28"/>
        </w:rPr>
        <w:t>lo anterior al tenor de la siguiente:</w:t>
      </w:r>
    </w:p>
    <w:p w14:paraId="6A591879" w14:textId="77777777" w:rsidR="004A4536" w:rsidRPr="00536221" w:rsidRDefault="004A4536" w:rsidP="00D60C9F">
      <w:pPr>
        <w:spacing w:line="360" w:lineRule="auto"/>
        <w:jc w:val="center"/>
        <w:rPr>
          <w:rFonts w:ascii="Times New Roman" w:hAnsi="Times New Roman" w:cs="Times New Roman"/>
          <w:b/>
          <w:bCs/>
          <w:sz w:val="28"/>
          <w:szCs w:val="28"/>
          <w:lang w:val="es-ES_tradnl"/>
        </w:rPr>
      </w:pPr>
    </w:p>
    <w:p w14:paraId="3BED220D" w14:textId="77777777" w:rsidR="00536221" w:rsidRDefault="00536221" w:rsidP="004A4536">
      <w:pPr>
        <w:spacing w:line="360" w:lineRule="auto"/>
        <w:jc w:val="center"/>
        <w:rPr>
          <w:rFonts w:ascii="Times New Roman" w:hAnsi="Times New Roman" w:cs="Times New Roman"/>
          <w:b/>
          <w:bCs/>
          <w:sz w:val="28"/>
          <w:szCs w:val="28"/>
          <w:lang w:val="es-ES_tradnl"/>
        </w:rPr>
      </w:pPr>
    </w:p>
    <w:p w14:paraId="53813486" w14:textId="69ECC923" w:rsidR="004A4536" w:rsidRPr="00536221" w:rsidRDefault="00D60C9F" w:rsidP="004A4536">
      <w:pPr>
        <w:spacing w:line="360" w:lineRule="auto"/>
        <w:jc w:val="center"/>
        <w:rPr>
          <w:rFonts w:ascii="Times New Roman" w:hAnsi="Times New Roman" w:cs="Times New Roman"/>
          <w:b/>
          <w:bCs/>
          <w:sz w:val="28"/>
          <w:szCs w:val="28"/>
          <w:lang w:val="es-ES_tradnl"/>
        </w:rPr>
      </w:pPr>
      <w:r w:rsidRPr="00536221">
        <w:rPr>
          <w:rFonts w:ascii="Times New Roman" w:hAnsi="Times New Roman" w:cs="Times New Roman"/>
          <w:b/>
          <w:bCs/>
          <w:sz w:val="28"/>
          <w:szCs w:val="28"/>
          <w:lang w:val="es-ES_tradnl"/>
        </w:rPr>
        <w:t>EXPOSICIÓN DE MOTIVOS</w:t>
      </w:r>
    </w:p>
    <w:p w14:paraId="1BB96D8A" w14:textId="77777777" w:rsidR="004A4536" w:rsidRPr="00536221" w:rsidRDefault="004A4536" w:rsidP="004A4536">
      <w:pPr>
        <w:spacing w:line="360" w:lineRule="auto"/>
        <w:jc w:val="both"/>
        <w:rPr>
          <w:rFonts w:ascii="Times New Roman" w:hAnsi="Times New Roman" w:cs="Times New Roman"/>
          <w:b/>
          <w:bCs/>
          <w:sz w:val="28"/>
          <w:szCs w:val="28"/>
          <w:lang w:val="es-ES_tradnl"/>
        </w:rPr>
      </w:pPr>
    </w:p>
    <w:p w14:paraId="134DB78F" w14:textId="77777777" w:rsidR="004A4536" w:rsidRPr="00536221" w:rsidRDefault="004A4536"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La exportación e importación de ganado, como parte del comercio exterior de México, es una actividad regulada por la Federación a través de la Secretaría de Agricultura y Desarrollo Rural (SADER) y otras instancias competentes, conforme a lo establecido en la </w:t>
      </w:r>
      <w:r w:rsidRPr="00536221">
        <w:rPr>
          <w:rFonts w:ascii="Times New Roman" w:hAnsi="Times New Roman" w:cs="Times New Roman"/>
          <w:b/>
          <w:bCs/>
          <w:sz w:val="28"/>
          <w:szCs w:val="28"/>
          <w:lang w:val="es-ES_tradnl"/>
        </w:rPr>
        <w:t>Ley de Comercio Exterior</w:t>
      </w:r>
      <w:r w:rsidRPr="00536221">
        <w:rPr>
          <w:rFonts w:ascii="Times New Roman" w:hAnsi="Times New Roman" w:cs="Times New Roman"/>
          <w:sz w:val="28"/>
          <w:szCs w:val="28"/>
          <w:lang w:val="es-ES_tradnl"/>
        </w:rPr>
        <w:t> y la </w:t>
      </w:r>
      <w:r w:rsidRPr="00536221">
        <w:rPr>
          <w:rFonts w:ascii="Times New Roman" w:hAnsi="Times New Roman" w:cs="Times New Roman"/>
          <w:b/>
          <w:bCs/>
          <w:sz w:val="28"/>
          <w:szCs w:val="28"/>
          <w:lang w:val="es-ES_tradnl"/>
        </w:rPr>
        <w:t>Ley de Sanidad Animal</w:t>
      </w:r>
      <w:r w:rsidRPr="00536221">
        <w:rPr>
          <w:rFonts w:ascii="Times New Roman" w:hAnsi="Times New Roman" w:cs="Times New Roman"/>
          <w:sz w:val="28"/>
          <w:szCs w:val="28"/>
          <w:lang w:val="es-ES_tradnl"/>
        </w:rPr>
        <w:t>. En este marco jurídico, el Gobierno Federal tiene la facultad de establecer políticas, requisitos y medidas para garantizar que estas actividades cumplan con los estándares internacionales y salvaguarden la sanidad y calidad del ganado mexicano.</w:t>
      </w:r>
    </w:p>
    <w:p w14:paraId="13544B45" w14:textId="77777777" w:rsidR="004A4536" w:rsidRPr="00536221" w:rsidRDefault="004A4536" w:rsidP="004A4536">
      <w:pPr>
        <w:spacing w:line="360" w:lineRule="auto"/>
        <w:jc w:val="both"/>
        <w:rPr>
          <w:rFonts w:ascii="Times New Roman" w:hAnsi="Times New Roman" w:cs="Times New Roman"/>
          <w:sz w:val="28"/>
          <w:szCs w:val="28"/>
          <w:lang w:val="es-ES_tradnl"/>
        </w:rPr>
      </w:pPr>
    </w:p>
    <w:p w14:paraId="27879D2D" w14:textId="2E6F8280" w:rsidR="004A4536" w:rsidRPr="00536221" w:rsidRDefault="004A4536"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El artículo 131 de la </w:t>
      </w:r>
      <w:r w:rsidRPr="00536221">
        <w:rPr>
          <w:rFonts w:ascii="Times New Roman" w:hAnsi="Times New Roman" w:cs="Times New Roman"/>
          <w:b/>
          <w:bCs/>
          <w:sz w:val="28"/>
          <w:szCs w:val="28"/>
          <w:lang w:val="es-ES_tradnl"/>
        </w:rPr>
        <w:t>Constitución Política de los Estados Unidos Mexicanos</w:t>
      </w:r>
      <w:r w:rsidRPr="00536221">
        <w:rPr>
          <w:rFonts w:ascii="Times New Roman" w:hAnsi="Times New Roman" w:cs="Times New Roman"/>
          <w:sz w:val="28"/>
          <w:szCs w:val="28"/>
          <w:lang w:val="es-ES_tradnl"/>
        </w:rPr>
        <w:t xml:space="preserve"> otorga al Ejecutivo Federal la potestad de regular el comercio exterior y de emitir normas para garantizar el control de productos que cruzan nuestras fronteras, incluidas las relacionadas con la sanidad animal. </w:t>
      </w:r>
    </w:p>
    <w:p w14:paraId="1DE84FB6" w14:textId="77777777" w:rsidR="000526E9" w:rsidRPr="00536221" w:rsidRDefault="000526E9" w:rsidP="004A4536">
      <w:pPr>
        <w:spacing w:line="360" w:lineRule="auto"/>
        <w:jc w:val="both"/>
        <w:rPr>
          <w:rFonts w:ascii="Times New Roman" w:hAnsi="Times New Roman" w:cs="Times New Roman"/>
          <w:sz w:val="28"/>
          <w:szCs w:val="28"/>
          <w:lang w:val="es-ES_tradnl"/>
        </w:rPr>
      </w:pPr>
    </w:p>
    <w:p w14:paraId="567D7335" w14:textId="77777777" w:rsidR="000526E9" w:rsidRPr="00536221" w:rsidRDefault="000526E9" w:rsidP="004A4536">
      <w:pPr>
        <w:spacing w:line="360" w:lineRule="auto"/>
        <w:jc w:val="both"/>
        <w:rPr>
          <w:rFonts w:ascii="Times New Roman" w:hAnsi="Times New Roman" w:cs="Times New Roman"/>
          <w:sz w:val="28"/>
          <w:szCs w:val="28"/>
          <w:lang w:val="es-ES_tradnl"/>
        </w:rPr>
      </w:pPr>
    </w:p>
    <w:p w14:paraId="5E904D13" w14:textId="77777777" w:rsidR="000526E9" w:rsidRPr="00536221" w:rsidRDefault="000526E9" w:rsidP="004A4536">
      <w:pPr>
        <w:spacing w:line="360" w:lineRule="auto"/>
        <w:jc w:val="both"/>
        <w:rPr>
          <w:rFonts w:ascii="Times New Roman" w:hAnsi="Times New Roman" w:cs="Times New Roman"/>
          <w:sz w:val="28"/>
          <w:szCs w:val="28"/>
          <w:lang w:val="es-ES_tradnl"/>
        </w:rPr>
      </w:pPr>
    </w:p>
    <w:p w14:paraId="015713B7" w14:textId="77777777" w:rsidR="000526E9" w:rsidRPr="00536221" w:rsidRDefault="000526E9" w:rsidP="004A4536">
      <w:pPr>
        <w:spacing w:line="360" w:lineRule="auto"/>
        <w:jc w:val="both"/>
        <w:rPr>
          <w:rFonts w:ascii="Times New Roman" w:hAnsi="Times New Roman" w:cs="Times New Roman"/>
          <w:sz w:val="28"/>
          <w:szCs w:val="28"/>
          <w:lang w:val="es-ES_tradnl"/>
        </w:rPr>
      </w:pPr>
    </w:p>
    <w:p w14:paraId="6F3148C8" w14:textId="77777777" w:rsidR="000526E9" w:rsidRPr="00536221" w:rsidRDefault="000526E9" w:rsidP="004A4536">
      <w:pPr>
        <w:spacing w:line="360" w:lineRule="auto"/>
        <w:jc w:val="both"/>
        <w:rPr>
          <w:rFonts w:ascii="Times New Roman" w:hAnsi="Times New Roman" w:cs="Times New Roman"/>
          <w:sz w:val="28"/>
          <w:szCs w:val="28"/>
          <w:lang w:val="es-ES_tradnl"/>
        </w:rPr>
      </w:pPr>
    </w:p>
    <w:p w14:paraId="51554156" w14:textId="7DB0ADD6" w:rsidR="00855AE1" w:rsidRPr="00536221" w:rsidRDefault="000526E9"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El pasado veintid</w:t>
      </w:r>
      <w:r w:rsidR="00DA6952" w:rsidRPr="00536221">
        <w:rPr>
          <w:rFonts w:ascii="Times New Roman" w:hAnsi="Times New Roman" w:cs="Times New Roman"/>
          <w:sz w:val="28"/>
          <w:szCs w:val="28"/>
          <w:lang w:val="es-ES_tradnl"/>
        </w:rPr>
        <w:t>ó</w:t>
      </w:r>
      <w:r w:rsidRPr="00536221">
        <w:rPr>
          <w:rFonts w:ascii="Times New Roman" w:hAnsi="Times New Roman" w:cs="Times New Roman"/>
          <w:sz w:val="28"/>
          <w:szCs w:val="28"/>
          <w:lang w:val="es-ES_tradnl"/>
        </w:rPr>
        <w:t xml:space="preserve">s de octubre del presente año, por parte del Grupo Parlamentario de Acción Nacional presentamos un acuerdo ante esta asamblea, para exponer la problemática que se estaba generando </w:t>
      </w:r>
      <w:r w:rsidR="00DA6952" w:rsidRPr="00536221">
        <w:rPr>
          <w:rFonts w:ascii="Times New Roman" w:hAnsi="Times New Roman" w:cs="Times New Roman"/>
          <w:sz w:val="28"/>
          <w:szCs w:val="28"/>
          <w:lang w:val="es-ES_tradnl"/>
        </w:rPr>
        <w:t>en algunos países por</w:t>
      </w:r>
      <w:r w:rsidRPr="00536221">
        <w:rPr>
          <w:rFonts w:ascii="Times New Roman" w:hAnsi="Times New Roman" w:cs="Times New Roman"/>
          <w:sz w:val="28"/>
          <w:szCs w:val="28"/>
          <w:lang w:val="es-ES_tradnl"/>
        </w:rPr>
        <w:t xml:space="preserve"> la plaga del gusano barrenador, </w:t>
      </w:r>
      <w:r w:rsidR="00DA6952" w:rsidRPr="00536221">
        <w:rPr>
          <w:rFonts w:ascii="Times New Roman" w:hAnsi="Times New Roman" w:cs="Times New Roman"/>
          <w:sz w:val="28"/>
          <w:szCs w:val="28"/>
          <w:lang w:val="es-ES_tradnl"/>
        </w:rPr>
        <w:t>exhortando</w:t>
      </w:r>
      <w:r w:rsidRPr="00536221">
        <w:rPr>
          <w:rFonts w:ascii="Times New Roman" w:hAnsi="Times New Roman" w:cs="Times New Roman"/>
          <w:sz w:val="28"/>
          <w:szCs w:val="28"/>
          <w:lang w:val="es-ES_tradnl"/>
        </w:rPr>
        <w:t xml:space="preserve"> </w:t>
      </w:r>
      <w:r w:rsidR="00DA6952" w:rsidRPr="00536221">
        <w:rPr>
          <w:rFonts w:ascii="Times New Roman" w:hAnsi="Times New Roman" w:cs="Times New Roman"/>
          <w:sz w:val="28"/>
          <w:szCs w:val="28"/>
          <w:lang w:val="es-ES_tradnl"/>
        </w:rPr>
        <w:t xml:space="preserve">a su vez al Ejecutivo Federal, a que tomará las acciones preventivas en política pública con las inspecciones fitosanitarias en los cruces fronterizos con Centroamérica. Así mismo, al Ejecutivo del Estado, para que en las casetas locales propiciarían las medidas pertinentes para evitar la propagación de esta plaga. </w:t>
      </w:r>
    </w:p>
    <w:p w14:paraId="0714908B"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479ED9E2" w14:textId="20499353" w:rsidR="00855AE1" w:rsidRPr="00536221" w:rsidRDefault="000526E9"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Cabe hacer mención que por parte del Ejecutivo Estatal recibimos una pronta respuesta a través de la Secretar</w:t>
      </w:r>
      <w:r w:rsidR="00DA6952" w:rsidRPr="00536221">
        <w:rPr>
          <w:rFonts w:ascii="Times New Roman" w:hAnsi="Times New Roman" w:cs="Times New Roman"/>
          <w:sz w:val="28"/>
          <w:szCs w:val="28"/>
          <w:lang w:val="es-ES_tradnl"/>
        </w:rPr>
        <w:t>í</w:t>
      </w:r>
      <w:r w:rsidRPr="00536221">
        <w:rPr>
          <w:rFonts w:ascii="Times New Roman" w:hAnsi="Times New Roman" w:cs="Times New Roman"/>
          <w:sz w:val="28"/>
          <w:szCs w:val="28"/>
          <w:lang w:val="es-ES_tradnl"/>
        </w:rPr>
        <w:t xml:space="preserve">a de Desarrollo Rural, quienes nos informaron que </w:t>
      </w:r>
      <w:r w:rsidR="002661B3" w:rsidRPr="00536221">
        <w:rPr>
          <w:rFonts w:ascii="Times New Roman" w:hAnsi="Times New Roman" w:cs="Times New Roman"/>
          <w:sz w:val="28"/>
          <w:szCs w:val="28"/>
          <w:lang w:val="es-ES_tradnl"/>
        </w:rPr>
        <w:t>se encontraban en una constante capacitación y actualización para prevenir una eventual infestación,</w:t>
      </w:r>
      <w:r w:rsidR="00DA6952" w:rsidRPr="00536221">
        <w:rPr>
          <w:rFonts w:ascii="Times New Roman" w:hAnsi="Times New Roman" w:cs="Times New Roman"/>
          <w:sz w:val="28"/>
          <w:szCs w:val="28"/>
          <w:lang w:val="es-ES_tradnl"/>
        </w:rPr>
        <w:t xml:space="preserve"> así mismo </w:t>
      </w:r>
      <w:r w:rsidR="002661B3" w:rsidRPr="00536221">
        <w:rPr>
          <w:rFonts w:ascii="Times New Roman" w:hAnsi="Times New Roman" w:cs="Times New Roman"/>
          <w:sz w:val="28"/>
          <w:szCs w:val="28"/>
          <w:lang w:val="es-ES_tradnl"/>
        </w:rPr>
        <w:t>desplegaron una campaña con diversos sectores estatales y municipales para informar acerca de esta plaga y su pronta detección</w:t>
      </w:r>
      <w:r w:rsidR="00DA6952" w:rsidRPr="00536221">
        <w:rPr>
          <w:rFonts w:ascii="Times New Roman" w:hAnsi="Times New Roman" w:cs="Times New Roman"/>
          <w:sz w:val="28"/>
          <w:szCs w:val="28"/>
          <w:lang w:val="es-ES_tradnl"/>
        </w:rPr>
        <w:t>, instándolos a reportar de manera inmediata cualquier presencia del parásito</w:t>
      </w:r>
      <w:r w:rsidR="002661B3" w:rsidRPr="00536221">
        <w:rPr>
          <w:rFonts w:ascii="Times New Roman" w:hAnsi="Times New Roman" w:cs="Times New Roman"/>
          <w:sz w:val="28"/>
          <w:szCs w:val="28"/>
          <w:lang w:val="es-ES_tradnl"/>
        </w:rPr>
        <w:t xml:space="preserve">. </w:t>
      </w:r>
      <w:r w:rsidR="003A11C0" w:rsidRPr="00536221">
        <w:rPr>
          <w:rFonts w:ascii="Times New Roman" w:hAnsi="Times New Roman" w:cs="Times New Roman"/>
          <w:sz w:val="28"/>
          <w:szCs w:val="28"/>
          <w:lang w:val="es-ES_tradnl"/>
        </w:rPr>
        <w:t>En donde in</w:t>
      </w:r>
      <w:r w:rsidR="00DA6952" w:rsidRPr="00536221">
        <w:rPr>
          <w:rFonts w:ascii="Times New Roman" w:hAnsi="Times New Roman" w:cs="Times New Roman"/>
          <w:sz w:val="28"/>
          <w:szCs w:val="28"/>
          <w:lang w:val="es-ES_tradnl"/>
        </w:rPr>
        <w:t>cl</w:t>
      </w:r>
      <w:r w:rsidR="003A11C0" w:rsidRPr="00536221">
        <w:rPr>
          <w:rFonts w:ascii="Times New Roman" w:hAnsi="Times New Roman" w:cs="Times New Roman"/>
          <w:sz w:val="28"/>
          <w:szCs w:val="28"/>
          <w:lang w:val="es-ES_tradnl"/>
        </w:rPr>
        <w:t xml:space="preserve">uso la Gobernadora Constitucional del Estado, </w:t>
      </w:r>
      <w:r w:rsidR="00DA6952" w:rsidRPr="00536221">
        <w:rPr>
          <w:rFonts w:ascii="Times New Roman" w:hAnsi="Times New Roman" w:cs="Times New Roman"/>
          <w:sz w:val="28"/>
          <w:szCs w:val="28"/>
          <w:lang w:val="es-ES_tradnl"/>
        </w:rPr>
        <w:t>envió</w:t>
      </w:r>
      <w:r w:rsidR="003A11C0" w:rsidRPr="00536221">
        <w:rPr>
          <w:rFonts w:ascii="Times New Roman" w:hAnsi="Times New Roman" w:cs="Times New Roman"/>
          <w:sz w:val="28"/>
          <w:szCs w:val="28"/>
          <w:lang w:val="es-ES_tradnl"/>
        </w:rPr>
        <w:t xml:space="preserve"> un mensaje al respecto señalando que se </w:t>
      </w:r>
      <w:r w:rsidR="00DA6952" w:rsidRPr="00536221">
        <w:rPr>
          <w:rFonts w:ascii="Times New Roman" w:hAnsi="Times New Roman" w:cs="Times New Roman"/>
          <w:sz w:val="28"/>
          <w:szCs w:val="28"/>
          <w:lang w:val="es-ES_tradnl"/>
        </w:rPr>
        <w:t>tomarían</w:t>
      </w:r>
      <w:r w:rsidR="003A11C0" w:rsidRPr="00536221">
        <w:rPr>
          <w:rFonts w:ascii="Times New Roman" w:hAnsi="Times New Roman" w:cs="Times New Roman"/>
          <w:sz w:val="28"/>
          <w:szCs w:val="28"/>
          <w:lang w:val="es-ES_tradnl"/>
        </w:rPr>
        <w:t xml:space="preserve"> las medidas correspondientes para mantener la sanidad y se establecería</w:t>
      </w:r>
      <w:r w:rsidR="00DA6952" w:rsidRPr="00536221">
        <w:rPr>
          <w:rFonts w:ascii="Times New Roman" w:hAnsi="Times New Roman" w:cs="Times New Roman"/>
          <w:sz w:val="28"/>
          <w:szCs w:val="28"/>
          <w:lang w:val="es-ES_tradnl"/>
        </w:rPr>
        <w:t>n</w:t>
      </w:r>
      <w:r w:rsidR="003A11C0" w:rsidRPr="00536221">
        <w:rPr>
          <w:rFonts w:ascii="Times New Roman" w:hAnsi="Times New Roman" w:cs="Times New Roman"/>
          <w:sz w:val="28"/>
          <w:szCs w:val="28"/>
          <w:lang w:val="es-ES_tradnl"/>
        </w:rPr>
        <w:t xml:space="preserve"> las sanciones correspondientes a quien no cumpla con las medidas establecidas.  </w:t>
      </w:r>
    </w:p>
    <w:p w14:paraId="1DC27E6D"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3B08D970"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21832576"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38F7FA9A"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1F35A482"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18A591FB" w14:textId="67F4C0E7" w:rsidR="004A4536" w:rsidRPr="00536221" w:rsidRDefault="004A4536"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En el caso específico del cierre de la exportación de ganado mexicano a Estados Unidos, resulta evidente que se requiere una acción inmediata y coordinada por parte del Gobierno Federal, en ejercicio de estas facultades. Las disposiciones aplicadas deben ser claras, basadas en evidencia técnica y centradas en las regiones que realmente se ven afectadas por problemas sanitarios, sin imponer medidas generalizadas que perjudiquen a estados como Chihuahua, donde se cumplen estrictamente los estándares de sanidad animal</w:t>
      </w:r>
      <w:r w:rsidR="002661B3" w:rsidRPr="00536221">
        <w:rPr>
          <w:rFonts w:ascii="Times New Roman" w:hAnsi="Times New Roman" w:cs="Times New Roman"/>
          <w:sz w:val="28"/>
          <w:szCs w:val="28"/>
          <w:lang w:val="es-ES_tradnl"/>
        </w:rPr>
        <w:t xml:space="preserve"> y en donde ya se </w:t>
      </w:r>
      <w:r w:rsidR="00DA6952" w:rsidRPr="00536221">
        <w:rPr>
          <w:rFonts w:ascii="Times New Roman" w:hAnsi="Times New Roman" w:cs="Times New Roman"/>
          <w:sz w:val="28"/>
          <w:szCs w:val="28"/>
          <w:lang w:val="es-ES_tradnl"/>
        </w:rPr>
        <w:t>están</w:t>
      </w:r>
      <w:r w:rsidR="002661B3" w:rsidRPr="00536221">
        <w:rPr>
          <w:rFonts w:ascii="Times New Roman" w:hAnsi="Times New Roman" w:cs="Times New Roman"/>
          <w:sz w:val="28"/>
          <w:szCs w:val="28"/>
          <w:lang w:val="es-ES_tradnl"/>
        </w:rPr>
        <w:t xml:space="preserve"> tomando las medidas pertinentes en tiempo y forma para su prevención y control</w:t>
      </w:r>
      <w:r w:rsidRPr="00536221">
        <w:rPr>
          <w:rFonts w:ascii="Times New Roman" w:hAnsi="Times New Roman" w:cs="Times New Roman"/>
          <w:sz w:val="28"/>
          <w:szCs w:val="28"/>
          <w:lang w:val="es-ES_tradnl"/>
        </w:rPr>
        <w:t>.</w:t>
      </w:r>
    </w:p>
    <w:p w14:paraId="1A7262D4"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22DDFA5D" w14:textId="3399482B" w:rsidR="004A4536" w:rsidRPr="00536221" w:rsidRDefault="004A4536"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La falta de atención oportuna a esta problemática no solo vulnera el desarrollo económico de nuestro estado, sino que también pone en entredicho la capacidad de la Federación para gestionar de manera eficiente y justa los conflictos comerciales y sanitarios en nuestras fronteras. Es fundamental que el Ejecutivo Federal cumpla con su responsabilidad de proteger los intereses del país en el ámbito internacional, asegurando que nuestros productores puedan competir en igualdad de condiciones en mercados internacionales.</w:t>
      </w:r>
    </w:p>
    <w:p w14:paraId="6AE97ECB" w14:textId="77777777" w:rsidR="00FE26C9" w:rsidRPr="00536221" w:rsidRDefault="00FE26C9" w:rsidP="004A4536">
      <w:pPr>
        <w:spacing w:line="360" w:lineRule="auto"/>
        <w:jc w:val="both"/>
        <w:rPr>
          <w:rFonts w:ascii="Times New Roman" w:hAnsi="Times New Roman" w:cs="Times New Roman"/>
          <w:sz w:val="28"/>
          <w:szCs w:val="28"/>
          <w:lang w:val="es-ES_tradnl"/>
        </w:rPr>
      </w:pPr>
    </w:p>
    <w:p w14:paraId="1D4568CF" w14:textId="77777777" w:rsidR="00536221" w:rsidRDefault="00536221" w:rsidP="004A4536">
      <w:pPr>
        <w:spacing w:line="360" w:lineRule="auto"/>
        <w:jc w:val="both"/>
        <w:rPr>
          <w:rFonts w:ascii="Times New Roman" w:hAnsi="Times New Roman" w:cs="Times New Roman"/>
          <w:sz w:val="28"/>
          <w:szCs w:val="28"/>
          <w:lang w:val="es-ES_tradnl"/>
        </w:rPr>
      </w:pPr>
    </w:p>
    <w:p w14:paraId="4A400BC4" w14:textId="77777777" w:rsidR="00536221" w:rsidRDefault="00536221" w:rsidP="004A4536">
      <w:pPr>
        <w:spacing w:line="360" w:lineRule="auto"/>
        <w:jc w:val="both"/>
        <w:rPr>
          <w:rFonts w:ascii="Times New Roman" w:hAnsi="Times New Roman" w:cs="Times New Roman"/>
          <w:sz w:val="28"/>
          <w:szCs w:val="28"/>
          <w:lang w:val="es-ES_tradnl"/>
        </w:rPr>
      </w:pPr>
    </w:p>
    <w:p w14:paraId="09A15462" w14:textId="77777777" w:rsidR="00536221" w:rsidRDefault="00536221" w:rsidP="004A4536">
      <w:pPr>
        <w:spacing w:line="360" w:lineRule="auto"/>
        <w:jc w:val="both"/>
        <w:rPr>
          <w:rFonts w:ascii="Times New Roman" w:hAnsi="Times New Roman" w:cs="Times New Roman"/>
          <w:sz w:val="28"/>
          <w:szCs w:val="28"/>
          <w:lang w:val="es-ES_tradnl"/>
        </w:rPr>
      </w:pPr>
    </w:p>
    <w:p w14:paraId="5D3E0699" w14:textId="77777777" w:rsidR="00536221" w:rsidRDefault="00536221" w:rsidP="004A4536">
      <w:pPr>
        <w:spacing w:line="360" w:lineRule="auto"/>
        <w:jc w:val="both"/>
        <w:rPr>
          <w:rFonts w:ascii="Times New Roman" w:hAnsi="Times New Roman" w:cs="Times New Roman"/>
          <w:sz w:val="28"/>
          <w:szCs w:val="28"/>
          <w:lang w:val="es-ES_tradnl"/>
        </w:rPr>
      </w:pPr>
    </w:p>
    <w:p w14:paraId="424B1073" w14:textId="77777777" w:rsidR="00536221" w:rsidRDefault="00536221" w:rsidP="004A4536">
      <w:pPr>
        <w:spacing w:line="360" w:lineRule="auto"/>
        <w:jc w:val="both"/>
        <w:rPr>
          <w:rFonts w:ascii="Times New Roman" w:hAnsi="Times New Roman" w:cs="Times New Roman"/>
          <w:sz w:val="28"/>
          <w:szCs w:val="28"/>
          <w:lang w:val="es-ES_tradnl"/>
        </w:rPr>
      </w:pPr>
    </w:p>
    <w:p w14:paraId="38DA93C2" w14:textId="54C2D1E9" w:rsidR="004A4536" w:rsidRPr="00536221" w:rsidRDefault="004A4536" w:rsidP="004A4536">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Como representantes de Chihuahua, no podemos permanecer indiferentes ante esta situación. El llamado que hacemos desde este recinto legislativo no es solo un acto de exigencia, sino también de colaboración. Estamos dispuestos a trabajar de la mano con las autoridades federales para encontrar soluciones que permitan restablecer el flujo comercial de ganado en pie, garantizando que nuestras fronteras funcionen como un puente de oportunidades y no como una barrera para el desarrollo de nuestra gente.</w:t>
      </w:r>
    </w:p>
    <w:p w14:paraId="35C49066" w14:textId="77777777" w:rsidR="004A4536" w:rsidRPr="00536221" w:rsidRDefault="004A4536" w:rsidP="004A4536">
      <w:pPr>
        <w:spacing w:line="360" w:lineRule="auto"/>
        <w:jc w:val="both"/>
        <w:rPr>
          <w:rFonts w:ascii="Times New Roman" w:hAnsi="Times New Roman" w:cs="Times New Roman"/>
          <w:sz w:val="28"/>
          <w:szCs w:val="28"/>
          <w:lang w:val="es-ES_tradnl"/>
        </w:rPr>
      </w:pPr>
    </w:p>
    <w:p w14:paraId="016C1240" w14:textId="74B55A50" w:rsidR="00D60C9F" w:rsidRPr="00536221" w:rsidRDefault="004A4536" w:rsidP="00D03980">
      <w:pPr>
        <w:spacing w:line="360" w:lineRule="auto"/>
        <w:jc w:val="both"/>
        <w:rPr>
          <w:rFonts w:ascii="Times New Roman" w:hAnsi="Times New Roman" w:cs="Times New Roman"/>
          <w:sz w:val="28"/>
          <w:szCs w:val="28"/>
          <w:lang w:val="es-ES_tradnl"/>
        </w:rPr>
      </w:pPr>
      <w:r w:rsidRPr="00536221">
        <w:rPr>
          <w:rFonts w:ascii="Times New Roman" w:hAnsi="Times New Roman" w:cs="Times New Roman"/>
          <w:sz w:val="28"/>
          <w:szCs w:val="28"/>
          <w:lang w:val="es-ES_tradnl"/>
        </w:rPr>
        <w:t>De esta manera, reforzamos la necesidad de unidad política, jurídica y económica para proteger una actividad vital para el estado y el país, y exigimos que se ejerzan las facultades legales con responsabilidad y eficacia para el beneficio de todos los mexicanos, especialmente de las familias chihuahuenses que dependen de esta actividad.</w:t>
      </w:r>
    </w:p>
    <w:p w14:paraId="506FA4D6" w14:textId="77777777" w:rsidR="00D03980" w:rsidRPr="00536221" w:rsidRDefault="00D03980" w:rsidP="00D03980">
      <w:pPr>
        <w:spacing w:line="360" w:lineRule="auto"/>
        <w:jc w:val="both"/>
        <w:rPr>
          <w:rFonts w:ascii="Times New Roman" w:hAnsi="Times New Roman" w:cs="Times New Roman"/>
          <w:sz w:val="28"/>
          <w:szCs w:val="28"/>
          <w:lang w:val="es-ES_tradnl"/>
        </w:rPr>
      </w:pPr>
    </w:p>
    <w:p w14:paraId="2A04C837" w14:textId="77777777" w:rsidR="00D60C9F" w:rsidRPr="00536221" w:rsidRDefault="00D60C9F"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536221">
        <w:rPr>
          <w:rFonts w:ascii="Times New Roman" w:hAnsi="Times New Roman" w:cs="Times New Roman"/>
          <w:sz w:val="28"/>
          <w:szCs w:val="28"/>
          <w:lang w:val="es-ES_tradnl"/>
        </w:rPr>
        <w:t>Es por lo anteriormente expuesto que me permito someter a la consideraci</w:t>
      </w:r>
      <w:r w:rsidRPr="00536221">
        <w:rPr>
          <w:rStyle w:val="Ninguno"/>
          <w:rFonts w:ascii="Times New Roman" w:hAnsi="Times New Roman" w:cs="Times New Roman"/>
          <w:sz w:val="28"/>
          <w:szCs w:val="28"/>
        </w:rPr>
        <w:t>ó</w:t>
      </w:r>
      <w:r w:rsidRPr="00536221">
        <w:rPr>
          <w:rFonts w:ascii="Times New Roman" w:hAnsi="Times New Roman" w:cs="Times New Roman"/>
          <w:sz w:val="28"/>
          <w:szCs w:val="28"/>
          <w:lang w:val="es-ES_tradnl"/>
        </w:rPr>
        <w:t>n de este alto cuerpo colegiado la siguiente Proposici</w:t>
      </w:r>
      <w:r w:rsidRPr="00536221">
        <w:rPr>
          <w:rStyle w:val="Ninguno"/>
          <w:rFonts w:ascii="Times New Roman" w:hAnsi="Times New Roman" w:cs="Times New Roman"/>
          <w:sz w:val="28"/>
          <w:szCs w:val="28"/>
        </w:rPr>
        <w:t>ón</w:t>
      </w:r>
      <w:r w:rsidRPr="00536221">
        <w:rPr>
          <w:rFonts w:ascii="Times New Roman" w:hAnsi="Times New Roman" w:cs="Times New Roman"/>
          <w:sz w:val="28"/>
          <w:szCs w:val="28"/>
          <w:lang w:val="es-ES_tradnl"/>
        </w:rPr>
        <w:t xml:space="preserve"> con car</w:t>
      </w:r>
      <w:r w:rsidRPr="00536221">
        <w:rPr>
          <w:rStyle w:val="Ninguno"/>
          <w:rFonts w:ascii="Times New Roman" w:hAnsi="Times New Roman" w:cs="Times New Roman"/>
          <w:sz w:val="28"/>
          <w:szCs w:val="28"/>
        </w:rPr>
        <w:t>á</w:t>
      </w:r>
      <w:r w:rsidRPr="00536221">
        <w:rPr>
          <w:rFonts w:ascii="Times New Roman" w:hAnsi="Times New Roman" w:cs="Times New Roman"/>
          <w:sz w:val="28"/>
          <w:szCs w:val="28"/>
          <w:lang w:val="es-ES_tradnl"/>
        </w:rPr>
        <w:t>cter de:</w:t>
      </w:r>
    </w:p>
    <w:p w14:paraId="4F3CF651" w14:textId="77777777" w:rsidR="00D60C9F" w:rsidRPr="00536221" w:rsidRDefault="00D60C9F" w:rsidP="00855AE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28"/>
          <w:szCs w:val="28"/>
        </w:rPr>
      </w:pPr>
    </w:p>
    <w:p w14:paraId="62EBB2AF" w14:textId="77777777" w:rsidR="00536221" w:rsidRDefault="00536221"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415714A5" w14:textId="77777777" w:rsidR="00536221" w:rsidRDefault="00536221"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0E306C0E" w14:textId="77777777" w:rsidR="00536221" w:rsidRDefault="00536221"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1CD867F7" w14:textId="77777777" w:rsidR="00536221" w:rsidRDefault="00536221"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22980207" w14:textId="77777777" w:rsidR="00536221" w:rsidRDefault="00536221"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70C2674A" w14:textId="351931CB" w:rsidR="00D60C9F" w:rsidRPr="00536221" w:rsidRDefault="00D60C9F"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r w:rsidRPr="00536221">
        <w:rPr>
          <w:rStyle w:val="Ninguno"/>
          <w:rFonts w:ascii="Times New Roman" w:hAnsi="Times New Roman" w:cs="Times New Roman"/>
          <w:b/>
          <w:bCs/>
          <w:sz w:val="28"/>
          <w:szCs w:val="28"/>
        </w:rPr>
        <w:t>PUNTO DE ACUERDO</w:t>
      </w:r>
    </w:p>
    <w:p w14:paraId="6D016CA7" w14:textId="77777777" w:rsidR="00D60C9F" w:rsidRPr="00536221" w:rsidRDefault="00D60C9F"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eastAsia="Arial" w:hAnsi="Times New Roman" w:cs="Times New Roman"/>
          <w:b/>
          <w:bCs/>
          <w:sz w:val="28"/>
          <w:szCs w:val="28"/>
          <w:lang w:val="es-ES_tradnl"/>
        </w:rPr>
      </w:pPr>
    </w:p>
    <w:p w14:paraId="11AA7AB5" w14:textId="3C9292BF" w:rsidR="00AB24A3" w:rsidRPr="00536221" w:rsidRDefault="009C5619" w:rsidP="00536221">
      <w:pPr>
        <w:pStyle w:val="p1"/>
        <w:spacing w:line="360" w:lineRule="auto"/>
        <w:jc w:val="both"/>
        <w:divId w:val="682901384"/>
        <w:rPr>
          <w:rFonts w:ascii="Times New Roman" w:hAnsi="Times New Roman"/>
          <w:sz w:val="28"/>
          <w:szCs w:val="28"/>
        </w:rPr>
      </w:pPr>
      <w:r w:rsidRPr="00536221">
        <w:rPr>
          <w:rFonts w:ascii="Times New Roman" w:hAnsi="Times New Roman"/>
          <w:b/>
          <w:bCs/>
          <w:sz w:val="28"/>
          <w:szCs w:val="28"/>
          <w:lang w:val="es-ES_tradnl"/>
        </w:rPr>
        <w:t>PRIMERO</w:t>
      </w:r>
      <w:r w:rsidR="00D60C9F" w:rsidRPr="00536221">
        <w:rPr>
          <w:rFonts w:ascii="Times New Roman" w:hAnsi="Times New Roman"/>
          <w:b/>
          <w:bCs/>
          <w:sz w:val="28"/>
          <w:szCs w:val="28"/>
          <w:lang w:val="es-ES_tradnl"/>
        </w:rPr>
        <w:t>. -</w:t>
      </w:r>
      <w:r w:rsidR="00D60C9F" w:rsidRPr="00536221">
        <w:rPr>
          <w:rFonts w:ascii="Times New Roman" w:hAnsi="Times New Roman"/>
          <w:sz w:val="28"/>
          <w:szCs w:val="28"/>
          <w:lang w:val="es-ES_tradnl"/>
        </w:rPr>
        <w:t xml:space="preserve"> </w:t>
      </w:r>
      <w:r w:rsidR="00AB24A3" w:rsidRPr="00536221">
        <w:rPr>
          <w:rStyle w:val="s1"/>
          <w:rFonts w:ascii="Times New Roman" w:hAnsi="Times New Roman"/>
          <w:sz w:val="28"/>
          <w:szCs w:val="28"/>
        </w:rPr>
        <w:t xml:space="preserve">La Sexagésima Octava Legislatura del Estado de Chihuahua exhorta respetuosamente a la </w:t>
      </w:r>
      <w:r w:rsidR="00AB24A3" w:rsidRPr="00536221">
        <w:rPr>
          <w:rStyle w:val="s2"/>
          <w:rFonts w:ascii="Times New Roman" w:hAnsi="Times New Roman"/>
          <w:b w:val="0"/>
          <w:bCs w:val="0"/>
          <w:sz w:val="28"/>
          <w:szCs w:val="28"/>
        </w:rPr>
        <w:t>Titular</w:t>
      </w:r>
      <w:r w:rsidR="00AB24A3" w:rsidRPr="00536221">
        <w:rPr>
          <w:rStyle w:val="s1"/>
          <w:rFonts w:ascii="Times New Roman" w:hAnsi="Times New Roman"/>
          <w:b/>
          <w:bCs/>
          <w:sz w:val="28"/>
          <w:szCs w:val="28"/>
        </w:rPr>
        <w:t xml:space="preserve"> </w:t>
      </w:r>
      <w:r w:rsidR="00AB24A3" w:rsidRPr="00536221">
        <w:rPr>
          <w:rStyle w:val="s1"/>
          <w:rFonts w:ascii="Times New Roman" w:hAnsi="Times New Roman"/>
          <w:sz w:val="28"/>
          <w:szCs w:val="28"/>
        </w:rPr>
        <w:t>del Poder Ejecutivo Federal para que, dentro del ámbito de sus competencias, resuelva a la brevedad, ante las autoridades correspondientes, la situación referente al cierre de exportación de ganado en pie desde México hacia Estados Unidos.</w:t>
      </w:r>
    </w:p>
    <w:p w14:paraId="6B14A619" w14:textId="54322E38" w:rsidR="00FE26C9" w:rsidRPr="00536221" w:rsidRDefault="00FE26C9" w:rsidP="00D24B52">
      <w:pPr>
        <w:spacing w:line="360" w:lineRule="auto"/>
        <w:jc w:val="both"/>
        <w:rPr>
          <w:rFonts w:ascii="Times New Roman" w:hAnsi="Times New Roman" w:cs="Times New Roman"/>
          <w:b/>
          <w:bCs/>
          <w:sz w:val="28"/>
          <w:szCs w:val="28"/>
          <w:lang w:val="es-ES_tradnl"/>
        </w:rPr>
      </w:pPr>
    </w:p>
    <w:p w14:paraId="4E964E6E" w14:textId="798E81C0" w:rsidR="0099209D" w:rsidRPr="00536221" w:rsidRDefault="00EF6BE2" w:rsidP="00D60C9F">
      <w:pPr>
        <w:spacing w:line="360" w:lineRule="auto"/>
        <w:jc w:val="both"/>
        <w:rPr>
          <w:rStyle w:val="Ninguno"/>
          <w:rFonts w:ascii="Times New Roman" w:hAnsi="Times New Roman" w:cs="Times New Roman"/>
          <w:sz w:val="28"/>
          <w:szCs w:val="28"/>
        </w:rPr>
      </w:pPr>
      <w:r w:rsidRPr="00536221">
        <w:rPr>
          <w:rFonts w:ascii="Times New Roman" w:hAnsi="Times New Roman" w:cs="Times New Roman"/>
          <w:b/>
          <w:bCs/>
          <w:sz w:val="28"/>
          <w:szCs w:val="28"/>
          <w:lang w:val="es-ES_tradnl"/>
        </w:rPr>
        <w:t>SEGUNDO.</w:t>
      </w:r>
      <w:r w:rsidRPr="00536221">
        <w:rPr>
          <w:rFonts w:ascii="Times New Roman" w:hAnsi="Times New Roman" w:cs="Times New Roman"/>
          <w:sz w:val="28"/>
          <w:szCs w:val="28"/>
          <w:lang w:val="es-ES_tradnl"/>
        </w:rPr>
        <w:t xml:space="preserve"> </w:t>
      </w:r>
      <w:r w:rsidR="0099209D" w:rsidRPr="00536221">
        <w:rPr>
          <w:rFonts w:ascii="Times New Roman" w:hAnsi="Times New Roman" w:cs="Times New Roman"/>
          <w:sz w:val="28"/>
          <w:szCs w:val="28"/>
          <w:lang w:val="es-ES_tradnl"/>
        </w:rPr>
        <w:t xml:space="preserve">La Sexagésima Octava Legislatura del Honorable Congreso del Estado de Chihuahua exhorta respetuosamente a la titular del Poder Ejecutivo Federal, Claudia Sheinbaum Pardo, a través de la Secretaría de Agricultura y Desarrollo, a establecer un protocolo claro, transparente y viable para la importación de </w:t>
      </w:r>
      <w:r w:rsidR="008B6605" w:rsidRPr="00536221">
        <w:rPr>
          <w:rFonts w:ascii="Times New Roman" w:hAnsi="Times New Roman" w:cs="Times New Roman"/>
          <w:sz w:val="28"/>
          <w:szCs w:val="28"/>
          <w:lang w:val="es-ES_tradnl"/>
        </w:rPr>
        <w:t xml:space="preserve">ganado </w:t>
      </w:r>
      <w:r w:rsidR="0099209D" w:rsidRPr="00536221">
        <w:rPr>
          <w:rFonts w:ascii="Times New Roman" w:hAnsi="Times New Roman" w:cs="Times New Roman"/>
          <w:sz w:val="28"/>
          <w:szCs w:val="28"/>
          <w:lang w:val="es-ES_tradnl"/>
        </w:rPr>
        <w:t>hacia México, que garantice la sanidad del ganado y fomente el comercio legal, evitando regulaciones imposibles de cumplir que puedan derivar en prácticas de ilegalidad y beneficiar únicamente a intereses particulares.</w:t>
      </w:r>
    </w:p>
    <w:p w14:paraId="14F2E1CF" w14:textId="77777777" w:rsidR="00FE26C9" w:rsidRPr="00536221" w:rsidRDefault="00FE26C9"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2E680C2C" w14:textId="7E6FD2D5" w:rsidR="00D60C9F" w:rsidRPr="00536221" w:rsidRDefault="00D60C9F"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536221">
        <w:rPr>
          <w:rStyle w:val="Ninguno"/>
          <w:rFonts w:ascii="Times New Roman" w:hAnsi="Times New Roman" w:cs="Times New Roman"/>
          <w:b/>
          <w:bCs/>
          <w:sz w:val="28"/>
          <w:szCs w:val="28"/>
        </w:rPr>
        <w:t>ECONÓMICO. -</w:t>
      </w:r>
      <w:r w:rsidRPr="00536221">
        <w:rPr>
          <w:rStyle w:val="Ninguno"/>
          <w:rFonts w:ascii="Times New Roman" w:hAnsi="Times New Roman" w:cs="Times New Roman"/>
          <w:sz w:val="28"/>
          <w:szCs w:val="28"/>
        </w:rPr>
        <w:t xml:space="preserve">  </w:t>
      </w:r>
      <w:r w:rsidRPr="00536221">
        <w:rPr>
          <w:rFonts w:ascii="Times New Roman" w:hAnsi="Times New Roman" w:cs="Times New Roman"/>
          <w:sz w:val="28"/>
          <w:szCs w:val="28"/>
          <w:lang w:val="es-ES_tradnl"/>
        </w:rPr>
        <w:t>Aprobado que sea, t</w:t>
      </w:r>
      <w:r w:rsidRPr="00536221">
        <w:rPr>
          <w:rStyle w:val="Ninguno"/>
          <w:rFonts w:ascii="Times New Roman" w:hAnsi="Times New Roman" w:cs="Times New Roman"/>
          <w:sz w:val="28"/>
          <w:szCs w:val="28"/>
        </w:rPr>
        <w:t>ú</w:t>
      </w:r>
      <w:r w:rsidRPr="00536221">
        <w:rPr>
          <w:rFonts w:ascii="Times New Roman" w:hAnsi="Times New Roman" w:cs="Times New Roman"/>
          <w:sz w:val="28"/>
          <w:szCs w:val="28"/>
          <w:lang w:val="es-ES_tradnl"/>
        </w:rPr>
        <w:t>rnese a la secretar</w:t>
      </w:r>
      <w:r w:rsidRPr="00536221">
        <w:rPr>
          <w:rStyle w:val="Ninguno"/>
          <w:rFonts w:ascii="Times New Roman" w:hAnsi="Times New Roman" w:cs="Times New Roman"/>
          <w:sz w:val="28"/>
          <w:szCs w:val="28"/>
        </w:rPr>
        <w:t>í</w:t>
      </w:r>
      <w:r w:rsidRPr="00536221">
        <w:rPr>
          <w:rFonts w:ascii="Times New Roman" w:hAnsi="Times New Roman" w:cs="Times New Roman"/>
          <w:sz w:val="28"/>
          <w:szCs w:val="28"/>
          <w:lang w:val="es-ES_tradnl"/>
        </w:rPr>
        <w:t>a para los efectos de ley a que haya lugar.</w:t>
      </w:r>
    </w:p>
    <w:p w14:paraId="27B94077"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364D0972"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2057CA5D"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5655A6DC"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4AB78D38"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77394EA2" w14:textId="77777777" w:rsidR="00FE26C9" w:rsidRPr="00536221" w:rsidRDefault="00FE26C9"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b/>
          <w:bCs/>
          <w:sz w:val="28"/>
          <w:szCs w:val="28"/>
        </w:rPr>
      </w:pPr>
    </w:p>
    <w:p w14:paraId="434FE792" w14:textId="7EB169EB" w:rsidR="00D60C9F" w:rsidRPr="00536221" w:rsidRDefault="00D60C9F"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Times New Roman" w:hAnsi="Times New Roman" w:cs="Times New Roman"/>
          <w:sz w:val="28"/>
          <w:szCs w:val="28"/>
          <w:lang w:val="es-ES_tradnl"/>
        </w:rPr>
      </w:pPr>
      <w:r w:rsidRPr="00536221">
        <w:rPr>
          <w:rStyle w:val="Ninguno"/>
          <w:rFonts w:ascii="Times New Roman" w:hAnsi="Times New Roman" w:cs="Times New Roman"/>
          <w:b/>
          <w:bCs/>
          <w:sz w:val="28"/>
          <w:szCs w:val="28"/>
        </w:rPr>
        <w:t>D A D O</w:t>
      </w:r>
      <w:r w:rsidRPr="00536221">
        <w:rPr>
          <w:rFonts w:ascii="Times New Roman" w:hAnsi="Times New Roman" w:cs="Times New Roman"/>
          <w:sz w:val="28"/>
          <w:szCs w:val="28"/>
          <w:lang w:val="es-ES_tradnl"/>
        </w:rPr>
        <w:t xml:space="preserve"> en la sede del Poder Legislativo, en la ciudad de Chihuahua a los </w:t>
      </w:r>
      <w:r w:rsidR="009C5619" w:rsidRPr="00536221">
        <w:rPr>
          <w:rFonts w:ascii="Times New Roman" w:hAnsi="Times New Roman" w:cs="Times New Roman"/>
          <w:sz w:val="28"/>
          <w:szCs w:val="28"/>
          <w:lang w:val="es-ES_tradnl"/>
        </w:rPr>
        <w:t>2</w:t>
      </w:r>
      <w:r w:rsidR="0099209D" w:rsidRPr="00536221">
        <w:rPr>
          <w:rFonts w:ascii="Times New Roman" w:hAnsi="Times New Roman" w:cs="Times New Roman"/>
          <w:sz w:val="28"/>
          <w:szCs w:val="28"/>
          <w:lang w:val="es-ES_tradnl"/>
        </w:rPr>
        <w:t xml:space="preserve">6 </w:t>
      </w:r>
      <w:r w:rsidRPr="00536221">
        <w:rPr>
          <w:rFonts w:ascii="Times New Roman" w:hAnsi="Times New Roman" w:cs="Times New Roman"/>
          <w:sz w:val="28"/>
          <w:szCs w:val="28"/>
          <w:lang w:val="es-ES_tradnl"/>
        </w:rPr>
        <w:t>d</w:t>
      </w:r>
      <w:r w:rsidRPr="00536221">
        <w:rPr>
          <w:rStyle w:val="Ninguno"/>
          <w:rFonts w:ascii="Times New Roman" w:hAnsi="Times New Roman" w:cs="Times New Roman"/>
          <w:sz w:val="28"/>
          <w:szCs w:val="28"/>
        </w:rPr>
        <w:t>í</w:t>
      </w:r>
      <w:r w:rsidRPr="00536221">
        <w:rPr>
          <w:rFonts w:ascii="Times New Roman" w:hAnsi="Times New Roman" w:cs="Times New Roman"/>
          <w:sz w:val="28"/>
          <w:szCs w:val="28"/>
          <w:lang w:val="es-ES_tradnl"/>
        </w:rPr>
        <w:t>as del mes de</w:t>
      </w:r>
      <w:r w:rsidR="0099209D" w:rsidRPr="00536221">
        <w:rPr>
          <w:rFonts w:ascii="Times New Roman" w:hAnsi="Times New Roman" w:cs="Times New Roman"/>
          <w:sz w:val="28"/>
          <w:szCs w:val="28"/>
          <w:lang w:val="es-ES_tradnl"/>
        </w:rPr>
        <w:t xml:space="preserve"> </w:t>
      </w:r>
      <w:r w:rsidR="009C5619" w:rsidRPr="00536221">
        <w:rPr>
          <w:rFonts w:ascii="Times New Roman" w:hAnsi="Times New Roman" w:cs="Times New Roman"/>
          <w:sz w:val="28"/>
          <w:szCs w:val="28"/>
          <w:lang w:val="es-ES_tradnl"/>
        </w:rPr>
        <w:t>noviembre</w:t>
      </w:r>
      <w:r w:rsidRPr="00536221">
        <w:rPr>
          <w:rFonts w:ascii="Times New Roman" w:hAnsi="Times New Roman" w:cs="Times New Roman"/>
          <w:sz w:val="28"/>
          <w:szCs w:val="28"/>
          <w:lang w:val="es-ES_tradnl"/>
        </w:rPr>
        <w:t xml:space="preserve"> del a</w:t>
      </w:r>
      <w:r w:rsidRPr="00536221">
        <w:rPr>
          <w:rStyle w:val="Ninguno"/>
          <w:rFonts w:ascii="Times New Roman" w:hAnsi="Times New Roman" w:cs="Times New Roman"/>
          <w:sz w:val="28"/>
          <w:szCs w:val="28"/>
        </w:rPr>
        <w:t>ñ</w:t>
      </w:r>
      <w:r w:rsidRPr="00536221">
        <w:rPr>
          <w:rFonts w:ascii="Times New Roman" w:hAnsi="Times New Roman" w:cs="Times New Roman"/>
          <w:sz w:val="28"/>
          <w:szCs w:val="28"/>
          <w:lang w:val="es-ES_tradnl"/>
        </w:rPr>
        <w:t>o dos mil veinticuatro.</w:t>
      </w:r>
    </w:p>
    <w:p w14:paraId="2197668F" w14:textId="77777777" w:rsidR="00855AE1" w:rsidRPr="00536221" w:rsidRDefault="00855AE1" w:rsidP="00A3301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p>
    <w:p w14:paraId="6B73AF64" w14:textId="77777777" w:rsidR="00D60C9F" w:rsidRDefault="00D60C9F" w:rsidP="00D60C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r w:rsidRPr="00536221">
        <w:rPr>
          <w:rStyle w:val="Ninguno"/>
          <w:rFonts w:ascii="Times New Roman" w:hAnsi="Times New Roman" w:cs="Times New Roman"/>
          <w:b/>
          <w:bCs/>
          <w:sz w:val="28"/>
          <w:szCs w:val="28"/>
        </w:rPr>
        <w:t>A T E N T A M E N T E</w:t>
      </w:r>
    </w:p>
    <w:p w14:paraId="455EEBAD" w14:textId="77777777" w:rsidR="00536221" w:rsidRPr="00536221" w:rsidRDefault="00536221" w:rsidP="0053622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tbl>
      <w:tblPr>
        <w:tblW w:w="90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671066" w:rsidRPr="00671066" w14:paraId="5053DA9D" w14:textId="77777777" w:rsidTr="00671066">
        <w:trPr>
          <w:jc w:val="center"/>
        </w:trPr>
        <w:tc>
          <w:tcPr>
            <w:tcW w:w="4514" w:type="dxa"/>
            <w:tcMar>
              <w:top w:w="100" w:type="dxa"/>
              <w:left w:w="100" w:type="dxa"/>
              <w:bottom w:w="100" w:type="dxa"/>
              <w:right w:w="100" w:type="dxa"/>
            </w:tcMar>
          </w:tcPr>
          <w:p w14:paraId="034C40F7" w14:textId="77777777" w:rsidR="00671066" w:rsidRPr="00671066" w:rsidRDefault="00671066" w:rsidP="00671066">
            <w:pPr>
              <w:spacing w:before="200" w:after="200" w:line="360" w:lineRule="auto"/>
              <w:rPr>
                <w:rFonts w:ascii="Times New Roman" w:eastAsia="Times New Roman" w:hAnsi="Times New Roman" w:cs="Times New Roman"/>
                <w:sz w:val="28"/>
                <w:szCs w:val="28"/>
                <w:lang w:val="es-419" w:eastAsia="es-MX"/>
              </w:rPr>
            </w:pPr>
          </w:p>
          <w:p w14:paraId="475B4EE5" w14:textId="7751D67A"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 xml:space="preserve">Saúl Mireles Corral </w:t>
            </w:r>
          </w:p>
          <w:p w14:paraId="1F64FABB" w14:textId="2395DD66"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
        </w:tc>
        <w:tc>
          <w:tcPr>
            <w:tcW w:w="4515" w:type="dxa"/>
            <w:tcMar>
              <w:top w:w="100" w:type="dxa"/>
              <w:left w:w="100" w:type="dxa"/>
              <w:bottom w:w="100" w:type="dxa"/>
              <w:right w:w="100" w:type="dxa"/>
            </w:tcMar>
            <w:vAlign w:val="center"/>
          </w:tcPr>
          <w:p w14:paraId="2F6BA98A" w14:textId="3B1AC95B" w:rsidR="00671066" w:rsidRPr="00671066" w:rsidRDefault="00671066" w:rsidP="00671066">
            <w:pPr>
              <w:spacing w:before="200" w:after="200" w:line="360" w:lineRule="auto"/>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Guillermo Patricio Ramírez Gutiérrez</w:t>
            </w:r>
          </w:p>
        </w:tc>
      </w:tr>
      <w:tr w:rsidR="00671066" w:rsidRPr="00671066" w14:paraId="0D4B74B1" w14:textId="77777777" w:rsidTr="00671066">
        <w:trPr>
          <w:jc w:val="center"/>
        </w:trPr>
        <w:tc>
          <w:tcPr>
            <w:tcW w:w="4514" w:type="dxa"/>
            <w:tcMar>
              <w:top w:w="100" w:type="dxa"/>
              <w:left w:w="100" w:type="dxa"/>
              <w:bottom w:w="100" w:type="dxa"/>
              <w:right w:w="100" w:type="dxa"/>
            </w:tcMar>
          </w:tcPr>
          <w:p w14:paraId="223B835E"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602B80FE" w14:textId="2C6C3B44"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4F2A7652"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5D780B51" w14:textId="000073EF"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José Alfredo Chávez Madrid</w:t>
            </w:r>
          </w:p>
        </w:tc>
        <w:tc>
          <w:tcPr>
            <w:tcW w:w="4515" w:type="dxa"/>
            <w:tcMar>
              <w:top w:w="100" w:type="dxa"/>
              <w:left w:w="100" w:type="dxa"/>
              <w:bottom w:w="100" w:type="dxa"/>
              <w:right w:w="100" w:type="dxa"/>
            </w:tcMar>
          </w:tcPr>
          <w:p w14:paraId="6157009C"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61BF46DF"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694AFA00" w14:textId="77777777"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Roberto Arturo Medina Aguirre</w:t>
            </w:r>
          </w:p>
          <w:p w14:paraId="020ECFED" w14:textId="14EE93EA"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
        </w:tc>
      </w:tr>
      <w:tr w:rsidR="00671066" w:rsidRPr="00671066" w14:paraId="662193D1" w14:textId="77777777" w:rsidTr="00671066">
        <w:trPr>
          <w:jc w:val="center"/>
        </w:trPr>
        <w:tc>
          <w:tcPr>
            <w:tcW w:w="4514" w:type="dxa"/>
            <w:tcMar>
              <w:top w:w="100" w:type="dxa"/>
              <w:left w:w="100" w:type="dxa"/>
              <w:bottom w:w="100" w:type="dxa"/>
              <w:right w:w="100" w:type="dxa"/>
            </w:tcMar>
          </w:tcPr>
          <w:p w14:paraId="2C711688"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097A1B6D" w14:textId="77777777"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 xml:space="preserve">Yesenia Guadalupe Reyes </w:t>
            </w:r>
            <w:proofErr w:type="spellStart"/>
            <w:r w:rsidRPr="00671066">
              <w:rPr>
                <w:rFonts w:ascii="Times New Roman" w:eastAsia="Times New Roman" w:hAnsi="Times New Roman" w:cs="Times New Roman"/>
                <w:sz w:val="28"/>
                <w:szCs w:val="28"/>
                <w:lang w:val="es-419" w:eastAsia="es-MX"/>
              </w:rPr>
              <w:t>Calzadíaz</w:t>
            </w:r>
            <w:proofErr w:type="spellEnd"/>
          </w:p>
          <w:p w14:paraId="7D88AF86"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tc>
        <w:tc>
          <w:tcPr>
            <w:tcW w:w="4515" w:type="dxa"/>
            <w:tcMar>
              <w:top w:w="100" w:type="dxa"/>
              <w:left w:w="100" w:type="dxa"/>
              <w:bottom w:w="100" w:type="dxa"/>
              <w:right w:w="100" w:type="dxa"/>
            </w:tcMar>
          </w:tcPr>
          <w:p w14:paraId="029761DC"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7FC2902A" w14:textId="0491E122"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Edna Xóchitl Contreras Herrera</w:t>
            </w:r>
          </w:p>
        </w:tc>
      </w:tr>
      <w:tr w:rsidR="00671066" w:rsidRPr="00671066" w14:paraId="7DDAC9EB" w14:textId="77777777" w:rsidTr="00671066">
        <w:trPr>
          <w:jc w:val="center"/>
        </w:trPr>
        <w:tc>
          <w:tcPr>
            <w:tcW w:w="4514" w:type="dxa"/>
            <w:tcMar>
              <w:top w:w="100" w:type="dxa"/>
              <w:left w:w="100" w:type="dxa"/>
              <w:bottom w:w="100" w:type="dxa"/>
              <w:right w:w="100" w:type="dxa"/>
            </w:tcMar>
          </w:tcPr>
          <w:p w14:paraId="6B768F45"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3E634A8F"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51004E86"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p w14:paraId="5EF0ABF8"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p w14:paraId="44944455" w14:textId="77777777" w:rsidR="00671066" w:rsidRPr="00671066" w:rsidRDefault="00671066" w:rsidP="00671066">
            <w:pPr>
              <w:spacing w:before="200" w:after="200" w:line="360" w:lineRule="auto"/>
              <w:rPr>
                <w:rFonts w:ascii="Times New Roman" w:eastAsia="Times New Roman" w:hAnsi="Times New Roman" w:cs="Times New Roman"/>
                <w:sz w:val="28"/>
                <w:szCs w:val="28"/>
                <w:lang w:val="es-419" w:eastAsia="es-MX"/>
              </w:rPr>
            </w:pPr>
          </w:p>
          <w:p w14:paraId="02302E4A" w14:textId="66D2EB28"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 xml:space="preserve">Nancy Janeth Frías </w:t>
            </w:r>
            <w:proofErr w:type="spellStart"/>
            <w:r w:rsidRPr="00671066">
              <w:rPr>
                <w:rFonts w:ascii="Times New Roman" w:eastAsia="Times New Roman" w:hAnsi="Times New Roman" w:cs="Times New Roman"/>
                <w:sz w:val="28"/>
                <w:szCs w:val="28"/>
                <w:lang w:val="es-419" w:eastAsia="es-MX"/>
              </w:rPr>
              <w:t>Frías</w:t>
            </w:r>
            <w:proofErr w:type="spellEnd"/>
          </w:p>
          <w:p w14:paraId="635EBDC1"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5E69EA1D" w14:textId="763ED42D"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tc>
        <w:tc>
          <w:tcPr>
            <w:tcW w:w="4515" w:type="dxa"/>
            <w:tcMar>
              <w:top w:w="100" w:type="dxa"/>
              <w:left w:w="100" w:type="dxa"/>
              <w:bottom w:w="100" w:type="dxa"/>
              <w:right w:w="100" w:type="dxa"/>
            </w:tcMar>
          </w:tcPr>
          <w:p w14:paraId="14B64FEC"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3124BFB7"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4B8BB88C"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p w14:paraId="3DAE4718"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p w14:paraId="55C80A45" w14:textId="77777777" w:rsidR="00671066" w:rsidRPr="00671066" w:rsidRDefault="00671066" w:rsidP="00671066">
            <w:pPr>
              <w:spacing w:before="200" w:after="200" w:line="360" w:lineRule="auto"/>
              <w:rPr>
                <w:rFonts w:ascii="Times New Roman" w:eastAsia="Times New Roman" w:hAnsi="Times New Roman" w:cs="Times New Roman"/>
                <w:sz w:val="28"/>
                <w:szCs w:val="28"/>
                <w:lang w:val="es-419" w:eastAsia="es-MX"/>
              </w:rPr>
            </w:pPr>
          </w:p>
          <w:p w14:paraId="66B9B828" w14:textId="5746E4E5"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roofErr w:type="spellStart"/>
            <w:r w:rsidRPr="00671066">
              <w:rPr>
                <w:rFonts w:ascii="Times New Roman" w:eastAsia="Times New Roman" w:hAnsi="Times New Roman" w:cs="Times New Roman"/>
                <w:sz w:val="28"/>
                <w:szCs w:val="28"/>
                <w:lang w:val="es-419" w:eastAsia="es-MX"/>
              </w:rPr>
              <w:t>Joceline</w:t>
            </w:r>
            <w:proofErr w:type="spellEnd"/>
            <w:r w:rsidRPr="00671066">
              <w:rPr>
                <w:rFonts w:ascii="Times New Roman" w:eastAsia="Times New Roman" w:hAnsi="Times New Roman" w:cs="Times New Roman"/>
                <w:sz w:val="28"/>
                <w:szCs w:val="28"/>
                <w:lang w:val="es-419" w:eastAsia="es-MX"/>
              </w:rPr>
              <w:t xml:space="preserve"> Vega Vargas</w:t>
            </w:r>
          </w:p>
        </w:tc>
      </w:tr>
      <w:tr w:rsidR="00671066" w:rsidRPr="00671066" w14:paraId="67823FFE" w14:textId="77777777" w:rsidTr="00671066">
        <w:trPr>
          <w:jc w:val="center"/>
        </w:trPr>
        <w:tc>
          <w:tcPr>
            <w:tcW w:w="4514" w:type="dxa"/>
            <w:tcMar>
              <w:top w:w="100" w:type="dxa"/>
              <w:left w:w="100" w:type="dxa"/>
              <w:bottom w:w="100" w:type="dxa"/>
              <w:right w:w="100" w:type="dxa"/>
            </w:tcMar>
          </w:tcPr>
          <w:p w14:paraId="42B9D020" w14:textId="2A57A7D6"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Carla Yamileth Rivas Martínez</w:t>
            </w:r>
          </w:p>
        </w:tc>
        <w:tc>
          <w:tcPr>
            <w:tcW w:w="4515" w:type="dxa"/>
            <w:tcMar>
              <w:top w:w="100" w:type="dxa"/>
              <w:left w:w="100" w:type="dxa"/>
              <w:bottom w:w="100" w:type="dxa"/>
              <w:right w:w="100" w:type="dxa"/>
            </w:tcMar>
          </w:tcPr>
          <w:p w14:paraId="5AAE305D" w14:textId="2E57BEA5"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Carlos Alfredo Olson San Vicente</w:t>
            </w:r>
          </w:p>
        </w:tc>
      </w:tr>
      <w:tr w:rsidR="00671066" w:rsidRPr="00671066" w14:paraId="2FF3FCF6" w14:textId="77777777" w:rsidTr="00671066">
        <w:trPr>
          <w:jc w:val="center"/>
        </w:trPr>
        <w:tc>
          <w:tcPr>
            <w:tcW w:w="4514" w:type="dxa"/>
            <w:tcMar>
              <w:top w:w="100" w:type="dxa"/>
              <w:left w:w="100" w:type="dxa"/>
              <w:bottom w:w="100" w:type="dxa"/>
              <w:right w:w="100" w:type="dxa"/>
            </w:tcMar>
          </w:tcPr>
          <w:p w14:paraId="7709E81F" w14:textId="44A2753F"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2778CD73"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521AD27D"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0ADDD5CF" w14:textId="6A09EE88"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Roberto Marcelino Carreón Huitrón</w:t>
            </w:r>
          </w:p>
        </w:tc>
        <w:tc>
          <w:tcPr>
            <w:tcW w:w="4515" w:type="dxa"/>
            <w:tcMar>
              <w:top w:w="100" w:type="dxa"/>
              <w:left w:w="100" w:type="dxa"/>
              <w:bottom w:w="100" w:type="dxa"/>
              <w:right w:w="100" w:type="dxa"/>
            </w:tcMar>
          </w:tcPr>
          <w:p w14:paraId="124377D2" w14:textId="606E8D44"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0C2E5767"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41588137"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7B601434" w14:textId="7B61F138"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Arturo Zubía Fernández</w:t>
            </w:r>
          </w:p>
        </w:tc>
      </w:tr>
      <w:tr w:rsidR="00671066" w:rsidRPr="00671066" w14:paraId="03E11B24" w14:textId="77777777" w:rsidTr="00671066">
        <w:trPr>
          <w:jc w:val="center"/>
        </w:trPr>
        <w:tc>
          <w:tcPr>
            <w:tcW w:w="4514" w:type="dxa"/>
            <w:tcMar>
              <w:top w:w="100" w:type="dxa"/>
              <w:left w:w="100" w:type="dxa"/>
              <w:bottom w:w="100" w:type="dxa"/>
              <w:right w:w="100" w:type="dxa"/>
            </w:tcMar>
          </w:tcPr>
          <w:p w14:paraId="1CF6F528"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4927C9C9"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1674FE16" w14:textId="77777777"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Jorge Carlos Soto Prieto</w:t>
            </w:r>
          </w:p>
          <w:p w14:paraId="52A6DFE4" w14:textId="776FF42A"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
        </w:tc>
        <w:tc>
          <w:tcPr>
            <w:tcW w:w="4515" w:type="dxa"/>
            <w:tcMar>
              <w:top w:w="100" w:type="dxa"/>
              <w:left w:w="100" w:type="dxa"/>
              <w:bottom w:w="100" w:type="dxa"/>
              <w:right w:w="100" w:type="dxa"/>
            </w:tcMar>
          </w:tcPr>
          <w:p w14:paraId="55128847"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43030181"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655D996A" w14:textId="77777777"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roofErr w:type="spellStart"/>
            <w:r w:rsidRPr="00671066">
              <w:rPr>
                <w:rFonts w:ascii="Times New Roman" w:eastAsia="Times New Roman" w:hAnsi="Times New Roman" w:cs="Times New Roman"/>
                <w:sz w:val="28"/>
                <w:szCs w:val="28"/>
                <w:lang w:val="es-419" w:eastAsia="es-MX"/>
              </w:rPr>
              <w:t>Ismel</w:t>
            </w:r>
            <w:proofErr w:type="spellEnd"/>
            <w:r w:rsidRPr="00671066">
              <w:rPr>
                <w:rFonts w:ascii="Times New Roman" w:eastAsia="Times New Roman" w:hAnsi="Times New Roman" w:cs="Times New Roman"/>
                <w:sz w:val="28"/>
                <w:szCs w:val="28"/>
                <w:lang w:val="es-419" w:eastAsia="es-MX"/>
              </w:rPr>
              <w:t xml:space="preserve"> Pérez Pavía</w:t>
            </w:r>
          </w:p>
          <w:p w14:paraId="0D2C9F1F" w14:textId="21445235"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
        </w:tc>
      </w:tr>
      <w:tr w:rsidR="00671066" w:rsidRPr="00671066" w14:paraId="2B967450" w14:textId="77777777" w:rsidTr="00671066">
        <w:trPr>
          <w:jc w:val="center"/>
        </w:trPr>
        <w:tc>
          <w:tcPr>
            <w:tcW w:w="4514" w:type="dxa"/>
            <w:tcMar>
              <w:top w:w="100" w:type="dxa"/>
              <w:left w:w="100" w:type="dxa"/>
              <w:bottom w:w="100" w:type="dxa"/>
              <w:right w:w="100" w:type="dxa"/>
            </w:tcMar>
          </w:tcPr>
          <w:p w14:paraId="52D35265" w14:textId="77777777"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t xml:space="preserve">Luis Fernando Chacón </w:t>
            </w:r>
            <w:proofErr w:type="spellStart"/>
            <w:r w:rsidRPr="00671066">
              <w:rPr>
                <w:rFonts w:ascii="Times New Roman" w:eastAsia="Times New Roman" w:hAnsi="Times New Roman" w:cs="Times New Roman"/>
                <w:sz w:val="28"/>
                <w:szCs w:val="28"/>
                <w:lang w:val="es-419" w:eastAsia="es-MX"/>
              </w:rPr>
              <w:t>Erives</w:t>
            </w:r>
            <w:proofErr w:type="spellEnd"/>
          </w:p>
          <w:p w14:paraId="100CD332" w14:textId="77777777"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p>
          <w:p w14:paraId="366123EB"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tc>
        <w:tc>
          <w:tcPr>
            <w:tcW w:w="4515" w:type="dxa"/>
            <w:tcMar>
              <w:top w:w="100" w:type="dxa"/>
              <w:left w:w="100" w:type="dxa"/>
              <w:bottom w:w="100" w:type="dxa"/>
              <w:right w:w="100" w:type="dxa"/>
            </w:tcMar>
          </w:tcPr>
          <w:p w14:paraId="5B38C2CF" w14:textId="570EEB39" w:rsidR="00671066" w:rsidRPr="00671066" w:rsidRDefault="00671066" w:rsidP="00671066">
            <w:pPr>
              <w:widowControl w:val="0"/>
              <w:spacing w:after="0" w:line="240" w:lineRule="auto"/>
              <w:jc w:val="center"/>
              <w:rPr>
                <w:rFonts w:ascii="Times New Roman" w:eastAsia="Times New Roman" w:hAnsi="Times New Roman" w:cs="Times New Roman"/>
                <w:b/>
                <w:sz w:val="28"/>
                <w:szCs w:val="28"/>
                <w:lang w:val="es-419" w:eastAsia="es-MX"/>
              </w:rPr>
            </w:pPr>
            <w:r w:rsidRPr="00671066">
              <w:rPr>
                <w:rFonts w:ascii="Times New Roman" w:eastAsia="Times New Roman" w:hAnsi="Times New Roman" w:cs="Times New Roman"/>
                <w:sz w:val="28"/>
                <w:szCs w:val="28"/>
                <w:lang w:val="es-419" w:eastAsia="es-MX"/>
              </w:rPr>
              <w:lastRenderedPageBreak/>
              <w:t>José Luis Villalobos García</w:t>
            </w:r>
          </w:p>
        </w:tc>
      </w:tr>
      <w:tr w:rsidR="00671066" w:rsidRPr="00671066" w14:paraId="2122DD36" w14:textId="77777777" w:rsidTr="00671066">
        <w:trPr>
          <w:jc w:val="center"/>
        </w:trPr>
        <w:tc>
          <w:tcPr>
            <w:tcW w:w="4514" w:type="dxa"/>
            <w:tcMar>
              <w:top w:w="100" w:type="dxa"/>
              <w:left w:w="100" w:type="dxa"/>
              <w:bottom w:w="100" w:type="dxa"/>
              <w:right w:w="100" w:type="dxa"/>
            </w:tcMar>
          </w:tcPr>
          <w:p w14:paraId="316CD29B" w14:textId="77777777" w:rsidR="00671066" w:rsidRPr="00671066" w:rsidRDefault="00671066" w:rsidP="00671066">
            <w:pPr>
              <w:spacing w:before="200" w:after="200" w:line="360" w:lineRule="auto"/>
              <w:jc w:val="center"/>
              <w:rPr>
                <w:rFonts w:ascii="Times New Roman" w:eastAsia="Times New Roman" w:hAnsi="Times New Roman" w:cs="Times New Roman"/>
                <w:sz w:val="28"/>
                <w:szCs w:val="28"/>
                <w:lang w:val="es-419" w:eastAsia="es-MX"/>
              </w:rPr>
            </w:pPr>
          </w:p>
        </w:tc>
        <w:tc>
          <w:tcPr>
            <w:tcW w:w="4515" w:type="dxa"/>
            <w:tcMar>
              <w:top w:w="100" w:type="dxa"/>
              <w:left w:w="100" w:type="dxa"/>
              <w:bottom w:w="100" w:type="dxa"/>
              <w:right w:w="100" w:type="dxa"/>
            </w:tcMar>
          </w:tcPr>
          <w:p w14:paraId="36D8402D" w14:textId="02CDAA1D" w:rsidR="00671066" w:rsidRPr="00671066" w:rsidRDefault="00671066" w:rsidP="00671066">
            <w:pPr>
              <w:spacing w:before="200" w:after="200" w:line="360" w:lineRule="auto"/>
              <w:jc w:val="center"/>
              <w:rPr>
                <w:rFonts w:ascii="Times New Roman" w:eastAsia="Times New Roman" w:hAnsi="Times New Roman" w:cs="Times New Roman"/>
                <w:b/>
                <w:sz w:val="28"/>
                <w:szCs w:val="28"/>
                <w:lang w:val="es-419" w:eastAsia="es-MX"/>
              </w:rPr>
            </w:pPr>
          </w:p>
        </w:tc>
      </w:tr>
    </w:tbl>
    <w:p w14:paraId="181F6704" w14:textId="1D81454C" w:rsidR="00536221" w:rsidRPr="00671066" w:rsidRDefault="00536221" w:rsidP="0067106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sz w:val="28"/>
          <w:szCs w:val="28"/>
        </w:rPr>
      </w:pPr>
    </w:p>
    <w:sectPr w:rsidR="00536221" w:rsidRPr="00671066" w:rsidSect="00D60C9F">
      <w:headerReference w:type="default"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2A4A" w14:textId="77777777" w:rsidR="003D6845" w:rsidRDefault="003D6845">
      <w:pPr>
        <w:spacing w:after="0" w:line="240" w:lineRule="auto"/>
      </w:pPr>
      <w:r>
        <w:separator/>
      </w:r>
    </w:p>
  </w:endnote>
  <w:endnote w:type="continuationSeparator" w:id="0">
    <w:p w14:paraId="57B11FAB" w14:textId="77777777" w:rsidR="003D6845" w:rsidRDefault="003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296448"/>
      <w:docPartObj>
        <w:docPartGallery w:val="Page Numbers (Bottom of Page)"/>
        <w:docPartUnique/>
      </w:docPartObj>
    </w:sdtPr>
    <w:sdtContent>
      <w:p w14:paraId="133343A1" w14:textId="77777777" w:rsidR="009D75C0" w:rsidRDefault="00671066">
        <w:pPr>
          <w:pStyle w:val="Piedepgina"/>
          <w:jc w:val="right"/>
        </w:pPr>
        <w:r>
          <w:fldChar w:fldCharType="begin"/>
        </w:r>
        <w:r>
          <w:instrText>PAGE   \* MERGEFORMAT</w:instrText>
        </w:r>
        <w:r>
          <w:fldChar w:fldCharType="separate"/>
        </w:r>
        <w:r>
          <w:rPr>
            <w:lang w:val="es-ES"/>
          </w:rPr>
          <w:t>2</w:t>
        </w:r>
        <w:r>
          <w:fldChar w:fldCharType="end"/>
        </w:r>
      </w:p>
    </w:sdtContent>
  </w:sdt>
  <w:p w14:paraId="30B63634" w14:textId="77777777" w:rsidR="009D75C0" w:rsidRDefault="009D7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0448" w14:textId="77777777" w:rsidR="003D6845" w:rsidRDefault="003D6845">
      <w:pPr>
        <w:spacing w:after="0" w:line="240" w:lineRule="auto"/>
      </w:pPr>
      <w:r>
        <w:separator/>
      </w:r>
    </w:p>
  </w:footnote>
  <w:footnote w:type="continuationSeparator" w:id="0">
    <w:p w14:paraId="5208656F" w14:textId="77777777" w:rsidR="003D6845" w:rsidRDefault="003D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EA9E" w14:textId="77777777" w:rsidR="009D75C0" w:rsidRDefault="00671066">
    <w:pPr>
      <w:pStyle w:val="Encabezado"/>
    </w:pPr>
    <w:r>
      <w:rPr>
        <w:noProof/>
        <w:lang w:val="es-ES" w:eastAsia="es-ES"/>
      </w:rPr>
      <w:drawing>
        <wp:anchor distT="0" distB="0" distL="114300" distR="114300" simplePos="0" relativeHeight="251659264" behindDoc="1" locked="0" layoutInCell="1" allowOverlap="1" wp14:anchorId="111FAF69" wp14:editId="079908D8">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9F"/>
    <w:rsid w:val="000526E9"/>
    <w:rsid w:val="001F0125"/>
    <w:rsid w:val="002661B3"/>
    <w:rsid w:val="003028ED"/>
    <w:rsid w:val="003A11C0"/>
    <w:rsid w:val="003D6845"/>
    <w:rsid w:val="00420D43"/>
    <w:rsid w:val="0043371C"/>
    <w:rsid w:val="004678F5"/>
    <w:rsid w:val="004A4536"/>
    <w:rsid w:val="00536221"/>
    <w:rsid w:val="00671066"/>
    <w:rsid w:val="006876F9"/>
    <w:rsid w:val="006F17FF"/>
    <w:rsid w:val="00855AE1"/>
    <w:rsid w:val="008B6605"/>
    <w:rsid w:val="00981912"/>
    <w:rsid w:val="0099209D"/>
    <w:rsid w:val="009C5619"/>
    <w:rsid w:val="009D75C0"/>
    <w:rsid w:val="00A2407E"/>
    <w:rsid w:val="00A33018"/>
    <w:rsid w:val="00AB24A3"/>
    <w:rsid w:val="00B8478A"/>
    <w:rsid w:val="00CA2FD4"/>
    <w:rsid w:val="00CE6B62"/>
    <w:rsid w:val="00D03980"/>
    <w:rsid w:val="00D24B52"/>
    <w:rsid w:val="00D60C9F"/>
    <w:rsid w:val="00DA6952"/>
    <w:rsid w:val="00E32ED5"/>
    <w:rsid w:val="00EC2D8F"/>
    <w:rsid w:val="00EF6BE2"/>
    <w:rsid w:val="00F31664"/>
    <w:rsid w:val="00FE2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36C1"/>
  <w15:chartTrackingRefBased/>
  <w15:docId w15:val="{7F96D2CD-C69A-734A-8BC8-1FD6E2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9F"/>
    <w:pPr>
      <w:spacing w:after="160" w:line="259" w:lineRule="auto"/>
    </w:pPr>
    <w:rPr>
      <w:sz w:val="22"/>
      <w:szCs w:val="22"/>
    </w:rPr>
  </w:style>
  <w:style w:type="paragraph" w:styleId="Ttulo1">
    <w:name w:val="heading 1"/>
    <w:basedOn w:val="Normal"/>
    <w:next w:val="Normal"/>
    <w:link w:val="Ttulo1Car"/>
    <w:uiPriority w:val="9"/>
    <w:qFormat/>
    <w:rsid w:val="00D60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0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0C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0C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0C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0C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0C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0C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0C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C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0C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0C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0C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0C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0C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0C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0C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0C9F"/>
    <w:rPr>
      <w:rFonts w:eastAsiaTheme="majorEastAsia" w:cstheme="majorBidi"/>
      <w:color w:val="272727" w:themeColor="text1" w:themeTint="D8"/>
    </w:rPr>
  </w:style>
  <w:style w:type="paragraph" w:styleId="Ttulo">
    <w:name w:val="Title"/>
    <w:basedOn w:val="Normal"/>
    <w:next w:val="Normal"/>
    <w:link w:val="TtuloCar"/>
    <w:uiPriority w:val="10"/>
    <w:qFormat/>
    <w:rsid w:val="00D60C9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C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0C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0C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0C9F"/>
    <w:pPr>
      <w:spacing w:before="160"/>
      <w:jc w:val="center"/>
    </w:pPr>
    <w:rPr>
      <w:i/>
      <w:iCs/>
      <w:color w:val="404040" w:themeColor="text1" w:themeTint="BF"/>
    </w:rPr>
  </w:style>
  <w:style w:type="character" w:customStyle="1" w:styleId="CitaCar">
    <w:name w:val="Cita Car"/>
    <w:basedOn w:val="Fuentedeprrafopredeter"/>
    <w:link w:val="Cita"/>
    <w:uiPriority w:val="29"/>
    <w:rsid w:val="00D60C9F"/>
    <w:rPr>
      <w:i/>
      <w:iCs/>
      <w:color w:val="404040" w:themeColor="text1" w:themeTint="BF"/>
    </w:rPr>
  </w:style>
  <w:style w:type="paragraph" w:styleId="Prrafodelista">
    <w:name w:val="List Paragraph"/>
    <w:basedOn w:val="Normal"/>
    <w:uiPriority w:val="34"/>
    <w:qFormat/>
    <w:rsid w:val="00D60C9F"/>
    <w:pPr>
      <w:ind w:left="720"/>
      <w:contextualSpacing/>
    </w:pPr>
  </w:style>
  <w:style w:type="character" w:styleId="nfasisintenso">
    <w:name w:val="Intense Emphasis"/>
    <w:basedOn w:val="Fuentedeprrafopredeter"/>
    <w:uiPriority w:val="21"/>
    <w:qFormat/>
    <w:rsid w:val="00D60C9F"/>
    <w:rPr>
      <w:i/>
      <w:iCs/>
      <w:color w:val="0F4761" w:themeColor="accent1" w:themeShade="BF"/>
    </w:rPr>
  </w:style>
  <w:style w:type="paragraph" w:styleId="Citadestacada">
    <w:name w:val="Intense Quote"/>
    <w:basedOn w:val="Normal"/>
    <w:next w:val="Normal"/>
    <w:link w:val="CitadestacadaCar"/>
    <w:uiPriority w:val="30"/>
    <w:qFormat/>
    <w:rsid w:val="00D60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0C9F"/>
    <w:rPr>
      <w:i/>
      <w:iCs/>
      <w:color w:val="0F4761" w:themeColor="accent1" w:themeShade="BF"/>
    </w:rPr>
  </w:style>
  <w:style w:type="character" w:styleId="Referenciaintensa">
    <w:name w:val="Intense Reference"/>
    <w:basedOn w:val="Fuentedeprrafopredeter"/>
    <w:uiPriority w:val="32"/>
    <w:qFormat/>
    <w:rsid w:val="00D60C9F"/>
    <w:rPr>
      <w:b/>
      <w:bCs/>
      <w:smallCaps/>
      <w:color w:val="0F4761" w:themeColor="accent1" w:themeShade="BF"/>
      <w:spacing w:val="5"/>
    </w:rPr>
  </w:style>
  <w:style w:type="paragraph" w:styleId="Encabezado">
    <w:name w:val="header"/>
    <w:basedOn w:val="Normal"/>
    <w:link w:val="EncabezadoCar"/>
    <w:uiPriority w:val="99"/>
    <w:unhideWhenUsed/>
    <w:rsid w:val="00D60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C9F"/>
    <w:rPr>
      <w:sz w:val="22"/>
      <w:szCs w:val="22"/>
    </w:rPr>
  </w:style>
  <w:style w:type="paragraph" w:styleId="Piedepgina">
    <w:name w:val="footer"/>
    <w:basedOn w:val="Normal"/>
    <w:link w:val="PiedepginaCar"/>
    <w:uiPriority w:val="99"/>
    <w:unhideWhenUsed/>
    <w:rsid w:val="00D60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C9F"/>
    <w:rPr>
      <w:sz w:val="22"/>
      <w:szCs w:val="22"/>
    </w:rPr>
  </w:style>
  <w:style w:type="paragraph" w:customStyle="1" w:styleId="Cuerpo">
    <w:name w:val="Cuerpo"/>
    <w:rsid w:val="00D60C9F"/>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D60C9F"/>
    <w:rPr>
      <w:lang w:val="es-ES_tradnl"/>
    </w:rPr>
  </w:style>
  <w:style w:type="paragraph" w:customStyle="1" w:styleId="p1">
    <w:name w:val="p1"/>
    <w:basedOn w:val="Normal"/>
    <w:rsid w:val="00AB24A3"/>
    <w:pPr>
      <w:spacing w:after="0" w:line="240" w:lineRule="auto"/>
    </w:pPr>
    <w:rPr>
      <w:rFonts w:ascii=".AppleSystemUIFont" w:eastAsiaTheme="minorEastAsia" w:hAnsi=".AppleSystemUIFont" w:cs="Times New Roman"/>
      <w:color w:val="111111"/>
      <w:sz w:val="35"/>
      <w:szCs w:val="35"/>
      <w:lang w:eastAsia="es-MX"/>
    </w:rPr>
  </w:style>
  <w:style w:type="character" w:customStyle="1" w:styleId="s1">
    <w:name w:val="s1"/>
    <w:basedOn w:val="Fuentedeprrafopredeter"/>
    <w:rsid w:val="00AB24A3"/>
    <w:rPr>
      <w:rFonts w:ascii="UICTFontTextStyleBody" w:hAnsi="UICTFontTextStyleBody" w:hint="default"/>
      <w:b w:val="0"/>
      <w:bCs w:val="0"/>
      <w:i w:val="0"/>
      <w:iCs w:val="0"/>
      <w:sz w:val="35"/>
      <w:szCs w:val="35"/>
    </w:rPr>
  </w:style>
  <w:style w:type="character" w:customStyle="1" w:styleId="s2">
    <w:name w:val="s2"/>
    <w:basedOn w:val="Fuentedeprrafopredeter"/>
    <w:rsid w:val="00AB24A3"/>
    <w:rPr>
      <w:rFonts w:ascii="UICTFontTextStyleBody" w:hAnsi="UICTFontTextStyleBody" w:hint="default"/>
      <w:b/>
      <w:bCs/>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4194">
      <w:bodyDiv w:val="1"/>
      <w:marLeft w:val="0"/>
      <w:marRight w:val="0"/>
      <w:marTop w:val="0"/>
      <w:marBottom w:val="0"/>
      <w:divBdr>
        <w:top w:val="none" w:sz="0" w:space="0" w:color="auto"/>
        <w:left w:val="none" w:sz="0" w:space="0" w:color="auto"/>
        <w:bottom w:val="none" w:sz="0" w:space="0" w:color="auto"/>
        <w:right w:val="none" w:sz="0" w:space="0" w:color="auto"/>
      </w:divBdr>
    </w:div>
    <w:div w:id="682901384">
      <w:bodyDiv w:val="1"/>
      <w:marLeft w:val="0"/>
      <w:marRight w:val="0"/>
      <w:marTop w:val="0"/>
      <w:marBottom w:val="0"/>
      <w:divBdr>
        <w:top w:val="none" w:sz="0" w:space="0" w:color="auto"/>
        <w:left w:val="none" w:sz="0" w:space="0" w:color="auto"/>
        <w:bottom w:val="none" w:sz="0" w:space="0" w:color="auto"/>
        <w:right w:val="none" w:sz="0" w:space="0" w:color="auto"/>
      </w:divBdr>
    </w:div>
    <w:div w:id="778646838">
      <w:bodyDiv w:val="1"/>
      <w:marLeft w:val="0"/>
      <w:marRight w:val="0"/>
      <w:marTop w:val="0"/>
      <w:marBottom w:val="0"/>
      <w:divBdr>
        <w:top w:val="none" w:sz="0" w:space="0" w:color="auto"/>
        <w:left w:val="none" w:sz="0" w:space="0" w:color="auto"/>
        <w:bottom w:val="none" w:sz="0" w:space="0" w:color="auto"/>
        <w:right w:val="none" w:sz="0" w:space="0" w:color="auto"/>
      </w:divBdr>
    </w:div>
    <w:div w:id="1007824826">
      <w:bodyDiv w:val="1"/>
      <w:marLeft w:val="0"/>
      <w:marRight w:val="0"/>
      <w:marTop w:val="0"/>
      <w:marBottom w:val="0"/>
      <w:divBdr>
        <w:top w:val="none" w:sz="0" w:space="0" w:color="auto"/>
        <w:left w:val="none" w:sz="0" w:space="0" w:color="auto"/>
        <w:bottom w:val="none" w:sz="0" w:space="0" w:color="auto"/>
        <w:right w:val="none" w:sz="0" w:space="0" w:color="auto"/>
      </w:divBdr>
    </w:div>
    <w:div w:id="18469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E41F-2A36-8C43-9D35-EAC41685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congreso chihuahua</cp:lastModifiedBy>
  <cp:revision>2</cp:revision>
  <dcterms:created xsi:type="dcterms:W3CDTF">2024-11-27T16:11:00Z</dcterms:created>
  <dcterms:modified xsi:type="dcterms:W3CDTF">2024-11-27T16:11:00Z</dcterms:modified>
</cp:coreProperties>
</file>