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3B34" w14:textId="77777777" w:rsidR="00317542" w:rsidRDefault="00317542" w:rsidP="007B5541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30"/>
          <w:szCs w:val="30"/>
          <w:lang w:eastAsia="es-MX"/>
        </w:rPr>
      </w:pPr>
    </w:p>
    <w:p w14:paraId="6500549F" w14:textId="77777777" w:rsidR="007B5541" w:rsidRPr="007B5541" w:rsidRDefault="007B5541" w:rsidP="007B5541">
      <w:pPr>
        <w:spacing w:after="0" w:line="360" w:lineRule="auto"/>
        <w:jc w:val="both"/>
        <w:rPr>
          <w:rFonts w:ascii="Arial" w:eastAsia="Arial" w:hAnsi="Arial" w:cs="Arial"/>
          <w:sz w:val="30"/>
          <w:szCs w:val="30"/>
          <w:lang w:eastAsia="es-MX"/>
        </w:rPr>
      </w:pPr>
      <w:r w:rsidRPr="007B5541">
        <w:rPr>
          <w:rFonts w:ascii="Arial" w:eastAsia="Arial" w:hAnsi="Arial" w:cs="Arial"/>
          <w:b/>
          <w:color w:val="000000"/>
          <w:sz w:val="30"/>
          <w:szCs w:val="30"/>
          <w:lang w:eastAsia="es-MX"/>
        </w:rPr>
        <w:t>H. CONGRESO DEL ESTADO.</w:t>
      </w:r>
      <w:r w:rsidRPr="007B5541">
        <w:rPr>
          <w:rFonts w:ascii="Arial" w:eastAsia="Arial" w:hAnsi="Arial" w:cs="Arial"/>
          <w:color w:val="000000"/>
          <w:sz w:val="30"/>
          <w:szCs w:val="30"/>
          <w:lang w:eastAsia="es-MX"/>
        </w:rPr>
        <w:t xml:space="preserve"> </w:t>
      </w:r>
    </w:p>
    <w:p w14:paraId="58BB4B00" w14:textId="77777777" w:rsidR="007B5541" w:rsidRPr="007B5541" w:rsidRDefault="007B5541" w:rsidP="007B5541">
      <w:pPr>
        <w:spacing w:after="0" w:line="360" w:lineRule="auto"/>
        <w:jc w:val="both"/>
        <w:rPr>
          <w:rFonts w:ascii="Arial" w:eastAsia="Arial" w:hAnsi="Arial" w:cs="Arial"/>
          <w:color w:val="000000"/>
          <w:sz w:val="30"/>
          <w:szCs w:val="30"/>
          <w:lang w:eastAsia="es-MX"/>
        </w:rPr>
      </w:pPr>
      <w:r w:rsidRPr="007B5541">
        <w:rPr>
          <w:rFonts w:ascii="Arial" w:eastAsia="Arial" w:hAnsi="Arial" w:cs="Arial"/>
          <w:b/>
          <w:color w:val="000000"/>
          <w:sz w:val="30"/>
          <w:szCs w:val="30"/>
          <w:lang w:eastAsia="es-MX"/>
        </w:rPr>
        <w:t>P R E S E N T E.</w:t>
      </w:r>
      <w:r w:rsidRPr="007B5541">
        <w:rPr>
          <w:rFonts w:ascii="Arial" w:eastAsia="Arial" w:hAnsi="Arial" w:cs="Arial"/>
          <w:color w:val="000000"/>
          <w:sz w:val="30"/>
          <w:szCs w:val="30"/>
          <w:lang w:eastAsia="es-MX"/>
        </w:rPr>
        <w:t xml:space="preserve"> </w:t>
      </w:r>
    </w:p>
    <w:p w14:paraId="36D74A43" w14:textId="45378A9C" w:rsidR="009A6F7C" w:rsidRDefault="007B5541" w:rsidP="00753C0E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 w:rsidRPr="007B5541">
        <w:rPr>
          <w:rFonts w:ascii="Arial" w:eastAsia="Arial" w:hAnsi="Arial" w:cs="Arial"/>
          <w:color w:val="000000"/>
          <w:sz w:val="28"/>
          <w:szCs w:val="30"/>
          <w:lang w:eastAsia="es-MX"/>
        </w:rPr>
        <w:t>Quienes suscriben,</w:t>
      </w:r>
      <w:r w:rsidRPr="007B5541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 </w:t>
      </w:r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Magdalena Rentería Pérez, María Antonieta Pérez Reyes, Leticia Ortega Máynez, Óscar Daniel </w:t>
      </w:r>
      <w:proofErr w:type="spellStart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Avitia</w:t>
      </w:r>
      <w:proofErr w:type="spellEnd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 </w:t>
      </w:r>
      <w:proofErr w:type="spellStart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Arellanes</w:t>
      </w:r>
      <w:proofErr w:type="spellEnd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, Brenda Francisca Ríos Prieto, Edith Palma Ontiveros, Herminia Gómez Carrasco, </w:t>
      </w:r>
      <w:proofErr w:type="spellStart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Edin</w:t>
      </w:r>
      <w:proofErr w:type="spellEnd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 Cuauhtémoc Estrada Sotelo, </w:t>
      </w:r>
      <w:proofErr w:type="spellStart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Jael</w:t>
      </w:r>
      <w:proofErr w:type="spellEnd"/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 Argüelles Díaz, Pedro Torres Estrada, Elizabeth Guzmán Argueta, </w:t>
      </w:r>
      <w:r w:rsidR="00995CC2" w:rsidRPr="00995CC2">
        <w:rPr>
          <w:rFonts w:ascii="Arial" w:eastAsia="Arial" w:hAnsi="Arial" w:cs="Arial"/>
          <w:color w:val="000000"/>
          <w:sz w:val="28"/>
          <w:szCs w:val="30"/>
          <w:lang w:eastAsia="es-MX"/>
        </w:rPr>
        <w:t>y la de la voz</w:t>
      </w:r>
      <w:r w:rsidR="00995CC2" w:rsidRPr="00995CC2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, Rosana Díaz Reyes</w:t>
      </w:r>
      <w:r w:rsidRPr="007B5541">
        <w:rPr>
          <w:rFonts w:ascii="Arial" w:eastAsia="Arial" w:hAnsi="Arial" w:cs="Arial"/>
          <w:color w:val="000000"/>
          <w:sz w:val="28"/>
          <w:szCs w:val="30"/>
          <w:lang w:eastAsia="es-MX"/>
        </w:rPr>
        <w:t>,</w:t>
      </w:r>
      <w:r w:rsidR="0099523F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F4693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en nuestro </w:t>
      </w:r>
      <w:r w:rsidR="00D03FC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carácter </w:t>
      </w:r>
      <w:r w:rsidR="00ED645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</w:t>
      </w:r>
      <w:r w:rsidRPr="007B5541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Diputaciones </w:t>
      </w:r>
      <w:r w:rsidR="0000584B">
        <w:rPr>
          <w:rFonts w:ascii="Arial" w:eastAsia="Arial" w:hAnsi="Arial" w:cs="Arial"/>
          <w:color w:val="000000"/>
          <w:sz w:val="28"/>
          <w:szCs w:val="30"/>
          <w:lang w:eastAsia="es-MX"/>
        </w:rPr>
        <w:t>de</w:t>
      </w:r>
      <w:r w:rsidR="002B67B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la </w:t>
      </w:r>
      <w:r w:rsidRPr="008F0EC6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Sexagésima </w:t>
      </w:r>
      <w:r w:rsidR="00ED645E" w:rsidRPr="008F0EC6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Octava</w:t>
      </w:r>
      <w:r w:rsidRPr="008F0EC6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 Legislatura</w:t>
      </w:r>
      <w:r w:rsidR="003F2E6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, </w:t>
      </w:r>
      <w:r w:rsidR="0000584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 </w:t>
      </w:r>
      <w:r w:rsidR="0013405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integrantes </w:t>
      </w:r>
      <w:r w:rsidR="0000584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del </w:t>
      </w:r>
      <w:r w:rsidR="00886964">
        <w:rPr>
          <w:rFonts w:ascii="Arial" w:eastAsia="Arial" w:hAnsi="Arial" w:cs="Arial"/>
          <w:color w:val="000000"/>
          <w:sz w:val="28"/>
          <w:szCs w:val="30"/>
          <w:lang w:eastAsia="es-MX"/>
        </w:rPr>
        <w:t>Grupo</w:t>
      </w:r>
      <w:r w:rsidR="000A7E99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886964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Parlamentario de </w:t>
      </w:r>
      <w:r w:rsidR="00886964" w:rsidRPr="007328C0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MORENA</w:t>
      </w:r>
      <w:r w:rsidR="00A90591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,</w:t>
      </w:r>
      <w:r w:rsidR="000A7E99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 </w:t>
      </w:r>
      <w:r w:rsidR="007A4398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y </w:t>
      </w:r>
      <w:r w:rsidR="006B1AF2" w:rsidRPr="00F421B9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con </w:t>
      </w:r>
      <w:r w:rsidR="00B9647B" w:rsidRPr="00F421B9">
        <w:rPr>
          <w:rFonts w:ascii="Arial" w:eastAsia="Arial" w:hAnsi="Arial" w:cs="Arial"/>
          <w:color w:val="000000"/>
          <w:sz w:val="28"/>
          <w:szCs w:val="30"/>
          <w:lang w:eastAsia="es-MX"/>
        </w:rPr>
        <w:t>fundamento en</w:t>
      </w:r>
      <w:r w:rsidR="00EA2C02" w:rsidRPr="00F421B9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A16C01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el artículo </w:t>
      </w:r>
      <w:r w:rsidR="000C16ED"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169 </w:t>
      </w:r>
      <w:r w:rsidR="00287734">
        <w:rPr>
          <w:rFonts w:ascii="Arial" w:eastAsia="Arial" w:hAnsi="Arial" w:cs="Arial"/>
          <w:color w:val="000000"/>
          <w:sz w:val="28"/>
          <w:szCs w:val="30"/>
          <w:lang w:eastAsia="es-MX"/>
        </w:rPr>
        <w:t>de</w:t>
      </w:r>
      <w:r w:rsidR="000C16ED"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la Ley Orgánica del Poder Legislativo, </w:t>
      </w:r>
      <w:r w:rsidR="0081501E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someto</w:t>
      </w:r>
      <w:r w:rsidR="00476514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consideración</w:t>
      </w:r>
      <w:r w:rsidR="008A41F9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BC5BF8">
        <w:rPr>
          <w:rFonts w:ascii="Arial" w:eastAsia="Arial" w:hAnsi="Arial" w:cs="Arial"/>
          <w:color w:val="000000"/>
          <w:sz w:val="28"/>
          <w:szCs w:val="30"/>
          <w:lang w:eastAsia="es-MX"/>
        </w:rPr>
        <w:t>de esta Soberanía</w:t>
      </w:r>
      <w:r w:rsidR="00456071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, </w:t>
      </w:r>
      <w:r w:rsidR="000C16ED" w:rsidRPr="000C16ED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Proposición con carácter de Punto de</w:t>
      </w:r>
      <w:r w:rsidR="000C16ED"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0C16ED" w:rsidRPr="000C16ED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Acuerdo</w:t>
      </w:r>
      <w:r w:rsidR="0081501E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,</w:t>
      </w:r>
      <w:r w:rsidR="00282AC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por el cual se exhorta a la titular del </w:t>
      </w:r>
      <w:r w:rsidR="002608A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Poder 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Ejecutivo </w:t>
      </w:r>
      <w:r w:rsidR="00FD459C">
        <w:rPr>
          <w:rFonts w:ascii="Arial" w:eastAsia="Arial" w:hAnsi="Arial" w:cs="Arial"/>
          <w:color w:val="000000"/>
          <w:sz w:val="28"/>
          <w:szCs w:val="30"/>
          <w:lang w:eastAsia="es-MX"/>
        </w:rPr>
        <w:t>del Estado de Chihuahua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, </w:t>
      </w:r>
      <w:r w:rsidR="007A25C8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para </w:t>
      </w:r>
      <w:r w:rsidR="002651E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que </w:t>
      </w:r>
      <w:r w:rsidR="008103A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por </w:t>
      </w:r>
      <w:r w:rsidR="00753C0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el </w:t>
      </w:r>
      <w:r w:rsidR="00C5073B">
        <w:rPr>
          <w:rFonts w:ascii="Arial" w:eastAsia="Arial" w:hAnsi="Arial" w:cs="Arial"/>
          <w:color w:val="000000"/>
          <w:sz w:val="28"/>
          <w:szCs w:val="30"/>
          <w:lang w:eastAsia="es-MX"/>
        </w:rPr>
        <w:t>conducto</w:t>
      </w:r>
      <w:r w:rsidR="00185C10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 la</w:t>
      </w:r>
      <w:r w:rsidR="003675C5">
        <w:rPr>
          <w:rFonts w:ascii="Arial" w:eastAsia="Arial" w:hAnsi="Arial" w:cs="Arial"/>
          <w:color w:val="000000"/>
          <w:sz w:val="28"/>
          <w:szCs w:val="30"/>
          <w:lang w:eastAsia="es-MX"/>
        </w:rPr>
        <w:t>s</w:t>
      </w:r>
      <w:r w:rsidR="00185C10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Secretarías</w:t>
      </w:r>
      <w:r w:rsidR="006B4359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B54AD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Hacienda, </w:t>
      </w:r>
      <w:r w:rsidR="0026717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</w:t>
      </w:r>
      <w:r w:rsidR="00B54ADE">
        <w:rPr>
          <w:rFonts w:ascii="Arial" w:eastAsia="Arial" w:hAnsi="Arial" w:cs="Arial"/>
          <w:color w:val="000000"/>
          <w:sz w:val="28"/>
          <w:szCs w:val="30"/>
          <w:lang w:eastAsia="es-MX"/>
        </w:rPr>
        <w:t>Salud y</w:t>
      </w:r>
      <w:r w:rsidR="0026717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</w:t>
      </w:r>
      <w:r w:rsidR="00B54AD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Desarrollo Urbano y Ecologí</w:t>
      </w:r>
      <w:r w:rsidR="0026717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a, </w:t>
      </w:r>
      <w:r w:rsidR="00B52453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se </w:t>
      </w:r>
      <w:r w:rsidR="00343FD5">
        <w:rPr>
          <w:rFonts w:ascii="Arial" w:eastAsia="Arial" w:hAnsi="Arial" w:cs="Arial"/>
          <w:color w:val="000000"/>
          <w:sz w:val="28"/>
          <w:szCs w:val="30"/>
          <w:lang w:eastAsia="es-MX"/>
        </w:rPr>
        <w:t>calculen, proyecten</w:t>
      </w:r>
      <w:r w:rsidR="00643585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0636D2">
        <w:rPr>
          <w:rFonts w:ascii="Arial" w:eastAsia="Arial" w:hAnsi="Arial" w:cs="Arial"/>
          <w:color w:val="000000"/>
          <w:sz w:val="28"/>
          <w:szCs w:val="30"/>
          <w:lang w:eastAsia="es-MX"/>
        </w:rPr>
        <w:t>y etiquete</w:t>
      </w:r>
      <w:r w:rsidR="00643585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n </w:t>
      </w:r>
      <w:r w:rsidR="006D592E">
        <w:rPr>
          <w:rFonts w:ascii="Arial" w:eastAsia="Arial" w:hAnsi="Arial" w:cs="Arial"/>
          <w:color w:val="000000"/>
          <w:sz w:val="28"/>
          <w:szCs w:val="30"/>
          <w:lang w:eastAsia="es-MX"/>
        </w:rPr>
        <w:t>en el</w:t>
      </w:r>
      <w:r w:rsidR="003563B7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Presupuesto de Egresos del Estado de Chihuahua para el ejercicio fiscal 2025, </w:t>
      </w:r>
      <w:r w:rsidR="002F68E0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las partidas presupuestales </w:t>
      </w:r>
      <w:r w:rsidR="00DB58D6">
        <w:rPr>
          <w:rFonts w:ascii="Arial" w:eastAsia="Arial" w:hAnsi="Arial" w:cs="Arial"/>
          <w:color w:val="000000"/>
          <w:sz w:val="28"/>
          <w:szCs w:val="30"/>
          <w:lang w:eastAsia="es-MX"/>
        </w:rPr>
        <w:t>necesarias para ejecutar</w:t>
      </w:r>
      <w:r w:rsidR="00BB60C4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la 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transición de los  antirrábicos a </w:t>
      </w:r>
      <w:r w:rsidR="00BB0E3E">
        <w:rPr>
          <w:rFonts w:ascii="Arial" w:eastAsia="Arial" w:hAnsi="Arial" w:cs="Arial"/>
          <w:color w:val="000000"/>
          <w:sz w:val="28"/>
          <w:szCs w:val="30"/>
          <w:lang w:eastAsia="es-MX"/>
        </w:rPr>
        <w:t>Centros de Control Animal,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FC2CD4">
        <w:rPr>
          <w:rFonts w:ascii="Arial" w:eastAsia="Arial" w:hAnsi="Arial" w:cs="Arial"/>
          <w:color w:val="000000"/>
          <w:sz w:val="28"/>
          <w:szCs w:val="30"/>
          <w:lang w:eastAsia="es-MX"/>
        </w:rPr>
        <w:t>dando</w:t>
      </w:r>
      <w:r w:rsidR="00BB0E3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cumplimiento al 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Fondo de Bienestar Animal, </w:t>
      </w:r>
      <w:r w:rsidR="004A2DA2">
        <w:rPr>
          <w:rFonts w:ascii="Arial" w:eastAsia="Arial" w:hAnsi="Arial" w:cs="Arial"/>
          <w:color w:val="000000"/>
          <w:sz w:val="28"/>
          <w:szCs w:val="30"/>
          <w:lang w:eastAsia="es-MX"/>
        </w:rPr>
        <w:t>y además, en coordinaci</w:t>
      </w:r>
      <w:r w:rsidR="002D7E65">
        <w:rPr>
          <w:rFonts w:ascii="Arial" w:eastAsia="Arial" w:hAnsi="Arial" w:cs="Arial"/>
          <w:color w:val="000000"/>
          <w:sz w:val="28"/>
          <w:szCs w:val="30"/>
          <w:lang w:eastAsia="es-MX"/>
        </w:rPr>
        <w:t>ón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con los 67 ayuntamientos</w:t>
      </w:r>
      <w:r w:rsidR="002D7E65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del Estado</w:t>
      </w:r>
      <w:r w:rsidR="00D11B6E" w:rsidRPr="00D11B6E">
        <w:rPr>
          <w:rFonts w:ascii="Arial" w:eastAsia="Arial" w:hAnsi="Arial" w:cs="Arial"/>
          <w:color w:val="000000"/>
          <w:sz w:val="28"/>
          <w:szCs w:val="30"/>
          <w:lang w:eastAsia="es-MX"/>
        </w:rPr>
        <w:t>,</w:t>
      </w:r>
      <w:r w:rsidR="00C70E4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se priorice la educación </w:t>
      </w:r>
      <w:r w:rsidR="00C70E4B">
        <w:rPr>
          <w:rFonts w:ascii="Arial" w:eastAsia="Arial" w:hAnsi="Arial" w:cs="Arial"/>
          <w:color w:val="000000"/>
          <w:sz w:val="28"/>
          <w:szCs w:val="30"/>
          <w:lang w:eastAsia="es-MX"/>
        </w:rPr>
        <w:lastRenderedPageBreak/>
        <w:t xml:space="preserve">ciudadana para la tenencia responsable de mascotas </w:t>
      </w:r>
      <w:r w:rsidR="00BE3B84">
        <w:rPr>
          <w:rFonts w:ascii="Arial" w:eastAsia="Arial" w:hAnsi="Arial" w:cs="Arial"/>
          <w:color w:val="000000"/>
          <w:sz w:val="28"/>
          <w:szCs w:val="30"/>
          <w:lang w:eastAsia="es-MX"/>
        </w:rPr>
        <w:t>y su esterilización,</w:t>
      </w:r>
      <w:r w:rsidR="00471281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C73F18">
        <w:rPr>
          <w:rFonts w:ascii="Arial" w:eastAsia="Arial" w:hAnsi="Arial" w:cs="Arial"/>
          <w:color w:val="000000"/>
          <w:sz w:val="28"/>
          <w:szCs w:val="30"/>
          <w:lang w:eastAsia="es-MX"/>
        </w:rPr>
        <w:t>por ser medidas</w:t>
      </w:r>
      <w:r w:rsidR="002B4B6F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idóneas, </w:t>
      </w:r>
      <w:r w:rsidR="00642AC7">
        <w:rPr>
          <w:rFonts w:ascii="Arial" w:eastAsia="Arial" w:hAnsi="Arial" w:cs="Arial"/>
          <w:color w:val="000000"/>
          <w:sz w:val="28"/>
          <w:szCs w:val="30"/>
          <w:lang w:eastAsia="es-MX"/>
        </w:rPr>
        <w:t>para detener</w:t>
      </w:r>
      <w:r w:rsidR="0066523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y prevenir,  </w:t>
      </w:r>
      <w:r w:rsidR="0017348C">
        <w:rPr>
          <w:rFonts w:ascii="Arial" w:eastAsia="Arial" w:hAnsi="Arial" w:cs="Arial"/>
          <w:color w:val="000000"/>
          <w:sz w:val="28"/>
          <w:szCs w:val="30"/>
          <w:lang w:eastAsia="es-MX"/>
        </w:rPr>
        <w:t>el grave aumento de animales en situación de calle</w:t>
      </w:r>
      <w:r w:rsidR="00C877AB">
        <w:rPr>
          <w:rFonts w:ascii="Arial" w:eastAsia="Arial" w:hAnsi="Arial" w:cs="Arial"/>
          <w:color w:val="000000"/>
          <w:sz w:val="28"/>
          <w:szCs w:val="30"/>
          <w:lang w:eastAsia="es-MX"/>
        </w:rPr>
        <w:t>,</w:t>
      </w:r>
      <w:r w:rsidR="0045259F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3A5E77">
        <w:rPr>
          <w:rFonts w:ascii="Arial" w:eastAsia="Arial" w:hAnsi="Arial" w:cs="Arial"/>
          <w:color w:val="000000"/>
          <w:sz w:val="28"/>
          <w:szCs w:val="30"/>
          <w:lang w:eastAsia="es-MX"/>
        </w:rPr>
        <w:t>así como al aumento</w:t>
      </w:r>
      <w:r w:rsidR="0079194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anual</w:t>
      </w:r>
      <w:r w:rsidR="003A5E77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 </w:t>
      </w:r>
      <w:r w:rsidR="00867D2F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casos </w:t>
      </w:r>
      <w:r w:rsidR="00F61FC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</w:t>
      </w:r>
      <w:r w:rsidR="009165E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enfermedades </w:t>
      </w:r>
      <w:proofErr w:type="spellStart"/>
      <w:r w:rsidR="009165E2">
        <w:rPr>
          <w:rFonts w:ascii="Arial" w:eastAsia="Arial" w:hAnsi="Arial" w:cs="Arial"/>
          <w:color w:val="000000"/>
          <w:sz w:val="28"/>
          <w:szCs w:val="30"/>
          <w:lang w:eastAsia="es-MX"/>
        </w:rPr>
        <w:t>zoonóticas</w:t>
      </w:r>
      <w:proofErr w:type="spellEnd"/>
      <w:r w:rsidR="00890150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, </w:t>
      </w:r>
      <w:r w:rsidR="009165E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como la </w:t>
      </w:r>
      <w:proofErr w:type="spellStart"/>
      <w:r w:rsidR="00EC7CDD">
        <w:rPr>
          <w:rFonts w:ascii="Arial" w:eastAsia="Arial" w:hAnsi="Arial" w:cs="Arial"/>
          <w:color w:val="000000"/>
          <w:sz w:val="28"/>
          <w:szCs w:val="30"/>
          <w:lang w:eastAsia="es-MX"/>
        </w:rPr>
        <w:t>ricketsia</w:t>
      </w:r>
      <w:proofErr w:type="spellEnd"/>
      <w:r w:rsidR="00D55383">
        <w:rPr>
          <w:rFonts w:ascii="Arial" w:eastAsia="Arial" w:hAnsi="Arial" w:cs="Arial"/>
          <w:color w:val="000000"/>
          <w:sz w:val="28"/>
          <w:szCs w:val="30"/>
          <w:lang w:eastAsia="es-MX"/>
        </w:rPr>
        <w:t>, todo</w:t>
      </w:r>
      <w:r w:rsidR="006B2A07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lo</w:t>
      </w:r>
      <w:r w:rsidR="004770B5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anterior conforme a</w:t>
      </w:r>
      <w:r w:rsidR="009D0B6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la </w:t>
      </w:r>
      <w:r w:rsidR="000C16ED"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>siguiente</w:t>
      </w:r>
      <w:r w:rsid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>:</w:t>
      </w:r>
    </w:p>
    <w:p w14:paraId="1CD3968C" w14:textId="7CAB91E6" w:rsidR="000C16ED" w:rsidRPr="004561C1" w:rsidRDefault="00317542" w:rsidP="00317542">
      <w:pPr>
        <w:spacing w:line="360" w:lineRule="auto"/>
        <w:ind w:firstLine="708"/>
        <w:jc w:val="center"/>
        <w:rPr>
          <w:rFonts w:ascii="Arial" w:eastAsia="Arial" w:hAnsi="Arial" w:cs="Arial"/>
          <w:b/>
          <w:color w:val="000000"/>
          <w:sz w:val="36"/>
          <w:szCs w:val="36"/>
          <w:lang w:eastAsia="es-MX"/>
        </w:rPr>
      </w:pPr>
      <w:r w:rsidRPr="004561C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>EXPOSICIÓN DE MOTIVOS</w:t>
      </w:r>
    </w:p>
    <w:p w14:paraId="26215198" w14:textId="73296598" w:rsidR="00B73AC4" w:rsidRDefault="00276D43" w:rsidP="008D2C20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 w:rsidRPr="00276D4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El bienestar animal es un componente esencial de </w:t>
      </w:r>
      <w:r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una sociedad justa y compasiva, y constituye una responsabilidad ineludible para las autoridades que representan los intereses </w:t>
      </w:r>
      <w:r w:rsidR="00C30689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más humanos y solidarios de una sociedad</w:t>
      </w:r>
      <w:r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.  </w:t>
      </w:r>
      <w:r w:rsidR="00C30689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Irónicamente, </w:t>
      </w:r>
      <w:r w:rsidR="00767C4C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much</w:t>
      </w:r>
      <w:r w:rsidR="00524505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as conductas de violencia o maltrato </w:t>
      </w:r>
      <w:r w:rsidR="007A543D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de </w:t>
      </w:r>
      <w:r w:rsidR="00524505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animal</w:t>
      </w:r>
      <w:r w:rsidR="007A543D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es </w:t>
      </w:r>
      <w:r w:rsidR="00524505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son una expresión </w:t>
      </w:r>
      <w:r w:rsidR="007830C9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del grado de deshumanización</w:t>
      </w:r>
      <w:r w:rsidR="00130EB7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. Por ejemplo, </w:t>
      </w:r>
      <w:r w:rsidR="00342FC8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la detección de las</w:t>
      </w:r>
      <w:r w:rsidR="007C12EB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conductas </w:t>
      </w:r>
      <w:r w:rsidR="00342FC8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de violencia contra animales </w:t>
      </w:r>
      <w:r w:rsidR="00331100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y su tratamiento oportuno, más allá del acto violento</w:t>
      </w:r>
      <w:r w:rsidR="00797920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en sí mismo,</w:t>
      </w:r>
      <w:r w:rsidR="00331100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son un reflejo de la violencia vivida, </w:t>
      </w:r>
      <w:r w:rsidR="0019374E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en esos supuestos donde la violencia </w:t>
      </w:r>
      <w:r w:rsidR="008C69AF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y otras formas de abuso son ejercidas en </w:t>
      </w:r>
      <w:r w:rsidR="0019374E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con</w:t>
      </w:r>
      <w:r w:rsidR="000A70A3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tra </w:t>
      </w:r>
      <w:r w:rsidR="000B25E4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de </w:t>
      </w:r>
      <w:r w:rsidR="000A70A3" w:rsidRPr="008D2C20">
        <w:rPr>
          <w:rFonts w:eastAsia="Arial" w:cs="Arial"/>
          <w:bCs/>
          <w:color w:val="000000"/>
          <w:sz w:val="28"/>
          <w:szCs w:val="30"/>
          <w:lang w:eastAsia="es-MX"/>
        </w:rPr>
        <w:t>niños</w:t>
      </w:r>
      <w:r w:rsidR="000A70A3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 niñas y adolescentes</w:t>
      </w:r>
      <w:r w:rsidR="006C4666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</w:t>
      </w:r>
      <w:r w:rsidR="009B5378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hay una repetición de lo sufrido </w:t>
      </w:r>
      <w:r w:rsidR="00FB651A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en </w:t>
      </w:r>
      <w:r w:rsidR="006348FE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contra de otros </w:t>
      </w:r>
      <w:r w:rsidR="00FB651A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seres vivos</w:t>
      </w:r>
      <w:r w:rsidR="00B73AC4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. A </w:t>
      </w:r>
      <w:r w:rsidR="00157E68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conciencia</w:t>
      </w:r>
      <w:r w:rsidR="00B73AC4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</w:t>
      </w:r>
      <w:r w:rsidR="00220CCE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la protección del </w:t>
      </w:r>
      <w:r w:rsidR="00B73AC4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bienestar </w:t>
      </w:r>
      <w:r w:rsidR="00220CCE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animal, termina por proteger </w:t>
      </w:r>
      <w:r w:rsidR="0069796A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 cuidar más de nuestra </w:t>
      </w:r>
      <w:r w:rsidR="0069796A" w:rsidRPr="008D2C20">
        <w:rPr>
          <w:rFonts w:ascii="Arial" w:eastAsia="Arial" w:hAnsi="Arial" w:cs="Arial"/>
          <w:b/>
          <w:i/>
          <w:iCs/>
          <w:color w:val="000000"/>
          <w:sz w:val="28"/>
          <w:szCs w:val="30"/>
          <w:lang w:eastAsia="es-MX"/>
        </w:rPr>
        <w:t>hu</w:t>
      </w:r>
      <w:r w:rsidR="008703CB">
        <w:rPr>
          <w:rFonts w:ascii="Arial" w:eastAsia="Arial" w:hAnsi="Arial" w:cs="Arial"/>
          <w:b/>
          <w:i/>
          <w:iCs/>
          <w:color w:val="000000"/>
          <w:sz w:val="28"/>
          <w:szCs w:val="30"/>
          <w:lang w:eastAsia="es-MX"/>
        </w:rPr>
        <w:t>manidad</w:t>
      </w:r>
      <w:r w:rsidR="0069796A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de nuestra forma de relacionarnos con </w:t>
      </w:r>
      <w:r w:rsidR="00854999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empatía y</w:t>
      </w:r>
      <w:r w:rsidR="00963789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solidaridad</w:t>
      </w:r>
      <w:r w:rsidR="006579A3" w:rsidRPr="008D2C2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.</w:t>
      </w:r>
    </w:p>
    <w:p w14:paraId="345BE868" w14:textId="4E53CD93" w:rsidR="006579A3" w:rsidRPr="001D67CC" w:rsidRDefault="006579A3" w:rsidP="001D67CC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 w:rsidRPr="0064516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lastRenderedPageBreak/>
        <w:t xml:space="preserve">Si bien, la exposición que se </w:t>
      </w:r>
      <w:r w:rsidR="00637F5B" w:rsidRPr="0064516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hizo de forma </w:t>
      </w:r>
      <w:r w:rsid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0C509D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introductoria </w:t>
      </w:r>
      <w:r w:rsidR="0056044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</w:t>
      </w:r>
      <w:r w:rsidR="005857A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637F5B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es en relación directa al maltrato </w:t>
      </w:r>
      <w:r w:rsidR="00411A42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y a</w:t>
      </w:r>
      <w:r w:rsidR="00A229A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l</w:t>
      </w:r>
      <w:r w:rsidR="00411A42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fenómenos específicos de la violencia, </w:t>
      </w:r>
      <w:r w:rsidR="009C7347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que tanto una servidora como otras diputaciones en esta Soberanía</w:t>
      </w:r>
      <w:r w:rsidR="00DE579A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han </w:t>
      </w:r>
      <w:r w:rsidR="00A32535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señalado, formulado y </w:t>
      </w:r>
      <w:r w:rsidR="00193809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han emprendido esfuerzos </w:t>
      </w:r>
      <w:r w:rsidR="00265DCA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para legislar</w:t>
      </w:r>
      <w:r w:rsidR="00193809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 tanto para lograr evitar y sancionar el maltrato animal, así como para promover el</w:t>
      </w:r>
      <w:r w:rsidR="00A758DE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bienestar general de los animales</w:t>
      </w:r>
      <w:r w:rsidR="00657749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nunca olvidemos </w:t>
      </w:r>
      <w:r w:rsidR="005346F5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la </w:t>
      </w:r>
      <w:r w:rsidR="005346F5" w:rsidRPr="001D67CC">
        <w:rPr>
          <w:rFonts w:ascii="Arial" w:eastAsia="Arial" w:hAnsi="Arial" w:cs="Arial"/>
          <w:b/>
          <w:i/>
          <w:iCs/>
          <w:color w:val="000000"/>
          <w:sz w:val="28"/>
          <w:szCs w:val="30"/>
          <w:lang w:eastAsia="es-MX"/>
        </w:rPr>
        <w:t>transversalidad</w:t>
      </w:r>
      <w:r w:rsidR="005346F5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del</w:t>
      </w:r>
      <w:r w:rsidR="0053496D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trato a otros seres vivos</w:t>
      </w:r>
      <w:r w:rsidR="005346F5" w:rsidRPr="001D67C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.</w:t>
      </w:r>
    </w:p>
    <w:p w14:paraId="2531D54F" w14:textId="6DD568FA" w:rsidR="005346F5" w:rsidRDefault="005346F5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</w:p>
    <w:p w14:paraId="6B4104B3" w14:textId="2C4DC660" w:rsidR="005B3CCF" w:rsidRDefault="0079797C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Las </w:t>
      </w:r>
      <w:r w:rsidR="0093150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dinámicas de violencia</w:t>
      </w:r>
      <w:r w:rsidR="00D93466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</w:t>
      </w:r>
      <w:r w:rsidR="0093150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y de las diversas formas de abuso y maltrato</w:t>
      </w:r>
      <w:r w:rsidR="00D93466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contra animales,</w:t>
      </w:r>
      <w:r w:rsidR="0003200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son</w:t>
      </w:r>
      <w:r w:rsidR="00A0566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un</w:t>
      </w:r>
      <w:r w:rsidR="0003200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reflejo </w:t>
      </w:r>
      <w:r w:rsidR="009D5D5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fiel de</w:t>
      </w:r>
      <w:r w:rsidR="00F4799D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l abuso y</w:t>
      </w:r>
      <w:r w:rsidR="008C04B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del</w:t>
      </w:r>
      <w:r w:rsidR="004F3035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3F067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maltrato</w:t>
      </w:r>
      <w:r w:rsidR="009D5D5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C5586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que viven a su vez </w:t>
      </w:r>
      <w:r w:rsidR="0003200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las personas</w:t>
      </w:r>
      <w:r w:rsidR="00BF08C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</w:t>
      </w:r>
      <w:r w:rsidR="00A744B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</w:t>
      </w:r>
      <w:r w:rsidR="00BF08C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22113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son, por consecuencia , puntos de interés público pues la viol</w:t>
      </w:r>
      <w:r w:rsidR="001731C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encia, como fenómeno,</w:t>
      </w:r>
      <w:r w:rsidR="00660BB4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siempre debe ser atendida y </w:t>
      </w:r>
      <w:r w:rsidR="00753C0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prevenida. </w:t>
      </w:r>
    </w:p>
    <w:p w14:paraId="0C83E9EB" w14:textId="77777777" w:rsidR="00102D8A" w:rsidRDefault="00102D8A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</w:p>
    <w:p w14:paraId="1870B3F6" w14:textId="1AE84811" w:rsidR="00EE0E2F" w:rsidRDefault="00EE0E2F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Por eso </w:t>
      </w:r>
      <w:r w:rsidR="000C289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que caus</w:t>
      </w:r>
      <w:r w:rsidR="00CD12F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</w:t>
      </w:r>
      <w:r w:rsidR="000C289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tanto asombro</w:t>
      </w:r>
      <w:r w:rsidR="00102D8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 angustia,</w:t>
      </w:r>
      <w:r w:rsidR="00EB71A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 por supuesto,  </w:t>
      </w:r>
      <w:r w:rsidR="00102D8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preocupació</w:t>
      </w:r>
      <w:r w:rsidR="00D84DCF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n</w:t>
      </w:r>
      <w:r w:rsidR="00EF5FB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</w:t>
      </w:r>
      <w:r w:rsidR="00E604F8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crezca y veamos en</w:t>
      </w:r>
      <w:r w:rsidR="00316E4F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los titulares de los periódicos cono enfermedades como </w:t>
      </w:r>
      <w:proofErr w:type="spellStart"/>
      <w:r w:rsidR="00316E4F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Ricketsia</w:t>
      </w:r>
      <w:proofErr w:type="spellEnd"/>
      <w:r w:rsidR="00316E4F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avanzan a tal grado</w:t>
      </w:r>
      <w:r w:rsidR="004376B8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que incluso ya utilizan </w:t>
      </w:r>
      <w:r w:rsidR="00162F8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proyecciones de la estadística</w:t>
      </w:r>
      <w:r w:rsidR="0048150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en tanto que en Chihuahua tenemos por año, </w:t>
      </w:r>
      <w:r w:rsidR="00D02E9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0F68D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al menos </w:t>
      </w:r>
      <w:r w:rsidR="0048150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100mil casos no de</w:t>
      </w:r>
      <w:r w:rsidR="00F3048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t</w:t>
      </w:r>
      <w:r w:rsidR="0048150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ectados</w:t>
      </w:r>
      <w:r w:rsidR="00265D34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. Pero, no es un fenómeno aislado ni </w:t>
      </w:r>
      <w:r w:rsidR="009967B6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de una sola materia, puesto que se ha hecho </w:t>
      </w:r>
      <w:r w:rsidR="009967B6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lastRenderedPageBreak/>
        <w:t>común</w:t>
      </w:r>
      <w:r w:rsidR="005D38D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el aumento </w:t>
      </w:r>
      <w:r w:rsidR="000D41B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y la extensión de jaurías de perros abandonados o nacidos en el abandono, y que tienen un comportamiento </w:t>
      </w:r>
      <w:r w:rsidR="00BE5BF4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feral y agresivo contra los seres humanos.  En esta iron</w:t>
      </w:r>
      <w:r w:rsidR="0016289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ía de los hechos que hay en nuestra sociedad, es </w:t>
      </w:r>
      <w:r w:rsidR="0078623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importante observar que las poblaciones de perros y gatos en la calle</w:t>
      </w:r>
      <w:r w:rsidR="00F5514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seguirán en aumento en tanto nuestra ciudadanía no tenga sea educada y </w:t>
      </w:r>
      <w:r w:rsidR="002212E4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concientizada, mientras aún se regalen perros en navidad como juguetes, y que como si fueran juguetes, </w:t>
      </w:r>
      <w:r w:rsidR="005A522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abandonen cuando estos crecen </w:t>
      </w:r>
      <w:r w:rsidR="00B324A5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o razones de la misma naturaleza, que no identifican </w:t>
      </w:r>
      <w:r w:rsidR="00DF2A98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lo que implica cuidar de un ser vivo ni generan empatía, mucho menos alguna clase de </w:t>
      </w:r>
      <w:r w:rsidR="00D35DA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responsabilidad. </w:t>
      </w:r>
    </w:p>
    <w:p w14:paraId="082DA7DF" w14:textId="2C22AD4B" w:rsidR="001B0461" w:rsidRDefault="001B0461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En este punto, se marca con </w:t>
      </w:r>
      <w:r w:rsidR="002D070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sencillez, que la educación del ejercicio responsable </w:t>
      </w:r>
      <w:r w:rsidR="007732DD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del cuidado de una mascota es intrínseco al ejercicio de la ciudadanía</w:t>
      </w:r>
      <w:r w:rsidR="004254E5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donde se asumen los problemas, se comparte la responsabilidad y se prioriza la prevención.  </w:t>
      </w:r>
      <w:r w:rsidR="00B23A3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Recordando como en abril </w:t>
      </w:r>
      <w:r w:rsidR="0002133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la tendencia por primera vez en mucho tiempo era a la baja de casos, y </w:t>
      </w:r>
      <w:r w:rsidR="00AC2813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aún así </w:t>
      </w:r>
      <w:r w:rsidR="007849FD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había días que se reportaban 9, o 14 fallecidos, dejando una amarga huella en lo que sentía ser un avance.</w:t>
      </w:r>
      <w:r w:rsidR="00926BD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Sin duda, siendo tantos los factores intervinientes. Estamos obligados a </w:t>
      </w:r>
      <w:r w:rsidR="0096660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cuestionar, </w:t>
      </w:r>
      <w:r w:rsidR="00B4494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las diferencias en resultados si </w:t>
      </w:r>
      <w:r w:rsidR="002E582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el esfuerzo fuera preventivo</w:t>
      </w:r>
      <w:r w:rsidR="004138E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más allá de las enfermedades </w:t>
      </w:r>
      <w:proofErr w:type="spellStart"/>
      <w:r w:rsidR="004138E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zoonóticas</w:t>
      </w:r>
      <w:proofErr w:type="spellEnd"/>
      <w:r w:rsidR="004138E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 de seguridad </w:t>
      </w:r>
      <w:r w:rsidR="00802D6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en los puntos periféricos donde abandonan a los animales</w:t>
      </w:r>
      <w:r w:rsidR="00FA118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la tenencia responsable </w:t>
      </w:r>
      <w:r w:rsidR="00CE254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y la </w:t>
      </w:r>
      <w:r w:rsidR="00CE254E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lastRenderedPageBreak/>
        <w:t xml:space="preserve">consideración presupuestal del bienestar animal es una inversión en nuestra propia humanidad, en nuestra propia calidad </w:t>
      </w:r>
      <w:r w:rsidR="00FB7888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de vida.</w:t>
      </w:r>
    </w:p>
    <w:p w14:paraId="4D177E44" w14:textId="77777777" w:rsidR="00EE0E2F" w:rsidRDefault="00EE0E2F" w:rsidP="00276D4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</w:p>
    <w:p w14:paraId="32E490F7" w14:textId="62B453E8" w:rsidR="004C15F4" w:rsidRPr="001C3B82" w:rsidRDefault="00834A31" w:rsidP="004D7C55">
      <w:pPr>
        <w:spacing w:line="360" w:lineRule="auto"/>
        <w:jc w:val="both"/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Finalmente debe hacerse </w:t>
      </w:r>
      <w:r w:rsidR="006B02B4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notar, que no se pide nada fuera de la ley, pero  nos consta que la meta está muy lejos de la realidad social</w:t>
      </w:r>
      <w:r w:rsidR="00665E1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cuando recordamos que la reforma de </w:t>
      </w:r>
      <w:r w:rsidR="009E4D4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la transición de Antirrábicos a Centros de Control Animal se hace en un contexto de protestas</w:t>
      </w:r>
      <w:r w:rsidR="00362625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 como resultados de acuerdos de gobierno del Estado con la sociedad civil</w:t>
      </w:r>
      <w:r w:rsidR="00DE7B6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, y que </w:t>
      </w:r>
      <w:r w:rsidR="00F459F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el decreto de dicha reforma publicado el 2 de noviembre de</w:t>
      </w:r>
      <w:r w:rsidR="00405C1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F459F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2022, establecía </w:t>
      </w:r>
      <w:r w:rsidR="00405C1C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sus adecuaciones para el año 2023. </w:t>
      </w:r>
      <w:r w:rsidR="003F506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Pero </w:t>
      </w:r>
      <w:r w:rsidR="00097071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aún hay de que </w:t>
      </w:r>
      <w:r w:rsidR="003F506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preocuparse, </w:t>
      </w:r>
      <w:r w:rsidR="00A075C7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habiendo casos peores como el fondo de bienestar animal que fue creado </w:t>
      </w:r>
      <w:r w:rsidR="0076429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desde el origen del cuerpo normativo en 2010</w:t>
      </w:r>
      <w:r w:rsidR="00910EB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,</w:t>
      </w:r>
      <w:r w:rsidR="00C70755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y en 2016, </w:t>
      </w:r>
      <w:r w:rsidR="00910EB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se reformó para </w:t>
      </w:r>
      <w:r w:rsidR="00627586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tratar </w:t>
      </w:r>
      <w:r w:rsidR="00910EB0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</w:t>
      </w:r>
      <w:r w:rsidR="0023514F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de impulsar este fondo, el cual se puede alimentar </w:t>
      </w:r>
      <w:r w:rsidR="003F421B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y sustentar a sí mismo </w:t>
      </w:r>
      <w:r w:rsidR="00836D39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a</w:t>
      </w:r>
      <w:r w:rsidR="000D5442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 xml:space="preserve"> través de la aplicación de las sanciones ya existentes</w:t>
      </w:r>
      <w:r w:rsidR="002B715A">
        <w:rPr>
          <w:rFonts w:ascii="Arial" w:eastAsia="Arial" w:hAnsi="Arial" w:cs="Arial"/>
          <w:bCs/>
          <w:color w:val="000000"/>
          <w:sz w:val="28"/>
          <w:szCs w:val="30"/>
          <w:lang w:eastAsia="es-MX"/>
        </w:rPr>
        <w:t>. No hay tarea sencilla, pero todas las tareas requieren voluntad.</w:t>
      </w:r>
    </w:p>
    <w:p w14:paraId="7AF4FBB3" w14:textId="77777777" w:rsidR="000C16ED" w:rsidRPr="000C16ED" w:rsidRDefault="000C16ED" w:rsidP="000C16ED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>En atención de lo anterior, someto a consideración de esta Soberanía, la siguiente Proposición con carácter de Punto de</w:t>
      </w:r>
    </w:p>
    <w:p w14:paraId="2368F2DF" w14:textId="77777777" w:rsidR="000C16ED" w:rsidRPr="000C16ED" w:rsidRDefault="000C16ED" w:rsidP="000C16ED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</w:p>
    <w:p w14:paraId="0C3A1DC5" w14:textId="0AC007B9" w:rsidR="000C16ED" w:rsidRPr="00E660F1" w:rsidRDefault="000C16ED" w:rsidP="00390A6F">
      <w:pPr>
        <w:spacing w:line="360" w:lineRule="auto"/>
        <w:ind w:firstLine="708"/>
        <w:jc w:val="center"/>
        <w:rPr>
          <w:rFonts w:ascii="Arial" w:eastAsia="Arial" w:hAnsi="Arial" w:cs="Arial"/>
          <w:b/>
          <w:color w:val="000000"/>
          <w:sz w:val="36"/>
          <w:szCs w:val="36"/>
          <w:lang w:eastAsia="es-MX"/>
        </w:rPr>
      </w:pP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lastRenderedPageBreak/>
        <w:t xml:space="preserve">A </w:t>
      </w:r>
      <w:r w:rsidR="00D652DE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>C</w:t>
      </w:r>
      <w:r w:rsidR="00D652DE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U</w:t>
      </w:r>
      <w:r w:rsidR="00D652DE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E</w:t>
      </w:r>
      <w:r w:rsidR="00D652DE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R </w:t>
      </w:r>
      <w:r w:rsidR="00C64B8C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D </w:t>
      </w:r>
      <w:r w:rsidR="00C64B8C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  <w:r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>O</w:t>
      </w:r>
      <w:r w:rsidR="00C00E2E" w:rsidRPr="00E660F1">
        <w:rPr>
          <w:rFonts w:ascii="Arial" w:eastAsia="Arial" w:hAnsi="Arial" w:cs="Arial"/>
          <w:b/>
          <w:color w:val="000000"/>
          <w:sz w:val="36"/>
          <w:szCs w:val="36"/>
          <w:lang w:eastAsia="es-MX"/>
        </w:rPr>
        <w:t xml:space="preserve"> </w:t>
      </w:r>
    </w:p>
    <w:p w14:paraId="6DA107A0" w14:textId="4AAE70E1" w:rsidR="000C16ED" w:rsidRDefault="00390A6F" w:rsidP="00D652DE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 w:rsidRPr="000C16ED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>PRIMERO</w:t>
      </w:r>
      <w:r w:rsidR="000C16ED" w:rsidRPr="000C16ED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. </w:t>
      </w:r>
      <w:bookmarkStart w:id="0" w:name="_Hlk149643972"/>
      <w:r w:rsidR="000C16ED" w:rsidRPr="0061284E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La Sexagésima </w:t>
      </w:r>
      <w:r w:rsidRPr="0061284E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Octava</w:t>
      </w:r>
      <w:r w:rsidR="000C16ED" w:rsidRPr="0061284E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 xml:space="preserve"> Legislatura del Honorable Congreso del Estado Libre y Soberano de Chihuahua,</w:t>
      </w:r>
      <w:bookmarkEnd w:id="0"/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exhorta respetuosamente a la titular del Poder Ejecutivo </w:t>
      </w:r>
      <w:r w:rsidR="00D45DF7">
        <w:rPr>
          <w:rFonts w:ascii="Arial" w:eastAsia="Arial" w:hAnsi="Arial" w:cs="Arial"/>
          <w:color w:val="000000"/>
          <w:sz w:val="28"/>
          <w:szCs w:val="30"/>
          <w:lang w:eastAsia="es-MX"/>
        </w:rPr>
        <w:t>del Estado de Chihuahua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>, a</w:t>
      </w:r>
      <w:r w:rsidR="00D45DF7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ef</w:t>
      </w:r>
      <w:r w:rsidR="00443E57">
        <w:rPr>
          <w:rFonts w:ascii="Arial" w:eastAsia="Arial" w:hAnsi="Arial" w:cs="Arial"/>
          <w:color w:val="000000"/>
          <w:sz w:val="28"/>
          <w:szCs w:val="30"/>
          <w:lang w:eastAsia="es-MX"/>
        </w:rPr>
        <w:t>ecto de emprender</w:t>
      </w:r>
      <w:r w:rsidR="0097160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por medio 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</w:t>
      </w:r>
      <w:r w:rsidR="0097160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las personas titulares de la </w:t>
      </w:r>
      <w:r w:rsidR="00297A26">
        <w:rPr>
          <w:rFonts w:ascii="Arial" w:eastAsia="Arial" w:hAnsi="Arial" w:cs="Arial"/>
          <w:color w:val="000000"/>
          <w:sz w:val="28"/>
          <w:szCs w:val="30"/>
          <w:lang w:eastAsia="es-MX"/>
        </w:rPr>
        <w:t>Secretaría d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 Hacienda, </w:t>
      </w:r>
      <w:r w:rsidR="00297A2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  la Secretaría de 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>Salud, y</w:t>
      </w:r>
      <w:r w:rsidR="00297A2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de la Secretaría de 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Desarrollo Urbano y Ecología, </w:t>
      </w:r>
      <w:r w:rsidR="00083E0C">
        <w:rPr>
          <w:rFonts w:ascii="Arial" w:eastAsia="Arial" w:hAnsi="Arial" w:cs="Arial"/>
          <w:color w:val="000000"/>
          <w:sz w:val="28"/>
          <w:szCs w:val="30"/>
          <w:lang w:eastAsia="es-MX"/>
        </w:rPr>
        <w:t>la proyección</w:t>
      </w:r>
      <w:r w:rsidR="00CE482A">
        <w:rPr>
          <w:rFonts w:ascii="Arial" w:eastAsia="Arial" w:hAnsi="Arial" w:cs="Arial"/>
          <w:color w:val="000000"/>
          <w:sz w:val="28"/>
          <w:szCs w:val="30"/>
          <w:lang w:eastAsia="es-MX"/>
        </w:rPr>
        <w:t>,</w:t>
      </w:r>
      <w:r w:rsidR="00083E0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D41E64">
        <w:rPr>
          <w:rFonts w:ascii="Arial" w:eastAsia="Arial" w:hAnsi="Arial" w:cs="Arial"/>
          <w:color w:val="000000"/>
          <w:sz w:val="28"/>
          <w:szCs w:val="30"/>
          <w:lang w:eastAsia="es-MX"/>
        </w:rPr>
        <w:t>etiquetado</w:t>
      </w:r>
      <w:r w:rsidR="0029672A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CE482A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y ajustes </w:t>
      </w:r>
      <w:r w:rsidR="00B63134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necesarios al </w:t>
      </w:r>
      <w:r w:rsidR="000719E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Presupuesto de Egresos del Estado de Chihuahua </w:t>
      </w:r>
      <w:r w:rsidR="00B63134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correspondiente al Ejercicio Fiscal del año 2025, </w:t>
      </w:r>
      <w:r w:rsidR="003B190B">
        <w:rPr>
          <w:rFonts w:ascii="Arial" w:eastAsia="Arial" w:hAnsi="Arial" w:cs="Arial"/>
          <w:color w:val="000000"/>
          <w:sz w:val="28"/>
          <w:szCs w:val="30"/>
          <w:lang w:eastAsia="es-MX"/>
        </w:rPr>
        <w:t>por cuya virtud pueda consolidars</w:t>
      </w:r>
      <w:r w:rsidR="00394E4B">
        <w:rPr>
          <w:rFonts w:ascii="Arial" w:eastAsia="Arial" w:hAnsi="Arial" w:cs="Arial"/>
          <w:color w:val="000000"/>
          <w:sz w:val="28"/>
          <w:szCs w:val="30"/>
          <w:lang w:eastAsia="es-MX"/>
        </w:rPr>
        <w:t>e la transición de Antirrábicos a Centros de Control Animal.</w:t>
      </w:r>
    </w:p>
    <w:p w14:paraId="732EFF63" w14:textId="4819BB74" w:rsidR="001918F1" w:rsidRDefault="00C225DB" w:rsidP="001C3B82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SEGUNDO. </w:t>
      </w:r>
      <w:r w:rsidRPr="00C225DB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La Sexagésima Octava Legislatura del Honorable Congreso del Estado Libre y Soberano de Chihuahua,</w:t>
      </w:r>
      <w:r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F210C3">
        <w:rPr>
          <w:rFonts w:ascii="Arial" w:eastAsia="Arial" w:hAnsi="Arial" w:cs="Arial"/>
          <w:color w:val="000000"/>
          <w:sz w:val="28"/>
          <w:szCs w:val="30"/>
          <w:lang w:eastAsia="es-MX"/>
        </w:rPr>
        <w:t>exhorta respetuosamente a la titular del Poder Ejecutivo del Estado de Chihuahua, a efecto de emprender por medio de las personas titulares de la Secretaría de Hacienda y de la Secretaría de Desarrollo Urbano y Ecología, la proyección, etiquetado  y ajustes</w:t>
      </w:r>
      <w:r w:rsidR="00F57F08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necesarios en el Presupuesto de Egresos del Estado de Chihuahua para </w:t>
      </w:r>
      <w:r w:rsidR="00873DF8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el Ejercicio Fiscal del año 2025, a efecto de </w:t>
      </w:r>
      <w:r w:rsidR="004F62E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dar cumplimiento y cabal </w:t>
      </w:r>
      <w:r w:rsidR="004F62E2">
        <w:rPr>
          <w:rFonts w:ascii="Arial" w:eastAsia="Arial" w:hAnsi="Arial" w:cs="Arial"/>
          <w:color w:val="000000"/>
          <w:sz w:val="28"/>
          <w:szCs w:val="30"/>
          <w:lang w:eastAsia="es-MX"/>
        </w:rPr>
        <w:lastRenderedPageBreak/>
        <w:t xml:space="preserve">funcionamiento </w:t>
      </w:r>
      <w:r w:rsidR="00F57F08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al Fondo de Bienestar Animal </w:t>
      </w:r>
      <w:r w:rsidR="003635AE">
        <w:rPr>
          <w:rFonts w:ascii="Arial" w:eastAsia="Arial" w:hAnsi="Arial" w:cs="Arial"/>
          <w:color w:val="000000"/>
          <w:sz w:val="28"/>
          <w:szCs w:val="30"/>
          <w:lang w:eastAsia="es-MX"/>
        </w:rPr>
        <w:t>creado por la ley en la materia.</w:t>
      </w:r>
    </w:p>
    <w:p w14:paraId="79FA8E55" w14:textId="49FA2BAD" w:rsidR="001918F1" w:rsidRPr="000C16ED" w:rsidRDefault="001918F1" w:rsidP="00665508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TERCERO. </w:t>
      </w:r>
      <w:r w:rsidR="00BC7D0C" w:rsidRPr="00BC7D0C">
        <w:rPr>
          <w:rFonts w:ascii="Arial" w:eastAsia="Arial" w:hAnsi="Arial" w:cs="Arial"/>
          <w:b/>
          <w:bCs/>
          <w:color w:val="000000"/>
          <w:sz w:val="28"/>
          <w:szCs w:val="30"/>
          <w:lang w:eastAsia="es-MX"/>
        </w:rPr>
        <w:t>La Sexagésima Octava Legislatura del Honorable Congreso del Estado Libre y Soberano de Chihuahua,</w:t>
      </w:r>
      <w:r w:rsidR="00BC7D0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861CF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exhorta respetuosamente a la titular del Poder Ejecutivo del Estado de Chihuahua, a efecto de </w:t>
      </w:r>
      <w:r w:rsidR="00554792">
        <w:rPr>
          <w:rFonts w:ascii="Arial" w:eastAsia="Arial" w:hAnsi="Arial" w:cs="Arial"/>
          <w:color w:val="000000"/>
          <w:sz w:val="28"/>
          <w:szCs w:val="30"/>
          <w:lang w:eastAsia="es-MX"/>
        </w:rPr>
        <w:t>promover</w:t>
      </w:r>
      <w:r w:rsidR="00861CF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="00554792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a través de la persona titular de </w:t>
      </w:r>
      <w:r w:rsidR="00861CFC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la Secretaría de Desarrollo Urbano y Ecología, </w:t>
      </w:r>
      <w:r w:rsidR="00FD6EA2">
        <w:rPr>
          <w:rFonts w:ascii="Arial" w:eastAsia="Arial" w:hAnsi="Arial" w:cs="Arial"/>
          <w:color w:val="000000"/>
          <w:sz w:val="28"/>
          <w:szCs w:val="30"/>
          <w:lang w:eastAsia="es-MX"/>
        </w:rPr>
        <w:t>emprender acciones</w:t>
      </w:r>
      <w:r w:rsidR="001249C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para convenir </w:t>
      </w:r>
      <w:r w:rsidR="0019104E">
        <w:rPr>
          <w:rFonts w:ascii="Arial" w:eastAsia="Arial" w:hAnsi="Arial" w:cs="Arial"/>
          <w:color w:val="000000"/>
          <w:sz w:val="28"/>
          <w:szCs w:val="30"/>
          <w:lang w:eastAsia="es-MX"/>
        </w:rPr>
        <w:t>implementar en coordinación</w:t>
      </w:r>
      <w:r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con los 67 ayuntamientos del Estado, </w:t>
      </w:r>
      <w:r w:rsidR="00580CA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campañas prioritarias </w:t>
      </w:r>
      <w:r w:rsidR="00665508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a efecto de concientizar y educar </w:t>
      </w:r>
      <w:r w:rsidR="007629E0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a la ciudadanía en relación a la tenencia responsable de mascotas, </w:t>
      </w:r>
      <w:r w:rsidR="000A11A0">
        <w:rPr>
          <w:rFonts w:ascii="Arial" w:eastAsia="Arial" w:hAnsi="Arial" w:cs="Arial"/>
          <w:color w:val="000000"/>
          <w:sz w:val="28"/>
          <w:szCs w:val="30"/>
          <w:lang w:eastAsia="es-MX"/>
        </w:rPr>
        <w:t>impulsa</w:t>
      </w:r>
      <w:r w:rsidR="00220A8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ndo en todo momento la </w:t>
      </w:r>
      <w:r w:rsidR="000A11A0">
        <w:rPr>
          <w:rFonts w:ascii="Arial" w:eastAsia="Arial" w:hAnsi="Arial" w:cs="Arial"/>
          <w:color w:val="000000"/>
          <w:sz w:val="28"/>
          <w:szCs w:val="30"/>
          <w:lang w:eastAsia="es-MX"/>
        </w:rPr>
        <w:t>esterilización</w:t>
      </w:r>
      <w:r w:rsidR="00220A8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e identificación de mascotas.</w:t>
      </w:r>
    </w:p>
    <w:p w14:paraId="55AE748B" w14:textId="77777777" w:rsidR="000C16ED" w:rsidRPr="000C16ED" w:rsidRDefault="000C16ED" w:rsidP="000C16ED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 w:rsidRPr="000C16ED">
        <w:rPr>
          <w:rFonts w:ascii="Arial" w:eastAsia="Arial" w:hAnsi="Arial" w:cs="Arial"/>
          <w:b/>
          <w:color w:val="000000"/>
          <w:sz w:val="28"/>
          <w:szCs w:val="30"/>
          <w:lang w:eastAsia="es-MX"/>
        </w:rPr>
        <w:t xml:space="preserve">ECONÓMICO. </w:t>
      </w: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>Aprobado que sea, remítase copia del presente acuerdo, así como de la proposición que le da origen, a las autoridades antes mencionadas.</w:t>
      </w:r>
    </w:p>
    <w:p w14:paraId="6A7292AB" w14:textId="05678B4B" w:rsidR="000C16ED" w:rsidRDefault="000C16ED" w:rsidP="005D013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8"/>
          <w:szCs w:val="30"/>
          <w:lang w:eastAsia="es-MX"/>
        </w:rPr>
      </w:pPr>
      <w:r w:rsidRPr="000C16ED">
        <w:rPr>
          <w:rFonts w:ascii="Arial" w:eastAsia="Arial" w:hAnsi="Arial" w:cs="Arial"/>
          <w:b/>
          <w:i/>
          <w:color w:val="000000"/>
          <w:sz w:val="28"/>
          <w:szCs w:val="30"/>
          <w:lang w:eastAsia="es-MX"/>
        </w:rPr>
        <w:t>D a d o</w:t>
      </w: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 en el Salón de Sesiones del Poder Legislativo, al </w:t>
      </w:r>
      <w:r w:rsidR="0055020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vigésimo </w:t>
      </w:r>
      <w:r w:rsidR="00035B9A">
        <w:rPr>
          <w:rFonts w:ascii="Arial" w:eastAsia="Arial" w:hAnsi="Arial" w:cs="Arial"/>
          <w:color w:val="000000"/>
          <w:sz w:val="28"/>
          <w:szCs w:val="30"/>
          <w:lang w:eastAsia="es-MX"/>
        </w:rPr>
        <w:t>octavo</w:t>
      </w:r>
      <w:r w:rsidR="00BF5A9B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 </w:t>
      </w: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día del mes de </w:t>
      </w:r>
      <w:r w:rsidR="00550206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noviembre </w:t>
      </w: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 xml:space="preserve">del año dos mil </w:t>
      </w:r>
      <w:r w:rsidR="00390A6F">
        <w:rPr>
          <w:rFonts w:ascii="Arial" w:eastAsia="Arial" w:hAnsi="Arial" w:cs="Arial"/>
          <w:color w:val="000000"/>
          <w:sz w:val="28"/>
          <w:szCs w:val="30"/>
          <w:lang w:eastAsia="es-MX"/>
        </w:rPr>
        <w:t>veinticuatro</w:t>
      </w:r>
      <w:r w:rsidRPr="000C16ED">
        <w:rPr>
          <w:rFonts w:ascii="Arial" w:eastAsia="Arial" w:hAnsi="Arial" w:cs="Arial"/>
          <w:color w:val="000000"/>
          <w:sz w:val="28"/>
          <w:szCs w:val="30"/>
          <w:lang w:eastAsia="es-MX"/>
        </w:rPr>
        <w:t>.</w:t>
      </w:r>
    </w:p>
    <w:p w14:paraId="1F7E27A0" w14:textId="5922A801" w:rsidR="006554FF" w:rsidRPr="005D0131" w:rsidRDefault="00D652DE" w:rsidP="005D0131">
      <w:pPr>
        <w:spacing w:after="0" w:line="276" w:lineRule="auto"/>
        <w:contextualSpacing/>
        <w:jc w:val="center"/>
        <w:rPr>
          <w:rFonts w:ascii="Arial" w:eastAsia="Arial" w:hAnsi="Arial" w:cs="Arial"/>
          <w:b/>
          <w:sz w:val="28"/>
          <w:szCs w:val="28"/>
          <w:lang w:eastAsia="es-MX"/>
        </w:rPr>
      </w:pPr>
      <w:r>
        <w:rPr>
          <w:rFonts w:ascii="Arial" w:eastAsia="Arial" w:hAnsi="Arial" w:cs="Arial"/>
          <w:b/>
          <w:sz w:val="28"/>
          <w:szCs w:val="28"/>
          <w:lang w:eastAsia="es-MX"/>
        </w:rPr>
        <w:t>ATENTAMENTE</w:t>
      </w:r>
    </w:p>
    <w:p w14:paraId="45C2E051" w14:textId="77777777" w:rsidR="006554FF" w:rsidRPr="006554FF" w:rsidRDefault="006554FF" w:rsidP="006554FF">
      <w:pPr>
        <w:spacing w:after="0" w:line="276" w:lineRule="auto"/>
        <w:contextualSpacing/>
        <w:rPr>
          <w:rFonts w:ascii="Arial" w:eastAsia="Arial" w:hAnsi="Arial" w:cs="Arial"/>
          <w:sz w:val="28"/>
          <w:szCs w:val="28"/>
          <w:lang w:eastAsia="es-MX"/>
        </w:rPr>
      </w:pPr>
    </w:p>
    <w:p w14:paraId="6024704C" w14:textId="77777777" w:rsidR="006554FF" w:rsidRPr="006554FF" w:rsidRDefault="006554FF" w:rsidP="006554FF">
      <w:pPr>
        <w:spacing w:after="0" w:line="276" w:lineRule="auto"/>
        <w:contextualSpacing/>
        <w:jc w:val="center"/>
        <w:rPr>
          <w:rFonts w:ascii="Arial" w:eastAsia="Arial" w:hAnsi="Arial" w:cs="Arial"/>
          <w:b/>
          <w:sz w:val="28"/>
          <w:szCs w:val="28"/>
          <w:lang w:eastAsia="es-MX"/>
        </w:rPr>
      </w:pPr>
      <w:r w:rsidRPr="006554FF">
        <w:rPr>
          <w:rFonts w:ascii="Arial" w:eastAsia="Arial" w:hAnsi="Arial" w:cs="Arial"/>
          <w:b/>
          <w:sz w:val="28"/>
          <w:szCs w:val="28"/>
          <w:lang w:eastAsia="es-MX"/>
        </w:rPr>
        <w:t>DIP. ROSANA DIAZ REYES</w:t>
      </w:r>
    </w:p>
    <w:p w14:paraId="70F4EA86" w14:textId="77777777" w:rsidR="006554FF" w:rsidRPr="006554FF" w:rsidRDefault="006554FF" w:rsidP="006554FF">
      <w:pPr>
        <w:spacing w:after="0" w:line="276" w:lineRule="auto"/>
        <w:contextualSpacing/>
        <w:rPr>
          <w:rFonts w:ascii="Arial" w:eastAsia="Arial" w:hAnsi="Arial" w:cs="Arial"/>
          <w:b/>
          <w:sz w:val="28"/>
          <w:szCs w:val="28"/>
          <w:lang w:eastAsia="es-MX"/>
        </w:rPr>
      </w:pPr>
    </w:p>
    <w:tbl>
      <w:tblPr>
        <w:tblW w:w="9071" w:type="dxa"/>
        <w:tblLayout w:type="fixed"/>
        <w:tblLook w:val="0600" w:firstRow="0" w:lastRow="0" w:firstColumn="0" w:lastColumn="0" w:noHBand="1" w:noVBand="1"/>
      </w:tblPr>
      <w:tblGrid>
        <w:gridCol w:w="4295"/>
        <w:gridCol w:w="4776"/>
      </w:tblGrid>
      <w:tr w:rsidR="006554FF" w:rsidRPr="006554FF" w14:paraId="4FA7A528" w14:textId="77777777" w:rsidTr="00FC2CD4">
        <w:trPr>
          <w:trHeight w:val="851"/>
        </w:trPr>
        <w:tc>
          <w:tcPr>
            <w:tcW w:w="42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60B7D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7483C181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. </w:t>
            </w: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Edin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Cuauhtémoc Estrada Sotelo</w:t>
            </w:r>
          </w:p>
        </w:tc>
        <w:tc>
          <w:tcPr>
            <w:tcW w:w="47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35EE1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7F7BE907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Leticia Ortega Máynez</w:t>
            </w:r>
          </w:p>
        </w:tc>
      </w:tr>
      <w:tr w:rsidR="006554FF" w:rsidRPr="006554FF" w14:paraId="48D43C77" w14:textId="77777777" w:rsidTr="00FC2CD4">
        <w:trPr>
          <w:trHeight w:val="1724"/>
        </w:trPr>
        <w:tc>
          <w:tcPr>
            <w:tcW w:w="42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7D3DC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  <w:p w14:paraId="29078114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1FEFB44F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María Antonieta Pérez Reyes</w:t>
            </w:r>
          </w:p>
          <w:p w14:paraId="49E4FE95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  <w:p w14:paraId="710789B2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 </w:t>
            </w:r>
          </w:p>
          <w:p w14:paraId="493A5D43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47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8A6E2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  <w:p w14:paraId="4FC71A3F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2446BD2D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Magdalena Rentería Pérez</w:t>
            </w:r>
          </w:p>
        </w:tc>
      </w:tr>
      <w:tr w:rsidR="006554FF" w:rsidRPr="006554FF" w14:paraId="57311756" w14:textId="77777777" w:rsidTr="00FC2CD4">
        <w:trPr>
          <w:trHeight w:val="1406"/>
        </w:trPr>
        <w:tc>
          <w:tcPr>
            <w:tcW w:w="42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A97EE" w14:textId="77777777" w:rsid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11208843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Brenda Francisca Ríos Prieto</w:t>
            </w:r>
          </w:p>
          <w:p w14:paraId="28181C74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  <w:p w14:paraId="3749AC6C" w14:textId="48AD6E93" w:rsid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</w:p>
          <w:p w14:paraId="400844C4" w14:textId="6F297308" w:rsidR="005D0131" w:rsidRPr="006554FF" w:rsidRDefault="005D0131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</w:tc>
        <w:tc>
          <w:tcPr>
            <w:tcW w:w="47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356FC" w14:textId="77777777" w:rsid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1842D6A4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Edith Palma Ontiveros</w:t>
            </w:r>
          </w:p>
        </w:tc>
      </w:tr>
      <w:tr w:rsidR="006554FF" w:rsidRPr="006554FF" w14:paraId="4D5BB659" w14:textId="77777777" w:rsidTr="00FC2CD4">
        <w:trPr>
          <w:trHeight w:val="1216"/>
        </w:trPr>
        <w:tc>
          <w:tcPr>
            <w:tcW w:w="42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91C35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Herminia Gómez Carrasco</w:t>
            </w:r>
          </w:p>
        </w:tc>
        <w:tc>
          <w:tcPr>
            <w:tcW w:w="47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BC831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. </w:t>
            </w: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Jael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Argüelles Díaz</w:t>
            </w:r>
          </w:p>
        </w:tc>
      </w:tr>
      <w:tr w:rsidR="006554FF" w:rsidRPr="006554FF" w14:paraId="4C8BC8E6" w14:textId="77777777" w:rsidTr="00FC2CD4">
        <w:trPr>
          <w:trHeight w:val="1228"/>
        </w:trPr>
        <w:tc>
          <w:tcPr>
            <w:tcW w:w="42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F5729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146FB024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Pedro Torres Estrada</w:t>
            </w:r>
          </w:p>
        </w:tc>
        <w:tc>
          <w:tcPr>
            <w:tcW w:w="47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50C4E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</w:p>
          <w:p w14:paraId="7175BACA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. Óscar Daniel </w:t>
            </w: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Avitia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</w:t>
            </w: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Arellanes</w:t>
            </w:r>
            <w:proofErr w:type="spellEnd"/>
          </w:p>
        </w:tc>
      </w:tr>
      <w:tr w:rsidR="006554FF" w:rsidRPr="006554FF" w14:paraId="2024160A" w14:textId="77777777" w:rsidTr="006554FF">
        <w:trPr>
          <w:trHeight w:val="1278"/>
        </w:trPr>
        <w:tc>
          <w:tcPr>
            <w:tcW w:w="9071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E5CF4" w14:textId="5A161A87" w:rsidR="006554FF" w:rsidRPr="006554FF" w:rsidRDefault="006554FF" w:rsidP="006554FF">
            <w:pPr>
              <w:spacing w:before="240" w:after="240" w:line="276" w:lineRule="auto"/>
              <w:contextualSpacing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 xml:space="preserve">  </w:t>
            </w:r>
          </w:p>
          <w:p w14:paraId="35D0A3AE" w14:textId="77777777" w:rsidR="006554FF" w:rsidRPr="006554FF" w:rsidRDefault="006554FF" w:rsidP="006554FF">
            <w:pPr>
              <w:spacing w:before="240" w:after="240" w:line="276" w:lineRule="auto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</w:pPr>
            <w:proofErr w:type="spellStart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Dip</w:t>
            </w:r>
            <w:proofErr w:type="spellEnd"/>
            <w:r w:rsidRPr="006554FF">
              <w:rPr>
                <w:rFonts w:ascii="Arial" w:eastAsia="Arial" w:hAnsi="Arial" w:cs="Arial"/>
                <w:b/>
                <w:sz w:val="28"/>
                <w:szCs w:val="28"/>
                <w:lang w:eastAsia="es-MX"/>
              </w:rPr>
              <w:t>. Elizabeth Guzmán Argueta</w:t>
            </w:r>
          </w:p>
        </w:tc>
      </w:tr>
    </w:tbl>
    <w:p w14:paraId="2157235D" w14:textId="77777777" w:rsidR="006554FF" w:rsidRDefault="006554FF" w:rsidP="006554FF">
      <w:pPr>
        <w:spacing w:line="360" w:lineRule="auto"/>
        <w:jc w:val="center"/>
        <w:rPr>
          <w:rFonts w:ascii="Arial" w:eastAsia="Arial" w:hAnsi="Arial" w:cs="Arial"/>
          <w:color w:val="000000"/>
          <w:sz w:val="14"/>
          <w:szCs w:val="14"/>
          <w:lang w:eastAsia="es-MX"/>
        </w:rPr>
      </w:pPr>
    </w:p>
    <w:p w14:paraId="5A794E3F" w14:textId="40748ED6" w:rsidR="00ED0B57" w:rsidRPr="006554FF" w:rsidRDefault="00ED0B57" w:rsidP="00FC2CD4">
      <w:pPr>
        <w:spacing w:line="360" w:lineRule="auto"/>
        <w:rPr>
          <w:rFonts w:ascii="Arial" w:eastAsia="Arial" w:hAnsi="Arial" w:cs="Arial"/>
          <w:color w:val="000000"/>
          <w:sz w:val="14"/>
          <w:szCs w:val="14"/>
          <w:lang w:eastAsia="es-MX"/>
        </w:rPr>
      </w:pPr>
    </w:p>
    <w:sectPr w:rsidR="00ED0B57" w:rsidRPr="006554FF" w:rsidSect="007B5541">
      <w:headerReference w:type="default" r:id="rId8"/>
      <w:pgSz w:w="12240" w:h="15840"/>
      <w:pgMar w:top="354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5787" w14:textId="77777777" w:rsidR="009E0D6B" w:rsidRDefault="009E0D6B" w:rsidP="007F665E">
      <w:pPr>
        <w:spacing w:after="0" w:line="240" w:lineRule="auto"/>
      </w:pPr>
      <w:r>
        <w:separator/>
      </w:r>
    </w:p>
  </w:endnote>
  <w:endnote w:type="continuationSeparator" w:id="0">
    <w:p w14:paraId="33A9342D" w14:textId="77777777" w:rsidR="009E0D6B" w:rsidRDefault="009E0D6B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B682" w14:textId="77777777" w:rsidR="009E0D6B" w:rsidRDefault="009E0D6B" w:rsidP="007F665E">
      <w:pPr>
        <w:spacing w:after="0" w:line="240" w:lineRule="auto"/>
      </w:pPr>
      <w:r>
        <w:separator/>
      </w:r>
    </w:p>
  </w:footnote>
  <w:footnote w:type="continuationSeparator" w:id="0">
    <w:p w14:paraId="7D9FCEB1" w14:textId="77777777" w:rsidR="009E0D6B" w:rsidRDefault="009E0D6B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9311" w14:textId="77777777" w:rsidR="00972E85" w:rsidRDefault="007F66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6EAEB8" wp14:editId="6454B1B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E85">
      <w:t xml:space="preserve">                       </w:t>
    </w:r>
  </w:p>
  <w:p w14:paraId="43CD2030" w14:textId="77777777" w:rsidR="00972E85" w:rsidRDefault="00972E85">
    <w:pPr>
      <w:pStyle w:val="Encabezado"/>
    </w:pPr>
  </w:p>
  <w:p w14:paraId="2F58B6BE" w14:textId="77777777" w:rsidR="00972E85" w:rsidRDefault="00972E85">
    <w:pPr>
      <w:pStyle w:val="Encabezado"/>
    </w:pPr>
  </w:p>
  <w:p w14:paraId="4840CC96" w14:textId="77777777" w:rsidR="00972E85" w:rsidRPr="00BB7675" w:rsidRDefault="00972E85" w:rsidP="00972E85">
    <w:pPr>
      <w:pStyle w:val="Encabezado"/>
      <w:tabs>
        <w:tab w:val="clear" w:pos="8838"/>
        <w:tab w:val="right" w:pos="8789"/>
      </w:tabs>
      <w:ind w:right="140"/>
      <w:jc w:val="right"/>
      <w:rPr>
        <w:rFonts w:ascii="Times New Roman" w:hAnsi="Times New Roman" w:cs="Times New Roman"/>
        <w:b/>
      </w:rPr>
    </w:pPr>
    <w:r w:rsidRPr="00BB7675">
      <w:rPr>
        <w:rFonts w:ascii="Times New Roman" w:hAnsi="Times New Roman" w:cs="Times New Roman"/>
        <w:b/>
        <w:i/>
        <w:sz w:val="24"/>
      </w:rPr>
      <w:t>Dip. Rosana Díaz Reyes</w:t>
    </w:r>
    <w:r w:rsidRPr="00BB7675">
      <w:rPr>
        <w:rFonts w:ascii="Times New Roman" w:hAnsi="Times New Roman" w:cs="Times New Roman"/>
        <w:b/>
        <w:sz w:val="24"/>
      </w:rPr>
      <w:t xml:space="preserve"> – </w:t>
    </w:r>
    <w:r w:rsidRPr="00972E85">
      <w:rPr>
        <w:rFonts w:ascii="Times New Roman" w:hAnsi="Times New Roman" w:cs="Times New Roman"/>
        <w:b/>
        <w:sz w:val="24"/>
      </w:rPr>
      <w:t>Grupo Parlamentario de MORENA</w:t>
    </w:r>
  </w:p>
  <w:p w14:paraId="7C2CEA3A" w14:textId="28E3BCC2" w:rsidR="007F665E" w:rsidRDefault="00972E85" w:rsidP="00972E85">
    <w:pPr>
      <w:pStyle w:val="Encabezado"/>
      <w:jc w:val="right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1445"/>
    <w:multiLevelType w:val="hybridMultilevel"/>
    <w:tmpl w:val="93FEE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6B33"/>
    <w:multiLevelType w:val="hybridMultilevel"/>
    <w:tmpl w:val="9CC02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06B0"/>
    <w:multiLevelType w:val="hybridMultilevel"/>
    <w:tmpl w:val="88FE1B72"/>
    <w:lvl w:ilvl="0" w:tplc="DACA242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B5CCC"/>
    <w:multiLevelType w:val="hybridMultilevel"/>
    <w:tmpl w:val="99F4BC1E"/>
    <w:lvl w:ilvl="0" w:tplc="8284A6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9AC"/>
    <w:multiLevelType w:val="hybridMultilevel"/>
    <w:tmpl w:val="D116CB32"/>
    <w:lvl w:ilvl="0" w:tplc="E38E7B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98231">
    <w:abstractNumId w:val="3"/>
  </w:num>
  <w:num w:numId="2" w16cid:durableId="971788991">
    <w:abstractNumId w:val="2"/>
  </w:num>
  <w:num w:numId="3" w16cid:durableId="1513370912">
    <w:abstractNumId w:val="4"/>
  </w:num>
  <w:num w:numId="4" w16cid:durableId="1112238854">
    <w:abstractNumId w:val="1"/>
  </w:num>
  <w:num w:numId="5" w16cid:durableId="86648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2A54"/>
    <w:rsid w:val="000038B2"/>
    <w:rsid w:val="000039E6"/>
    <w:rsid w:val="0000584B"/>
    <w:rsid w:val="000061D2"/>
    <w:rsid w:val="0002133A"/>
    <w:rsid w:val="0002747D"/>
    <w:rsid w:val="00027D6F"/>
    <w:rsid w:val="00032001"/>
    <w:rsid w:val="00034AF4"/>
    <w:rsid w:val="000356F6"/>
    <w:rsid w:val="00035B9A"/>
    <w:rsid w:val="000417AA"/>
    <w:rsid w:val="000528C4"/>
    <w:rsid w:val="00053550"/>
    <w:rsid w:val="00062DBC"/>
    <w:rsid w:val="000636D2"/>
    <w:rsid w:val="00066CEE"/>
    <w:rsid w:val="00070ECF"/>
    <w:rsid w:val="000719E6"/>
    <w:rsid w:val="0007759C"/>
    <w:rsid w:val="0007778D"/>
    <w:rsid w:val="00083E0C"/>
    <w:rsid w:val="00085744"/>
    <w:rsid w:val="000945F3"/>
    <w:rsid w:val="00097071"/>
    <w:rsid w:val="00097B62"/>
    <w:rsid w:val="000A11A0"/>
    <w:rsid w:val="000A70A3"/>
    <w:rsid w:val="000A7E99"/>
    <w:rsid w:val="000B25E4"/>
    <w:rsid w:val="000B5ABC"/>
    <w:rsid w:val="000C16ED"/>
    <w:rsid w:val="000C2401"/>
    <w:rsid w:val="000C2897"/>
    <w:rsid w:val="000C509D"/>
    <w:rsid w:val="000D41B2"/>
    <w:rsid w:val="000D5442"/>
    <w:rsid w:val="000D55AA"/>
    <w:rsid w:val="000D7A34"/>
    <w:rsid w:val="000F6744"/>
    <w:rsid w:val="000F68DA"/>
    <w:rsid w:val="000F74FD"/>
    <w:rsid w:val="00102430"/>
    <w:rsid w:val="00102492"/>
    <w:rsid w:val="00102D8A"/>
    <w:rsid w:val="0010656C"/>
    <w:rsid w:val="00112F17"/>
    <w:rsid w:val="00117928"/>
    <w:rsid w:val="00121202"/>
    <w:rsid w:val="001249CD"/>
    <w:rsid w:val="00130EB7"/>
    <w:rsid w:val="0013405E"/>
    <w:rsid w:val="00137ED5"/>
    <w:rsid w:val="0014136F"/>
    <w:rsid w:val="0014470C"/>
    <w:rsid w:val="00146996"/>
    <w:rsid w:val="00150DBC"/>
    <w:rsid w:val="00150E9A"/>
    <w:rsid w:val="0015404C"/>
    <w:rsid w:val="00157E68"/>
    <w:rsid w:val="0016289A"/>
    <w:rsid w:val="00162F8C"/>
    <w:rsid w:val="00164182"/>
    <w:rsid w:val="0016516F"/>
    <w:rsid w:val="001731CB"/>
    <w:rsid w:val="0017348C"/>
    <w:rsid w:val="00180A20"/>
    <w:rsid w:val="001830F0"/>
    <w:rsid w:val="00185C10"/>
    <w:rsid w:val="001878BF"/>
    <w:rsid w:val="00187F8E"/>
    <w:rsid w:val="001909BE"/>
    <w:rsid w:val="00190B12"/>
    <w:rsid w:val="0019104E"/>
    <w:rsid w:val="001911AA"/>
    <w:rsid w:val="001918F1"/>
    <w:rsid w:val="0019374E"/>
    <w:rsid w:val="00193809"/>
    <w:rsid w:val="00194FA5"/>
    <w:rsid w:val="001A0FC3"/>
    <w:rsid w:val="001B0461"/>
    <w:rsid w:val="001B4DEA"/>
    <w:rsid w:val="001C3B82"/>
    <w:rsid w:val="001C4811"/>
    <w:rsid w:val="001D0CB0"/>
    <w:rsid w:val="001D28C0"/>
    <w:rsid w:val="001D33AF"/>
    <w:rsid w:val="001D4FB3"/>
    <w:rsid w:val="001D67CC"/>
    <w:rsid w:val="001E105F"/>
    <w:rsid w:val="001E21F1"/>
    <w:rsid w:val="001F541C"/>
    <w:rsid w:val="001F7264"/>
    <w:rsid w:val="00213994"/>
    <w:rsid w:val="00220A8B"/>
    <w:rsid w:val="00220CCE"/>
    <w:rsid w:val="0022113C"/>
    <w:rsid w:val="002212E4"/>
    <w:rsid w:val="00221C15"/>
    <w:rsid w:val="00223C16"/>
    <w:rsid w:val="00225679"/>
    <w:rsid w:val="00227704"/>
    <w:rsid w:val="00230493"/>
    <w:rsid w:val="00231DA6"/>
    <w:rsid w:val="00233F02"/>
    <w:rsid w:val="0023514F"/>
    <w:rsid w:val="00245012"/>
    <w:rsid w:val="0024571C"/>
    <w:rsid w:val="002513A0"/>
    <w:rsid w:val="00251786"/>
    <w:rsid w:val="00254AFA"/>
    <w:rsid w:val="002608AC"/>
    <w:rsid w:val="002611BE"/>
    <w:rsid w:val="002614D0"/>
    <w:rsid w:val="002626F0"/>
    <w:rsid w:val="00262E41"/>
    <w:rsid w:val="002651E3"/>
    <w:rsid w:val="00265D34"/>
    <w:rsid w:val="00265DCA"/>
    <w:rsid w:val="00267173"/>
    <w:rsid w:val="00271DBA"/>
    <w:rsid w:val="002728B1"/>
    <w:rsid w:val="00276D43"/>
    <w:rsid w:val="00282ACE"/>
    <w:rsid w:val="00283CC4"/>
    <w:rsid w:val="00284B4C"/>
    <w:rsid w:val="00286467"/>
    <w:rsid w:val="00287734"/>
    <w:rsid w:val="00291896"/>
    <w:rsid w:val="0029672A"/>
    <w:rsid w:val="00296A94"/>
    <w:rsid w:val="00297A26"/>
    <w:rsid w:val="002A31C3"/>
    <w:rsid w:val="002A3D6B"/>
    <w:rsid w:val="002A78BC"/>
    <w:rsid w:val="002B2ACB"/>
    <w:rsid w:val="002B43FD"/>
    <w:rsid w:val="002B4B6F"/>
    <w:rsid w:val="002B519F"/>
    <w:rsid w:val="002B67B3"/>
    <w:rsid w:val="002B715A"/>
    <w:rsid w:val="002C4621"/>
    <w:rsid w:val="002C7344"/>
    <w:rsid w:val="002D0702"/>
    <w:rsid w:val="002D40D9"/>
    <w:rsid w:val="002D5F64"/>
    <w:rsid w:val="002D7E65"/>
    <w:rsid w:val="002E35D2"/>
    <w:rsid w:val="002E3A5A"/>
    <w:rsid w:val="002E5821"/>
    <w:rsid w:val="002E740B"/>
    <w:rsid w:val="002F63A2"/>
    <w:rsid w:val="002F68E0"/>
    <w:rsid w:val="00307CFB"/>
    <w:rsid w:val="0031076D"/>
    <w:rsid w:val="003130D5"/>
    <w:rsid w:val="003148B1"/>
    <w:rsid w:val="00316E4F"/>
    <w:rsid w:val="00317542"/>
    <w:rsid w:val="00326670"/>
    <w:rsid w:val="00327A6D"/>
    <w:rsid w:val="00331100"/>
    <w:rsid w:val="00335F09"/>
    <w:rsid w:val="003368E0"/>
    <w:rsid w:val="00342020"/>
    <w:rsid w:val="00342FC8"/>
    <w:rsid w:val="00343FD5"/>
    <w:rsid w:val="00346C6C"/>
    <w:rsid w:val="00352E18"/>
    <w:rsid w:val="00355649"/>
    <w:rsid w:val="003563B7"/>
    <w:rsid w:val="00362625"/>
    <w:rsid w:val="003635AE"/>
    <w:rsid w:val="003675C5"/>
    <w:rsid w:val="00376176"/>
    <w:rsid w:val="003810B0"/>
    <w:rsid w:val="00381A9D"/>
    <w:rsid w:val="00386C80"/>
    <w:rsid w:val="00386EE0"/>
    <w:rsid w:val="00390A6F"/>
    <w:rsid w:val="00393312"/>
    <w:rsid w:val="00393962"/>
    <w:rsid w:val="00394E4B"/>
    <w:rsid w:val="003976AA"/>
    <w:rsid w:val="003A0C27"/>
    <w:rsid w:val="003A23E9"/>
    <w:rsid w:val="003A5E77"/>
    <w:rsid w:val="003A6FEB"/>
    <w:rsid w:val="003B0D64"/>
    <w:rsid w:val="003B190B"/>
    <w:rsid w:val="003B6BA5"/>
    <w:rsid w:val="003B765B"/>
    <w:rsid w:val="003B7ED5"/>
    <w:rsid w:val="003D3DCB"/>
    <w:rsid w:val="003E1724"/>
    <w:rsid w:val="003E409E"/>
    <w:rsid w:val="003F0673"/>
    <w:rsid w:val="003F101F"/>
    <w:rsid w:val="003F1093"/>
    <w:rsid w:val="003F2E63"/>
    <w:rsid w:val="003F421B"/>
    <w:rsid w:val="003F5067"/>
    <w:rsid w:val="003F7AD7"/>
    <w:rsid w:val="004017D5"/>
    <w:rsid w:val="004044FC"/>
    <w:rsid w:val="00405C1C"/>
    <w:rsid w:val="00407822"/>
    <w:rsid w:val="004114A8"/>
    <w:rsid w:val="00411A42"/>
    <w:rsid w:val="00411DE0"/>
    <w:rsid w:val="004138EE"/>
    <w:rsid w:val="00414758"/>
    <w:rsid w:val="0042415B"/>
    <w:rsid w:val="004254E5"/>
    <w:rsid w:val="00425CD2"/>
    <w:rsid w:val="00426916"/>
    <w:rsid w:val="0043264A"/>
    <w:rsid w:val="00432E2F"/>
    <w:rsid w:val="00432F63"/>
    <w:rsid w:val="004358C8"/>
    <w:rsid w:val="004376B8"/>
    <w:rsid w:val="00440CA0"/>
    <w:rsid w:val="00443E57"/>
    <w:rsid w:val="00444C92"/>
    <w:rsid w:val="00447DB4"/>
    <w:rsid w:val="0045259F"/>
    <w:rsid w:val="00453B4F"/>
    <w:rsid w:val="00456071"/>
    <w:rsid w:val="004561C1"/>
    <w:rsid w:val="004614C5"/>
    <w:rsid w:val="004635CD"/>
    <w:rsid w:val="00467924"/>
    <w:rsid w:val="00471281"/>
    <w:rsid w:val="00471A47"/>
    <w:rsid w:val="00476514"/>
    <w:rsid w:val="004770B5"/>
    <w:rsid w:val="00480B2B"/>
    <w:rsid w:val="00481502"/>
    <w:rsid w:val="0049014A"/>
    <w:rsid w:val="0049025D"/>
    <w:rsid w:val="00493CA8"/>
    <w:rsid w:val="004A2DA2"/>
    <w:rsid w:val="004A7A16"/>
    <w:rsid w:val="004C0B5D"/>
    <w:rsid w:val="004C15F4"/>
    <w:rsid w:val="004C1D83"/>
    <w:rsid w:val="004C4CEB"/>
    <w:rsid w:val="004C60C5"/>
    <w:rsid w:val="004C6B27"/>
    <w:rsid w:val="004C75DE"/>
    <w:rsid w:val="004D1948"/>
    <w:rsid w:val="004D196F"/>
    <w:rsid w:val="004D5B3F"/>
    <w:rsid w:val="004D71BE"/>
    <w:rsid w:val="004D7C55"/>
    <w:rsid w:val="004E2D94"/>
    <w:rsid w:val="004E58CE"/>
    <w:rsid w:val="004E77F3"/>
    <w:rsid w:val="004F3035"/>
    <w:rsid w:val="004F4839"/>
    <w:rsid w:val="004F62E2"/>
    <w:rsid w:val="004F6DEC"/>
    <w:rsid w:val="004F73A6"/>
    <w:rsid w:val="00513C96"/>
    <w:rsid w:val="00521530"/>
    <w:rsid w:val="00521579"/>
    <w:rsid w:val="00524505"/>
    <w:rsid w:val="00531533"/>
    <w:rsid w:val="0053156C"/>
    <w:rsid w:val="00533F32"/>
    <w:rsid w:val="005346F5"/>
    <w:rsid w:val="005346F8"/>
    <w:rsid w:val="0053496D"/>
    <w:rsid w:val="00543425"/>
    <w:rsid w:val="005440DC"/>
    <w:rsid w:val="00550206"/>
    <w:rsid w:val="00552AFF"/>
    <w:rsid w:val="005541AA"/>
    <w:rsid w:val="00554792"/>
    <w:rsid w:val="00557911"/>
    <w:rsid w:val="00560449"/>
    <w:rsid w:val="00561A86"/>
    <w:rsid w:val="00564EB3"/>
    <w:rsid w:val="00565D95"/>
    <w:rsid w:val="00575532"/>
    <w:rsid w:val="0057797A"/>
    <w:rsid w:val="00580CAB"/>
    <w:rsid w:val="00581EFB"/>
    <w:rsid w:val="005857A2"/>
    <w:rsid w:val="005916DF"/>
    <w:rsid w:val="0059206D"/>
    <w:rsid w:val="00596643"/>
    <w:rsid w:val="005A48AD"/>
    <w:rsid w:val="005A522B"/>
    <w:rsid w:val="005B243C"/>
    <w:rsid w:val="005B3CCF"/>
    <w:rsid w:val="005C4380"/>
    <w:rsid w:val="005D0131"/>
    <w:rsid w:val="005D2DA0"/>
    <w:rsid w:val="005D38D1"/>
    <w:rsid w:val="005D44A1"/>
    <w:rsid w:val="005D667A"/>
    <w:rsid w:val="005F7DB5"/>
    <w:rsid w:val="006042AC"/>
    <w:rsid w:val="0061284E"/>
    <w:rsid w:val="00626074"/>
    <w:rsid w:val="00627586"/>
    <w:rsid w:val="00632936"/>
    <w:rsid w:val="006348FE"/>
    <w:rsid w:val="00634DB4"/>
    <w:rsid w:val="00637F5B"/>
    <w:rsid w:val="00640ACC"/>
    <w:rsid w:val="00642AC7"/>
    <w:rsid w:val="00643585"/>
    <w:rsid w:val="00645169"/>
    <w:rsid w:val="00646DFF"/>
    <w:rsid w:val="00647942"/>
    <w:rsid w:val="00652673"/>
    <w:rsid w:val="006554FF"/>
    <w:rsid w:val="00657749"/>
    <w:rsid w:val="006579A3"/>
    <w:rsid w:val="00660BB4"/>
    <w:rsid w:val="006636A0"/>
    <w:rsid w:val="0066523D"/>
    <w:rsid w:val="00665508"/>
    <w:rsid w:val="00665E17"/>
    <w:rsid w:val="00670AA7"/>
    <w:rsid w:val="00672399"/>
    <w:rsid w:val="00684F0E"/>
    <w:rsid w:val="0069324A"/>
    <w:rsid w:val="0069796A"/>
    <w:rsid w:val="006A339C"/>
    <w:rsid w:val="006B02B4"/>
    <w:rsid w:val="006B0674"/>
    <w:rsid w:val="006B1AF2"/>
    <w:rsid w:val="006B2A07"/>
    <w:rsid w:val="006B4359"/>
    <w:rsid w:val="006C01EC"/>
    <w:rsid w:val="006C119E"/>
    <w:rsid w:val="006C2E6C"/>
    <w:rsid w:val="006C4666"/>
    <w:rsid w:val="006D22BD"/>
    <w:rsid w:val="006D370E"/>
    <w:rsid w:val="006D580B"/>
    <w:rsid w:val="006D592E"/>
    <w:rsid w:val="006D663A"/>
    <w:rsid w:val="006E4F43"/>
    <w:rsid w:val="006F1E8C"/>
    <w:rsid w:val="006F4E17"/>
    <w:rsid w:val="006F5148"/>
    <w:rsid w:val="0070484A"/>
    <w:rsid w:val="00707F91"/>
    <w:rsid w:val="00716EAC"/>
    <w:rsid w:val="00717899"/>
    <w:rsid w:val="00721D83"/>
    <w:rsid w:val="00721EC6"/>
    <w:rsid w:val="0072273B"/>
    <w:rsid w:val="00722B59"/>
    <w:rsid w:val="007328C0"/>
    <w:rsid w:val="00740750"/>
    <w:rsid w:val="0074282F"/>
    <w:rsid w:val="007437FA"/>
    <w:rsid w:val="00753C0E"/>
    <w:rsid w:val="007574C3"/>
    <w:rsid w:val="0076190A"/>
    <w:rsid w:val="00761F8E"/>
    <w:rsid w:val="007629E0"/>
    <w:rsid w:val="0076429B"/>
    <w:rsid w:val="007647D5"/>
    <w:rsid w:val="00764A31"/>
    <w:rsid w:val="007659A7"/>
    <w:rsid w:val="00767C4C"/>
    <w:rsid w:val="00770ED7"/>
    <w:rsid w:val="0077162B"/>
    <w:rsid w:val="007732DD"/>
    <w:rsid w:val="007830C9"/>
    <w:rsid w:val="007849FD"/>
    <w:rsid w:val="0078623C"/>
    <w:rsid w:val="007901CB"/>
    <w:rsid w:val="007907FD"/>
    <w:rsid w:val="00790863"/>
    <w:rsid w:val="00790D33"/>
    <w:rsid w:val="0079194C"/>
    <w:rsid w:val="00791FDC"/>
    <w:rsid w:val="007926CD"/>
    <w:rsid w:val="00797920"/>
    <w:rsid w:val="0079797C"/>
    <w:rsid w:val="007A0031"/>
    <w:rsid w:val="007A25C8"/>
    <w:rsid w:val="007A275E"/>
    <w:rsid w:val="007A365D"/>
    <w:rsid w:val="007A4398"/>
    <w:rsid w:val="007A47F6"/>
    <w:rsid w:val="007A492C"/>
    <w:rsid w:val="007A543D"/>
    <w:rsid w:val="007B5541"/>
    <w:rsid w:val="007C0173"/>
    <w:rsid w:val="007C0827"/>
    <w:rsid w:val="007C12EB"/>
    <w:rsid w:val="007C40AD"/>
    <w:rsid w:val="007C4184"/>
    <w:rsid w:val="007C41A5"/>
    <w:rsid w:val="007C5F86"/>
    <w:rsid w:val="007C60B2"/>
    <w:rsid w:val="007C6831"/>
    <w:rsid w:val="007D3276"/>
    <w:rsid w:val="007D4615"/>
    <w:rsid w:val="007E395E"/>
    <w:rsid w:val="007E4434"/>
    <w:rsid w:val="007E5252"/>
    <w:rsid w:val="007F02C3"/>
    <w:rsid w:val="007F6592"/>
    <w:rsid w:val="007F665E"/>
    <w:rsid w:val="00802689"/>
    <w:rsid w:val="00802BAC"/>
    <w:rsid w:val="00802D69"/>
    <w:rsid w:val="00803C1E"/>
    <w:rsid w:val="00807EB4"/>
    <w:rsid w:val="008103AB"/>
    <w:rsid w:val="0081501E"/>
    <w:rsid w:val="00817107"/>
    <w:rsid w:val="008210F7"/>
    <w:rsid w:val="00822C8C"/>
    <w:rsid w:val="0082539A"/>
    <w:rsid w:val="00831D8C"/>
    <w:rsid w:val="0083353B"/>
    <w:rsid w:val="00834A31"/>
    <w:rsid w:val="00836057"/>
    <w:rsid w:val="00836D39"/>
    <w:rsid w:val="008473BA"/>
    <w:rsid w:val="00847C2D"/>
    <w:rsid w:val="00854999"/>
    <w:rsid w:val="00861CFC"/>
    <w:rsid w:val="00863362"/>
    <w:rsid w:val="0086342F"/>
    <w:rsid w:val="00864C92"/>
    <w:rsid w:val="00866346"/>
    <w:rsid w:val="00867D2F"/>
    <w:rsid w:val="008703CB"/>
    <w:rsid w:val="00871957"/>
    <w:rsid w:val="008733D5"/>
    <w:rsid w:val="0087379B"/>
    <w:rsid w:val="00873DF8"/>
    <w:rsid w:val="00875430"/>
    <w:rsid w:val="008818DB"/>
    <w:rsid w:val="00886964"/>
    <w:rsid w:val="00887154"/>
    <w:rsid w:val="00890150"/>
    <w:rsid w:val="0089395C"/>
    <w:rsid w:val="00893CC4"/>
    <w:rsid w:val="008A109C"/>
    <w:rsid w:val="008A20D1"/>
    <w:rsid w:val="008A2893"/>
    <w:rsid w:val="008A41F9"/>
    <w:rsid w:val="008B52AC"/>
    <w:rsid w:val="008B7215"/>
    <w:rsid w:val="008C04B1"/>
    <w:rsid w:val="008C19A2"/>
    <w:rsid w:val="008C69AF"/>
    <w:rsid w:val="008D085C"/>
    <w:rsid w:val="008D2C20"/>
    <w:rsid w:val="008E1575"/>
    <w:rsid w:val="008E655D"/>
    <w:rsid w:val="008E6F59"/>
    <w:rsid w:val="008F0EC6"/>
    <w:rsid w:val="008F422D"/>
    <w:rsid w:val="008F5B89"/>
    <w:rsid w:val="008F6A06"/>
    <w:rsid w:val="008F76A3"/>
    <w:rsid w:val="00902900"/>
    <w:rsid w:val="00904792"/>
    <w:rsid w:val="00906AF4"/>
    <w:rsid w:val="00907796"/>
    <w:rsid w:val="00907973"/>
    <w:rsid w:val="00910EB0"/>
    <w:rsid w:val="00911F7C"/>
    <w:rsid w:val="00912F54"/>
    <w:rsid w:val="009165E2"/>
    <w:rsid w:val="00916A2A"/>
    <w:rsid w:val="00926BD7"/>
    <w:rsid w:val="0092714A"/>
    <w:rsid w:val="00931503"/>
    <w:rsid w:val="00931A17"/>
    <w:rsid w:val="009365DA"/>
    <w:rsid w:val="00940DC6"/>
    <w:rsid w:val="00942406"/>
    <w:rsid w:val="00943281"/>
    <w:rsid w:val="00956497"/>
    <w:rsid w:val="00957450"/>
    <w:rsid w:val="00963789"/>
    <w:rsid w:val="00963A14"/>
    <w:rsid w:val="00963A4C"/>
    <w:rsid w:val="00966609"/>
    <w:rsid w:val="009715A5"/>
    <w:rsid w:val="00971602"/>
    <w:rsid w:val="00972E85"/>
    <w:rsid w:val="009736CF"/>
    <w:rsid w:val="00973E77"/>
    <w:rsid w:val="00975B86"/>
    <w:rsid w:val="00976452"/>
    <w:rsid w:val="009773D2"/>
    <w:rsid w:val="0098285D"/>
    <w:rsid w:val="00985217"/>
    <w:rsid w:val="0099523F"/>
    <w:rsid w:val="00995CC2"/>
    <w:rsid w:val="009967B6"/>
    <w:rsid w:val="009A4873"/>
    <w:rsid w:val="009A6DBC"/>
    <w:rsid w:val="009A6F7C"/>
    <w:rsid w:val="009B5378"/>
    <w:rsid w:val="009B5BF8"/>
    <w:rsid w:val="009B7EBC"/>
    <w:rsid w:val="009C18A4"/>
    <w:rsid w:val="009C2618"/>
    <w:rsid w:val="009C5DC8"/>
    <w:rsid w:val="009C7347"/>
    <w:rsid w:val="009D059C"/>
    <w:rsid w:val="009D0B62"/>
    <w:rsid w:val="009D5D53"/>
    <w:rsid w:val="009D698F"/>
    <w:rsid w:val="009E02FF"/>
    <w:rsid w:val="009E0D6B"/>
    <w:rsid w:val="009E1227"/>
    <w:rsid w:val="009E4D4A"/>
    <w:rsid w:val="009E5C22"/>
    <w:rsid w:val="009F308C"/>
    <w:rsid w:val="00A0419D"/>
    <w:rsid w:val="00A05662"/>
    <w:rsid w:val="00A075C7"/>
    <w:rsid w:val="00A126A5"/>
    <w:rsid w:val="00A16C01"/>
    <w:rsid w:val="00A20E52"/>
    <w:rsid w:val="00A229AB"/>
    <w:rsid w:val="00A23A52"/>
    <w:rsid w:val="00A26ECD"/>
    <w:rsid w:val="00A26F82"/>
    <w:rsid w:val="00A31042"/>
    <w:rsid w:val="00A31CF9"/>
    <w:rsid w:val="00A32535"/>
    <w:rsid w:val="00A35555"/>
    <w:rsid w:val="00A43DCA"/>
    <w:rsid w:val="00A4474A"/>
    <w:rsid w:val="00A458D3"/>
    <w:rsid w:val="00A46F2B"/>
    <w:rsid w:val="00A471EF"/>
    <w:rsid w:val="00A53400"/>
    <w:rsid w:val="00A612EC"/>
    <w:rsid w:val="00A662F3"/>
    <w:rsid w:val="00A744BB"/>
    <w:rsid w:val="00A758DE"/>
    <w:rsid w:val="00A759CF"/>
    <w:rsid w:val="00A85748"/>
    <w:rsid w:val="00A90591"/>
    <w:rsid w:val="00A92E0C"/>
    <w:rsid w:val="00AA2BAF"/>
    <w:rsid w:val="00AA3C6B"/>
    <w:rsid w:val="00AB49D3"/>
    <w:rsid w:val="00AC0AB1"/>
    <w:rsid w:val="00AC2813"/>
    <w:rsid w:val="00AD21A6"/>
    <w:rsid w:val="00AF3AF7"/>
    <w:rsid w:val="00AF3E83"/>
    <w:rsid w:val="00AF5F09"/>
    <w:rsid w:val="00B01DDF"/>
    <w:rsid w:val="00B07399"/>
    <w:rsid w:val="00B112B5"/>
    <w:rsid w:val="00B22CA8"/>
    <w:rsid w:val="00B23A30"/>
    <w:rsid w:val="00B24CEA"/>
    <w:rsid w:val="00B26A42"/>
    <w:rsid w:val="00B324A5"/>
    <w:rsid w:val="00B420E3"/>
    <w:rsid w:val="00B4494B"/>
    <w:rsid w:val="00B4785F"/>
    <w:rsid w:val="00B52453"/>
    <w:rsid w:val="00B529C5"/>
    <w:rsid w:val="00B54ADE"/>
    <w:rsid w:val="00B63134"/>
    <w:rsid w:val="00B65D8D"/>
    <w:rsid w:val="00B6630C"/>
    <w:rsid w:val="00B70038"/>
    <w:rsid w:val="00B73AC4"/>
    <w:rsid w:val="00B74842"/>
    <w:rsid w:val="00B76968"/>
    <w:rsid w:val="00B77D4B"/>
    <w:rsid w:val="00B9647B"/>
    <w:rsid w:val="00B966D3"/>
    <w:rsid w:val="00BA51A5"/>
    <w:rsid w:val="00BA6F58"/>
    <w:rsid w:val="00BB0E3E"/>
    <w:rsid w:val="00BB2D8E"/>
    <w:rsid w:val="00BB4903"/>
    <w:rsid w:val="00BB60C4"/>
    <w:rsid w:val="00BB679C"/>
    <w:rsid w:val="00BC02A0"/>
    <w:rsid w:val="00BC092C"/>
    <w:rsid w:val="00BC5BF8"/>
    <w:rsid w:val="00BC7D0C"/>
    <w:rsid w:val="00BD0DDF"/>
    <w:rsid w:val="00BD7638"/>
    <w:rsid w:val="00BD7779"/>
    <w:rsid w:val="00BE3B84"/>
    <w:rsid w:val="00BE5BF4"/>
    <w:rsid w:val="00BE6975"/>
    <w:rsid w:val="00BF08C7"/>
    <w:rsid w:val="00BF4E42"/>
    <w:rsid w:val="00BF5A9B"/>
    <w:rsid w:val="00BF6DC5"/>
    <w:rsid w:val="00C00E2E"/>
    <w:rsid w:val="00C05798"/>
    <w:rsid w:val="00C05ADD"/>
    <w:rsid w:val="00C07E84"/>
    <w:rsid w:val="00C11EC3"/>
    <w:rsid w:val="00C12B8B"/>
    <w:rsid w:val="00C17A1B"/>
    <w:rsid w:val="00C20BC1"/>
    <w:rsid w:val="00C2101E"/>
    <w:rsid w:val="00C225DB"/>
    <w:rsid w:val="00C30689"/>
    <w:rsid w:val="00C33C12"/>
    <w:rsid w:val="00C3450A"/>
    <w:rsid w:val="00C35273"/>
    <w:rsid w:val="00C40A79"/>
    <w:rsid w:val="00C44A61"/>
    <w:rsid w:val="00C44DB3"/>
    <w:rsid w:val="00C5073B"/>
    <w:rsid w:val="00C50DF7"/>
    <w:rsid w:val="00C5586B"/>
    <w:rsid w:val="00C561A4"/>
    <w:rsid w:val="00C60CFF"/>
    <w:rsid w:val="00C62050"/>
    <w:rsid w:val="00C64B8C"/>
    <w:rsid w:val="00C661AE"/>
    <w:rsid w:val="00C6775C"/>
    <w:rsid w:val="00C7008C"/>
    <w:rsid w:val="00C70755"/>
    <w:rsid w:val="00C70E4B"/>
    <w:rsid w:val="00C71FC4"/>
    <w:rsid w:val="00C724DB"/>
    <w:rsid w:val="00C73F18"/>
    <w:rsid w:val="00C74626"/>
    <w:rsid w:val="00C75A40"/>
    <w:rsid w:val="00C829EF"/>
    <w:rsid w:val="00C877AB"/>
    <w:rsid w:val="00C9045D"/>
    <w:rsid w:val="00C9087B"/>
    <w:rsid w:val="00C9652A"/>
    <w:rsid w:val="00CA25D9"/>
    <w:rsid w:val="00CA6266"/>
    <w:rsid w:val="00CB567D"/>
    <w:rsid w:val="00CB72A7"/>
    <w:rsid w:val="00CC11DB"/>
    <w:rsid w:val="00CC315A"/>
    <w:rsid w:val="00CC3C42"/>
    <w:rsid w:val="00CD12F3"/>
    <w:rsid w:val="00CD2D65"/>
    <w:rsid w:val="00CD323A"/>
    <w:rsid w:val="00CD415E"/>
    <w:rsid w:val="00CD6ADA"/>
    <w:rsid w:val="00CE013A"/>
    <w:rsid w:val="00CE254E"/>
    <w:rsid w:val="00CE482A"/>
    <w:rsid w:val="00CE5C19"/>
    <w:rsid w:val="00CE64BA"/>
    <w:rsid w:val="00CE7BEA"/>
    <w:rsid w:val="00CF35FE"/>
    <w:rsid w:val="00CF4773"/>
    <w:rsid w:val="00CF54F5"/>
    <w:rsid w:val="00D0064B"/>
    <w:rsid w:val="00D02E92"/>
    <w:rsid w:val="00D03976"/>
    <w:rsid w:val="00D03FCC"/>
    <w:rsid w:val="00D04DA6"/>
    <w:rsid w:val="00D11B6E"/>
    <w:rsid w:val="00D123E2"/>
    <w:rsid w:val="00D138F3"/>
    <w:rsid w:val="00D162B0"/>
    <w:rsid w:val="00D17D4B"/>
    <w:rsid w:val="00D253D9"/>
    <w:rsid w:val="00D25886"/>
    <w:rsid w:val="00D305FC"/>
    <w:rsid w:val="00D33CDB"/>
    <w:rsid w:val="00D34DCF"/>
    <w:rsid w:val="00D35DAC"/>
    <w:rsid w:val="00D4113F"/>
    <w:rsid w:val="00D41C22"/>
    <w:rsid w:val="00D41E64"/>
    <w:rsid w:val="00D42CE2"/>
    <w:rsid w:val="00D44ACC"/>
    <w:rsid w:val="00D45DF7"/>
    <w:rsid w:val="00D50CEB"/>
    <w:rsid w:val="00D52AE0"/>
    <w:rsid w:val="00D55383"/>
    <w:rsid w:val="00D60A77"/>
    <w:rsid w:val="00D6179C"/>
    <w:rsid w:val="00D63BA3"/>
    <w:rsid w:val="00D652DE"/>
    <w:rsid w:val="00D65DAA"/>
    <w:rsid w:val="00D73727"/>
    <w:rsid w:val="00D75DDF"/>
    <w:rsid w:val="00D76E81"/>
    <w:rsid w:val="00D81E82"/>
    <w:rsid w:val="00D82530"/>
    <w:rsid w:val="00D8281E"/>
    <w:rsid w:val="00D84DCF"/>
    <w:rsid w:val="00D87EF9"/>
    <w:rsid w:val="00D93466"/>
    <w:rsid w:val="00D976BB"/>
    <w:rsid w:val="00DA7303"/>
    <w:rsid w:val="00DB0A1E"/>
    <w:rsid w:val="00DB3926"/>
    <w:rsid w:val="00DB3EB6"/>
    <w:rsid w:val="00DB3F45"/>
    <w:rsid w:val="00DB552B"/>
    <w:rsid w:val="00DB58D6"/>
    <w:rsid w:val="00DB7D5D"/>
    <w:rsid w:val="00DC3B43"/>
    <w:rsid w:val="00DC50C5"/>
    <w:rsid w:val="00DD4503"/>
    <w:rsid w:val="00DD56B9"/>
    <w:rsid w:val="00DD7125"/>
    <w:rsid w:val="00DE0983"/>
    <w:rsid w:val="00DE579A"/>
    <w:rsid w:val="00DE7B69"/>
    <w:rsid w:val="00DE7EC8"/>
    <w:rsid w:val="00DF2A98"/>
    <w:rsid w:val="00DF2DBB"/>
    <w:rsid w:val="00DF43BC"/>
    <w:rsid w:val="00DF67B7"/>
    <w:rsid w:val="00E02352"/>
    <w:rsid w:val="00E05B80"/>
    <w:rsid w:val="00E062A1"/>
    <w:rsid w:val="00E111B5"/>
    <w:rsid w:val="00E11971"/>
    <w:rsid w:val="00E2734A"/>
    <w:rsid w:val="00E40C6C"/>
    <w:rsid w:val="00E51377"/>
    <w:rsid w:val="00E518F5"/>
    <w:rsid w:val="00E51E2D"/>
    <w:rsid w:val="00E52DEF"/>
    <w:rsid w:val="00E54327"/>
    <w:rsid w:val="00E604F8"/>
    <w:rsid w:val="00E619EE"/>
    <w:rsid w:val="00E620FE"/>
    <w:rsid w:val="00E652F3"/>
    <w:rsid w:val="00E65345"/>
    <w:rsid w:val="00E660F1"/>
    <w:rsid w:val="00E73624"/>
    <w:rsid w:val="00E73AA7"/>
    <w:rsid w:val="00E85DA8"/>
    <w:rsid w:val="00E91085"/>
    <w:rsid w:val="00E9334D"/>
    <w:rsid w:val="00EA1435"/>
    <w:rsid w:val="00EA1E69"/>
    <w:rsid w:val="00EA2C02"/>
    <w:rsid w:val="00EA4C0F"/>
    <w:rsid w:val="00EB012D"/>
    <w:rsid w:val="00EB71A0"/>
    <w:rsid w:val="00EC5C7B"/>
    <w:rsid w:val="00EC7CDD"/>
    <w:rsid w:val="00ED0B57"/>
    <w:rsid w:val="00ED645E"/>
    <w:rsid w:val="00EE0E2F"/>
    <w:rsid w:val="00EE2433"/>
    <w:rsid w:val="00EE7F3B"/>
    <w:rsid w:val="00EF5FBC"/>
    <w:rsid w:val="00EF6A99"/>
    <w:rsid w:val="00EF7AF9"/>
    <w:rsid w:val="00F011FC"/>
    <w:rsid w:val="00F048A8"/>
    <w:rsid w:val="00F1165C"/>
    <w:rsid w:val="00F12261"/>
    <w:rsid w:val="00F12BBF"/>
    <w:rsid w:val="00F14AC2"/>
    <w:rsid w:val="00F15CE2"/>
    <w:rsid w:val="00F17C18"/>
    <w:rsid w:val="00F210C3"/>
    <w:rsid w:val="00F3048C"/>
    <w:rsid w:val="00F30CC0"/>
    <w:rsid w:val="00F3530D"/>
    <w:rsid w:val="00F421B9"/>
    <w:rsid w:val="00F421E7"/>
    <w:rsid w:val="00F43B55"/>
    <w:rsid w:val="00F459F7"/>
    <w:rsid w:val="00F4693D"/>
    <w:rsid w:val="00F472EA"/>
    <w:rsid w:val="00F476EB"/>
    <w:rsid w:val="00F4799D"/>
    <w:rsid w:val="00F51111"/>
    <w:rsid w:val="00F5282B"/>
    <w:rsid w:val="00F55141"/>
    <w:rsid w:val="00F55429"/>
    <w:rsid w:val="00F57F08"/>
    <w:rsid w:val="00F61FCB"/>
    <w:rsid w:val="00F6245B"/>
    <w:rsid w:val="00F745E5"/>
    <w:rsid w:val="00F8002F"/>
    <w:rsid w:val="00F84F97"/>
    <w:rsid w:val="00F85652"/>
    <w:rsid w:val="00F93647"/>
    <w:rsid w:val="00F9375B"/>
    <w:rsid w:val="00F94E80"/>
    <w:rsid w:val="00F97CD9"/>
    <w:rsid w:val="00FA118E"/>
    <w:rsid w:val="00FA3053"/>
    <w:rsid w:val="00FB4713"/>
    <w:rsid w:val="00FB651A"/>
    <w:rsid w:val="00FB7888"/>
    <w:rsid w:val="00FC0D80"/>
    <w:rsid w:val="00FC2CD4"/>
    <w:rsid w:val="00FD459C"/>
    <w:rsid w:val="00FD6EA2"/>
    <w:rsid w:val="00FE1E0D"/>
    <w:rsid w:val="00FF037D"/>
    <w:rsid w:val="00FF6460"/>
    <w:rsid w:val="00FF78D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7B55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55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5541"/>
    <w:rPr>
      <w:vertAlign w:val="superscript"/>
    </w:rPr>
  </w:style>
  <w:style w:type="table" w:styleId="Tablaconcuadrcula">
    <w:name w:val="Table Grid"/>
    <w:basedOn w:val="Tablanormal"/>
    <w:uiPriority w:val="39"/>
    <w:rsid w:val="00C1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481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B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4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1DED-B158-4A3B-9279-A3A3851F34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Isaí Alejandro Villalobos Carrasco</cp:lastModifiedBy>
  <cp:revision>2</cp:revision>
  <dcterms:created xsi:type="dcterms:W3CDTF">2024-11-28T13:44:00Z</dcterms:created>
  <dcterms:modified xsi:type="dcterms:W3CDTF">2024-11-28T13:44:00Z</dcterms:modified>
</cp:coreProperties>
</file>