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9F22" w14:textId="77777777" w:rsidR="00263B24" w:rsidRPr="004A17BD" w:rsidRDefault="00263B24" w:rsidP="00263B24">
      <w:pPr>
        <w:spacing w:after="0" w:line="240" w:lineRule="auto"/>
        <w:jc w:val="right"/>
        <w:rPr>
          <w:rFonts w:ascii="Arial" w:hAnsi="Arial" w:cs="Arial"/>
          <w:i/>
          <w:iCs/>
          <w:sz w:val="24"/>
          <w:szCs w:val="24"/>
        </w:rPr>
      </w:pPr>
      <w:r w:rsidRPr="004A17BD">
        <w:rPr>
          <w:rFonts w:ascii="Arial" w:hAnsi="Arial" w:cs="Arial"/>
          <w:i/>
          <w:iCs/>
          <w:sz w:val="24"/>
          <w:szCs w:val="24"/>
        </w:rPr>
        <w:t xml:space="preserve">“Cuidar la salud mental de las madres supone </w:t>
      </w:r>
    </w:p>
    <w:p w14:paraId="4087FAEB" w14:textId="5AB30033" w:rsidR="00263B24" w:rsidRPr="004A17BD" w:rsidRDefault="00263B24" w:rsidP="00263B24">
      <w:pPr>
        <w:spacing w:after="0" w:line="240" w:lineRule="auto"/>
        <w:jc w:val="right"/>
        <w:rPr>
          <w:rFonts w:ascii="Arial" w:hAnsi="Arial" w:cs="Arial"/>
          <w:i/>
          <w:iCs/>
          <w:sz w:val="24"/>
          <w:szCs w:val="24"/>
        </w:rPr>
      </w:pPr>
      <w:r w:rsidRPr="004A17BD">
        <w:rPr>
          <w:rFonts w:ascii="Arial" w:hAnsi="Arial" w:cs="Arial"/>
          <w:i/>
          <w:iCs/>
          <w:sz w:val="24"/>
          <w:szCs w:val="24"/>
        </w:rPr>
        <w:t>mejorar la salud de la sociedad actual y futura.”</w:t>
      </w:r>
    </w:p>
    <w:p w14:paraId="32A2BD93" w14:textId="77777777" w:rsidR="00263B24" w:rsidRPr="004A17BD" w:rsidRDefault="00263B24" w:rsidP="009432C5">
      <w:pPr>
        <w:spacing w:before="240" w:after="0" w:line="240" w:lineRule="auto"/>
        <w:jc w:val="both"/>
        <w:rPr>
          <w:rFonts w:ascii="Arial" w:hAnsi="Arial" w:cs="Arial"/>
          <w:b/>
          <w:bCs/>
          <w:sz w:val="24"/>
          <w:szCs w:val="24"/>
        </w:rPr>
      </w:pPr>
    </w:p>
    <w:p w14:paraId="0C3F1093" w14:textId="3BB1E4C9" w:rsidR="0016025E" w:rsidRPr="004A17BD" w:rsidRDefault="0016025E" w:rsidP="000D1231">
      <w:pPr>
        <w:spacing w:after="0" w:line="240" w:lineRule="auto"/>
        <w:jc w:val="both"/>
        <w:rPr>
          <w:rFonts w:ascii="Arial" w:hAnsi="Arial" w:cs="Arial"/>
          <w:b/>
          <w:bCs/>
          <w:sz w:val="24"/>
          <w:szCs w:val="24"/>
        </w:rPr>
      </w:pPr>
      <w:r w:rsidRPr="004A17BD">
        <w:rPr>
          <w:rFonts w:ascii="Arial" w:hAnsi="Arial" w:cs="Arial"/>
          <w:b/>
          <w:bCs/>
          <w:sz w:val="24"/>
          <w:szCs w:val="24"/>
        </w:rPr>
        <w:t xml:space="preserve">H. </w:t>
      </w:r>
      <w:r w:rsidR="00061B54" w:rsidRPr="004A17BD">
        <w:rPr>
          <w:rFonts w:ascii="Arial" w:hAnsi="Arial" w:cs="Arial"/>
          <w:b/>
          <w:bCs/>
          <w:sz w:val="24"/>
          <w:szCs w:val="24"/>
        </w:rPr>
        <w:t>CONGRESO DEL ESTADO</w:t>
      </w:r>
      <w:r w:rsidR="009432C5" w:rsidRPr="004A17BD">
        <w:rPr>
          <w:rFonts w:ascii="Arial" w:hAnsi="Arial" w:cs="Arial"/>
          <w:b/>
          <w:bCs/>
          <w:sz w:val="24"/>
          <w:szCs w:val="24"/>
        </w:rPr>
        <w:t xml:space="preserve"> </w:t>
      </w:r>
      <w:r w:rsidRPr="004A17BD">
        <w:rPr>
          <w:rFonts w:ascii="Arial" w:hAnsi="Arial" w:cs="Arial"/>
          <w:b/>
          <w:bCs/>
          <w:sz w:val="24"/>
          <w:szCs w:val="24"/>
        </w:rPr>
        <w:t xml:space="preserve"> </w:t>
      </w:r>
    </w:p>
    <w:p w14:paraId="6A6B80E9" w14:textId="77777777" w:rsidR="0016025E" w:rsidRPr="004A17BD" w:rsidRDefault="0016025E" w:rsidP="000D1231">
      <w:pPr>
        <w:spacing w:after="0" w:line="240" w:lineRule="auto"/>
        <w:jc w:val="both"/>
        <w:rPr>
          <w:rFonts w:ascii="Arial" w:hAnsi="Arial" w:cs="Arial"/>
          <w:b/>
          <w:bCs/>
          <w:sz w:val="24"/>
          <w:szCs w:val="24"/>
        </w:rPr>
      </w:pPr>
      <w:r w:rsidRPr="004A17BD">
        <w:rPr>
          <w:rFonts w:ascii="Arial" w:hAnsi="Arial" w:cs="Arial"/>
          <w:b/>
          <w:bCs/>
          <w:sz w:val="24"/>
          <w:szCs w:val="24"/>
        </w:rPr>
        <w:t>PRESENTE.</w:t>
      </w:r>
    </w:p>
    <w:p w14:paraId="54355B38" w14:textId="7E299C81" w:rsidR="00CF180C" w:rsidRPr="004A17BD" w:rsidRDefault="00861C39" w:rsidP="00263B24">
      <w:pPr>
        <w:spacing w:before="240" w:after="0" w:line="336" w:lineRule="auto"/>
        <w:jc w:val="both"/>
        <w:rPr>
          <w:rFonts w:ascii="Arial" w:hAnsi="Arial" w:cs="Arial"/>
          <w:sz w:val="24"/>
          <w:szCs w:val="24"/>
        </w:rPr>
      </w:pPr>
      <w:r w:rsidRPr="004A17BD">
        <w:rPr>
          <w:rFonts w:ascii="Arial" w:hAnsi="Arial" w:cs="Arial"/>
          <w:sz w:val="24"/>
          <w:szCs w:val="24"/>
        </w:rPr>
        <w:t>Los suscritos</w:t>
      </w:r>
      <w:r w:rsidR="0016025E" w:rsidRPr="004A17BD">
        <w:rPr>
          <w:rFonts w:ascii="Arial" w:hAnsi="Arial" w:cs="Arial"/>
          <w:sz w:val="24"/>
          <w:szCs w:val="24"/>
        </w:rPr>
        <w:t xml:space="preserve">, en </w:t>
      </w:r>
      <w:r w:rsidR="00055600" w:rsidRPr="004A17BD">
        <w:rPr>
          <w:rFonts w:ascii="Arial" w:hAnsi="Arial" w:cs="Arial"/>
          <w:sz w:val="24"/>
          <w:szCs w:val="24"/>
        </w:rPr>
        <w:t xml:space="preserve">nuestro </w:t>
      </w:r>
      <w:r w:rsidR="0016025E" w:rsidRPr="004A17BD">
        <w:rPr>
          <w:rFonts w:ascii="Arial" w:hAnsi="Arial" w:cs="Arial"/>
          <w:sz w:val="24"/>
          <w:szCs w:val="24"/>
        </w:rPr>
        <w:t>carácter de Diputada</w:t>
      </w:r>
      <w:r w:rsidR="00055600" w:rsidRPr="004A17BD">
        <w:rPr>
          <w:rFonts w:ascii="Arial" w:hAnsi="Arial" w:cs="Arial"/>
          <w:sz w:val="24"/>
          <w:szCs w:val="24"/>
        </w:rPr>
        <w:t xml:space="preserve">s y Diputados </w:t>
      </w:r>
      <w:r w:rsidR="0016025E" w:rsidRPr="004A17BD">
        <w:rPr>
          <w:rFonts w:ascii="Arial" w:hAnsi="Arial" w:cs="Arial"/>
          <w:sz w:val="24"/>
          <w:szCs w:val="24"/>
        </w:rPr>
        <w:t xml:space="preserve">de la Sexagésima Séptima Legislatura del H. Congreso del Estado, </w:t>
      </w:r>
      <w:r w:rsidR="00A376AB" w:rsidRPr="004A17BD">
        <w:rPr>
          <w:rFonts w:ascii="Arial" w:hAnsi="Arial" w:cs="Arial"/>
          <w:sz w:val="24"/>
          <w:szCs w:val="24"/>
        </w:rPr>
        <w:t>integrante</w:t>
      </w:r>
      <w:r w:rsidR="00055600" w:rsidRPr="004A17BD">
        <w:rPr>
          <w:rFonts w:ascii="Arial" w:hAnsi="Arial" w:cs="Arial"/>
          <w:sz w:val="24"/>
          <w:szCs w:val="24"/>
        </w:rPr>
        <w:t>s</w:t>
      </w:r>
      <w:r w:rsidR="00A376AB" w:rsidRPr="004A17BD">
        <w:rPr>
          <w:rFonts w:ascii="Arial" w:hAnsi="Arial" w:cs="Arial"/>
          <w:sz w:val="24"/>
          <w:szCs w:val="24"/>
        </w:rPr>
        <w:t xml:space="preserve"> del Grupo Parlamentario del Partido Acción Nacional, </w:t>
      </w:r>
      <w:r w:rsidR="0016025E" w:rsidRPr="004A17BD">
        <w:rPr>
          <w:rFonts w:ascii="Arial" w:hAnsi="Arial" w:cs="Arial"/>
          <w:sz w:val="24"/>
          <w:szCs w:val="24"/>
        </w:rPr>
        <w:t xml:space="preserve">con fundamento en lo dispuesto en los Artículos </w:t>
      </w:r>
      <w:r w:rsidR="00055600" w:rsidRPr="004A17BD">
        <w:rPr>
          <w:rFonts w:ascii="Arial" w:hAnsi="Arial" w:cs="Arial"/>
          <w:sz w:val="24"/>
          <w:szCs w:val="24"/>
        </w:rPr>
        <w:t>64 fracción II de la Constitución Política de los Estados Unidos Mexicanos, y 167 fracción I</w:t>
      </w:r>
      <w:r w:rsidR="0016025E" w:rsidRPr="004A17BD">
        <w:rPr>
          <w:rFonts w:ascii="Arial" w:hAnsi="Arial" w:cs="Arial"/>
          <w:sz w:val="24"/>
          <w:szCs w:val="24"/>
        </w:rPr>
        <w:t xml:space="preserve"> de la Ley Orgánica del Poder Legislativo del Estado de Chihuahua; acud</w:t>
      </w:r>
      <w:r w:rsidR="00DD2182" w:rsidRPr="004A17BD">
        <w:rPr>
          <w:rFonts w:ascii="Arial" w:hAnsi="Arial" w:cs="Arial"/>
          <w:sz w:val="24"/>
          <w:szCs w:val="24"/>
        </w:rPr>
        <w:t>imos</w:t>
      </w:r>
      <w:r w:rsidR="0016025E" w:rsidRPr="004A17BD">
        <w:rPr>
          <w:rFonts w:ascii="Arial" w:hAnsi="Arial" w:cs="Arial"/>
          <w:sz w:val="24"/>
          <w:szCs w:val="24"/>
        </w:rPr>
        <w:t xml:space="preserve"> ante esta H. Representación Popular a presentar</w:t>
      </w:r>
      <w:r w:rsidR="002334DA" w:rsidRPr="004A17BD">
        <w:rPr>
          <w:rFonts w:ascii="Arial" w:hAnsi="Arial" w:cs="Arial"/>
          <w:sz w:val="24"/>
          <w:szCs w:val="24"/>
        </w:rPr>
        <w:t xml:space="preserve"> </w:t>
      </w:r>
      <w:r w:rsidR="002334DA" w:rsidRPr="004A17BD">
        <w:rPr>
          <w:rFonts w:ascii="Arial" w:hAnsi="Arial" w:cs="Arial"/>
          <w:b/>
          <w:bCs/>
          <w:sz w:val="24"/>
          <w:szCs w:val="24"/>
        </w:rPr>
        <w:t>iniciativa</w:t>
      </w:r>
      <w:r w:rsidR="004D4648" w:rsidRPr="004A17BD">
        <w:rPr>
          <w:rFonts w:ascii="Arial" w:hAnsi="Arial" w:cs="Arial"/>
          <w:b/>
          <w:bCs/>
          <w:sz w:val="24"/>
          <w:szCs w:val="24"/>
        </w:rPr>
        <w:t xml:space="preserve"> </w:t>
      </w:r>
      <w:r w:rsidR="00F15130">
        <w:rPr>
          <w:rFonts w:ascii="Arial" w:hAnsi="Arial" w:cs="Arial"/>
          <w:b/>
          <w:bCs/>
          <w:sz w:val="24"/>
          <w:szCs w:val="24"/>
        </w:rPr>
        <w:t xml:space="preserve">de Decreto </w:t>
      </w:r>
      <w:r w:rsidR="004D4648" w:rsidRPr="004A17BD">
        <w:rPr>
          <w:rFonts w:ascii="Arial" w:hAnsi="Arial" w:cs="Arial"/>
          <w:b/>
          <w:bCs/>
          <w:sz w:val="24"/>
          <w:szCs w:val="24"/>
        </w:rPr>
        <w:t>ante el H. Congreso de la Unión, a fin de reformar la Ley General de Salud, en materia de salud mental materna</w:t>
      </w:r>
      <w:r w:rsidR="00036A13" w:rsidRPr="004A17BD">
        <w:rPr>
          <w:rFonts w:ascii="Arial" w:eastAsia="FangSong" w:hAnsi="Arial" w:cs="Arial"/>
          <w:b/>
          <w:bCs/>
          <w:sz w:val="24"/>
          <w:szCs w:val="24"/>
        </w:rPr>
        <w:t xml:space="preserve">. </w:t>
      </w:r>
      <w:r w:rsidR="0016025E" w:rsidRPr="004A17BD">
        <w:rPr>
          <w:rFonts w:ascii="Arial" w:hAnsi="Arial" w:cs="Arial"/>
          <w:sz w:val="24"/>
          <w:szCs w:val="24"/>
        </w:rPr>
        <w:t>Lo anterior al tenor de la siguiente:</w:t>
      </w:r>
    </w:p>
    <w:p w14:paraId="0216B114" w14:textId="1C7F0C95" w:rsidR="0016025E" w:rsidRPr="004A17BD" w:rsidRDefault="0016025E" w:rsidP="00263B24">
      <w:pPr>
        <w:spacing w:before="240" w:after="0" w:line="336" w:lineRule="auto"/>
        <w:jc w:val="center"/>
        <w:rPr>
          <w:rFonts w:ascii="Arial" w:hAnsi="Arial" w:cs="Arial"/>
          <w:b/>
          <w:bCs/>
          <w:sz w:val="24"/>
          <w:szCs w:val="24"/>
        </w:rPr>
      </w:pPr>
      <w:r w:rsidRPr="004A17BD">
        <w:rPr>
          <w:rFonts w:ascii="Arial" w:hAnsi="Arial" w:cs="Arial"/>
          <w:b/>
          <w:bCs/>
          <w:sz w:val="24"/>
          <w:szCs w:val="24"/>
        </w:rPr>
        <w:t>EXPOSICIÓN DE MOTIVOS.</w:t>
      </w:r>
    </w:p>
    <w:p w14:paraId="7A367121" w14:textId="2DE58EDF" w:rsidR="00D853DB" w:rsidRPr="004A17BD" w:rsidRDefault="00842AF7"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Se ha observado que entre el 20 por ciento y el 40 por ciento de las mujeres en los países en desarrollo sufren de depresión en el postpart</w:t>
      </w:r>
      <w:r w:rsidR="00FF0412" w:rsidRPr="004A17BD">
        <w:rPr>
          <w:rFonts w:ascii="Arial" w:eastAsia="FangSong" w:hAnsi="Arial" w:cs="Arial"/>
          <w:sz w:val="24"/>
          <w:szCs w:val="24"/>
        </w:rPr>
        <w:t>o; p</w:t>
      </w:r>
      <w:r w:rsidRPr="004A17BD">
        <w:rPr>
          <w:rFonts w:ascii="Arial" w:eastAsia="FangSong" w:hAnsi="Arial" w:cs="Arial"/>
          <w:sz w:val="24"/>
          <w:szCs w:val="24"/>
        </w:rPr>
        <w:t xml:space="preserve">or tanto, cuando algún desorden o enfermedad mental se encuentra en este contexto, se puede presentar una afección tanto en la madre como en el bebe. </w:t>
      </w:r>
      <w:r w:rsidR="00D853DB" w:rsidRPr="004A17BD">
        <w:rPr>
          <w:rFonts w:ascii="Arial" w:eastAsia="FangSong" w:hAnsi="Arial" w:cs="Arial"/>
          <w:sz w:val="24"/>
          <w:szCs w:val="24"/>
        </w:rPr>
        <w:t xml:space="preserve">La depresión posparto es reconocida mundialmente como un problema importante de salud pública por su frecuencia y consecuencias negativas sobre la salud y bienestar de la madre y de las y los infantes. </w:t>
      </w:r>
    </w:p>
    <w:p w14:paraId="1D0E85FB" w14:textId="77777777" w:rsidR="00842AF7" w:rsidRPr="004A17BD" w:rsidRDefault="00842AF7"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La Organización Mundial de la Salud (OMS), informa que en el 79 por ciento de las mujeres embarazadas se presenta depresión materna; asimismo, son comunes durante ese periodo la psicosis postparto, y la tristeza post-parto. </w:t>
      </w:r>
    </w:p>
    <w:p w14:paraId="3A75EB0F" w14:textId="4123FF86" w:rsidR="00842AF7" w:rsidRPr="004A17BD" w:rsidRDefault="00842AF7"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La depresión es el trastorno mental más frecuente, pues afecta aproximadamente a 350 millones de personas en el mundo, de cuyo total, en América Latina y el Caribe </w:t>
      </w:r>
      <w:r w:rsidRPr="004A17BD">
        <w:rPr>
          <w:rFonts w:ascii="Arial" w:eastAsia="FangSong" w:hAnsi="Arial" w:cs="Arial"/>
          <w:sz w:val="24"/>
          <w:szCs w:val="24"/>
        </w:rPr>
        <w:lastRenderedPageBreak/>
        <w:t>la sufren el 5 por ciento de la población adulta; no obstante, a pesar de los avances en la atención de esta enfermedad, la OMS afirma que seis de cada 10 no reciben tratamiento, lo que representa el 60 por ciento del total de quienes la padecen.</w:t>
      </w:r>
    </w:p>
    <w:p w14:paraId="5CE8BCE7" w14:textId="0E6262CD" w:rsidR="00842AF7"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Se reconoce que, entre 13% y 15% de las madr</w:t>
      </w:r>
      <w:r w:rsidR="00FF0412" w:rsidRPr="004A17BD">
        <w:rPr>
          <w:rFonts w:ascii="Arial" w:eastAsia="FangSong" w:hAnsi="Arial" w:cs="Arial"/>
          <w:sz w:val="24"/>
          <w:szCs w:val="24"/>
        </w:rPr>
        <w:t>es padece de depresión posparto, y al respecto, n</w:t>
      </w:r>
      <w:r w:rsidRPr="004A17BD">
        <w:rPr>
          <w:rFonts w:ascii="Arial" w:eastAsia="FangSong" w:hAnsi="Arial" w:cs="Arial"/>
          <w:sz w:val="24"/>
          <w:szCs w:val="24"/>
        </w:rPr>
        <w:t>uestro país ha quedado a la saga en cuanto a investigación y atención a la salud mental perinatal (embarazo y posparto)</w:t>
      </w:r>
      <w:r w:rsidR="00842AF7" w:rsidRPr="004A17BD">
        <w:rPr>
          <w:rFonts w:ascii="Arial" w:eastAsia="FangSong" w:hAnsi="Arial" w:cs="Arial"/>
          <w:sz w:val="24"/>
          <w:szCs w:val="24"/>
        </w:rPr>
        <w:t xml:space="preserve">. </w:t>
      </w:r>
    </w:p>
    <w:p w14:paraId="619A801F" w14:textId="58851392" w:rsidR="009F7455"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La depresión es un trastorno mental frecuente y se calcula que afecta a más de 300 millon</w:t>
      </w:r>
      <w:r w:rsidR="00FF0412" w:rsidRPr="004A17BD">
        <w:rPr>
          <w:rFonts w:ascii="Arial" w:eastAsia="FangSong" w:hAnsi="Arial" w:cs="Arial"/>
          <w:sz w:val="24"/>
          <w:szCs w:val="24"/>
        </w:rPr>
        <w:t>es de personas en el mundo; e</w:t>
      </w:r>
      <w:r w:rsidRPr="004A17BD">
        <w:rPr>
          <w:rFonts w:ascii="Arial" w:eastAsia="FangSong" w:hAnsi="Arial" w:cs="Arial"/>
          <w:sz w:val="24"/>
          <w:szCs w:val="24"/>
        </w:rPr>
        <w:t xml:space="preserve">s la principal causa mundial de discapacidad y contribuye de forma muy importante a la carga </w:t>
      </w:r>
      <w:r w:rsidR="00FF0412" w:rsidRPr="004A17BD">
        <w:rPr>
          <w:rFonts w:ascii="Arial" w:eastAsia="FangSong" w:hAnsi="Arial" w:cs="Arial"/>
          <w:sz w:val="24"/>
          <w:szCs w:val="24"/>
        </w:rPr>
        <w:t xml:space="preserve">mundial general de morbilidad, la cual </w:t>
      </w:r>
      <w:r w:rsidRPr="004A17BD">
        <w:rPr>
          <w:rFonts w:ascii="Arial" w:eastAsia="FangSong" w:hAnsi="Arial" w:cs="Arial"/>
          <w:sz w:val="24"/>
          <w:szCs w:val="24"/>
        </w:rPr>
        <w:t>afecta más a la mujer que al hombre</w:t>
      </w:r>
      <w:r w:rsidR="00BC63CB" w:rsidRPr="004A17BD">
        <w:rPr>
          <w:rFonts w:ascii="Arial" w:eastAsia="FangSong" w:hAnsi="Arial" w:cs="Arial"/>
          <w:sz w:val="24"/>
          <w:szCs w:val="24"/>
        </w:rPr>
        <w:t xml:space="preserve">, </w:t>
      </w:r>
      <w:r w:rsidRPr="004A17BD">
        <w:rPr>
          <w:rFonts w:ascii="Arial" w:eastAsia="FangSong" w:hAnsi="Arial" w:cs="Arial"/>
          <w:sz w:val="24"/>
          <w:szCs w:val="24"/>
        </w:rPr>
        <w:t xml:space="preserve">y en el peor de los casos puede llevar al suicidio, </w:t>
      </w:r>
      <w:r w:rsidR="009F7455" w:rsidRPr="004A17BD">
        <w:rPr>
          <w:rFonts w:ascii="Arial" w:eastAsia="FangSong" w:hAnsi="Arial" w:cs="Arial"/>
          <w:sz w:val="24"/>
          <w:szCs w:val="24"/>
        </w:rPr>
        <w:t xml:space="preserve">situación que no debería pasar ya que existen múltiples </w:t>
      </w:r>
      <w:r w:rsidRPr="004A17BD">
        <w:rPr>
          <w:rFonts w:ascii="Arial" w:eastAsia="FangSong" w:hAnsi="Arial" w:cs="Arial"/>
          <w:sz w:val="24"/>
          <w:szCs w:val="24"/>
        </w:rPr>
        <w:t>tratamientos eficaces para la depresión</w:t>
      </w:r>
      <w:r w:rsidR="009F7455" w:rsidRPr="004A17BD">
        <w:rPr>
          <w:rFonts w:ascii="Arial" w:eastAsia="FangSong" w:hAnsi="Arial" w:cs="Arial"/>
          <w:sz w:val="24"/>
          <w:szCs w:val="24"/>
        </w:rPr>
        <w:t xml:space="preserve">; sin embargo, no se le da la atención que requiere. </w:t>
      </w:r>
    </w:p>
    <w:p w14:paraId="5928D113" w14:textId="7432C74A" w:rsidR="009F7455" w:rsidRPr="004A17BD" w:rsidRDefault="005F2B1D" w:rsidP="008D079F">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Entre los obstáculos a una atención eficaz se encuentran la falta de </w:t>
      </w:r>
      <w:r w:rsidR="00BC63CB" w:rsidRPr="004A17BD">
        <w:rPr>
          <w:rFonts w:ascii="Arial" w:eastAsia="FangSong" w:hAnsi="Arial" w:cs="Arial"/>
          <w:sz w:val="24"/>
          <w:szCs w:val="24"/>
        </w:rPr>
        <w:t>recursos y de personal de salud capacitado</w:t>
      </w:r>
      <w:r w:rsidRPr="004A17BD">
        <w:rPr>
          <w:rFonts w:ascii="Arial" w:eastAsia="FangSong" w:hAnsi="Arial" w:cs="Arial"/>
          <w:sz w:val="24"/>
          <w:szCs w:val="24"/>
        </w:rPr>
        <w:t>, además de la estigmatización de los trastornos mentales y la evaluación clínica inexacta</w:t>
      </w:r>
      <w:r w:rsidR="00BC63CB" w:rsidRPr="004A17BD">
        <w:rPr>
          <w:rFonts w:ascii="Arial" w:eastAsia="FangSong" w:hAnsi="Arial" w:cs="Arial"/>
          <w:sz w:val="24"/>
          <w:szCs w:val="24"/>
        </w:rPr>
        <w:t xml:space="preserve"> o  errónea</w:t>
      </w:r>
      <w:r w:rsidR="008D079F" w:rsidRPr="004A17BD">
        <w:rPr>
          <w:rFonts w:ascii="Arial" w:eastAsia="FangSong" w:hAnsi="Arial" w:cs="Arial"/>
          <w:sz w:val="24"/>
          <w:szCs w:val="24"/>
        </w:rPr>
        <w:t xml:space="preserve">; en países de todo tipo de ingresos, las personas con depresión a menudo no son correctamente diagnosticadas, mientras que otras que en realidad no la padecen son a menudo diagnosticadas erróneamente y tratadas con antidepresivos, aumentando la carga mundial de depresión y de otros trastornos mentales. </w:t>
      </w:r>
    </w:p>
    <w:p w14:paraId="5BA06CE0" w14:textId="0B8716DF" w:rsidR="009F7455" w:rsidRPr="004A17BD" w:rsidRDefault="009F7455"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Es conveniente mencionar que</w:t>
      </w:r>
      <w:r w:rsidR="00BC63CB" w:rsidRPr="004A17BD">
        <w:rPr>
          <w:rFonts w:ascii="Arial" w:eastAsia="FangSong" w:hAnsi="Arial" w:cs="Arial"/>
          <w:sz w:val="24"/>
          <w:szCs w:val="24"/>
        </w:rPr>
        <w:t xml:space="preserve"> el tercer objetivo en la </w:t>
      </w:r>
      <w:hyperlink r:id="rId8" w:history="1">
        <w:r w:rsidR="00BC63CB" w:rsidRPr="004A17BD">
          <w:rPr>
            <w:rStyle w:val="Hipervnculo"/>
            <w:rFonts w:ascii="Helvetica" w:hAnsi="Helvetica" w:cs="Helvetica"/>
            <w:color w:val="auto"/>
            <w:sz w:val="24"/>
            <w:szCs w:val="24"/>
            <w:u w:val="none"/>
            <w:shd w:val="clear" w:color="auto" w:fill="FFFFFF"/>
          </w:rPr>
          <w:t>Agenda de Desarrollo Sostenible</w:t>
        </w:r>
      </w:hyperlink>
      <w:r w:rsidRPr="004A17BD">
        <w:rPr>
          <w:rFonts w:ascii="Arial" w:eastAsia="FangSong" w:hAnsi="Arial" w:cs="Arial"/>
          <w:sz w:val="24"/>
          <w:szCs w:val="24"/>
        </w:rPr>
        <w:t xml:space="preserve"> </w:t>
      </w:r>
      <w:r w:rsidR="00BC63CB" w:rsidRPr="004A17BD">
        <w:rPr>
          <w:rFonts w:ascii="Arial" w:eastAsia="FangSong" w:hAnsi="Arial" w:cs="Arial"/>
          <w:sz w:val="24"/>
          <w:szCs w:val="24"/>
        </w:rPr>
        <w:t>de la Organización de las Naciones Unidas</w:t>
      </w:r>
      <w:r w:rsidRPr="004A17BD">
        <w:rPr>
          <w:rFonts w:ascii="Arial" w:eastAsia="FangSong" w:hAnsi="Arial" w:cs="Arial"/>
          <w:sz w:val="24"/>
          <w:szCs w:val="24"/>
        </w:rPr>
        <w:t>, denominado “salud y bienestar”, estableció la meta de reducir la tasa de mortalidad materna a menos de 70</w:t>
      </w:r>
      <w:r w:rsidR="00BC63CB" w:rsidRPr="004A17BD">
        <w:rPr>
          <w:rFonts w:ascii="Arial" w:eastAsia="FangSong" w:hAnsi="Arial" w:cs="Arial"/>
          <w:sz w:val="24"/>
          <w:szCs w:val="24"/>
        </w:rPr>
        <w:t xml:space="preserve"> por cada 100 mil nacidos vivos,</w:t>
      </w:r>
      <w:r w:rsidRPr="004A17BD">
        <w:rPr>
          <w:rFonts w:ascii="Arial" w:eastAsia="FangSong" w:hAnsi="Arial" w:cs="Arial"/>
          <w:sz w:val="24"/>
          <w:szCs w:val="24"/>
        </w:rPr>
        <w:t xml:space="preserve"> además de garantizar el acceso a los servicios de salud sexual y reproductiva, lo que incluye los servicios de planificación familiar, información y educación. Asimismo, el quinto objetivo de</w:t>
      </w:r>
      <w:r w:rsidR="00BC63CB" w:rsidRPr="004A17BD">
        <w:rPr>
          <w:rFonts w:ascii="Arial" w:eastAsia="FangSong" w:hAnsi="Arial" w:cs="Arial"/>
          <w:sz w:val="24"/>
          <w:szCs w:val="24"/>
        </w:rPr>
        <w:t xml:space="preserve"> dicha Agenda</w:t>
      </w:r>
      <w:r w:rsidRPr="004A17BD">
        <w:rPr>
          <w:rFonts w:ascii="Arial" w:eastAsia="FangSong" w:hAnsi="Arial" w:cs="Arial"/>
          <w:sz w:val="24"/>
          <w:szCs w:val="24"/>
        </w:rPr>
        <w:t xml:space="preserve">, </w:t>
      </w:r>
      <w:r w:rsidRPr="004A17BD">
        <w:rPr>
          <w:rFonts w:ascii="Arial" w:eastAsia="FangSong" w:hAnsi="Arial" w:cs="Arial"/>
          <w:sz w:val="24"/>
          <w:szCs w:val="24"/>
        </w:rPr>
        <w:lastRenderedPageBreak/>
        <w:t xml:space="preserve">denominado “equidad de género”, tiene como meta garantizar el acceso universal a la salud sexual y reproductiva y a los derechos reproductivos. </w:t>
      </w:r>
    </w:p>
    <w:p w14:paraId="5B0BBADE" w14:textId="347DAC3C" w:rsidR="009F7455" w:rsidRPr="004A17BD" w:rsidRDefault="009F7455"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Lo anterior, debe incluir el acceso a la atención materno-infantil de carácter integral, aspecto que debe circunscribir el diseño y generación de acciones enfocadas a la atención médica tendientes a garantizar la salud mental de la mujer durante el embarazo, el parto y el puerperio; especialmente durante el periodo perinatal, que va desde la semana 28 de gestación hasta los primeros siete días posteriores al nacimiento.</w:t>
      </w:r>
    </w:p>
    <w:p w14:paraId="38955ECD" w14:textId="43A50467" w:rsidR="009F7455" w:rsidRPr="004A17BD" w:rsidRDefault="009F7455"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Es por lo anterior que, como Grupo Parlamentario del PAN, presentamos iniciativa a</w:t>
      </w:r>
      <w:r w:rsidR="004278E4" w:rsidRPr="004A17BD">
        <w:rPr>
          <w:rFonts w:ascii="Arial" w:eastAsia="FangSong" w:hAnsi="Arial" w:cs="Arial"/>
          <w:sz w:val="24"/>
          <w:szCs w:val="24"/>
        </w:rPr>
        <w:t>nte el H. Congreso del la Unión</w:t>
      </w:r>
      <w:r w:rsidRPr="004A17BD">
        <w:rPr>
          <w:rFonts w:ascii="Arial" w:eastAsia="FangSong" w:hAnsi="Arial" w:cs="Arial"/>
          <w:sz w:val="24"/>
          <w:szCs w:val="24"/>
        </w:rPr>
        <w:t xml:space="preserve"> para reformar la Ley General de Salud, a fin de garantizar la atención integral materna en el postp</w:t>
      </w:r>
      <w:r w:rsidR="004278E4" w:rsidRPr="004A17BD">
        <w:rPr>
          <w:rFonts w:ascii="Arial" w:eastAsia="FangSong" w:hAnsi="Arial" w:cs="Arial"/>
          <w:sz w:val="24"/>
          <w:szCs w:val="24"/>
        </w:rPr>
        <w:t>arto; lo anterior en marco del D</w:t>
      </w:r>
      <w:r w:rsidRPr="004A17BD">
        <w:rPr>
          <w:rFonts w:ascii="Arial" w:eastAsia="FangSong" w:hAnsi="Arial" w:cs="Arial"/>
          <w:sz w:val="24"/>
          <w:szCs w:val="24"/>
        </w:rPr>
        <w:t>ía Mundial de la Salud Mental Materna, el cual</w:t>
      </w:r>
      <w:r w:rsidR="004278E4" w:rsidRPr="004A17BD">
        <w:rPr>
          <w:rFonts w:ascii="Arial" w:eastAsia="FangSong" w:hAnsi="Arial" w:cs="Arial"/>
          <w:sz w:val="24"/>
          <w:szCs w:val="24"/>
        </w:rPr>
        <w:t xml:space="preserve"> se conmemora cada año el primer miércoles del mes de mayo desde el 2016, siendo en este 2023 el 4 de mayo que se lleva a cabo dicha conmemoración </w:t>
      </w:r>
      <w:r w:rsidRPr="004A17BD">
        <w:rPr>
          <w:rFonts w:ascii="Arial" w:eastAsia="FangSong" w:hAnsi="Arial" w:cs="Arial"/>
          <w:sz w:val="24"/>
          <w:szCs w:val="24"/>
        </w:rPr>
        <w:t>con la finalidad de elevar la conciencia acerca de los problemas de salud mental materna, con vistas a que más mujeres busquen ayuda, reciban tratamiento adecuado, se sensibilice a la población acerca de este tema y se mejoren los recursos destinados por los gobiernos a la prevención, detección y tratamiento de los trastornos mentales durante el embarazo y el primer año tras el nacimiento.</w:t>
      </w:r>
    </w:p>
    <w:p w14:paraId="5562C0DA" w14:textId="77777777" w:rsidR="009F7455" w:rsidRPr="004A17BD" w:rsidRDefault="009F7455"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Esta fecha también tiene el objetivo de promover que las mujeres que sufren trastornos mentales en esta etapa de su vida busquen ayuda, reciban tratamiento adecuado y reduzcan el miedo de las madres a exteriorizar su sufrimiento.</w:t>
      </w:r>
    </w:p>
    <w:p w14:paraId="7318FDE7" w14:textId="2CA6BD09" w:rsidR="004D4648" w:rsidRPr="004A17BD" w:rsidRDefault="004D4648"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La salud mental </w:t>
      </w:r>
      <w:r w:rsidR="004278E4" w:rsidRPr="004A17BD">
        <w:rPr>
          <w:rFonts w:ascii="Arial" w:eastAsia="FangSong" w:hAnsi="Arial" w:cs="Arial"/>
          <w:sz w:val="24"/>
          <w:szCs w:val="24"/>
        </w:rPr>
        <w:t xml:space="preserve">adecuada e integral </w:t>
      </w:r>
      <w:r w:rsidRPr="004A17BD">
        <w:rPr>
          <w:rFonts w:ascii="Arial" w:eastAsia="FangSong" w:hAnsi="Arial" w:cs="Arial"/>
          <w:sz w:val="24"/>
          <w:szCs w:val="24"/>
        </w:rPr>
        <w:t xml:space="preserve">de las madres es necesaria para el desarrollo y crecimiento de los hijos. Muchas mujeres sufren y experimentan emociones </w:t>
      </w:r>
      <w:r w:rsidRPr="004A17BD">
        <w:rPr>
          <w:rFonts w:ascii="Arial" w:eastAsia="FangSong" w:hAnsi="Arial" w:cs="Arial"/>
          <w:sz w:val="24"/>
          <w:szCs w:val="24"/>
        </w:rPr>
        <w:lastRenderedPageBreak/>
        <w:t>negativas frente a los numerosos cambios vitales del embarazo y el posparto. El 25% de las embarazadas experimenta algún tipo de malestar psíquico significativo.</w:t>
      </w:r>
    </w:p>
    <w:p w14:paraId="45F3DF08" w14:textId="0FF7D97A" w:rsidR="004D4648" w:rsidRPr="004A17BD" w:rsidRDefault="004D4648"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El estrés y la enfermedad mental materna pueden afectar directamente al feto y al recién nacido con impacto sobre su desarrollo físico, cognitivo y emocional que puede perdurar en el tiempo. La atención y los cuidados hacia la salud mental de la madre proporcionan el apoyo necesario para que las mujeres puedan ampliar sus recursos y capacidades personales, adaptarse mejor a estos desafíos, vincularse afectivamente con su</w:t>
      </w:r>
      <w:r w:rsidR="004278E4" w:rsidRPr="004A17BD">
        <w:rPr>
          <w:rFonts w:ascii="Arial" w:eastAsia="FangSong" w:hAnsi="Arial" w:cs="Arial"/>
          <w:sz w:val="24"/>
          <w:szCs w:val="24"/>
        </w:rPr>
        <w:t xml:space="preserve"> bebé, alimentarlo y cuidarlo; p</w:t>
      </w:r>
      <w:r w:rsidRPr="004A17BD">
        <w:rPr>
          <w:rFonts w:ascii="Arial" w:eastAsia="FangSong" w:hAnsi="Arial" w:cs="Arial"/>
          <w:sz w:val="24"/>
          <w:szCs w:val="24"/>
        </w:rPr>
        <w:t xml:space="preserve">or eso, </w:t>
      </w:r>
      <w:bookmarkStart w:id="0" w:name="_Hlk132971237"/>
      <w:r w:rsidRPr="004A17BD">
        <w:rPr>
          <w:rFonts w:ascii="Arial" w:eastAsia="FangSong" w:hAnsi="Arial" w:cs="Arial"/>
          <w:sz w:val="24"/>
          <w:szCs w:val="24"/>
        </w:rPr>
        <w:t>cuidar la salud mental de las madres supone mejorar la salud de la s</w:t>
      </w:r>
      <w:r w:rsidR="00263B24" w:rsidRPr="004A17BD">
        <w:rPr>
          <w:rFonts w:ascii="Arial" w:eastAsia="FangSong" w:hAnsi="Arial" w:cs="Arial"/>
          <w:sz w:val="24"/>
          <w:szCs w:val="24"/>
        </w:rPr>
        <w:t xml:space="preserve">ociedad actual y futura. </w:t>
      </w:r>
      <w:bookmarkEnd w:id="0"/>
    </w:p>
    <w:p w14:paraId="26452909" w14:textId="38639024" w:rsidR="009F7455"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En México, al igual que en otros países, </w:t>
      </w:r>
      <w:r w:rsidR="009F7455" w:rsidRPr="004A17BD">
        <w:rPr>
          <w:rFonts w:ascii="Arial" w:eastAsia="FangSong" w:hAnsi="Arial" w:cs="Arial"/>
          <w:sz w:val="24"/>
          <w:szCs w:val="24"/>
        </w:rPr>
        <w:t>la atención sistemática a la salud mental</w:t>
      </w:r>
      <w:r w:rsidR="004278E4" w:rsidRPr="004A17BD">
        <w:rPr>
          <w:rFonts w:ascii="Arial" w:eastAsia="FangSong" w:hAnsi="Arial" w:cs="Arial"/>
          <w:sz w:val="24"/>
          <w:szCs w:val="24"/>
        </w:rPr>
        <w:t xml:space="preserve"> perinatal está muy abandonada; s</w:t>
      </w:r>
      <w:r w:rsidR="009F7455" w:rsidRPr="004A17BD">
        <w:rPr>
          <w:rFonts w:ascii="Arial" w:eastAsia="FangSong" w:hAnsi="Arial" w:cs="Arial"/>
          <w:sz w:val="24"/>
          <w:szCs w:val="24"/>
        </w:rPr>
        <w:t>e requiere de una gran voluntad política para llevar a cabo la detección generalizada de depresión perinatal y la implementación de programas de prevención dentro de</w:t>
      </w:r>
      <w:r w:rsidR="004278E4" w:rsidRPr="004A17BD">
        <w:rPr>
          <w:rFonts w:ascii="Arial" w:eastAsia="FangSong" w:hAnsi="Arial" w:cs="Arial"/>
          <w:sz w:val="24"/>
          <w:szCs w:val="24"/>
        </w:rPr>
        <w:t xml:space="preserve"> los mismos servicios, así como</w:t>
      </w:r>
      <w:r w:rsidR="009F7455" w:rsidRPr="004A17BD">
        <w:rPr>
          <w:rFonts w:ascii="Arial" w:eastAsia="FangSong" w:hAnsi="Arial" w:cs="Arial"/>
          <w:sz w:val="24"/>
          <w:szCs w:val="24"/>
        </w:rPr>
        <w:t xml:space="preserve"> la referencia a servicios especializados de salud mental en los casos que así se requiera.</w:t>
      </w:r>
    </w:p>
    <w:p w14:paraId="16AD28B4" w14:textId="27DC9CF2" w:rsidR="009F7455" w:rsidRPr="004A17BD" w:rsidRDefault="009F7455"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Es así, que </w:t>
      </w:r>
      <w:r w:rsidR="005F2B1D" w:rsidRPr="004A17BD">
        <w:rPr>
          <w:rFonts w:ascii="Arial" w:eastAsia="FangSong" w:hAnsi="Arial" w:cs="Arial"/>
          <w:sz w:val="24"/>
          <w:szCs w:val="24"/>
        </w:rPr>
        <w:t>la O</w:t>
      </w:r>
      <w:r w:rsidR="004278E4" w:rsidRPr="004A17BD">
        <w:rPr>
          <w:rFonts w:ascii="Arial" w:eastAsia="FangSong" w:hAnsi="Arial" w:cs="Arial"/>
          <w:sz w:val="24"/>
          <w:szCs w:val="24"/>
        </w:rPr>
        <w:t>rganización Mundial de la Salud</w:t>
      </w:r>
      <w:r w:rsidR="005F2B1D" w:rsidRPr="004A17BD">
        <w:rPr>
          <w:rFonts w:ascii="Arial" w:eastAsia="FangSong" w:hAnsi="Arial" w:cs="Arial"/>
          <w:sz w:val="24"/>
          <w:szCs w:val="24"/>
        </w:rPr>
        <w:t xml:space="preserve"> ha destacado la importancia de que los Estados garanticen personal médico y de salud sufici</w:t>
      </w:r>
      <w:r w:rsidR="004278E4" w:rsidRPr="004A17BD">
        <w:rPr>
          <w:rFonts w:ascii="Arial" w:eastAsia="FangSong" w:hAnsi="Arial" w:cs="Arial"/>
          <w:sz w:val="24"/>
          <w:szCs w:val="24"/>
        </w:rPr>
        <w:t>ente, con capacitación adecuada; e igualmente</w:t>
      </w:r>
      <w:r w:rsidR="005F2B1D" w:rsidRPr="004A17BD">
        <w:rPr>
          <w:rFonts w:ascii="Arial" w:eastAsia="FangSong" w:hAnsi="Arial" w:cs="Arial"/>
          <w:sz w:val="24"/>
          <w:szCs w:val="24"/>
        </w:rPr>
        <w:t xml:space="preserve"> ha establecido estándares sobre los</w:t>
      </w:r>
      <w:r w:rsidR="004278E4" w:rsidRPr="004A17BD">
        <w:rPr>
          <w:rFonts w:ascii="Arial" w:eastAsia="FangSong" w:hAnsi="Arial" w:cs="Arial"/>
          <w:sz w:val="24"/>
          <w:szCs w:val="24"/>
        </w:rPr>
        <w:t xml:space="preserve"> cuidados que se deben de tener, </w:t>
      </w:r>
      <w:r w:rsidR="005F2B1D" w:rsidRPr="004A17BD">
        <w:rPr>
          <w:rFonts w:ascii="Arial" w:eastAsia="FangSong" w:hAnsi="Arial" w:cs="Arial"/>
          <w:sz w:val="24"/>
          <w:szCs w:val="24"/>
        </w:rPr>
        <w:t xml:space="preserve">y recomendaciones concretas sobre el parto y nacimiento. </w:t>
      </w:r>
    </w:p>
    <w:p w14:paraId="07F87DE5" w14:textId="04FABD2C" w:rsidR="00D853DB" w:rsidRPr="004A17BD" w:rsidRDefault="00D853DB"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En este contexto, así como por la importancia que reviste atender la alta incidencia de trastornos mentales que han tenido lugar en México</w:t>
      </w:r>
      <w:r w:rsidR="008D079F" w:rsidRPr="004A17BD">
        <w:rPr>
          <w:rFonts w:ascii="Arial" w:eastAsia="FangSong" w:hAnsi="Arial" w:cs="Arial"/>
          <w:sz w:val="24"/>
          <w:szCs w:val="24"/>
        </w:rPr>
        <w:t>,</w:t>
      </w:r>
      <w:r w:rsidRPr="004A17BD">
        <w:rPr>
          <w:rFonts w:ascii="Arial" w:eastAsia="FangSong" w:hAnsi="Arial" w:cs="Arial"/>
          <w:sz w:val="24"/>
          <w:szCs w:val="24"/>
        </w:rPr>
        <w:t xml:space="preserve"> y a la indiscutible relevancia que la atención materno-infantil tiene para efectos del derecho a la protección de la salud, es que se ha considerado pertinente proponer el presente proyecto legislativo, a efecto de incorporar en la Ley General de Salud la detección y atención integral y temprana de los trastornos mentales, especialmente durante el em</w:t>
      </w:r>
      <w:r w:rsidR="008D079F" w:rsidRPr="004A17BD">
        <w:rPr>
          <w:rFonts w:ascii="Arial" w:eastAsia="FangSong" w:hAnsi="Arial" w:cs="Arial"/>
          <w:sz w:val="24"/>
          <w:szCs w:val="24"/>
        </w:rPr>
        <w:t xml:space="preserve">barazo, el parto y el puerperio, puesto que si actuamos en tiempo y con toda la fortaleza </w:t>
      </w:r>
      <w:r w:rsidR="008D079F" w:rsidRPr="004A17BD">
        <w:rPr>
          <w:rFonts w:ascii="Arial" w:eastAsia="FangSong" w:hAnsi="Arial" w:cs="Arial"/>
          <w:sz w:val="24"/>
          <w:szCs w:val="24"/>
        </w:rPr>
        <w:lastRenderedPageBreak/>
        <w:t>institucional, l</w:t>
      </w:r>
      <w:r w:rsidR="005F2B1D" w:rsidRPr="004A17BD">
        <w:rPr>
          <w:rFonts w:ascii="Arial" w:eastAsia="FangSong" w:hAnsi="Arial" w:cs="Arial"/>
          <w:sz w:val="24"/>
          <w:szCs w:val="24"/>
        </w:rPr>
        <w:t>a depresión postparto puede tratarse con ayuda profesional</w:t>
      </w:r>
      <w:r w:rsidR="008D079F" w:rsidRPr="004A17BD">
        <w:rPr>
          <w:rFonts w:ascii="Arial" w:eastAsia="FangSong" w:hAnsi="Arial" w:cs="Arial"/>
          <w:sz w:val="24"/>
          <w:szCs w:val="24"/>
        </w:rPr>
        <w:t xml:space="preserve"> mediante las terapias y los medicamentos,</w:t>
      </w:r>
      <w:r w:rsidRPr="004A17BD">
        <w:rPr>
          <w:rFonts w:ascii="Arial" w:eastAsia="FangSong" w:hAnsi="Arial" w:cs="Arial"/>
          <w:sz w:val="24"/>
          <w:szCs w:val="24"/>
        </w:rPr>
        <w:t xml:space="preserve"> </w:t>
      </w:r>
      <w:r w:rsidR="005F2B1D" w:rsidRPr="004A17BD">
        <w:rPr>
          <w:rFonts w:ascii="Arial" w:eastAsia="FangSong" w:hAnsi="Arial" w:cs="Arial"/>
          <w:sz w:val="24"/>
          <w:szCs w:val="24"/>
        </w:rPr>
        <w:t xml:space="preserve">algunos </w:t>
      </w:r>
      <w:r w:rsidR="008D079F" w:rsidRPr="004A17BD">
        <w:rPr>
          <w:rFonts w:ascii="Arial" w:eastAsia="FangSong" w:hAnsi="Arial" w:cs="Arial"/>
          <w:sz w:val="24"/>
          <w:szCs w:val="24"/>
        </w:rPr>
        <w:t>de los cuales s</w:t>
      </w:r>
      <w:r w:rsidR="005F2B1D" w:rsidRPr="004A17BD">
        <w:rPr>
          <w:rFonts w:ascii="Arial" w:eastAsia="FangSong" w:hAnsi="Arial" w:cs="Arial"/>
          <w:sz w:val="24"/>
          <w:szCs w:val="24"/>
        </w:rPr>
        <w:t>on segur</w:t>
      </w:r>
      <w:r w:rsidR="008D079F" w:rsidRPr="004A17BD">
        <w:rPr>
          <w:rFonts w:ascii="Arial" w:eastAsia="FangSong" w:hAnsi="Arial" w:cs="Arial"/>
          <w:sz w:val="24"/>
          <w:szCs w:val="24"/>
        </w:rPr>
        <w:t>os durante la lactancia materna; s</w:t>
      </w:r>
      <w:r w:rsidR="005F2B1D" w:rsidRPr="004A17BD">
        <w:rPr>
          <w:rFonts w:ascii="Arial" w:eastAsia="FangSong" w:hAnsi="Arial" w:cs="Arial"/>
          <w:sz w:val="24"/>
          <w:szCs w:val="24"/>
        </w:rPr>
        <w:t>in tratamiento,</w:t>
      </w:r>
      <w:r w:rsidRPr="004A17BD">
        <w:rPr>
          <w:rFonts w:ascii="Arial" w:eastAsia="FangSong" w:hAnsi="Arial" w:cs="Arial"/>
          <w:sz w:val="24"/>
          <w:szCs w:val="24"/>
        </w:rPr>
        <w:t xml:space="preserve"> sin embargo,</w:t>
      </w:r>
      <w:r w:rsidR="005F2B1D" w:rsidRPr="004A17BD">
        <w:rPr>
          <w:rFonts w:ascii="Arial" w:eastAsia="FangSong" w:hAnsi="Arial" w:cs="Arial"/>
          <w:sz w:val="24"/>
          <w:szCs w:val="24"/>
        </w:rPr>
        <w:t xml:space="preserve"> pue</w:t>
      </w:r>
      <w:r w:rsidR="008D079F" w:rsidRPr="004A17BD">
        <w:rPr>
          <w:rFonts w:ascii="Arial" w:eastAsia="FangSong" w:hAnsi="Arial" w:cs="Arial"/>
          <w:sz w:val="24"/>
          <w:szCs w:val="24"/>
        </w:rPr>
        <w:t>de durar meses o incluso años, p</w:t>
      </w:r>
      <w:r w:rsidR="005F2B1D" w:rsidRPr="004A17BD">
        <w:rPr>
          <w:rFonts w:ascii="Arial" w:eastAsia="FangSong" w:hAnsi="Arial" w:cs="Arial"/>
          <w:sz w:val="24"/>
          <w:szCs w:val="24"/>
        </w:rPr>
        <w:t xml:space="preserve">uede afectar a su salud y al desarrollo del recién nacido. </w:t>
      </w:r>
    </w:p>
    <w:p w14:paraId="19D6B306" w14:textId="2237F25D" w:rsidR="00D853DB" w:rsidRPr="004A17BD" w:rsidRDefault="00D853DB"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A pesar de</w:t>
      </w:r>
      <w:r w:rsidR="005F2B1D" w:rsidRPr="004A17BD">
        <w:rPr>
          <w:rFonts w:ascii="Arial" w:eastAsia="FangSong" w:hAnsi="Arial" w:cs="Arial"/>
          <w:sz w:val="24"/>
          <w:szCs w:val="24"/>
        </w:rPr>
        <w:t xml:space="preserve"> la importancia de la depresión perinatal, son escasos los estudios sobre este tema en México</w:t>
      </w:r>
      <w:r w:rsidR="008D079F" w:rsidRPr="004A17BD">
        <w:rPr>
          <w:rFonts w:ascii="Arial" w:eastAsia="FangSong" w:hAnsi="Arial" w:cs="Arial"/>
          <w:sz w:val="24"/>
          <w:szCs w:val="24"/>
        </w:rPr>
        <w:t>,</w:t>
      </w:r>
      <w:r w:rsidR="005F2B1D" w:rsidRPr="004A17BD">
        <w:rPr>
          <w:rFonts w:ascii="Arial" w:eastAsia="FangSong" w:hAnsi="Arial" w:cs="Arial"/>
          <w:sz w:val="24"/>
          <w:szCs w:val="24"/>
        </w:rPr>
        <w:t xml:space="preserve"> y los resultados no se ven reflejados en mayor consciencia por parte de profesionales de la salud y población general; tampoco en la puesta en marcha de programas prioritarios que atiendan la salud mental materna. </w:t>
      </w:r>
    </w:p>
    <w:p w14:paraId="2C187568" w14:textId="00C0F798" w:rsidR="00D853DB" w:rsidRPr="004A17BD" w:rsidRDefault="00D853DB"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La</w:t>
      </w:r>
      <w:r w:rsidR="005F2B1D" w:rsidRPr="004A17BD">
        <w:rPr>
          <w:rFonts w:ascii="Arial" w:eastAsia="FangSong" w:hAnsi="Arial" w:cs="Arial"/>
          <w:sz w:val="24"/>
          <w:szCs w:val="24"/>
        </w:rPr>
        <w:t xml:space="preserve"> Organización Panamericana de la Salud refiere </w:t>
      </w:r>
      <w:r w:rsidRPr="004A17BD">
        <w:rPr>
          <w:rFonts w:ascii="Arial" w:eastAsia="FangSong" w:hAnsi="Arial" w:cs="Arial"/>
          <w:sz w:val="24"/>
          <w:szCs w:val="24"/>
        </w:rPr>
        <w:t xml:space="preserve">sobre </w:t>
      </w:r>
      <w:r w:rsidR="00B32861" w:rsidRPr="004A17BD">
        <w:rPr>
          <w:rFonts w:ascii="Arial" w:eastAsia="FangSong" w:hAnsi="Arial" w:cs="Arial"/>
          <w:sz w:val="24"/>
          <w:szCs w:val="24"/>
        </w:rPr>
        <w:t>la d</w:t>
      </w:r>
      <w:r w:rsidR="005F2B1D" w:rsidRPr="004A17BD">
        <w:rPr>
          <w:rFonts w:ascii="Arial" w:eastAsia="FangSong" w:hAnsi="Arial" w:cs="Arial"/>
          <w:sz w:val="24"/>
          <w:szCs w:val="24"/>
        </w:rPr>
        <w:t xml:space="preserve">epresión en la etapa perinatal, que todo profesional de la salud debe tener en cuenta la posibilidad de depresión perinatal debido a su frecuencia relativamente alta y por el sufrimiento que causa a la mujer y a quienes la rodean; además, se trata de un trastorno que responde bien al tratamiento. </w:t>
      </w:r>
    </w:p>
    <w:p w14:paraId="5985660D" w14:textId="557DA6C3" w:rsidR="00D853DB"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La mayoría de las mujeres con depresión perinatal no buscan ni reciben una intervención específ</w:t>
      </w:r>
      <w:r w:rsidR="00B32861" w:rsidRPr="004A17BD">
        <w:rPr>
          <w:rFonts w:ascii="Arial" w:eastAsia="FangSong" w:hAnsi="Arial" w:cs="Arial"/>
          <w:sz w:val="24"/>
          <w:szCs w:val="24"/>
        </w:rPr>
        <w:t>ica. Es necesario que el personal médico</w:t>
      </w:r>
      <w:r w:rsidRPr="004A17BD">
        <w:rPr>
          <w:rFonts w:ascii="Arial" w:eastAsia="FangSong" w:hAnsi="Arial" w:cs="Arial"/>
          <w:sz w:val="24"/>
          <w:szCs w:val="24"/>
        </w:rPr>
        <w:t xml:space="preserve"> esté familiarizado con su fenomenología, aprenda a reconocerla, entienda los factores causales y las estrategias de tratamiento, así como la importancia de la intervención temprana. </w:t>
      </w:r>
    </w:p>
    <w:p w14:paraId="43D20D4A" w14:textId="77777777" w:rsidR="00D853DB"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La tristeza postparto </w:t>
      </w:r>
      <w:r w:rsidR="00D853DB" w:rsidRPr="004A17BD">
        <w:rPr>
          <w:rFonts w:ascii="Arial" w:eastAsia="FangSong" w:hAnsi="Arial" w:cs="Arial"/>
          <w:sz w:val="24"/>
          <w:szCs w:val="24"/>
        </w:rPr>
        <w:t>es</w:t>
      </w:r>
      <w:r w:rsidRPr="004A17BD">
        <w:rPr>
          <w:rFonts w:ascii="Arial" w:eastAsia="FangSong" w:hAnsi="Arial" w:cs="Arial"/>
          <w:sz w:val="24"/>
          <w:szCs w:val="24"/>
        </w:rPr>
        <w:t xml:space="preserve"> un problema pasajero que se estima ocurre en hasta 50 a 60% de mujeres y consiste en labilidad emocional, tristeza, sentimientos de temor hacia el futuro, dudas sobre su competencia como madre y llanto fácil. No es un trastorno grave y cede por sí solo en unas cuantas semanas. </w:t>
      </w:r>
    </w:p>
    <w:p w14:paraId="4BE2EF9D" w14:textId="2A1A1AA7" w:rsidR="00D853DB"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La depresión es relativamente fácil de diagnosticar</w:t>
      </w:r>
      <w:r w:rsidR="00D853DB" w:rsidRPr="004A17BD">
        <w:rPr>
          <w:rFonts w:ascii="Arial" w:eastAsia="FangSong" w:hAnsi="Arial" w:cs="Arial"/>
          <w:sz w:val="24"/>
          <w:szCs w:val="24"/>
        </w:rPr>
        <w:t xml:space="preserve">; sin embargo, una </w:t>
      </w:r>
      <w:r w:rsidRPr="004A17BD">
        <w:rPr>
          <w:rFonts w:ascii="Arial" w:eastAsia="FangSong" w:hAnsi="Arial" w:cs="Arial"/>
          <w:sz w:val="24"/>
          <w:szCs w:val="24"/>
        </w:rPr>
        <w:t xml:space="preserve">de las barreras para detectar la depresión está en la opinión generalizada de que el embarazo y el puerperio deben ser etapas llenas de felicidad y que no debe haber </w:t>
      </w:r>
      <w:r w:rsidRPr="004A17BD">
        <w:rPr>
          <w:rFonts w:ascii="Arial" w:eastAsia="FangSong" w:hAnsi="Arial" w:cs="Arial"/>
          <w:sz w:val="24"/>
          <w:szCs w:val="24"/>
        </w:rPr>
        <w:lastRenderedPageBreak/>
        <w:t xml:space="preserve">lugar para la tristeza, lo que puede hacer que el clínico sólo “quiera oír” pensamientos optimistas y, sin darse cuenta, transmita este mensaje a la paciente. </w:t>
      </w:r>
    </w:p>
    <w:p w14:paraId="505F71DD" w14:textId="77777777" w:rsidR="00D853DB"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Otra barrera está en la misma mujer, quien puede sentir culpa por no estar enteramente feliz ante la situación actual, pues “debería estar contenta”. </w:t>
      </w:r>
    </w:p>
    <w:p w14:paraId="088E52B8" w14:textId="77777777" w:rsidR="00D853DB" w:rsidRPr="004A17BD" w:rsidRDefault="00D853DB"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Es por lo anterior</w:t>
      </w:r>
      <w:r w:rsidR="005F2B1D" w:rsidRPr="004A17BD">
        <w:rPr>
          <w:rFonts w:ascii="Arial" w:eastAsia="FangSong" w:hAnsi="Arial" w:cs="Arial"/>
          <w:sz w:val="24"/>
          <w:szCs w:val="24"/>
        </w:rPr>
        <w:t xml:space="preserve"> que menos de</w:t>
      </w:r>
      <w:r w:rsidRPr="004A17BD">
        <w:rPr>
          <w:rFonts w:ascii="Arial" w:eastAsia="FangSong" w:hAnsi="Arial" w:cs="Arial"/>
          <w:sz w:val="24"/>
          <w:szCs w:val="24"/>
        </w:rPr>
        <w:t>l</w:t>
      </w:r>
      <w:r w:rsidR="005F2B1D" w:rsidRPr="004A17BD">
        <w:rPr>
          <w:rFonts w:ascii="Arial" w:eastAsia="FangSong" w:hAnsi="Arial" w:cs="Arial"/>
          <w:sz w:val="24"/>
          <w:szCs w:val="24"/>
        </w:rPr>
        <w:t xml:space="preserve"> 10% de las mujeres que sufren depresión en la etapa perinatal buscan o reciben tratamiento. El primer paso para el tratamiento de la depresión en el embarazo o postparto es su detección e identificación. </w:t>
      </w:r>
    </w:p>
    <w:p w14:paraId="5369DC38" w14:textId="77777777" w:rsidR="00D853DB"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 xml:space="preserve">Durante la maternidad es muy importante dar a la madre todo el apoyo emocional, la orientación y los cuidados físicos que se requieran, ya que durante este proceso se desarrollan conductas psicológicas que conllevan a una adaptación física y a la creación de lazos afectivos con la o el recién nacido. </w:t>
      </w:r>
    </w:p>
    <w:p w14:paraId="4DE7C4DC" w14:textId="18271E20" w:rsidR="00012548" w:rsidRPr="004A17BD" w:rsidRDefault="005F2B1D"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Al respecto, la Ley General de Salud</w:t>
      </w:r>
      <w:r w:rsidR="00FD3319" w:rsidRPr="004A17BD">
        <w:rPr>
          <w:rFonts w:ascii="Arial" w:eastAsia="FangSong" w:hAnsi="Arial" w:cs="Arial"/>
          <w:sz w:val="24"/>
          <w:szCs w:val="24"/>
        </w:rPr>
        <w:t xml:space="preserve">, si bien </w:t>
      </w:r>
      <w:r w:rsidRPr="004A17BD">
        <w:rPr>
          <w:rFonts w:ascii="Arial" w:eastAsia="FangSong" w:hAnsi="Arial" w:cs="Arial"/>
          <w:sz w:val="24"/>
          <w:szCs w:val="24"/>
        </w:rPr>
        <w:t>establece</w:t>
      </w:r>
      <w:r w:rsidR="00FD3319" w:rsidRPr="004A17BD">
        <w:rPr>
          <w:rFonts w:ascii="Arial" w:eastAsia="FangSong" w:hAnsi="Arial" w:cs="Arial"/>
          <w:sz w:val="24"/>
          <w:szCs w:val="24"/>
        </w:rPr>
        <w:t xml:space="preserve"> dentro de sus objetivos </w:t>
      </w:r>
      <w:r w:rsidRPr="004A17BD">
        <w:rPr>
          <w:rFonts w:ascii="Arial" w:eastAsia="FangSong" w:hAnsi="Arial" w:cs="Arial"/>
          <w:sz w:val="24"/>
          <w:szCs w:val="24"/>
        </w:rPr>
        <w:t>la protección materno-infantil y la promoción de la salud materna, t</w:t>
      </w:r>
      <w:r w:rsidR="00FD3319" w:rsidRPr="004A17BD">
        <w:rPr>
          <w:rFonts w:ascii="Arial" w:eastAsia="FangSong" w:hAnsi="Arial" w:cs="Arial"/>
          <w:sz w:val="24"/>
          <w:szCs w:val="24"/>
        </w:rPr>
        <w:t xml:space="preserve">eniendo ésta </w:t>
      </w:r>
      <w:r w:rsidRPr="004A17BD">
        <w:rPr>
          <w:rFonts w:ascii="Arial" w:eastAsia="FangSong" w:hAnsi="Arial" w:cs="Arial"/>
          <w:sz w:val="24"/>
          <w:szCs w:val="24"/>
        </w:rPr>
        <w:t>carácter prioritario</w:t>
      </w:r>
      <w:r w:rsidR="00FD3319" w:rsidRPr="004A17BD">
        <w:rPr>
          <w:rFonts w:ascii="Arial" w:eastAsia="FangSong" w:hAnsi="Arial" w:cs="Arial"/>
          <w:sz w:val="24"/>
          <w:szCs w:val="24"/>
        </w:rPr>
        <w:t xml:space="preserve">, </w:t>
      </w:r>
      <w:r w:rsidRPr="004A17BD">
        <w:rPr>
          <w:rFonts w:ascii="Arial" w:eastAsia="FangSong" w:hAnsi="Arial" w:cs="Arial"/>
          <w:sz w:val="24"/>
          <w:szCs w:val="24"/>
        </w:rPr>
        <w:t xml:space="preserve"> y comprend</w:t>
      </w:r>
      <w:r w:rsidR="00FD3319" w:rsidRPr="004A17BD">
        <w:rPr>
          <w:rFonts w:ascii="Arial" w:eastAsia="FangSong" w:hAnsi="Arial" w:cs="Arial"/>
          <w:sz w:val="24"/>
          <w:szCs w:val="24"/>
        </w:rPr>
        <w:t>iendo</w:t>
      </w:r>
      <w:r w:rsidRPr="004A17BD">
        <w:rPr>
          <w:rFonts w:ascii="Arial" w:eastAsia="FangSong" w:hAnsi="Arial" w:cs="Arial"/>
          <w:sz w:val="24"/>
          <w:szCs w:val="24"/>
        </w:rPr>
        <w:t>, entre otras</w:t>
      </w:r>
      <w:r w:rsidR="00FD3319" w:rsidRPr="004A17BD">
        <w:rPr>
          <w:rFonts w:ascii="Arial" w:eastAsia="FangSong" w:hAnsi="Arial" w:cs="Arial"/>
          <w:sz w:val="24"/>
          <w:szCs w:val="24"/>
        </w:rPr>
        <w:t xml:space="preserve"> acciones l</w:t>
      </w:r>
      <w:r w:rsidRPr="004A17BD">
        <w:rPr>
          <w:rFonts w:ascii="Arial" w:eastAsia="FangSong" w:hAnsi="Arial" w:cs="Arial"/>
          <w:sz w:val="24"/>
          <w:szCs w:val="24"/>
        </w:rPr>
        <w:t>a atención integral de la mujer durante el embarazo, el parto y el puerperio, inc</w:t>
      </w:r>
      <w:r w:rsidR="00FD3319" w:rsidRPr="004A17BD">
        <w:rPr>
          <w:rFonts w:ascii="Arial" w:eastAsia="FangSong" w:hAnsi="Arial" w:cs="Arial"/>
          <w:sz w:val="24"/>
          <w:szCs w:val="24"/>
        </w:rPr>
        <w:t xml:space="preserve">luyendo la atención psicológica; </w:t>
      </w:r>
      <w:r w:rsidRPr="004A17BD">
        <w:rPr>
          <w:rFonts w:ascii="Arial" w:eastAsia="FangSong" w:hAnsi="Arial" w:cs="Arial"/>
          <w:sz w:val="24"/>
          <w:szCs w:val="24"/>
        </w:rPr>
        <w:t xml:space="preserve"> </w:t>
      </w:r>
      <w:r w:rsidR="00FD3319" w:rsidRPr="004A17BD">
        <w:rPr>
          <w:rFonts w:ascii="Arial" w:eastAsia="FangSong" w:hAnsi="Arial" w:cs="Arial"/>
          <w:sz w:val="24"/>
          <w:szCs w:val="24"/>
        </w:rPr>
        <w:t xml:space="preserve">y a pesar de que la depresión postparto es reconocida mundialmente como un problema importante de salud pública por su frecuencia y consecuencias negativas sobre la salud y bienestar de la madre y de las y los infantes, la legislación general  </w:t>
      </w:r>
      <w:r w:rsidRPr="004A17BD">
        <w:rPr>
          <w:rFonts w:ascii="Arial" w:eastAsia="FangSong" w:hAnsi="Arial" w:cs="Arial"/>
          <w:sz w:val="24"/>
          <w:szCs w:val="24"/>
        </w:rPr>
        <w:t>no especifica los mecanismos para su implementación, de manera que se destinen de forma generalizada recursos materiales y h</w:t>
      </w:r>
      <w:r w:rsidR="00FD3319" w:rsidRPr="004A17BD">
        <w:rPr>
          <w:rFonts w:ascii="Arial" w:eastAsia="FangSong" w:hAnsi="Arial" w:cs="Arial"/>
          <w:sz w:val="24"/>
          <w:szCs w:val="24"/>
        </w:rPr>
        <w:t xml:space="preserve">umanos para este propósito. </w:t>
      </w:r>
    </w:p>
    <w:p w14:paraId="12AB2702" w14:textId="3BB44732" w:rsidR="00012548" w:rsidRPr="004A17BD" w:rsidRDefault="00012548"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Es por lo anterior</w:t>
      </w:r>
      <w:r w:rsidR="005F2B1D" w:rsidRPr="004A17BD">
        <w:rPr>
          <w:rFonts w:ascii="Arial" w:eastAsia="FangSong" w:hAnsi="Arial" w:cs="Arial"/>
          <w:sz w:val="24"/>
          <w:szCs w:val="24"/>
        </w:rPr>
        <w:t xml:space="preserve"> que </w:t>
      </w:r>
      <w:r w:rsidRPr="004A17BD">
        <w:rPr>
          <w:rFonts w:ascii="Arial" w:eastAsia="FangSong" w:hAnsi="Arial" w:cs="Arial"/>
          <w:sz w:val="24"/>
          <w:szCs w:val="24"/>
        </w:rPr>
        <w:t>se propone</w:t>
      </w:r>
      <w:r w:rsidR="005F2B1D" w:rsidRPr="004A17BD">
        <w:rPr>
          <w:rFonts w:ascii="Arial" w:eastAsia="FangSong" w:hAnsi="Arial" w:cs="Arial"/>
          <w:sz w:val="24"/>
          <w:szCs w:val="24"/>
        </w:rPr>
        <w:t xml:space="preserve"> reformar la Ley General de Salud, con el objeto de prevenir, detectar y atender este impo</w:t>
      </w:r>
      <w:r w:rsidR="00FD3319" w:rsidRPr="004A17BD">
        <w:rPr>
          <w:rFonts w:ascii="Arial" w:eastAsia="FangSong" w:hAnsi="Arial" w:cs="Arial"/>
          <w:sz w:val="24"/>
          <w:szCs w:val="24"/>
        </w:rPr>
        <w:t xml:space="preserve">rtante problema en nuestro </w:t>
      </w:r>
      <w:proofErr w:type="gramStart"/>
      <w:r w:rsidR="00FD3319" w:rsidRPr="004A17BD">
        <w:rPr>
          <w:rFonts w:ascii="Arial" w:eastAsia="FangSong" w:hAnsi="Arial" w:cs="Arial"/>
          <w:sz w:val="24"/>
          <w:szCs w:val="24"/>
        </w:rPr>
        <w:t xml:space="preserve">país, </w:t>
      </w:r>
      <w:r w:rsidR="005F2B1D" w:rsidRPr="004A17BD">
        <w:rPr>
          <w:rFonts w:ascii="Arial" w:eastAsia="FangSong" w:hAnsi="Arial" w:cs="Arial"/>
          <w:sz w:val="24"/>
          <w:szCs w:val="24"/>
        </w:rPr>
        <w:t xml:space="preserve"> los</w:t>
      </w:r>
      <w:proofErr w:type="gramEnd"/>
      <w:r w:rsidR="005F2B1D" w:rsidRPr="004A17BD">
        <w:rPr>
          <w:rFonts w:ascii="Arial" w:eastAsia="FangSong" w:hAnsi="Arial" w:cs="Arial"/>
          <w:sz w:val="24"/>
          <w:szCs w:val="24"/>
        </w:rPr>
        <w:t xml:space="preserve"> trastornos mentales después del parto</w:t>
      </w:r>
      <w:r w:rsidR="00FD3319" w:rsidRPr="004A17BD">
        <w:rPr>
          <w:rFonts w:ascii="Arial" w:eastAsia="FangSong" w:hAnsi="Arial" w:cs="Arial"/>
          <w:sz w:val="24"/>
          <w:szCs w:val="24"/>
        </w:rPr>
        <w:t xml:space="preserve">, </w:t>
      </w:r>
      <w:r w:rsidRPr="004A17BD">
        <w:rPr>
          <w:rFonts w:ascii="Arial" w:eastAsia="FangSong" w:hAnsi="Arial" w:cs="Arial"/>
          <w:sz w:val="24"/>
          <w:szCs w:val="24"/>
        </w:rPr>
        <w:t xml:space="preserve">así como </w:t>
      </w:r>
      <w:r w:rsidR="005F2B1D" w:rsidRPr="004A17BD">
        <w:rPr>
          <w:rFonts w:ascii="Arial" w:eastAsia="FangSong" w:hAnsi="Arial" w:cs="Arial"/>
          <w:sz w:val="24"/>
          <w:szCs w:val="24"/>
        </w:rPr>
        <w:t xml:space="preserve">para establecer la atención médica integral de la mujer durante el embarazo, el parto y el puerperio, </w:t>
      </w:r>
      <w:r w:rsidRPr="004A17BD">
        <w:rPr>
          <w:rFonts w:ascii="Arial" w:eastAsia="FangSong" w:hAnsi="Arial" w:cs="Arial"/>
          <w:sz w:val="24"/>
          <w:szCs w:val="24"/>
        </w:rPr>
        <w:t xml:space="preserve">proponiendo que </w:t>
      </w:r>
      <w:r w:rsidRPr="004A17BD">
        <w:rPr>
          <w:rFonts w:ascii="Arial" w:eastAsia="FangSong" w:hAnsi="Arial" w:cs="Arial"/>
          <w:sz w:val="24"/>
          <w:szCs w:val="24"/>
        </w:rPr>
        <w:lastRenderedPageBreak/>
        <w:t>la misma</w:t>
      </w:r>
      <w:r w:rsidR="005F2B1D" w:rsidRPr="004A17BD">
        <w:rPr>
          <w:rFonts w:ascii="Arial" w:eastAsia="FangSong" w:hAnsi="Arial" w:cs="Arial"/>
          <w:sz w:val="24"/>
          <w:szCs w:val="24"/>
        </w:rPr>
        <w:t xml:space="preserve"> comprenda la salud emocional y mental para la prevención, detección y atención de trastornos mentales durante el embarazo y el periodo postparto.</w:t>
      </w:r>
    </w:p>
    <w:p w14:paraId="5030A887" w14:textId="6F686302" w:rsidR="00F43F9C" w:rsidRPr="004A17BD" w:rsidRDefault="00F43F9C" w:rsidP="00263B24">
      <w:pPr>
        <w:spacing w:before="240" w:after="0" w:line="336" w:lineRule="auto"/>
        <w:jc w:val="both"/>
        <w:rPr>
          <w:rFonts w:ascii="Arial" w:eastAsia="FangSong" w:hAnsi="Arial" w:cs="Arial"/>
          <w:sz w:val="24"/>
          <w:szCs w:val="24"/>
        </w:rPr>
      </w:pPr>
      <w:r w:rsidRPr="004A17BD">
        <w:rPr>
          <w:rFonts w:ascii="Arial" w:eastAsia="FangSong" w:hAnsi="Arial" w:cs="Arial"/>
          <w:sz w:val="24"/>
          <w:szCs w:val="24"/>
        </w:rPr>
        <w:t>En mérito de lo antes expuesto, y con fundamento en lo dispuesto en los artículos señalados en</w:t>
      </w:r>
      <w:r w:rsidR="009E55CC" w:rsidRPr="004A17BD">
        <w:rPr>
          <w:rFonts w:ascii="Arial" w:eastAsia="FangSong" w:hAnsi="Arial" w:cs="Arial"/>
          <w:sz w:val="24"/>
          <w:szCs w:val="24"/>
        </w:rPr>
        <w:t xml:space="preserve"> el proemio del presente, sometemos</w:t>
      </w:r>
      <w:r w:rsidRPr="004A17BD">
        <w:rPr>
          <w:rFonts w:ascii="Arial" w:eastAsia="FangSong" w:hAnsi="Arial" w:cs="Arial"/>
          <w:sz w:val="24"/>
          <w:szCs w:val="24"/>
        </w:rPr>
        <w:t xml:space="preserve"> a consideración </w:t>
      </w:r>
      <w:r w:rsidR="00B6573C" w:rsidRPr="004A17BD">
        <w:rPr>
          <w:rFonts w:ascii="Arial" w:eastAsia="FangSong" w:hAnsi="Arial" w:cs="Arial"/>
          <w:sz w:val="24"/>
          <w:szCs w:val="24"/>
        </w:rPr>
        <w:t>de este Honorable Cuerpo Colegiado</w:t>
      </w:r>
      <w:r w:rsidRPr="004A17BD">
        <w:rPr>
          <w:rFonts w:ascii="Arial" w:eastAsia="FangSong" w:hAnsi="Arial" w:cs="Arial"/>
          <w:sz w:val="24"/>
          <w:szCs w:val="24"/>
        </w:rPr>
        <w:t>, el siguiente proyecto de:</w:t>
      </w:r>
    </w:p>
    <w:p w14:paraId="665E6EF8" w14:textId="1D2BFDB5" w:rsidR="003C67CB" w:rsidRPr="004A17BD" w:rsidRDefault="009E7AF8" w:rsidP="00263B24">
      <w:pPr>
        <w:spacing w:before="240" w:after="0" w:line="336" w:lineRule="auto"/>
        <w:jc w:val="center"/>
        <w:rPr>
          <w:rFonts w:ascii="Arial" w:eastAsia="FangSong" w:hAnsi="Arial" w:cs="Arial"/>
          <w:b/>
          <w:bCs/>
          <w:sz w:val="24"/>
          <w:szCs w:val="24"/>
        </w:rPr>
      </w:pPr>
      <w:r w:rsidRPr="004A17BD">
        <w:rPr>
          <w:rFonts w:ascii="Arial" w:eastAsia="FangSong" w:hAnsi="Arial" w:cs="Arial"/>
          <w:b/>
          <w:bCs/>
          <w:sz w:val="24"/>
          <w:szCs w:val="24"/>
        </w:rPr>
        <w:t>DECRETO</w:t>
      </w:r>
      <w:r w:rsidR="00012548" w:rsidRPr="004A17BD">
        <w:rPr>
          <w:rFonts w:ascii="Arial" w:eastAsia="FangSong" w:hAnsi="Arial" w:cs="Arial"/>
          <w:b/>
          <w:bCs/>
          <w:sz w:val="24"/>
          <w:szCs w:val="24"/>
        </w:rPr>
        <w:t xml:space="preserve"> ANTE EL H. CONGRESO DE LA UNIÓN.</w:t>
      </w:r>
    </w:p>
    <w:p w14:paraId="10ACB837" w14:textId="43695D06" w:rsidR="00C21F3A" w:rsidRPr="004A17BD" w:rsidRDefault="00861C39" w:rsidP="00263B24">
      <w:pPr>
        <w:spacing w:before="240" w:after="0" w:line="336" w:lineRule="auto"/>
        <w:jc w:val="both"/>
        <w:rPr>
          <w:rFonts w:ascii="Arial" w:hAnsi="Arial" w:cs="Arial"/>
          <w:sz w:val="24"/>
          <w:szCs w:val="24"/>
        </w:rPr>
      </w:pPr>
      <w:r w:rsidRPr="004A17BD">
        <w:rPr>
          <w:rFonts w:ascii="Arial" w:hAnsi="Arial" w:cs="Arial"/>
          <w:b/>
          <w:sz w:val="24"/>
          <w:szCs w:val="24"/>
        </w:rPr>
        <w:t>ÚNICO.</w:t>
      </w:r>
      <w:r w:rsidR="003C67CB" w:rsidRPr="004A17BD">
        <w:rPr>
          <w:rFonts w:ascii="Arial" w:hAnsi="Arial" w:cs="Arial"/>
          <w:b/>
          <w:sz w:val="24"/>
          <w:szCs w:val="24"/>
        </w:rPr>
        <w:t xml:space="preserve"> </w:t>
      </w:r>
      <w:r w:rsidRPr="004A17BD">
        <w:rPr>
          <w:rFonts w:ascii="Arial" w:hAnsi="Arial" w:cs="Arial"/>
          <w:sz w:val="24"/>
          <w:szCs w:val="24"/>
        </w:rPr>
        <w:t>Se</w:t>
      </w:r>
      <w:r w:rsidR="000E4224" w:rsidRPr="004A17BD">
        <w:rPr>
          <w:rFonts w:ascii="Arial" w:hAnsi="Arial" w:cs="Arial"/>
          <w:sz w:val="24"/>
          <w:szCs w:val="24"/>
        </w:rPr>
        <w:t xml:space="preserve"> reforman</w:t>
      </w:r>
      <w:r w:rsidR="00DA6191" w:rsidRPr="004A17BD">
        <w:rPr>
          <w:rFonts w:ascii="Arial" w:hAnsi="Arial" w:cs="Arial"/>
          <w:sz w:val="24"/>
          <w:szCs w:val="24"/>
        </w:rPr>
        <w:t>,</w:t>
      </w:r>
      <w:r w:rsidR="002B001A" w:rsidRPr="004A17BD">
        <w:rPr>
          <w:rFonts w:ascii="Arial" w:hAnsi="Arial" w:cs="Arial"/>
          <w:sz w:val="24"/>
          <w:szCs w:val="24"/>
        </w:rPr>
        <w:t xml:space="preserve"> </w:t>
      </w:r>
      <w:r w:rsidR="004D4648" w:rsidRPr="004A17BD">
        <w:rPr>
          <w:rFonts w:ascii="Arial" w:hAnsi="Arial" w:cs="Arial"/>
          <w:sz w:val="24"/>
          <w:szCs w:val="24"/>
        </w:rPr>
        <w:t xml:space="preserve">la fracción IV del artículo 3, la fracción IV del artículo 27, la fracción I del artículo 61; y se adiciona una fracción al artículo 64 y un último párrafo al artículo 74 Bis, todos de la Ley General de Salud, </w:t>
      </w:r>
      <w:r w:rsidR="002B001A" w:rsidRPr="004A17BD">
        <w:rPr>
          <w:rFonts w:ascii="Arial" w:hAnsi="Arial" w:cs="Arial"/>
          <w:sz w:val="24"/>
          <w:szCs w:val="24"/>
        </w:rPr>
        <w:t xml:space="preserve">a efecto de quedar en los siguientes términos: </w:t>
      </w:r>
    </w:p>
    <w:p w14:paraId="776253A1" w14:textId="4293AD1A" w:rsidR="00012548" w:rsidRPr="004A17BD" w:rsidRDefault="00012548" w:rsidP="00263B24">
      <w:pPr>
        <w:spacing w:before="240" w:after="0" w:line="336" w:lineRule="auto"/>
        <w:jc w:val="both"/>
        <w:rPr>
          <w:rFonts w:ascii="Arial" w:hAnsi="Arial" w:cs="Arial"/>
          <w:sz w:val="24"/>
          <w:szCs w:val="24"/>
        </w:rPr>
      </w:pPr>
      <w:r w:rsidRPr="004A17BD">
        <w:rPr>
          <w:rFonts w:ascii="Arial" w:hAnsi="Arial" w:cs="Arial"/>
          <w:sz w:val="24"/>
          <w:szCs w:val="24"/>
        </w:rPr>
        <w:t>Artículo 3o</w:t>
      </w:r>
      <w:r w:rsidR="00973D06" w:rsidRPr="004A17BD">
        <w:rPr>
          <w:rFonts w:ascii="Arial" w:hAnsi="Arial" w:cs="Arial"/>
          <w:sz w:val="24"/>
          <w:szCs w:val="24"/>
        </w:rPr>
        <w:t>……</w:t>
      </w:r>
      <w:r w:rsidRPr="004A17BD">
        <w:rPr>
          <w:rFonts w:ascii="Arial" w:hAnsi="Arial" w:cs="Arial"/>
          <w:sz w:val="24"/>
          <w:szCs w:val="24"/>
        </w:rPr>
        <w:t xml:space="preserve">  </w:t>
      </w:r>
    </w:p>
    <w:p w14:paraId="3A14EC1A" w14:textId="3CDD3E75" w:rsidR="00012548" w:rsidRPr="004A17BD" w:rsidRDefault="00012548" w:rsidP="00263B24">
      <w:pPr>
        <w:spacing w:before="240" w:after="0" w:line="336" w:lineRule="auto"/>
        <w:jc w:val="both"/>
        <w:rPr>
          <w:rFonts w:ascii="Arial" w:hAnsi="Arial" w:cs="Arial"/>
          <w:sz w:val="24"/>
          <w:szCs w:val="24"/>
        </w:rPr>
      </w:pPr>
      <w:r w:rsidRPr="004A17BD">
        <w:rPr>
          <w:rFonts w:ascii="Arial" w:hAnsi="Arial" w:cs="Arial"/>
          <w:sz w:val="24"/>
          <w:szCs w:val="24"/>
        </w:rPr>
        <w:t>I a III…</w:t>
      </w:r>
    </w:p>
    <w:p w14:paraId="08C4377E" w14:textId="4C648FAA" w:rsidR="00012548" w:rsidRPr="004A17BD" w:rsidRDefault="00012548" w:rsidP="00263B24">
      <w:pPr>
        <w:spacing w:before="240" w:after="0" w:line="336" w:lineRule="auto"/>
        <w:jc w:val="both"/>
        <w:rPr>
          <w:rFonts w:ascii="Arial" w:hAnsi="Arial" w:cs="Arial"/>
          <w:b/>
          <w:bCs/>
          <w:sz w:val="24"/>
          <w:szCs w:val="24"/>
        </w:rPr>
      </w:pPr>
      <w:r w:rsidRPr="004A17BD">
        <w:rPr>
          <w:rFonts w:ascii="Arial" w:hAnsi="Arial" w:cs="Arial"/>
          <w:sz w:val="24"/>
          <w:szCs w:val="24"/>
        </w:rPr>
        <w:t xml:space="preserve">IV. La atención materno-infantil, </w:t>
      </w:r>
      <w:r w:rsidRPr="004A17BD">
        <w:rPr>
          <w:rFonts w:ascii="Arial" w:hAnsi="Arial" w:cs="Arial"/>
          <w:b/>
          <w:bCs/>
          <w:sz w:val="24"/>
          <w:szCs w:val="24"/>
        </w:rPr>
        <w:t>que comprende la salud emocional y mental para la prevención, detección y atención de trastornos mentales durante el embarazo y el periodo postparto.</w:t>
      </w:r>
    </w:p>
    <w:p w14:paraId="48E849F8" w14:textId="32DACFC8" w:rsidR="00B769CC" w:rsidRPr="004A17BD" w:rsidRDefault="00B769CC" w:rsidP="00263B24">
      <w:pPr>
        <w:spacing w:before="240" w:after="0" w:line="336" w:lineRule="auto"/>
        <w:jc w:val="both"/>
        <w:rPr>
          <w:rFonts w:ascii="Arial" w:hAnsi="Arial" w:cs="Arial"/>
          <w:sz w:val="24"/>
          <w:szCs w:val="24"/>
        </w:rPr>
      </w:pPr>
      <w:r w:rsidRPr="004A17BD">
        <w:rPr>
          <w:rFonts w:ascii="Arial" w:hAnsi="Arial" w:cs="Arial"/>
          <w:sz w:val="24"/>
          <w:szCs w:val="24"/>
        </w:rPr>
        <w:t>V a XXVIII…</w:t>
      </w:r>
    </w:p>
    <w:p w14:paraId="5856CA2F" w14:textId="05DCFEB4" w:rsidR="00012548" w:rsidRPr="004A17BD" w:rsidRDefault="00B769CC" w:rsidP="00263B24">
      <w:pPr>
        <w:spacing w:before="240" w:after="0" w:line="336" w:lineRule="auto"/>
        <w:jc w:val="both"/>
        <w:rPr>
          <w:rFonts w:ascii="Arial" w:hAnsi="Arial" w:cs="Arial"/>
          <w:sz w:val="24"/>
          <w:szCs w:val="24"/>
        </w:rPr>
      </w:pPr>
      <w:r w:rsidRPr="004A17BD">
        <w:rPr>
          <w:rFonts w:ascii="Arial" w:hAnsi="Arial" w:cs="Arial"/>
          <w:sz w:val="24"/>
          <w:szCs w:val="24"/>
        </w:rPr>
        <w:t xml:space="preserve">Artículo 27. </w:t>
      </w:r>
      <w:r w:rsidR="00973D06" w:rsidRPr="004A17BD">
        <w:rPr>
          <w:rFonts w:ascii="Arial" w:hAnsi="Arial" w:cs="Arial"/>
          <w:sz w:val="24"/>
          <w:szCs w:val="24"/>
        </w:rPr>
        <w:t>…</w:t>
      </w:r>
    </w:p>
    <w:p w14:paraId="52B36262" w14:textId="3C767EDF" w:rsidR="00B769CC" w:rsidRPr="004A17BD" w:rsidRDefault="00B769CC" w:rsidP="00263B24">
      <w:pPr>
        <w:spacing w:before="240" w:after="0" w:line="336" w:lineRule="auto"/>
        <w:jc w:val="both"/>
        <w:rPr>
          <w:rFonts w:ascii="Arial" w:hAnsi="Arial" w:cs="Arial"/>
          <w:sz w:val="24"/>
          <w:szCs w:val="24"/>
        </w:rPr>
      </w:pPr>
      <w:r w:rsidRPr="004A17BD">
        <w:rPr>
          <w:rFonts w:ascii="Arial" w:hAnsi="Arial" w:cs="Arial"/>
          <w:sz w:val="24"/>
          <w:szCs w:val="24"/>
        </w:rPr>
        <w:t>I a III…</w:t>
      </w:r>
    </w:p>
    <w:p w14:paraId="625A25C7" w14:textId="0F6204E6" w:rsidR="00B769CC" w:rsidRPr="004A17BD" w:rsidRDefault="00B769CC" w:rsidP="00263B24">
      <w:pPr>
        <w:spacing w:before="240" w:after="0" w:line="336" w:lineRule="auto"/>
        <w:jc w:val="both"/>
        <w:rPr>
          <w:rFonts w:ascii="Arial" w:hAnsi="Arial" w:cs="Arial"/>
          <w:b/>
          <w:bCs/>
          <w:sz w:val="24"/>
          <w:szCs w:val="24"/>
        </w:rPr>
      </w:pPr>
      <w:r w:rsidRPr="004A17BD">
        <w:rPr>
          <w:rFonts w:ascii="Arial" w:hAnsi="Arial" w:cs="Arial"/>
          <w:sz w:val="24"/>
          <w:szCs w:val="24"/>
        </w:rPr>
        <w:t xml:space="preserve">IV. La atención materno-infantil, </w:t>
      </w:r>
      <w:r w:rsidRPr="004A17BD">
        <w:rPr>
          <w:rFonts w:ascii="Arial" w:hAnsi="Arial" w:cs="Arial"/>
          <w:b/>
          <w:bCs/>
          <w:sz w:val="24"/>
          <w:szCs w:val="24"/>
        </w:rPr>
        <w:t>que comprende la salud emocional y mental para la prevención, detección y atención de trastornos mentales durante el embarazo y el periodo postparto.</w:t>
      </w:r>
    </w:p>
    <w:p w14:paraId="3E62ABD8" w14:textId="3B9CA6B7" w:rsidR="00B769CC" w:rsidRPr="004A17BD" w:rsidRDefault="00B769CC" w:rsidP="00263B24">
      <w:pPr>
        <w:spacing w:before="240" w:after="0" w:line="336" w:lineRule="auto"/>
        <w:jc w:val="both"/>
        <w:rPr>
          <w:rFonts w:ascii="Arial" w:hAnsi="Arial" w:cs="Arial"/>
          <w:sz w:val="24"/>
          <w:szCs w:val="24"/>
        </w:rPr>
      </w:pPr>
      <w:r w:rsidRPr="004A17BD">
        <w:rPr>
          <w:rFonts w:ascii="Arial" w:hAnsi="Arial" w:cs="Arial"/>
          <w:sz w:val="24"/>
          <w:szCs w:val="24"/>
        </w:rPr>
        <w:lastRenderedPageBreak/>
        <w:t>V a XI…</w:t>
      </w:r>
    </w:p>
    <w:p w14:paraId="02FED770" w14:textId="3D25D28A" w:rsidR="004072DB" w:rsidRPr="004A17BD" w:rsidRDefault="004072DB" w:rsidP="00263B24">
      <w:pPr>
        <w:spacing w:before="240" w:after="0" w:line="336" w:lineRule="auto"/>
        <w:jc w:val="both"/>
        <w:rPr>
          <w:rFonts w:ascii="Arial" w:hAnsi="Arial" w:cs="Arial"/>
          <w:sz w:val="24"/>
          <w:szCs w:val="24"/>
        </w:rPr>
      </w:pPr>
      <w:r w:rsidRPr="004A17BD">
        <w:rPr>
          <w:rFonts w:ascii="Arial" w:hAnsi="Arial" w:cs="Arial"/>
          <w:sz w:val="24"/>
          <w:szCs w:val="24"/>
        </w:rPr>
        <w:t>Artículo 61…</w:t>
      </w:r>
    </w:p>
    <w:p w14:paraId="0A23F831" w14:textId="187AE15D" w:rsidR="00973D06" w:rsidRPr="004A17BD" w:rsidRDefault="00973D06" w:rsidP="00263B24">
      <w:pPr>
        <w:spacing w:before="240" w:after="0" w:line="336" w:lineRule="auto"/>
        <w:jc w:val="both"/>
        <w:rPr>
          <w:rFonts w:ascii="Arial" w:hAnsi="Arial" w:cs="Arial"/>
          <w:sz w:val="24"/>
          <w:szCs w:val="24"/>
        </w:rPr>
      </w:pPr>
      <w:r w:rsidRPr="004A17BD">
        <w:rPr>
          <w:rFonts w:ascii="Arial" w:hAnsi="Arial" w:cs="Arial"/>
          <w:sz w:val="24"/>
          <w:szCs w:val="24"/>
        </w:rPr>
        <w:t>…….</w:t>
      </w:r>
    </w:p>
    <w:p w14:paraId="03B49AC4" w14:textId="52AA0947" w:rsidR="004072DB" w:rsidRPr="004A17BD" w:rsidRDefault="004072DB" w:rsidP="00263B24">
      <w:pPr>
        <w:spacing w:before="240" w:after="0" w:line="336" w:lineRule="auto"/>
        <w:jc w:val="both"/>
        <w:rPr>
          <w:rFonts w:ascii="Arial" w:hAnsi="Arial" w:cs="Arial"/>
          <w:b/>
          <w:bCs/>
          <w:sz w:val="24"/>
          <w:szCs w:val="24"/>
        </w:rPr>
      </w:pPr>
      <w:r w:rsidRPr="004A17BD">
        <w:rPr>
          <w:rFonts w:ascii="Arial" w:hAnsi="Arial" w:cs="Arial"/>
          <w:sz w:val="24"/>
          <w:szCs w:val="24"/>
        </w:rPr>
        <w:t xml:space="preserve">I. La atención integral de la mujer durante el embarazo, el parto y el puerperio, incluyendo la atención psicológica </w:t>
      </w:r>
      <w:r w:rsidRPr="004A17BD">
        <w:rPr>
          <w:rFonts w:ascii="Arial" w:hAnsi="Arial" w:cs="Arial"/>
          <w:b/>
          <w:bCs/>
          <w:sz w:val="24"/>
          <w:szCs w:val="24"/>
        </w:rPr>
        <w:t>o psiquiátrica</w:t>
      </w:r>
      <w:r w:rsidRPr="004A17BD">
        <w:rPr>
          <w:rFonts w:ascii="Arial" w:hAnsi="Arial" w:cs="Arial"/>
          <w:sz w:val="24"/>
          <w:szCs w:val="24"/>
        </w:rPr>
        <w:t xml:space="preserve"> que requiera; </w:t>
      </w:r>
      <w:r w:rsidRPr="004A17BD">
        <w:rPr>
          <w:rFonts w:ascii="Arial" w:hAnsi="Arial" w:cs="Arial"/>
          <w:b/>
          <w:bCs/>
          <w:sz w:val="24"/>
          <w:szCs w:val="24"/>
        </w:rPr>
        <w:t>así</w:t>
      </w:r>
      <w:r w:rsidR="004D4648" w:rsidRPr="004A17BD">
        <w:rPr>
          <w:rFonts w:ascii="Arial" w:hAnsi="Arial" w:cs="Arial"/>
          <w:b/>
          <w:bCs/>
          <w:sz w:val="24"/>
          <w:szCs w:val="24"/>
        </w:rPr>
        <w:t xml:space="preserve"> como</w:t>
      </w:r>
      <w:r w:rsidRPr="004A17BD">
        <w:rPr>
          <w:rFonts w:ascii="Arial" w:hAnsi="Arial" w:cs="Arial"/>
          <w:sz w:val="24"/>
          <w:szCs w:val="24"/>
        </w:rPr>
        <w:t xml:space="preserve"> </w:t>
      </w:r>
      <w:r w:rsidRPr="004A17BD">
        <w:rPr>
          <w:rFonts w:ascii="Arial" w:hAnsi="Arial" w:cs="Arial"/>
          <w:b/>
          <w:bCs/>
          <w:sz w:val="24"/>
          <w:szCs w:val="24"/>
        </w:rPr>
        <w:t>la detección temprana de los trastornos mentales, especialmente durante el periodo perinatal;</w:t>
      </w:r>
    </w:p>
    <w:p w14:paraId="6032DD9B" w14:textId="19DCEC12" w:rsidR="004D4648" w:rsidRPr="004A17BD" w:rsidRDefault="004D4648" w:rsidP="00263B24">
      <w:pPr>
        <w:spacing w:before="240" w:after="0" w:line="336" w:lineRule="auto"/>
        <w:jc w:val="both"/>
        <w:rPr>
          <w:rFonts w:ascii="Arial" w:hAnsi="Arial" w:cs="Arial"/>
          <w:sz w:val="24"/>
          <w:szCs w:val="24"/>
        </w:rPr>
      </w:pPr>
      <w:r w:rsidRPr="004A17BD">
        <w:rPr>
          <w:rFonts w:ascii="Arial" w:hAnsi="Arial" w:cs="Arial"/>
          <w:sz w:val="24"/>
          <w:szCs w:val="24"/>
        </w:rPr>
        <w:t>II a VI…</w:t>
      </w:r>
    </w:p>
    <w:p w14:paraId="525FBE59" w14:textId="1403E1A8" w:rsidR="00B769CC" w:rsidRPr="004A17BD" w:rsidRDefault="004072DB" w:rsidP="00263B24">
      <w:pPr>
        <w:spacing w:before="240" w:after="0" w:line="336" w:lineRule="auto"/>
        <w:jc w:val="both"/>
        <w:rPr>
          <w:rFonts w:ascii="Arial" w:hAnsi="Arial" w:cs="Arial"/>
          <w:sz w:val="24"/>
          <w:szCs w:val="24"/>
        </w:rPr>
      </w:pPr>
      <w:r w:rsidRPr="004A17BD">
        <w:rPr>
          <w:rFonts w:ascii="Arial" w:hAnsi="Arial" w:cs="Arial"/>
          <w:sz w:val="24"/>
          <w:szCs w:val="24"/>
        </w:rPr>
        <w:t xml:space="preserve">Artículo 64.- </w:t>
      </w:r>
      <w:r w:rsidR="00973D06" w:rsidRPr="004A17BD">
        <w:rPr>
          <w:rFonts w:ascii="Arial" w:hAnsi="Arial" w:cs="Arial"/>
          <w:sz w:val="24"/>
          <w:szCs w:val="24"/>
        </w:rPr>
        <w:t>….</w:t>
      </w:r>
    </w:p>
    <w:p w14:paraId="0EC85669" w14:textId="38D45633" w:rsidR="004072DB" w:rsidRPr="004A17BD" w:rsidRDefault="004072DB" w:rsidP="00263B24">
      <w:pPr>
        <w:spacing w:before="240" w:after="0" w:line="336" w:lineRule="auto"/>
        <w:jc w:val="both"/>
        <w:rPr>
          <w:rFonts w:ascii="Arial" w:hAnsi="Arial" w:cs="Arial"/>
          <w:sz w:val="24"/>
          <w:szCs w:val="24"/>
        </w:rPr>
      </w:pPr>
      <w:r w:rsidRPr="004A17BD">
        <w:rPr>
          <w:rFonts w:ascii="Arial" w:hAnsi="Arial" w:cs="Arial"/>
          <w:sz w:val="24"/>
          <w:szCs w:val="24"/>
        </w:rPr>
        <w:t>I a IV…</w:t>
      </w:r>
    </w:p>
    <w:p w14:paraId="69313976" w14:textId="474EF869" w:rsidR="004072DB" w:rsidRPr="004A17BD" w:rsidRDefault="004072DB" w:rsidP="00263B24">
      <w:pPr>
        <w:spacing w:before="240" w:after="0" w:line="336" w:lineRule="auto"/>
        <w:jc w:val="both"/>
        <w:rPr>
          <w:rFonts w:ascii="Arial" w:hAnsi="Arial" w:cs="Arial"/>
          <w:b/>
          <w:bCs/>
          <w:sz w:val="24"/>
          <w:szCs w:val="24"/>
        </w:rPr>
      </w:pPr>
      <w:r w:rsidRPr="004A17BD">
        <w:rPr>
          <w:rFonts w:ascii="Arial" w:hAnsi="Arial" w:cs="Arial"/>
          <w:sz w:val="24"/>
          <w:szCs w:val="24"/>
        </w:rPr>
        <w:t xml:space="preserve">V. </w:t>
      </w:r>
      <w:r w:rsidRPr="004A17BD">
        <w:rPr>
          <w:rFonts w:ascii="Arial" w:hAnsi="Arial" w:cs="Arial"/>
          <w:b/>
          <w:bCs/>
          <w:sz w:val="24"/>
          <w:szCs w:val="24"/>
        </w:rPr>
        <w:t xml:space="preserve">Programas y acciones de detección y tratamiento de síntomas depresivos durante el embarazo y en el periodo postparto. </w:t>
      </w:r>
    </w:p>
    <w:p w14:paraId="7CF5CEFC" w14:textId="045C5E0D" w:rsidR="004D4648" w:rsidRPr="004A17BD" w:rsidRDefault="004D4648" w:rsidP="00263B24">
      <w:pPr>
        <w:spacing w:before="240" w:after="0" w:line="336" w:lineRule="auto"/>
        <w:jc w:val="both"/>
        <w:rPr>
          <w:rFonts w:ascii="Arial" w:hAnsi="Arial" w:cs="Arial"/>
          <w:sz w:val="24"/>
          <w:szCs w:val="24"/>
        </w:rPr>
      </w:pPr>
      <w:r w:rsidRPr="004A17BD">
        <w:rPr>
          <w:rFonts w:ascii="Arial" w:hAnsi="Arial" w:cs="Arial"/>
          <w:sz w:val="24"/>
          <w:szCs w:val="24"/>
        </w:rPr>
        <w:t xml:space="preserve">Artículo 74 Bis. </w:t>
      </w:r>
      <w:r w:rsidR="00973D06" w:rsidRPr="004A17BD">
        <w:rPr>
          <w:rFonts w:ascii="Arial" w:hAnsi="Arial" w:cs="Arial"/>
          <w:sz w:val="24"/>
          <w:szCs w:val="24"/>
        </w:rPr>
        <w:t>...</w:t>
      </w:r>
      <w:r w:rsidRPr="004A17BD">
        <w:rPr>
          <w:rFonts w:ascii="Arial" w:hAnsi="Arial" w:cs="Arial"/>
          <w:sz w:val="24"/>
          <w:szCs w:val="24"/>
        </w:rPr>
        <w:t>.</w:t>
      </w:r>
    </w:p>
    <w:p w14:paraId="1E1E3A42" w14:textId="5DEB3AED" w:rsidR="00B769CC" w:rsidRPr="004A17BD" w:rsidRDefault="004D4648" w:rsidP="00263B24">
      <w:pPr>
        <w:spacing w:before="240" w:after="0" w:line="336" w:lineRule="auto"/>
        <w:jc w:val="both"/>
        <w:rPr>
          <w:rFonts w:ascii="Arial" w:hAnsi="Arial" w:cs="Arial"/>
          <w:b/>
          <w:bCs/>
          <w:sz w:val="24"/>
          <w:szCs w:val="24"/>
        </w:rPr>
      </w:pPr>
      <w:r w:rsidRPr="004A17BD">
        <w:rPr>
          <w:rFonts w:ascii="Arial" w:hAnsi="Arial" w:cs="Arial"/>
          <w:b/>
          <w:bCs/>
          <w:sz w:val="24"/>
          <w:szCs w:val="24"/>
        </w:rPr>
        <w:t>Las mujeres con algún trastorno mental que se encuentren bajo tratamiento farmacológico, antes o durante el embarazo, tienen derecho a la revisión periódica y adecuación de la dosificación a fin de garantizar la seguridad del producto de la concepción.</w:t>
      </w:r>
    </w:p>
    <w:p w14:paraId="0117EA97" w14:textId="156893FE" w:rsidR="00861C39" w:rsidRPr="004A17BD" w:rsidRDefault="00861C39" w:rsidP="00263B24">
      <w:pPr>
        <w:spacing w:before="240" w:after="0" w:line="336" w:lineRule="auto"/>
        <w:jc w:val="center"/>
        <w:rPr>
          <w:rFonts w:ascii="Arial" w:hAnsi="Arial" w:cs="Arial"/>
          <w:b/>
          <w:bCs/>
          <w:sz w:val="24"/>
          <w:szCs w:val="24"/>
          <w:lang w:val="en-US"/>
        </w:rPr>
      </w:pPr>
      <w:r w:rsidRPr="004A17BD">
        <w:rPr>
          <w:rFonts w:ascii="Arial" w:hAnsi="Arial" w:cs="Arial"/>
          <w:b/>
          <w:bCs/>
          <w:sz w:val="24"/>
          <w:szCs w:val="24"/>
          <w:lang w:val="en-US"/>
        </w:rPr>
        <w:t>T R A N S I T O R I O S.</w:t>
      </w:r>
    </w:p>
    <w:p w14:paraId="4C068FF1" w14:textId="0D62074C" w:rsidR="004D4648" w:rsidRPr="004A17BD" w:rsidRDefault="004D4648" w:rsidP="00263B24">
      <w:pPr>
        <w:spacing w:before="240" w:after="0" w:line="336" w:lineRule="auto"/>
        <w:jc w:val="both"/>
        <w:rPr>
          <w:rFonts w:ascii="Arial" w:hAnsi="Arial" w:cs="Arial"/>
          <w:sz w:val="24"/>
          <w:szCs w:val="24"/>
          <w:lang w:val="es-ES"/>
        </w:rPr>
      </w:pPr>
      <w:r w:rsidRPr="004A17BD">
        <w:rPr>
          <w:rFonts w:ascii="Arial" w:hAnsi="Arial" w:cs="Arial"/>
          <w:b/>
          <w:sz w:val="24"/>
          <w:szCs w:val="24"/>
          <w:lang w:val="es-ES"/>
        </w:rPr>
        <w:t xml:space="preserve">ARTÍCULO ÚNICO. </w:t>
      </w:r>
      <w:r w:rsidRPr="004A17BD">
        <w:rPr>
          <w:rFonts w:ascii="Arial" w:hAnsi="Arial" w:cs="Arial"/>
          <w:sz w:val="24"/>
          <w:szCs w:val="24"/>
          <w:lang w:val="es-ES"/>
        </w:rPr>
        <w:t>El presente Decreto entrará en vigor al día siguiente de su publicación en el Diario Oficial de la Federación.</w:t>
      </w:r>
    </w:p>
    <w:p w14:paraId="7D28AEE4" w14:textId="30EBC296" w:rsidR="004D4648" w:rsidRPr="004A17BD" w:rsidRDefault="004D4648" w:rsidP="00263B24">
      <w:pPr>
        <w:spacing w:before="240" w:after="0" w:line="336" w:lineRule="auto"/>
        <w:jc w:val="both"/>
        <w:rPr>
          <w:rFonts w:ascii="Arial" w:hAnsi="Arial" w:cs="Arial"/>
          <w:sz w:val="24"/>
          <w:szCs w:val="24"/>
        </w:rPr>
      </w:pPr>
      <w:r w:rsidRPr="004A17BD">
        <w:rPr>
          <w:rFonts w:ascii="Arial" w:hAnsi="Arial" w:cs="Arial"/>
          <w:b/>
          <w:sz w:val="24"/>
          <w:szCs w:val="24"/>
        </w:rPr>
        <w:lastRenderedPageBreak/>
        <w:t xml:space="preserve">ARTÍCULO SEGUNDO. </w:t>
      </w:r>
      <w:r w:rsidRPr="004A17BD">
        <w:rPr>
          <w:rFonts w:ascii="Arial" w:hAnsi="Arial" w:cs="Arial"/>
          <w:sz w:val="24"/>
          <w:szCs w:val="24"/>
        </w:rPr>
        <w:t xml:space="preserve">De conformidad con el artículo 71, fracción III de la Constitución Política de los Estados Unidos Mexicanos, remítase </w:t>
      </w:r>
      <w:r w:rsidR="00C21F5B" w:rsidRPr="004A17BD">
        <w:rPr>
          <w:rFonts w:ascii="Arial" w:hAnsi="Arial" w:cs="Arial"/>
          <w:sz w:val="24"/>
          <w:szCs w:val="24"/>
        </w:rPr>
        <w:t>copia de la presente Resolución</w:t>
      </w:r>
      <w:r w:rsidRPr="004A17BD">
        <w:rPr>
          <w:rFonts w:ascii="Arial" w:hAnsi="Arial" w:cs="Arial"/>
          <w:sz w:val="24"/>
          <w:szCs w:val="24"/>
        </w:rPr>
        <w:t xml:space="preserve"> al H. Congreso de la Unión, para los efectos conducentes.</w:t>
      </w:r>
    </w:p>
    <w:p w14:paraId="5100B4C1" w14:textId="50375109" w:rsidR="00861C39" w:rsidRPr="004A17BD" w:rsidRDefault="00861C39" w:rsidP="00263B24">
      <w:pPr>
        <w:spacing w:before="240" w:after="0" w:line="336" w:lineRule="auto"/>
        <w:jc w:val="both"/>
        <w:rPr>
          <w:rFonts w:ascii="Arial" w:hAnsi="Arial" w:cs="Arial"/>
          <w:b/>
          <w:sz w:val="24"/>
          <w:szCs w:val="24"/>
        </w:rPr>
      </w:pPr>
      <w:r w:rsidRPr="004A17BD">
        <w:rPr>
          <w:rFonts w:ascii="Arial" w:hAnsi="Arial" w:cs="Arial"/>
          <w:sz w:val="24"/>
          <w:szCs w:val="24"/>
        </w:rPr>
        <w:t>ECONÓMICO. Aprobado que sea, túrnese a la Secretaría para que elabore la Minuta de Decreto correspondiente</w:t>
      </w:r>
      <w:r w:rsidRPr="004A17BD">
        <w:rPr>
          <w:rFonts w:ascii="Arial" w:hAnsi="Arial" w:cs="Arial"/>
          <w:b/>
          <w:sz w:val="24"/>
          <w:szCs w:val="24"/>
        </w:rPr>
        <w:t>.</w:t>
      </w:r>
    </w:p>
    <w:p w14:paraId="23233DFF" w14:textId="026383EB" w:rsidR="00861C39" w:rsidRPr="004A17BD" w:rsidRDefault="00861C39" w:rsidP="00263B24">
      <w:pPr>
        <w:spacing w:before="240" w:after="0" w:line="336" w:lineRule="auto"/>
        <w:jc w:val="both"/>
        <w:rPr>
          <w:rFonts w:ascii="Arial" w:hAnsi="Arial" w:cs="Arial"/>
          <w:sz w:val="24"/>
          <w:szCs w:val="24"/>
        </w:rPr>
      </w:pPr>
      <w:r w:rsidRPr="004A17BD">
        <w:rPr>
          <w:rFonts w:ascii="Arial" w:hAnsi="Arial" w:cs="Arial"/>
          <w:sz w:val="24"/>
          <w:szCs w:val="24"/>
        </w:rPr>
        <w:t xml:space="preserve">Dado en </w:t>
      </w:r>
      <w:r w:rsidR="005E7ECE">
        <w:rPr>
          <w:rFonts w:ascii="Arial" w:hAnsi="Arial" w:cs="Arial"/>
          <w:sz w:val="24"/>
          <w:szCs w:val="24"/>
        </w:rPr>
        <w:t>Oficialía de Partes</w:t>
      </w:r>
      <w:r w:rsidR="007C6AA2" w:rsidRPr="004A17BD">
        <w:rPr>
          <w:rFonts w:ascii="Arial" w:hAnsi="Arial" w:cs="Arial"/>
          <w:sz w:val="24"/>
          <w:szCs w:val="24"/>
        </w:rPr>
        <w:t xml:space="preserve"> </w:t>
      </w:r>
      <w:r w:rsidRPr="004A17BD">
        <w:rPr>
          <w:rFonts w:ascii="Arial" w:hAnsi="Arial" w:cs="Arial"/>
          <w:sz w:val="24"/>
          <w:szCs w:val="24"/>
        </w:rPr>
        <w:t xml:space="preserve">del H. Congreso del Estado de Chihuahua, a los </w:t>
      </w:r>
      <w:r w:rsidR="00187A3D" w:rsidRPr="004A17BD">
        <w:rPr>
          <w:rFonts w:ascii="Arial" w:hAnsi="Arial" w:cs="Arial"/>
          <w:sz w:val="24"/>
          <w:szCs w:val="24"/>
        </w:rPr>
        <w:t>0</w:t>
      </w:r>
      <w:r w:rsidR="00152ABE">
        <w:rPr>
          <w:rFonts w:ascii="Arial" w:hAnsi="Arial" w:cs="Arial"/>
          <w:sz w:val="24"/>
          <w:szCs w:val="24"/>
        </w:rPr>
        <w:t>2</w:t>
      </w:r>
      <w:r w:rsidR="007C6AA2" w:rsidRPr="004A17BD">
        <w:rPr>
          <w:rFonts w:ascii="Arial" w:hAnsi="Arial" w:cs="Arial"/>
          <w:sz w:val="24"/>
          <w:szCs w:val="24"/>
        </w:rPr>
        <w:t xml:space="preserve"> </w:t>
      </w:r>
      <w:r w:rsidRPr="004A17BD">
        <w:rPr>
          <w:rFonts w:ascii="Arial" w:hAnsi="Arial" w:cs="Arial"/>
          <w:sz w:val="24"/>
          <w:szCs w:val="24"/>
        </w:rPr>
        <w:t xml:space="preserve">días del mes de </w:t>
      </w:r>
      <w:r w:rsidR="004D4648" w:rsidRPr="004A17BD">
        <w:rPr>
          <w:rFonts w:ascii="Arial" w:hAnsi="Arial" w:cs="Arial"/>
          <w:sz w:val="24"/>
          <w:szCs w:val="24"/>
        </w:rPr>
        <w:t>mayo</w:t>
      </w:r>
      <w:r w:rsidRPr="004A17BD">
        <w:rPr>
          <w:rFonts w:ascii="Arial" w:hAnsi="Arial" w:cs="Arial"/>
          <w:sz w:val="24"/>
          <w:szCs w:val="24"/>
        </w:rPr>
        <w:t xml:space="preserve"> del año dos mil veint</w:t>
      </w:r>
      <w:r w:rsidR="00323118" w:rsidRPr="004A17BD">
        <w:rPr>
          <w:rFonts w:ascii="Arial" w:hAnsi="Arial" w:cs="Arial"/>
          <w:sz w:val="24"/>
          <w:szCs w:val="24"/>
        </w:rPr>
        <w:t>itré</w:t>
      </w:r>
      <w:r w:rsidRPr="004A17BD">
        <w:rPr>
          <w:rFonts w:ascii="Arial" w:hAnsi="Arial" w:cs="Arial"/>
          <w:sz w:val="24"/>
          <w:szCs w:val="24"/>
        </w:rPr>
        <w:t>s.</w:t>
      </w:r>
    </w:p>
    <w:p w14:paraId="1528021A" w14:textId="77777777" w:rsidR="00F660F9" w:rsidRPr="004A17BD" w:rsidRDefault="00F660F9" w:rsidP="00F660F9">
      <w:pPr>
        <w:spacing w:after="0" w:line="336" w:lineRule="auto"/>
        <w:jc w:val="center"/>
        <w:rPr>
          <w:rFonts w:ascii="Arial" w:eastAsia="DengXian Light" w:hAnsi="Arial" w:cs="Arial"/>
          <w:b/>
          <w:bCs/>
          <w:sz w:val="24"/>
          <w:szCs w:val="24"/>
        </w:rPr>
      </w:pPr>
    </w:p>
    <w:p w14:paraId="4C8534FF" w14:textId="77777777" w:rsidR="00263B24" w:rsidRPr="004A17BD" w:rsidRDefault="00263B24" w:rsidP="00F660F9">
      <w:pPr>
        <w:spacing w:after="0" w:line="336" w:lineRule="auto"/>
        <w:jc w:val="center"/>
        <w:rPr>
          <w:rFonts w:ascii="Arial" w:eastAsia="DengXian Light" w:hAnsi="Arial" w:cs="Arial"/>
          <w:b/>
          <w:bCs/>
          <w:sz w:val="24"/>
          <w:szCs w:val="24"/>
        </w:rPr>
      </w:pPr>
    </w:p>
    <w:p w14:paraId="0F9B0B43" w14:textId="0D4288C2" w:rsidR="00994F48" w:rsidRPr="004A17BD" w:rsidRDefault="00994F48" w:rsidP="00F660F9">
      <w:pPr>
        <w:spacing w:after="0" w:line="336" w:lineRule="auto"/>
        <w:jc w:val="center"/>
        <w:rPr>
          <w:rFonts w:ascii="Arial" w:eastAsia="DengXian Light" w:hAnsi="Arial" w:cs="Arial"/>
          <w:b/>
          <w:bCs/>
          <w:sz w:val="24"/>
          <w:szCs w:val="24"/>
        </w:rPr>
      </w:pPr>
      <w:r w:rsidRPr="004A17BD">
        <w:rPr>
          <w:rFonts w:ascii="Arial" w:eastAsia="DengXian Light" w:hAnsi="Arial" w:cs="Arial"/>
          <w:b/>
          <w:bCs/>
          <w:sz w:val="24"/>
          <w:szCs w:val="24"/>
        </w:rPr>
        <w:t>ATENTAMENTE.</w:t>
      </w:r>
    </w:p>
    <w:p w14:paraId="4A0BCB34" w14:textId="77777777" w:rsidR="00994F48" w:rsidRPr="004A17BD" w:rsidRDefault="00994F48" w:rsidP="00F660F9">
      <w:pPr>
        <w:spacing w:after="0" w:line="336" w:lineRule="auto"/>
        <w:jc w:val="center"/>
        <w:rPr>
          <w:rFonts w:ascii="Arial" w:eastAsia="DengXian Light" w:hAnsi="Arial" w:cs="Arial"/>
          <w:b/>
          <w:bCs/>
          <w:sz w:val="24"/>
          <w:szCs w:val="24"/>
        </w:rPr>
      </w:pPr>
      <w:r w:rsidRPr="004A17BD">
        <w:rPr>
          <w:rFonts w:ascii="Arial" w:eastAsia="DengXian Light" w:hAnsi="Arial" w:cs="Arial"/>
          <w:b/>
          <w:bCs/>
          <w:sz w:val="24"/>
          <w:szCs w:val="24"/>
        </w:rPr>
        <w:t>POR EL GRUPO PARLAMENTARIO DEL PARTIDO ACCIÓN NACIONAL</w:t>
      </w:r>
    </w:p>
    <w:p w14:paraId="417F56C4" w14:textId="77777777" w:rsidR="00994F48" w:rsidRPr="004A17BD" w:rsidRDefault="00994F48" w:rsidP="00EF165B">
      <w:pPr>
        <w:spacing w:after="0" w:line="240" w:lineRule="auto"/>
        <w:jc w:val="center"/>
        <w:rPr>
          <w:rFonts w:ascii="Arial" w:eastAsia="DengXian Light" w:hAnsi="Arial" w:cs="Arial"/>
          <w:b/>
          <w:bCs/>
          <w:sz w:val="24"/>
          <w:szCs w:val="24"/>
        </w:rPr>
      </w:pPr>
    </w:p>
    <w:p w14:paraId="6BB0F280" w14:textId="77777777" w:rsidR="00EF165B" w:rsidRPr="004A17BD" w:rsidRDefault="00EF165B" w:rsidP="00EF165B">
      <w:pPr>
        <w:spacing w:after="0" w:line="240" w:lineRule="auto"/>
        <w:jc w:val="center"/>
        <w:rPr>
          <w:rFonts w:ascii="Arial" w:eastAsia="DengXian Light" w:hAnsi="Arial" w:cs="Arial"/>
          <w:b/>
          <w:bCs/>
          <w:sz w:val="24"/>
          <w:szCs w:val="24"/>
        </w:rPr>
      </w:pPr>
    </w:p>
    <w:p w14:paraId="7B0545FB" w14:textId="433B06D3" w:rsidR="00EF165B" w:rsidRPr="004A17BD" w:rsidRDefault="00EF165B" w:rsidP="00EF165B">
      <w:pPr>
        <w:spacing w:after="0" w:line="240" w:lineRule="auto"/>
        <w:jc w:val="center"/>
        <w:rPr>
          <w:rFonts w:ascii="Arial" w:eastAsia="DengXian Light" w:hAnsi="Arial" w:cs="Arial"/>
          <w:b/>
          <w:bCs/>
          <w:sz w:val="24"/>
          <w:szCs w:val="24"/>
        </w:rPr>
      </w:pPr>
    </w:p>
    <w:p w14:paraId="4A819BC7" w14:textId="77777777" w:rsidR="00D30AFC" w:rsidRPr="004A17BD" w:rsidRDefault="00D30AFC" w:rsidP="00EF165B">
      <w:pPr>
        <w:spacing w:after="0" w:line="240" w:lineRule="auto"/>
        <w:jc w:val="center"/>
        <w:rPr>
          <w:rFonts w:ascii="Arial" w:eastAsia="DengXian Light" w:hAnsi="Arial" w:cs="Arial"/>
          <w:b/>
          <w:bCs/>
          <w:sz w:val="24"/>
          <w:szCs w:val="24"/>
        </w:rPr>
      </w:pPr>
    </w:p>
    <w:p w14:paraId="241D7FDB" w14:textId="77777777" w:rsidR="00D30AFC" w:rsidRPr="004A17BD" w:rsidRDefault="00D30AFC" w:rsidP="00D30AFC">
      <w:pPr>
        <w:spacing w:after="0" w:line="360" w:lineRule="auto"/>
        <w:jc w:val="center"/>
        <w:rPr>
          <w:rFonts w:ascii="Arial" w:eastAsia="DengXian Light" w:hAnsi="Arial" w:cs="Arial"/>
          <w:b/>
          <w:bCs/>
          <w:sz w:val="24"/>
          <w:szCs w:val="24"/>
        </w:rPr>
      </w:pP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Rocio Guadalupe Sarmiento Rufino</w:t>
      </w:r>
    </w:p>
    <w:p w14:paraId="1ABEB620" w14:textId="77777777" w:rsidR="00D30AFC" w:rsidRPr="004A17BD" w:rsidRDefault="00D30AFC" w:rsidP="00D30AFC">
      <w:pPr>
        <w:spacing w:line="360" w:lineRule="auto"/>
        <w:rPr>
          <w:rFonts w:ascii="Arial" w:hAnsi="Arial" w:cs="Arial"/>
          <w:sz w:val="24"/>
          <w:szCs w:val="24"/>
        </w:rPr>
      </w:pPr>
    </w:p>
    <w:p w14:paraId="215D9AA1" w14:textId="77777777" w:rsidR="00D30AFC" w:rsidRPr="004A17BD" w:rsidRDefault="00D30AFC" w:rsidP="00D30AFC">
      <w:pPr>
        <w:spacing w:line="360" w:lineRule="auto"/>
        <w:rPr>
          <w:rFonts w:ascii="Arial" w:hAnsi="Arial" w:cs="Arial"/>
          <w:sz w:val="24"/>
          <w:szCs w:val="24"/>
        </w:rPr>
      </w:pPr>
    </w:p>
    <w:p w14:paraId="1F01E463" w14:textId="77777777" w:rsidR="00D30AFC" w:rsidRPr="004A17BD" w:rsidRDefault="00D30AFC" w:rsidP="00D30AFC">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José Alfredo Chávez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Saúl Mireles Corral              </w:t>
      </w:r>
    </w:p>
    <w:p w14:paraId="26A371E6" w14:textId="77777777" w:rsidR="00D30AFC" w:rsidRPr="004A17BD" w:rsidRDefault="00D30AFC" w:rsidP="00D30AFC">
      <w:pPr>
        <w:spacing w:after="0" w:line="360" w:lineRule="auto"/>
        <w:rPr>
          <w:rFonts w:ascii="Arial" w:eastAsia="DengXian Light" w:hAnsi="Arial" w:cs="Arial"/>
          <w:b/>
          <w:sz w:val="24"/>
          <w:szCs w:val="24"/>
        </w:rPr>
      </w:pPr>
      <w:r w:rsidRPr="004A17BD">
        <w:rPr>
          <w:rFonts w:ascii="Arial" w:eastAsia="DengXian Light" w:hAnsi="Arial" w:cs="Arial"/>
          <w:bCs/>
          <w:sz w:val="24"/>
          <w:szCs w:val="24"/>
        </w:rPr>
        <w:t xml:space="preserve">                           </w:t>
      </w:r>
      <w:r w:rsidRPr="004A17BD">
        <w:rPr>
          <w:rFonts w:ascii="Arial" w:eastAsia="DengXian Light" w:hAnsi="Arial" w:cs="Arial"/>
          <w:b/>
          <w:sz w:val="24"/>
          <w:szCs w:val="24"/>
        </w:rPr>
        <w:t xml:space="preserve">     Madrid</w:t>
      </w:r>
    </w:p>
    <w:p w14:paraId="6755466A" w14:textId="77777777" w:rsidR="00D30AFC" w:rsidRPr="004A17BD" w:rsidRDefault="00D30AFC" w:rsidP="00D30AFC">
      <w:pPr>
        <w:spacing w:after="0" w:line="360" w:lineRule="auto"/>
        <w:jc w:val="center"/>
        <w:rPr>
          <w:rFonts w:ascii="Arial" w:eastAsia="DengXian Light" w:hAnsi="Arial" w:cs="Arial"/>
          <w:bCs/>
          <w:sz w:val="24"/>
          <w:szCs w:val="24"/>
        </w:rPr>
      </w:pPr>
    </w:p>
    <w:p w14:paraId="0DF9EDAC" w14:textId="77777777" w:rsidR="00323118" w:rsidRPr="004A17BD" w:rsidRDefault="00323118" w:rsidP="00D30AFC">
      <w:pPr>
        <w:spacing w:after="0" w:line="360" w:lineRule="auto"/>
        <w:jc w:val="center"/>
        <w:rPr>
          <w:rFonts w:ascii="Arial" w:eastAsia="DengXian Light" w:hAnsi="Arial" w:cs="Arial"/>
          <w:bCs/>
          <w:sz w:val="24"/>
          <w:szCs w:val="24"/>
        </w:rPr>
      </w:pPr>
    </w:p>
    <w:p w14:paraId="7671BAAF" w14:textId="5ACC4E39" w:rsidR="00D30AFC" w:rsidRPr="004A17BD" w:rsidRDefault="00D30AFC" w:rsidP="00D30AFC">
      <w:pPr>
        <w:tabs>
          <w:tab w:val="left" w:pos="3060"/>
        </w:tabs>
        <w:spacing w:after="0" w:line="360" w:lineRule="auto"/>
        <w:jc w:val="both"/>
        <w:rPr>
          <w:rFonts w:ascii="Arial" w:hAnsi="Arial" w:cs="Arial"/>
          <w:b/>
          <w:bCs/>
          <w:sz w:val="24"/>
          <w:szCs w:val="24"/>
        </w:rPr>
      </w:pPr>
      <w:r w:rsidRPr="004A17BD">
        <w:rPr>
          <w:rFonts w:ascii="Arial" w:eastAsia="DengXian Light" w:hAnsi="Arial" w:cs="Arial"/>
          <w:b/>
          <w:sz w:val="24"/>
          <w:szCs w:val="24"/>
        </w:rPr>
        <w:t xml:space="preserve">               </w:t>
      </w:r>
      <w:proofErr w:type="spellStart"/>
      <w:r w:rsidRPr="004A17BD">
        <w:rPr>
          <w:rFonts w:ascii="Arial" w:eastAsia="DengXian Light" w:hAnsi="Arial" w:cs="Arial"/>
          <w:b/>
          <w:sz w:val="24"/>
          <w:szCs w:val="24"/>
        </w:rPr>
        <w:t>Dip</w:t>
      </w:r>
      <w:proofErr w:type="spellEnd"/>
      <w:r w:rsidRPr="004A17BD">
        <w:rPr>
          <w:rFonts w:ascii="Arial" w:eastAsia="DengXian Light" w:hAnsi="Arial" w:cs="Arial"/>
          <w:b/>
          <w:sz w:val="24"/>
          <w:szCs w:val="24"/>
        </w:rPr>
        <w:t xml:space="preserve">. </w:t>
      </w:r>
      <w:r w:rsidRPr="004A17BD">
        <w:rPr>
          <w:rFonts w:ascii="Arial" w:hAnsi="Arial" w:cs="Arial"/>
          <w:b/>
          <w:sz w:val="24"/>
          <w:szCs w:val="24"/>
        </w:rPr>
        <w:t xml:space="preserve">Ana Margarita </w:t>
      </w:r>
      <w:proofErr w:type="spellStart"/>
      <w:r w:rsidRPr="004A17BD">
        <w:rPr>
          <w:rFonts w:ascii="Arial" w:hAnsi="Arial" w:cs="Arial"/>
          <w:b/>
          <w:sz w:val="24"/>
          <w:szCs w:val="24"/>
        </w:rPr>
        <w:t>Blackaller</w:t>
      </w:r>
      <w:proofErr w:type="spellEnd"/>
      <w:r w:rsidRPr="004A17BD">
        <w:rPr>
          <w:rFonts w:ascii="Arial" w:hAnsi="Arial" w:cs="Arial"/>
          <w:b/>
          <w:sz w:val="24"/>
          <w:szCs w:val="24"/>
        </w:rPr>
        <w:t xml:space="preserve">  </w:t>
      </w:r>
      <w:r w:rsidRPr="004A17BD">
        <w:rPr>
          <w:rFonts w:ascii="Arial" w:eastAsia="DengXian Light" w:hAnsi="Arial" w:cs="Arial"/>
          <w:b/>
          <w:bCs/>
          <w:sz w:val="24"/>
          <w:szCs w:val="24"/>
        </w:rPr>
        <w:t xml:space="preserve">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Yesenia Guadalupe Reyes          </w:t>
      </w:r>
      <w:r w:rsidRPr="004A17BD">
        <w:rPr>
          <w:rFonts w:ascii="Arial" w:hAnsi="Arial" w:cs="Arial"/>
          <w:b/>
          <w:bCs/>
          <w:sz w:val="24"/>
          <w:szCs w:val="24"/>
        </w:rPr>
        <w:t xml:space="preserve">                                               </w:t>
      </w:r>
    </w:p>
    <w:p w14:paraId="0413CC15" w14:textId="77777777" w:rsidR="00D30AFC" w:rsidRPr="004A17BD" w:rsidRDefault="00D30AFC" w:rsidP="00D30AFC">
      <w:pPr>
        <w:tabs>
          <w:tab w:val="left" w:pos="3060"/>
        </w:tabs>
        <w:spacing w:after="0" w:line="360" w:lineRule="auto"/>
        <w:jc w:val="both"/>
        <w:rPr>
          <w:rFonts w:ascii="Arial" w:eastAsia="DengXian Light" w:hAnsi="Arial" w:cs="Arial"/>
          <w:b/>
          <w:bCs/>
          <w:sz w:val="24"/>
          <w:szCs w:val="24"/>
        </w:rPr>
      </w:pPr>
      <w:r w:rsidRPr="004A17BD">
        <w:rPr>
          <w:rFonts w:ascii="Arial" w:hAnsi="Arial" w:cs="Arial"/>
          <w:b/>
          <w:bCs/>
          <w:sz w:val="24"/>
          <w:szCs w:val="24"/>
        </w:rPr>
        <w:t xml:space="preserve">                               Prieto</w:t>
      </w:r>
      <w:r w:rsidRPr="004A17BD">
        <w:rPr>
          <w:rFonts w:ascii="Arial" w:hAnsi="Arial" w:cs="Arial"/>
          <w:b/>
          <w:bCs/>
          <w:sz w:val="24"/>
          <w:szCs w:val="24"/>
        </w:rPr>
        <w:tab/>
        <w:t xml:space="preserve">                                              </w:t>
      </w:r>
      <w:proofErr w:type="spellStart"/>
      <w:r w:rsidRPr="004A17BD">
        <w:rPr>
          <w:rFonts w:ascii="Arial" w:eastAsia="DengXian Light" w:hAnsi="Arial" w:cs="Arial"/>
          <w:b/>
          <w:bCs/>
          <w:sz w:val="24"/>
          <w:szCs w:val="24"/>
        </w:rPr>
        <w:t>Calzadías</w:t>
      </w:r>
      <w:proofErr w:type="spellEnd"/>
    </w:p>
    <w:p w14:paraId="0688E287" w14:textId="77777777" w:rsidR="00D30AFC" w:rsidRPr="004A17BD" w:rsidRDefault="00D30AFC" w:rsidP="00D30AFC">
      <w:pPr>
        <w:tabs>
          <w:tab w:val="left" w:pos="3060"/>
          <w:tab w:val="left" w:pos="5840"/>
        </w:tabs>
        <w:spacing w:after="0" w:line="360" w:lineRule="auto"/>
        <w:jc w:val="both"/>
        <w:rPr>
          <w:rFonts w:ascii="Arial" w:hAnsi="Arial" w:cs="Arial"/>
          <w:b/>
          <w:bCs/>
          <w:sz w:val="24"/>
          <w:szCs w:val="24"/>
        </w:rPr>
      </w:pPr>
    </w:p>
    <w:p w14:paraId="6690D2DE" w14:textId="77777777" w:rsidR="00973D06" w:rsidRPr="004A17BD" w:rsidRDefault="00973D06" w:rsidP="00D30AFC">
      <w:pPr>
        <w:tabs>
          <w:tab w:val="left" w:pos="3060"/>
          <w:tab w:val="left" w:pos="5840"/>
        </w:tabs>
        <w:spacing w:after="0" w:line="360" w:lineRule="auto"/>
        <w:jc w:val="both"/>
        <w:rPr>
          <w:rFonts w:ascii="Arial" w:hAnsi="Arial" w:cs="Arial"/>
          <w:b/>
          <w:bCs/>
          <w:sz w:val="24"/>
          <w:szCs w:val="24"/>
        </w:rPr>
      </w:pPr>
    </w:p>
    <w:p w14:paraId="0B25B982" w14:textId="77777777" w:rsidR="00323118" w:rsidRPr="004A17BD" w:rsidRDefault="00323118" w:rsidP="00D30AFC">
      <w:pPr>
        <w:tabs>
          <w:tab w:val="left" w:pos="3060"/>
          <w:tab w:val="left" w:pos="5840"/>
        </w:tabs>
        <w:spacing w:after="0" w:line="360" w:lineRule="auto"/>
        <w:jc w:val="both"/>
        <w:rPr>
          <w:rFonts w:ascii="Arial" w:hAnsi="Arial" w:cs="Arial"/>
          <w:b/>
          <w:bCs/>
          <w:sz w:val="24"/>
          <w:szCs w:val="24"/>
        </w:rPr>
      </w:pPr>
    </w:p>
    <w:p w14:paraId="0DAA6AD8" w14:textId="5CF67DAE" w:rsidR="00D30AFC" w:rsidRPr="004A17BD" w:rsidRDefault="00973D06" w:rsidP="00323118">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w:t>
      </w:r>
      <w:proofErr w:type="spellStart"/>
      <w:r w:rsidR="00D30AFC" w:rsidRPr="004A17BD">
        <w:rPr>
          <w:rFonts w:ascii="Arial" w:eastAsia="DengXian Light" w:hAnsi="Arial" w:cs="Arial"/>
          <w:b/>
          <w:bCs/>
          <w:sz w:val="24"/>
          <w:szCs w:val="24"/>
        </w:rPr>
        <w:t>Dip</w:t>
      </w:r>
      <w:proofErr w:type="spellEnd"/>
      <w:r w:rsidR="00D30AFC" w:rsidRPr="004A17BD">
        <w:rPr>
          <w:rFonts w:ascii="Arial" w:eastAsia="DengXian Light" w:hAnsi="Arial" w:cs="Arial"/>
          <w:b/>
          <w:bCs/>
          <w:sz w:val="24"/>
          <w:szCs w:val="24"/>
        </w:rPr>
        <w:t xml:space="preserve">. Marisela Terrazas Muñoz                </w:t>
      </w:r>
      <w:proofErr w:type="spellStart"/>
      <w:r w:rsidR="00D30AFC" w:rsidRPr="004A17BD">
        <w:rPr>
          <w:rFonts w:ascii="Arial" w:eastAsia="DengXian Light" w:hAnsi="Arial" w:cs="Arial"/>
          <w:b/>
          <w:bCs/>
          <w:sz w:val="24"/>
          <w:szCs w:val="24"/>
        </w:rPr>
        <w:t>Dip</w:t>
      </w:r>
      <w:proofErr w:type="spellEnd"/>
      <w:r w:rsidR="00D30AFC" w:rsidRPr="004A17BD">
        <w:rPr>
          <w:rFonts w:ascii="Arial" w:eastAsia="DengXian Light" w:hAnsi="Arial" w:cs="Arial"/>
          <w:b/>
          <w:bCs/>
          <w:sz w:val="24"/>
          <w:szCs w:val="24"/>
        </w:rPr>
        <w:t>. Ismael Mario Rodríguez</w:t>
      </w:r>
    </w:p>
    <w:p w14:paraId="5DD1A33A" w14:textId="77407478" w:rsidR="00D30AFC" w:rsidRPr="004A17BD" w:rsidRDefault="00D30AFC" w:rsidP="00D30AFC">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w:t>
      </w:r>
      <w:r w:rsidR="00973D06" w:rsidRPr="004A17BD">
        <w:rPr>
          <w:rFonts w:ascii="Arial" w:eastAsia="DengXian Light" w:hAnsi="Arial" w:cs="Arial"/>
          <w:b/>
          <w:bCs/>
          <w:sz w:val="24"/>
          <w:szCs w:val="24"/>
        </w:rPr>
        <w:t xml:space="preserve">       </w:t>
      </w:r>
      <w:r w:rsidRPr="004A17BD">
        <w:rPr>
          <w:rFonts w:ascii="Arial" w:eastAsia="DengXian Light" w:hAnsi="Arial" w:cs="Arial"/>
          <w:b/>
          <w:bCs/>
          <w:sz w:val="24"/>
          <w:szCs w:val="24"/>
        </w:rPr>
        <w:t xml:space="preserve"> Saldaña</w:t>
      </w:r>
    </w:p>
    <w:p w14:paraId="3545C194" w14:textId="77777777" w:rsidR="00D30AFC" w:rsidRPr="004A17BD" w:rsidRDefault="00D30AFC" w:rsidP="00D30AFC">
      <w:pPr>
        <w:spacing w:after="0" w:line="360" w:lineRule="auto"/>
        <w:jc w:val="center"/>
        <w:rPr>
          <w:rFonts w:ascii="Arial" w:eastAsia="DengXian Light" w:hAnsi="Arial" w:cs="Arial"/>
          <w:b/>
          <w:bCs/>
          <w:sz w:val="24"/>
          <w:szCs w:val="24"/>
        </w:rPr>
      </w:pPr>
    </w:p>
    <w:p w14:paraId="414A6D85" w14:textId="77777777" w:rsidR="00323118" w:rsidRPr="004A17BD" w:rsidRDefault="00323118" w:rsidP="00D30AFC">
      <w:pPr>
        <w:spacing w:after="0" w:line="360" w:lineRule="auto"/>
        <w:jc w:val="center"/>
        <w:rPr>
          <w:rFonts w:ascii="Arial" w:eastAsia="DengXian Light" w:hAnsi="Arial" w:cs="Arial"/>
          <w:b/>
          <w:bCs/>
          <w:sz w:val="24"/>
          <w:szCs w:val="24"/>
        </w:rPr>
      </w:pPr>
    </w:p>
    <w:p w14:paraId="1D5A39E8" w14:textId="1B0B7210" w:rsidR="00323118" w:rsidRPr="004A17BD" w:rsidRDefault="00D30AFC" w:rsidP="00D30AFC">
      <w:pPr>
        <w:tabs>
          <w:tab w:val="center" w:pos="4560"/>
        </w:tabs>
        <w:spacing w:after="0" w:line="360" w:lineRule="auto"/>
        <w:rPr>
          <w:rFonts w:ascii="Arial" w:eastAsia="DengXian Light" w:hAnsi="Arial" w:cs="Arial"/>
          <w:b/>
          <w:bCs/>
          <w:sz w:val="24"/>
          <w:szCs w:val="24"/>
        </w:rPr>
      </w:pPr>
      <w:r w:rsidRPr="004A17BD">
        <w:rPr>
          <w:rFonts w:ascii="Arial" w:eastAsia="DengXian Light" w:hAnsi="Arial" w:cs="Arial"/>
          <w:b/>
          <w:bCs/>
          <w:sz w:val="24"/>
          <w:szCs w:val="24"/>
        </w:rPr>
        <w:t xml:space="preserve">              </w:t>
      </w:r>
    </w:p>
    <w:p w14:paraId="502018B1" w14:textId="296C3FF1" w:rsidR="00D30AFC" w:rsidRPr="004A17BD" w:rsidRDefault="00323118" w:rsidP="00D30AFC">
      <w:pPr>
        <w:tabs>
          <w:tab w:val="center" w:pos="4560"/>
        </w:tabs>
        <w:spacing w:after="0" w:line="360" w:lineRule="auto"/>
        <w:rPr>
          <w:rFonts w:ascii="Arial" w:eastAsia="DengXian Light" w:hAnsi="Arial" w:cs="Arial"/>
          <w:b/>
          <w:bCs/>
          <w:sz w:val="24"/>
          <w:szCs w:val="24"/>
        </w:rPr>
      </w:pPr>
      <w:r w:rsidRPr="004A17BD">
        <w:rPr>
          <w:rFonts w:ascii="Arial" w:eastAsia="DengXian Light" w:hAnsi="Arial" w:cs="Arial"/>
          <w:b/>
          <w:bCs/>
          <w:sz w:val="24"/>
          <w:szCs w:val="24"/>
        </w:rPr>
        <w:t xml:space="preserve">              </w:t>
      </w:r>
      <w:proofErr w:type="spellStart"/>
      <w:r w:rsidR="00D30AFC" w:rsidRPr="004A17BD">
        <w:rPr>
          <w:rFonts w:ascii="Arial" w:eastAsia="DengXian Light" w:hAnsi="Arial" w:cs="Arial"/>
          <w:b/>
          <w:bCs/>
          <w:sz w:val="24"/>
          <w:szCs w:val="24"/>
        </w:rPr>
        <w:t>Dip</w:t>
      </w:r>
      <w:proofErr w:type="spellEnd"/>
      <w:r w:rsidR="00D30AFC" w:rsidRPr="004A17BD">
        <w:rPr>
          <w:rFonts w:ascii="Arial" w:eastAsia="DengXian Light" w:hAnsi="Arial" w:cs="Arial"/>
          <w:b/>
          <w:bCs/>
          <w:sz w:val="24"/>
          <w:szCs w:val="24"/>
        </w:rPr>
        <w:t xml:space="preserve">. Rosa Isela Martínez Díaz                 </w:t>
      </w:r>
      <w:proofErr w:type="spellStart"/>
      <w:r w:rsidR="00D30AFC" w:rsidRPr="004A17BD">
        <w:rPr>
          <w:rFonts w:ascii="Arial" w:eastAsia="DengXian Light" w:hAnsi="Arial" w:cs="Arial"/>
          <w:b/>
          <w:bCs/>
          <w:sz w:val="24"/>
          <w:szCs w:val="24"/>
        </w:rPr>
        <w:t>Dip</w:t>
      </w:r>
      <w:proofErr w:type="spellEnd"/>
      <w:r w:rsidR="00D30AFC" w:rsidRPr="004A17BD">
        <w:rPr>
          <w:rFonts w:ascii="Arial" w:eastAsia="DengXian Light" w:hAnsi="Arial" w:cs="Arial"/>
          <w:b/>
          <w:bCs/>
          <w:sz w:val="24"/>
          <w:szCs w:val="24"/>
        </w:rPr>
        <w:t>. Andrea Daniela Flores</w:t>
      </w:r>
    </w:p>
    <w:p w14:paraId="7A60148A" w14:textId="56ACA168" w:rsidR="00D30AFC" w:rsidRPr="004A17BD" w:rsidRDefault="00D30AFC" w:rsidP="00D30AFC">
      <w:pPr>
        <w:tabs>
          <w:tab w:val="left" w:pos="1455"/>
        </w:tabs>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Chacón</w:t>
      </w:r>
    </w:p>
    <w:p w14:paraId="5300F4F5" w14:textId="77777777" w:rsidR="00D30AFC" w:rsidRPr="004A17BD" w:rsidRDefault="00D30AFC" w:rsidP="00D30AFC">
      <w:pPr>
        <w:spacing w:after="0" w:line="360" w:lineRule="auto"/>
        <w:jc w:val="center"/>
        <w:rPr>
          <w:rFonts w:ascii="Arial" w:eastAsia="DengXian Light" w:hAnsi="Arial" w:cs="Arial"/>
          <w:b/>
          <w:bCs/>
          <w:sz w:val="24"/>
          <w:szCs w:val="24"/>
        </w:rPr>
      </w:pPr>
    </w:p>
    <w:p w14:paraId="444C8A50" w14:textId="77777777" w:rsidR="00D30AFC" w:rsidRPr="004A17BD" w:rsidRDefault="00D30AFC" w:rsidP="00D30AFC">
      <w:pPr>
        <w:spacing w:after="0" w:line="360" w:lineRule="auto"/>
        <w:jc w:val="center"/>
        <w:rPr>
          <w:rFonts w:ascii="Arial" w:eastAsia="DengXian Light" w:hAnsi="Arial" w:cs="Arial"/>
          <w:b/>
          <w:bCs/>
          <w:sz w:val="24"/>
          <w:szCs w:val="24"/>
        </w:rPr>
      </w:pPr>
    </w:p>
    <w:p w14:paraId="4762F228" w14:textId="77777777" w:rsidR="00D30AFC" w:rsidRPr="004A17BD" w:rsidRDefault="00D30AFC" w:rsidP="00D30AFC">
      <w:pPr>
        <w:spacing w:after="0" w:line="360" w:lineRule="auto"/>
        <w:jc w:val="center"/>
        <w:rPr>
          <w:rFonts w:ascii="Arial" w:eastAsia="DengXian Light" w:hAnsi="Arial" w:cs="Arial"/>
          <w:b/>
          <w:bCs/>
          <w:sz w:val="24"/>
          <w:szCs w:val="24"/>
        </w:rPr>
      </w:pP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Diana Ivette Pereda Gutiérrez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Luis Alberto Aguilar</w:t>
      </w:r>
    </w:p>
    <w:p w14:paraId="39F0D33B" w14:textId="77777777" w:rsidR="00D30AFC" w:rsidRPr="004A17BD" w:rsidRDefault="00D30AFC" w:rsidP="00D30AFC">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Lozoya</w:t>
      </w:r>
    </w:p>
    <w:p w14:paraId="66E44B15" w14:textId="77777777" w:rsidR="00D30AFC" w:rsidRPr="004A17BD" w:rsidRDefault="00D30AFC" w:rsidP="00D30AFC">
      <w:pPr>
        <w:spacing w:after="0" w:line="360" w:lineRule="auto"/>
        <w:jc w:val="center"/>
        <w:rPr>
          <w:rFonts w:ascii="Arial" w:eastAsia="DengXian Light" w:hAnsi="Arial" w:cs="Arial"/>
          <w:b/>
          <w:bCs/>
          <w:sz w:val="24"/>
          <w:szCs w:val="24"/>
        </w:rPr>
      </w:pPr>
    </w:p>
    <w:p w14:paraId="5F215DDC" w14:textId="77777777" w:rsidR="00D30AFC" w:rsidRPr="004A17BD" w:rsidRDefault="00D30AFC" w:rsidP="00D30AFC">
      <w:pPr>
        <w:spacing w:after="0" w:line="360" w:lineRule="auto"/>
        <w:jc w:val="center"/>
        <w:rPr>
          <w:rFonts w:ascii="Arial" w:eastAsia="DengXian Light" w:hAnsi="Arial" w:cs="Arial"/>
          <w:b/>
          <w:bCs/>
          <w:sz w:val="24"/>
          <w:szCs w:val="24"/>
        </w:rPr>
      </w:pPr>
    </w:p>
    <w:p w14:paraId="1E1ABD15" w14:textId="77777777" w:rsidR="00D30AFC" w:rsidRPr="004A17BD" w:rsidRDefault="00D30AFC" w:rsidP="00D30AFC">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Roberto Marcelino Carreón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Gabriel Ángel García Cantú</w:t>
      </w:r>
    </w:p>
    <w:p w14:paraId="02D48149" w14:textId="77777777" w:rsidR="00D30AFC" w:rsidRPr="004A17BD" w:rsidRDefault="00D30AFC" w:rsidP="00D30AFC">
      <w:pPr>
        <w:tabs>
          <w:tab w:val="left" w:pos="2540"/>
        </w:tabs>
        <w:spacing w:after="0" w:line="360" w:lineRule="auto"/>
        <w:rPr>
          <w:rFonts w:ascii="Arial" w:eastAsia="DengXian Light" w:hAnsi="Arial" w:cs="Arial"/>
          <w:b/>
          <w:bCs/>
          <w:sz w:val="24"/>
          <w:szCs w:val="24"/>
        </w:rPr>
      </w:pPr>
      <w:r w:rsidRPr="004A17BD">
        <w:rPr>
          <w:rFonts w:ascii="Arial" w:eastAsia="DengXian Light" w:hAnsi="Arial" w:cs="Arial"/>
          <w:b/>
          <w:bCs/>
          <w:sz w:val="24"/>
          <w:szCs w:val="24"/>
        </w:rPr>
        <w:tab/>
        <w:t>Huitrón</w:t>
      </w:r>
    </w:p>
    <w:p w14:paraId="2D7078E8" w14:textId="77777777" w:rsidR="00D30AFC" w:rsidRPr="004A17BD" w:rsidRDefault="00D30AFC" w:rsidP="00D30AFC">
      <w:pPr>
        <w:spacing w:after="0" w:line="360" w:lineRule="auto"/>
        <w:jc w:val="center"/>
        <w:rPr>
          <w:rFonts w:ascii="Arial" w:eastAsia="DengXian Light" w:hAnsi="Arial" w:cs="Arial"/>
          <w:b/>
          <w:bCs/>
          <w:sz w:val="24"/>
          <w:szCs w:val="24"/>
        </w:rPr>
      </w:pPr>
    </w:p>
    <w:p w14:paraId="4EDB1647" w14:textId="77777777" w:rsidR="00D30AFC" w:rsidRPr="004A17BD" w:rsidRDefault="00D30AFC" w:rsidP="00D30AFC">
      <w:pPr>
        <w:spacing w:after="0" w:line="360" w:lineRule="auto"/>
        <w:jc w:val="center"/>
        <w:rPr>
          <w:rFonts w:ascii="Arial" w:eastAsia="DengXian Light" w:hAnsi="Arial" w:cs="Arial"/>
          <w:b/>
          <w:bCs/>
          <w:sz w:val="24"/>
          <w:szCs w:val="24"/>
        </w:rPr>
      </w:pPr>
    </w:p>
    <w:p w14:paraId="45F282E6" w14:textId="77777777" w:rsidR="00D30AFC" w:rsidRPr="004A17BD" w:rsidRDefault="00D30AFC" w:rsidP="00D30AFC">
      <w:pPr>
        <w:spacing w:after="0" w:line="360" w:lineRule="auto"/>
        <w:jc w:val="center"/>
        <w:rPr>
          <w:rFonts w:ascii="Arial" w:eastAsia="DengXian Light" w:hAnsi="Arial" w:cs="Arial"/>
          <w:b/>
          <w:bCs/>
          <w:sz w:val="24"/>
          <w:szCs w:val="24"/>
        </w:rPr>
      </w:pPr>
      <w:r w:rsidRPr="004A17BD">
        <w:rPr>
          <w:rFonts w:ascii="Arial" w:eastAsia="DengXian Light" w:hAnsi="Arial" w:cs="Arial"/>
          <w:b/>
          <w:bCs/>
          <w:sz w:val="24"/>
          <w:szCs w:val="24"/>
        </w:rPr>
        <w:t xml:space="preserve">  </w:t>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xml:space="preserve">. Carlos Alfredo Olson           </w:t>
      </w:r>
      <w:r w:rsidRPr="004A17BD">
        <w:rPr>
          <w:rFonts w:ascii="Arial" w:eastAsia="DengXian Light" w:hAnsi="Arial" w:cs="Arial"/>
          <w:b/>
          <w:bCs/>
          <w:sz w:val="24"/>
          <w:szCs w:val="24"/>
        </w:rPr>
        <w:tab/>
      </w:r>
      <w:proofErr w:type="spellStart"/>
      <w:r w:rsidRPr="004A17BD">
        <w:rPr>
          <w:rFonts w:ascii="Arial" w:eastAsia="DengXian Light" w:hAnsi="Arial" w:cs="Arial"/>
          <w:b/>
          <w:bCs/>
          <w:sz w:val="24"/>
          <w:szCs w:val="24"/>
        </w:rPr>
        <w:t>Dip</w:t>
      </w:r>
      <w:proofErr w:type="spellEnd"/>
      <w:r w:rsidRPr="004A17BD">
        <w:rPr>
          <w:rFonts w:ascii="Arial" w:eastAsia="DengXian Light" w:hAnsi="Arial" w:cs="Arial"/>
          <w:b/>
          <w:bCs/>
          <w:sz w:val="24"/>
          <w:szCs w:val="24"/>
        </w:rPr>
        <w:t>.  Ismael Pérez Pavía</w:t>
      </w:r>
    </w:p>
    <w:p w14:paraId="03949AFC" w14:textId="7F5A187C" w:rsidR="00D30AFC" w:rsidRPr="004A17BD" w:rsidRDefault="00D30AFC" w:rsidP="00D30AFC">
      <w:pPr>
        <w:tabs>
          <w:tab w:val="left" w:pos="2600"/>
        </w:tabs>
        <w:spacing w:after="0" w:line="360" w:lineRule="auto"/>
        <w:rPr>
          <w:rFonts w:ascii="Arial" w:eastAsia="DengXian Light" w:hAnsi="Arial" w:cs="Arial"/>
          <w:b/>
          <w:bCs/>
          <w:sz w:val="24"/>
          <w:szCs w:val="24"/>
        </w:rPr>
      </w:pPr>
      <w:r w:rsidRPr="004A17BD">
        <w:rPr>
          <w:rFonts w:ascii="Arial" w:eastAsia="DengXian Light" w:hAnsi="Arial" w:cs="Arial"/>
          <w:b/>
          <w:bCs/>
          <w:sz w:val="24"/>
          <w:szCs w:val="24"/>
        </w:rPr>
        <w:t xml:space="preserve">                            San Vicente</w:t>
      </w:r>
    </w:p>
    <w:p w14:paraId="0B652938" w14:textId="52E8257E" w:rsidR="001640CE" w:rsidRPr="004A17BD" w:rsidRDefault="00744D85" w:rsidP="00D30AFC">
      <w:pPr>
        <w:spacing w:after="0" w:line="240" w:lineRule="auto"/>
        <w:rPr>
          <w:rFonts w:ascii="Arial" w:eastAsia="DengXian Light" w:hAnsi="Arial" w:cs="Arial"/>
          <w:b/>
          <w:bCs/>
          <w:sz w:val="24"/>
          <w:szCs w:val="24"/>
        </w:rPr>
      </w:pPr>
      <w:r w:rsidRPr="004A17BD">
        <w:rPr>
          <w:rFonts w:ascii="Arial" w:eastAsia="DengXian Light" w:hAnsi="Arial" w:cs="Arial"/>
          <w:b/>
          <w:bCs/>
          <w:sz w:val="24"/>
          <w:szCs w:val="24"/>
        </w:rPr>
        <w:t xml:space="preserve">                     </w:t>
      </w:r>
      <w:r w:rsidR="009C79DC" w:rsidRPr="004A17BD">
        <w:rPr>
          <w:rFonts w:ascii="Arial" w:eastAsia="DengXian Light" w:hAnsi="Arial" w:cs="Arial"/>
          <w:b/>
          <w:bCs/>
          <w:sz w:val="24"/>
          <w:szCs w:val="24"/>
        </w:rPr>
        <w:t xml:space="preserve">        </w:t>
      </w:r>
    </w:p>
    <w:p w14:paraId="7F170352" w14:textId="3E6A58CA" w:rsidR="00745DCF" w:rsidRPr="004A17BD" w:rsidRDefault="00263B24" w:rsidP="001640CE">
      <w:pPr>
        <w:tabs>
          <w:tab w:val="left" w:pos="2340"/>
          <w:tab w:val="center" w:pos="4419"/>
        </w:tabs>
        <w:spacing w:after="0" w:line="240" w:lineRule="auto"/>
        <w:rPr>
          <w:rFonts w:ascii="Arial" w:hAnsi="Arial" w:cs="Arial"/>
          <w:b/>
          <w:bCs/>
          <w:sz w:val="24"/>
          <w:szCs w:val="24"/>
        </w:rPr>
      </w:pPr>
      <w:r w:rsidRPr="004A17BD">
        <w:rPr>
          <w:rFonts w:ascii="Arial" w:hAnsi="Arial" w:cs="Arial"/>
          <w:b/>
          <w:bCs/>
          <w:noProof/>
          <w:sz w:val="24"/>
          <w:szCs w:val="24"/>
          <w:lang w:eastAsia="es-MX"/>
        </w:rPr>
        <mc:AlternateContent>
          <mc:Choice Requires="wps">
            <w:drawing>
              <wp:anchor distT="45720" distB="45720" distL="114300" distR="114300" simplePos="0" relativeHeight="251657728" behindDoc="1" locked="0" layoutInCell="1" allowOverlap="1" wp14:anchorId="30E754E4" wp14:editId="10DD0E15">
                <wp:simplePos x="0" y="0"/>
                <wp:positionH relativeFrom="margin">
                  <wp:align>center</wp:align>
                </wp:positionH>
                <wp:positionV relativeFrom="paragraph">
                  <wp:posOffset>313055</wp:posOffset>
                </wp:positionV>
                <wp:extent cx="6327775" cy="352425"/>
                <wp:effectExtent l="0" t="0" r="1587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352425"/>
                        </a:xfrm>
                        <a:prstGeom prst="rect">
                          <a:avLst/>
                        </a:prstGeom>
                        <a:solidFill>
                          <a:srgbClr val="FFFFFF"/>
                        </a:solidFill>
                        <a:ln w="9525">
                          <a:solidFill>
                            <a:srgbClr val="000000"/>
                          </a:solidFill>
                          <a:miter lim="800000"/>
                          <a:headEnd/>
                          <a:tailEnd/>
                        </a:ln>
                      </wps:spPr>
                      <wps:txbx>
                        <w:txbxContent>
                          <w:p w14:paraId="79718A64" w14:textId="331BB9C2"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4D4648" w:rsidRPr="004D4648">
                              <w:rPr>
                                <w:rFonts w:ascii="Arial" w:eastAsia="FangSong" w:hAnsi="Arial" w:cs="Arial"/>
                                <w:b/>
                                <w:bCs/>
                                <w:sz w:val="16"/>
                                <w:szCs w:val="16"/>
                              </w:rPr>
                              <w:t>iniciativa ante el H. Congreso de la Unión, a fin de reformar la Ley General de Salud, en materia de salud mental materna.</w:t>
                            </w:r>
                          </w:p>
                          <w:p w14:paraId="13D70B80" w14:textId="77777777" w:rsidR="000D320E" w:rsidRPr="004518FE" w:rsidRDefault="000D320E" w:rsidP="00745DCF">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754E4" id="_x0000_t202" coordsize="21600,21600" o:spt="202" path="m,l,21600r21600,l21600,xe">
                <v:stroke joinstyle="miter"/>
                <v:path gradientshapeok="t" o:connecttype="rect"/>
              </v:shapetype>
              <v:shape id="Cuadro de texto 2" o:spid="_x0000_s1026" type="#_x0000_t202" style="position:absolute;margin-left:0;margin-top:24.65pt;width:498.25pt;height:27.75pt;z-index:-251658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nVKQIAAE0EAAAOAAAAZHJzL2Uyb0RvYy54bWysVNtu2zAMfR+wfxD0vjhxk6Y14hRdugwD&#10;ugvQ7QMYSY6FyaInKbG7ry8lu1l2wR6G+UEgReqQPCS9uukbw47KeY225LPJlDNlBUpt9yX/8nn7&#10;6oozH8BKMGhVyR+V5zfrly9WXVuoHGs0UjlGINYXXVvyOoS2yDIvatWAn2CrLBkrdA0EUt0+kw46&#10;Qm9Mlk+nl1mHTrYOhfKebu8GI18n/KpSInysKq8CMyWn3EI6XTp38czWKyj2DtpaizEN+IcsGtCW&#10;gp6g7iAAOzj9G1SjhUOPVZgIbDKsKi1UqoGqmU1/qeahhlalWogc355o8v8PVnw4fnJMy5LnsyVn&#10;Fhpq0uYA0iGTigXVB2R5pKlrfUHeDy35h/419tTuVLJv71F89czipga7V7fOYVcrkJTmLL7Mzp4O&#10;OD6C7Lr3KCkaHAImoL5yTeSQWGGETu16PLWI8mCCLi8v8uVyueBMkO1ikc/zRQoBxfPr1vnwVmHD&#10;olByRyOQ0OF470PMBopnlxjMo9Fyq41JitvvNsaxI9C4bNM3ov/kZizrSn69oNh/h5im708QjQ40&#10;90Y3Jb86OUERaXtjZZrKANoMMqVs7MhjpG4gMfS7fuzLDuUjMepwmG/aRxJqdN8562i2S+6/HcAp&#10;zsw7S125ns3ncRmSMl8sc1LcuWV3bgErCKrkgbNB3IS0QLF0i7fUvUonYmObh0zGXGlmE9/jfsWl&#10;ONeT14+/wPoJAAD//wMAUEsDBBQABgAIAAAAIQBgAM5h3QAAAAcBAAAPAAAAZHJzL2Rvd25yZXYu&#10;eG1sTI/BTsMwEETvSPyDtUhcEHWgISQhToWQQHCDtoKrm2yTCHsdbDcNf89yguNoRjNvqtVsjZjQ&#10;h8GRgqtFAgKpce1AnYLt5vEyBxGiplYbR6jgGwOs6tOTSpetO9IbTuvYCS6hUGoFfYxjKWVoerQ6&#10;LNyIxN7eeasjS9/J1usjl1sjr5Mkk1YPxAu9HvGhx+ZzfbAK8vR5+ggvy9f3JtubIl7cTk9fXqnz&#10;s/n+DkTEOf6F4Ref0aFmpp07UBuEUcBHooK0WIJgtyiyGxA7jiVpDrKu5H/++gcAAP//AwBQSwEC&#10;LQAUAAYACAAAACEAtoM4kv4AAADhAQAAEwAAAAAAAAAAAAAAAAAAAAAAW0NvbnRlbnRfVHlwZXNd&#10;LnhtbFBLAQItABQABgAIAAAAIQA4/SH/1gAAAJQBAAALAAAAAAAAAAAAAAAAAC8BAABfcmVscy8u&#10;cmVsc1BLAQItABQABgAIAAAAIQAxUAnVKQIAAE0EAAAOAAAAAAAAAAAAAAAAAC4CAABkcnMvZTJv&#10;RG9jLnhtbFBLAQItABQABgAIAAAAIQBgAM5h3QAAAAcBAAAPAAAAAAAAAAAAAAAAAIMEAABkcnMv&#10;ZG93bnJldi54bWxQSwUGAAAAAAQABADzAAAAjQUAAAAA&#10;">
                <v:textbox>
                  <w:txbxContent>
                    <w:p w14:paraId="79718A64" w14:textId="331BB9C2" w:rsidR="000D320E" w:rsidRPr="00F6419C" w:rsidRDefault="000D320E" w:rsidP="00745DCF">
                      <w:pPr>
                        <w:jc w:val="both"/>
                        <w:rPr>
                          <w:rFonts w:ascii="Arial" w:eastAsia="FangSong" w:hAnsi="Arial" w:cs="Arial"/>
                          <w:b/>
                          <w:bCs/>
                          <w:caps/>
                          <w:sz w:val="16"/>
                          <w:szCs w:val="16"/>
                        </w:rPr>
                      </w:pPr>
                      <w:r w:rsidRPr="00F6419C">
                        <w:rPr>
                          <w:caps/>
                          <w:sz w:val="16"/>
                          <w:szCs w:val="16"/>
                        </w:rPr>
                        <w:t>ESTA HOJA DE FIRMAS PERTENECE A</w:t>
                      </w:r>
                      <w:r w:rsidR="0060022E" w:rsidRPr="00F6419C">
                        <w:rPr>
                          <w:caps/>
                          <w:sz w:val="16"/>
                          <w:szCs w:val="16"/>
                        </w:rPr>
                        <w:t xml:space="preserve"> LA</w:t>
                      </w:r>
                      <w:r w:rsidRPr="00F6419C">
                        <w:rPr>
                          <w:rFonts w:ascii="Arial" w:eastAsia="FangSong" w:hAnsi="Arial" w:cs="Arial"/>
                          <w:b/>
                          <w:bCs/>
                          <w:sz w:val="16"/>
                          <w:szCs w:val="16"/>
                        </w:rPr>
                        <w:t xml:space="preserve"> </w:t>
                      </w:r>
                      <w:r w:rsidR="004D4648" w:rsidRPr="004D4648">
                        <w:rPr>
                          <w:rFonts w:ascii="Arial" w:eastAsia="FangSong" w:hAnsi="Arial" w:cs="Arial"/>
                          <w:b/>
                          <w:bCs/>
                          <w:sz w:val="16"/>
                          <w:szCs w:val="16"/>
                        </w:rPr>
                        <w:t>iniciativa ante el H. Congreso de la Unión, a fin de reformar la Ley General de Salud, en materia de salud mental materna.</w:t>
                      </w:r>
                    </w:p>
                    <w:p w14:paraId="13D70B80" w14:textId="77777777" w:rsidR="000D320E" w:rsidRPr="004518FE" w:rsidRDefault="000D320E" w:rsidP="00745DCF">
                      <w:pPr>
                        <w:jc w:val="both"/>
                        <w:rPr>
                          <w:caps/>
                          <w:sz w:val="20"/>
                          <w:szCs w:val="20"/>
                        </w:rPr>
                      </w:pPr>
                    </w:p>
                  </w:txbxContent>
                </v:textbox>
                <w10:wrap anchorx="margin"/>
              </v:shape>
            </w:pict>
          </mc:Fallback>
        </mc:AlternateContent>
      </w:r>
      <w:r w:rsidR="00744D85" w:rsidRPr="004A17BD">
        <w:rPr>
          <w:rFonts w:ascii="Arial" w:eastAsia="DengXian Light" w:hAnsi="Arial" w:cs="Arial"/>
          <w:b/>
          <w:bCs/>
          <w:sz w:val="24"/>
          <w:szCs w:val="24"/>
        </w:rPr>
        <w:t xml:space="preserve">             </w:t>
      </w:r>
      <w:hyperlink r:id="rId9" w:history="1">
        <w:r w:rsidR="009C79DC" w:rsidRPr="004A17BD">
          <w:rPr>
            <w:rFonts w:ascii="Arial" w:eastAsia="DengXian Light" w:hAnsi="Arial" w:cs="Arial"/>
            <w:b/>
            <w:bCs/>
            <w:sz w:val="24"/>
            <w:szCs w:val="24"/>
          </w:rPr>
          <w:t xml:space="preserve"> </w:t>
        </w:r>
      </w:hyperlink>
      <w:r w:rsidR="009C79DC" w:rsidRPr="004A17BD">
        <w:rPr>
          <w:rFonts w:ascii="Arial" w:eastAsia="DengXian Light" w:hAnsi="Arial" w:cs="Arial"/>
          <w:b/>
          <w:bCs/>
          <w:sz w:val="24"/>
          <w:szCs w:val="24"/>
        </w:rPr>
        <w:t xml:space="preserve">                    </w:t>
      </w:r>
      <w:r w:rsidR="001640CE" w:rsidRPr="004A17BD">
        <w:rPr>
          <w:rFonts w:ascii="Arial" w:eastAsia="DengXian Light" w:hAnsi="Arial" w:cs="Arial"/>
          <w:b/>
          <w:bCs/>
          <w:sz w:val="24"/>
          <w:szCs w:val="24"/>
        </w:rPr>
        <w:t xml:space="preserve">                               </w:t>
      </w:r>
    </w:p>
    <w:sectPr w:rsidR="00745DCF" w:rsidRPr="004A17BD" w:rsidSect="00413C94">
      <w:headerReference w:type="default" r:id="rId10"/>
      <w:footerReference w:type="default" r:id="rId11"/>
      <w:pgSz w:w="12240" w:h="15840"/>
      <w:pgMar w:top="1417" w:right="1701" w:bottom="1417" w:left="1701" w:header="1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4CAE" w14:textId="77777777" w:rsidR="008E75F4" w:rsidRDefault="008E75F4" w:rsidP="00CF3BD0">
      <w:pPr>
        <w:spacing w:after="0" w:line="240" w:lineRule="auto"/>
      </w:pPr>
      <w:r>
        <w:separator/>
      </w:r>
    </w:p>
  </w:endnote>
  <w:endnote w:type="continuationSeparator" w:id="0">
    <w:p w14:paraId="76318FA8" w14:textId="77777777" w:rsidR="008E75F4" w:rsidRDefault="008E75F4" w:rsidP="00CF3BD0">
      <w:pPr>
        <w:spacing w:after="0" w:line="240" w:lineRule="auto"/>
      </w:pPr>
      <w:r>
        <w:continuationSeparator/>
      </w:r>
    </w:p>
  </w:endnote>
  <w:endnote w:type="continuationNotice" w:id="1">
    <w:p w14:paraId="34E54927" w14:textId="77777777" w:rsidR="008E75F4" w:rsidRDefault="008E75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330094"/>
      <w:docPartObj>
        <w:docPartGallery w:val="Page Numbers (Bottom of Page)"/>
        <w:docPartUnique/>
      </w:docPartObj>
    </w:sdtPr>
    <w:sdtEndPr>
      <w:rPr>
        <w:rFonts w:ascii="Arial" w:hAnsi="Arial" w:cs="Arial"/>
        <w:sz w:val="20"/>
        <w:szCs w:val="20"/>
      </w:rPr>
    </w:sdtEndPr>
    <w:sdtContent>
      <w:p w14:paraId="0A3EE94F" w14:textId="77777777" w:rsidR="004D69A9" w:rsidRPr="00413C94" w:rsidRDefault="00942EC3" w:rsidP="00413C94">
        <w:pPr>
          <w:pStyle w:val="Piedepgina"/>
          <w:jc w:val="right"/>
          <w:rPr>
            <w:rFonts w:ascii="Arial" w:hAnsi="Arial" w:cs="Arial"/>
            <w:sz w:val="20"/>
            <w:szCs w:val="20"/>
          </w:rPr>
        </w:pPr>
        <w:r w:rsidRPr="00505F1E">
          <w:rPr>
            <w:rFonts w:ascii="Arial" w:hAnsi="Arial" w:cs="Arial"/>
            <w:sz w:val="18"/>
            <w:szCs w:val="18"/>
          </w:rPr>
          <w:fldChar w:fldCharType="begin"/>
        </w:r>
        <w:r w:rsidR="000D320E" w:rsidRPr="00505F1E">
          <w:rPr>
            <w:rFonts w:ascii="Arial" w:hAnsi="Arial" w:cs="Arial"/>
            <w:sz w:val="18"/>
            <w:szCs w:val="18"/>
          </w:rPr>
          <w:instrText>PAGE   \* MERGEFORMAT</w:instrText>
        </w:r>
        <w:r w:rsidRPr="00505F1E">
          <w:rPr>
            <w:rFonts w:ascii="Arial" w:hAnsi="Arial" w:cs="Arial"/>
            <w:sz w:val="18"/>
            <w:szCs w:val="18"/>
          </w:rPr>
          <w:fldChar w:fldCharType="separate"/>
        </w:r>
        <w:r w:rsidR="000D1231" w:rsidRPr="000D1231">
          <w:rPr>
            <w:rFonts w:ascii="Arial" w:hAnsi="Arial" w:cs="Arial"/>
            <w:noProof/>
            <w:sz w:val="18"/>
            <w:szCs w:val="18"/>
            <w:lang w:val="es-ES"/>
          </w:rPr>
          <w:t>8</w:t>
        </w:r>
        <w:r w:rsidRPr="00505F1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BEC1" w14:textId="77777777" w:rsidR="008E75F4" w:rsidRDefault="008E75F4" w:rsidP="00CF3BD0">
      <w:pPr>
        <w:spacing w:after="0" w:line="240" w:lineRule="auto"/>
      </w:pPr>
      <w:r>
        <w:separator/>
      </w:r>
    </w:p>
  </w:footnote>
  <w:footnote w:type="continuationSeparator" w:id="0">
    <w:p w14:paraId="5EC084EF" w14:textId="77777777" w:rsidR="008E75F4" w:rsidRDefault="008E75F4" w:rsidP="00CF3BD0">
      <w:pPr>
        <w:spacing w:after="0" w:line="240" w:lineRule="auto"/>
      </w:pPr>
      <w:r>
        <w:continuationSeparator/>
      </w:r>
    </w:p>
  </w:footnote>
  <w:footnote w:type="continuationNotice" w:id="1">
    <w:p w14:paraId="3AC22DDE" w14:textId="77777777" w:rsidR="008E75F4" w:rsidRDefault="008E75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592C" w14:textId="77777777" w:rsidR="00CC2333" w:rsidRDefault="00CC2333" w:rsidP="00CC2333">
    <w:pPr>
      <w:pStyle w:val="Encabezado"/>
      <w:jc w:val="right"/>
      <w:rPr>
        <w:rFonts w:ascii="Bahnschrift Light SemiCondensed" w:hAnsi="Bahnschrift Light SemiCondensed" w:cs="Arial"/>
        <w:bCs/>
        <w:i/>
        <w:iCs/>
        <w:noProof/>
        <w:sz w:val="20"/>
        <w:szCs w:val="20"/>
      </w:rPr>
    </w:pPr>
  </w:p>
  <w:p w14:paraId="7E75896B" w14:textId="0648882A" w:rsidR="00CC2333" w:rsidRDefault="00CC2333" w:rsidP="00CC2333">
    <w:pPr>
      <w:pStyle w:val="Encabezado"/>
      <w:jc w:val="right"/>
      <w:rPr>
        <w:rFonts w:ascii="Bahnschrift Light SemiCondensed" w:hAnsi="Bahnschrift Light SemiCondensed" w:cs="Arial"/>
        <w:bCs/>
        <w:i/>
        <w:iCs/>
        <w:noProof/>
        <w:sz w:val="20"/>
        <w:szCs w:val="20"/>
      </w:rPr>
    </w:pPr>
    <w:r>
      <w:rPr>
        <w:rFonts w:ascii="Bahnschrift Light SemiCondensed" w:hAnsi="Bahnschrift Light SemiCondensed" w:cs="Arial"/>
        <w:bCs/>
        <w:i/>
        <w:iCs/>
        <w:noProof/>
        <w:sz w:val="20"/>
        <w:szCs w:val="20"/>
      </w:rPr>
      <w:t>“</w:t>
    </w:r>
    <w:r w:rsidRPr="00CC2333">
      <w:rPr>
        <w:rFonts w:ascii="Bahnschrift Light SemiCondensed" w:hAnsi="Bahnschrift Light SemiCondensed" w:cs="Arial"/>
        <w:bCs/>
        <w:i/>
        <w:iCs/>
        <w:noProof/>
        <w:sz w:val="20"/>
        <w:szCs w:val="20"/>
      </w:rPr>
      <w:t xml:space="preserve">2023 Año del Centauro del Norte, General Francisco Villa” </w:t>
    </w:r>
  </w:p>
  <w:p w14:paraId="216FC8FA" w14:textId="0DE0DB44" w:rsidR="00CC2333" w:rsidRPr="00CC2333" w:rsidRDefault="00CC2333" w:rsidP="00CC2333">
    <w:pPr>
      <w:pStyle w:val="Encabezado"/>
      <w:jc w:val="right"/>
      <w:rPr>
        <w:rFonts w:ascii="Bahnschrift Light SemiCondensed" w:hAnsi="Bahnschrift Light SemiCondensed" w:cs="Arial"/>
        <w:bCs/>
        <w:i/>
        <w:iCs/>
        <w:noProof/>
        <w:sz w:val="20"/>
        <w:szCs w:val="20"/>
      </w:rPr>
    </w:pPr>
    <w:r w:rsidRPr="00CC2333">
      <w:rPr>
        <w:rFonts w:ascii="Bahnschrift Light SemiCondensed" w:hAnsi="Bahnschrift Light SemiCondensed" w:cs="Arial"/>
        <w:bCs/>
        <w:i/>
        <w:iCs/>
        <w:noProof/>
        <w:sz w:val="20"/>
        <w:szCs w:val="20"/>
      </w:rPr>
      <w:t>“</w:t>
    </w:r>
    <w:r>
      <w:rPr>
        <w:rFonts w:ascii="Bahnschrift Light SemiCondensed" w:hAnsi="Bahnschrift Light SemiCondensed" w:cs="Arial"/>
        <w:bCs/>
        <w:i/>
        <w:iCs/>
        <w:noProof/>
        <w:sz w:val="20"/>
        <w:szCs w:val="20"/>
      </w:rPr>
      <w:t xml:space="preserve">2023 </w:t>
    </w:r>
    <w:r w:rsidRPr="00CC2333">
      <w:rPr>
        <w:rFonts w:ascii="Bahnschrift Light SemiCondensed" w:hAnsi="Bahnschrift Light SemiCondensed" w:cs="Arial"/>
        <w:bCs/>
        <w:i/>
        <w:iCs/>
        <w:noProof/>
        <w:sz w:val="20"/>
        <w:szCs w:val="20"/>
      </w:rPr>
      <w:t xml:space="preserve">Año del Rotarismo en el Estado de Chihuahua”. </w:t>
    </w:r>
  </w:p>
  <w:p w14:paraId="42CA9DBA" w14:textId="77777777" w:rsidR="000D320E" w:rsidRDefault="000D320E" w:rsidP="00CF3BD0">
    <w:pPr>
      <w:pStyle w:val="Encabezado"/>
      <w:jc w:val="right"/>
      <w:rPr>
        <w:rFonts w:ascii="Bahnschrift Light SemiCondensed" w:hAnsi="Bahnschrift Light SemiCondensed" w:cs="Arial"/>
        <w:bCs/>
        <w:i/>
        <w:iCs/>
        <w:noProof/>
        <w:sz w:val="20"/>
        <w:szCs w:val="20"/>
      </w:rPr>
    </w:pPr>
  </w:p>
  <w:p w14:paraId="7211B272" w14:textId="77777777" w:rsidR="000D320E" w:rsidRPr="009125D4" w:rsidRDefault="000D320E" w:rsidP="00CF3BD0">
    <w:pPr>
      <w:pStyle w:val="Encabezado"/>
      <w:jc w:val="right"/>
      <w:rPr>
        <w:rFonts w:ascii="Bahnschrift Light SemiCondensed" w:hAnsi="Bahnschrift Light SemiCondensed"/>
        <w:sz w:val="20"/>
        <w:szCs w:val="20"/>
      </w:rPr>
    </w:pPr>
  </w:p>
  <w:p w14:paraId="2BF7C35D" w14:textId="77777777" w:rsidR="004D69A9" w:rsidRDefault="004D69A9"/>
  <w:p w14:paraId="5B0E9BAD" w14:textId="77777777" w:rsidR="004D69A9" w:rsidRDefault="004D69A9"/>
  <w:p w14:paraId="5A773455" w14:textId="77777777" w:rsidR="004D69A9" w:rsidRDefault="004D69A9"/>
  <w:p w14:paraId="2A1F7DB7" w14:textId="125775A8" w:rsidR="004D69A9" w:rsidRDefault="004B2F3B" w:rsidP="004B2F3B">
    <w:pPr>
      <w:tabs>
        <w:tab w:val="left" w:pos="2430"/>
      </w:tabs>
    </w:pPr>
    <w:r>
      <w:tab/>
    </w:r>
  </w:p>
  <w:p w14:paraId="1526B158" w14:textId="77777777" w:rsidR="004D69A9" w:rsidRDefault="004D69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57908"/>
    <w:multiLevelType w:val="hybridMultilevel"/>
    <w:tmpl w:val="DDC6AD4C"/>
    <w:lvl w:ilvl="0" w:tplc="F21A6DFE">
      <w:start w:val="7"/>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4D2368"/>
    <w:multiLevelType w:val="hybridMultilevel"/>
    <w:tmpl w:val="90CC55B6"/>
    <w:lvl w:ilvl="0" w:tplc="CCEC1FE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C3728C"/>
    <w:multiLevelType w:val="hybridMultilevel"/>
    <w:tmpl w:val="6EAE72F4"/>
    <w:lvl w:ilvl="0" w:tplc="1C5E97AC">
      <w:start w:val="2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7D35CD"/>
    <w:multiLevelType w:val="hybridMultilevel"/>
    <w:tmpl w:val="6C50B002"/>
    <w:lvl w:ilvl="0" w:tplc="574ED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F76E80"/>
    <w:multiLevelType w:val="hybridMultilevel"/>
    <w:tmpl w:val="4E0EF3B2"/>
    <w:lvl w:ilvl="0" w:tplc="1C5E97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0A3769"/>
    <w:multiLevelType w:val="hybridMultilevel"/>
    <w:tmpl w:val="FF54C102"/>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8537B2"/>
    <w:multiLevelType w:val="hybridMultilevel"/>
    <w:tmpl w:val="A64E7BDE"/>
    <w:lvl w:ilvl="0" w:tplc="7D00F1A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DA67E5"/>
    <w:multiLevelType w:val="hybridMultilevel"/>
    <w:tmpl w:val="9BFE0F90"/>
    <w:lvl w:ilvl="0" w:tplc="1704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C73C23"/>
    <w:multiLevelType w:val="hybridMultilevel"/>
    <w:tmpl w:val="83E68E00"/>
    <w:lvl w:ilvl="0" w:tplc="1214DF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CE5449"/>
    <w:multiLevelType w:val="hybridMultilevel"/>
    <w:tmpl w:val="7EC4CC5A"/>
    <w:lvl w:ilvl="0" w:tplc="095EA86C">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11212E7"/>
    <w:multiLevelType w:val="hybridMultilevel"/>
    <w:tmpl w:val="C818BEEE"/>
    <w:lvl w:ilvl="0" w:tplc="E842F0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800FFC"/>
    <w:multiLevelType w:val="hybridMultilevel"/>
    <w:tmpl w:val="C90EBC24"/>
    <w:lvl w:ilvl="0" w:tplc="E842F04A">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3758F5"/>
    <w:multiLevelType w:val="hybridMultilevel"/>
    <w:tmpl w:val="17740ABE"/>
    <w:lvl w:ilvl="0" w:tplc="D19A8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0"/>
  </w:num>
  <w:num w:numId="5">
    <w:abstractNumId w:val="2"/>
  </w:num>
  <w:num w:numId="6">
    <w:abstractNumId w:val="4"/>
  </w:num>
  <w:num w:numId="7">
    <w:abstractNumId w:val="8"/>
  </w:num>
  <w:num w:numId="8">
    <w:abstractNumId w:val="9"/>
  </w:num>
  <w:num w:numId="9">
    <w:abstractNumId w:val="11"/>
  </w:num>
  <w:num w:numId="10">
    <w:abstractNumId w:val="10"/>
  </w:num>
  <w:num w:numId="11">
    <w:abstractNumId w:val="5"/>
  </w:num>
  <w:num w:numId="12">
    <w:abstractNumId w:val="1"/>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833"/>
    <w:rsid w:val="00003C41"/>
    <w:rsid w:val="00004756"/>
    <w:rsid w:val="000049F6"/>
    <w:rsid w:val="00004F3B"/>
    <w:rsid w:val="00005673"/>
    <w:rsid w:val="000120BB"/>
    <w:rsid w:val="00012548"/>
    <w:rsid w:val="00012CF6"/>
    <w:rsid w:val="0001302C"/>
    <w:rsid w:val="00014224"/>
    <w:rsid w:val="00020ECE"/>
    <w:rsid w:val="000230AD"/>
    <w:rsid w:val="00024227"/>
    <w:rsid w:val="000267F7"/>
    <w:rsid w:val="00027FFD"/>
    <w:rsid w:val="0003196F"/>
    <w:rsid w:val="00033353"/>
    <w:rsid w:val="00036A13"/>
    <w:rsid w:val="00040222"/>
    <w:rsid w:val="000409B0"/>
    <w:rsid w:val="0004752E"/>
    <w:rsid w:val="000476FA"/>
    <w:rsid w:val="00047AAC"/>
    <w:rsid w:val="00053334"/>
    <w:rsid w:val="0005372E"/>
    <w:rsid w:val="00053818"/>
    <w:rsid w:val="00053916"/>
    <w:rsid w:val="00054346"/>
    <w:rsid w:val="00055600"/>
    <w:rsid w:val="0005655F"/>
    <w:rsid w:val="00060350"/>
    <w:rsid w:val="00061B54"/>
    <w:rsid w:val="00061B58"/>
    <w:rsid w:val="00063952"/>
    <w:rsid w:val="00067CA2"/>
    <w:rsid w:val="00070E23"/>
    <w:rsid w:val="00071399"/>
    <w:rsid w:val="00071F4F"/>
    <w:rsid w:val="00074310"/>
    <w:rsid w:val="00075A18"/>
    <w:rsid w:val="00076300"/>
    <w:rsid w:val="0008091F"/>
    <w:rsid w:val="00084733"/>
    <w:rsid w:val="00084ABB"/>
    <w:rsid w:val="00086BC3"/>
    <w:rsid w:val="000875A5"/>
    <w:rsid w:val="00087B2F"/>
    <w:rsid w:val="00093280"/>
    <w:rsid w:val="00093BA8"/>
    <w:rsid w:val="00094F18"/>
    <w:rsid w:val="00097483"/>
    <w:rsid w:val="000A0C19"/>
    <w:rsid w:val="000A1501"/>
    <w:rsid w:val="000A2523"/>
    <w:rsid w:val="000A2839"/>
    <w:rsid w:val="000A3108"/>
    <w:rsid w:val="000A4585"/>
    <w:rsid w:val="000A56F2"/>
    <w:rsid w:val="000A6DFF"/>
    <w:rsid w:val="000B1AA6"/>
    <w:rsid w:val="000B5161"/>
    <w:rsid w:val="000B5421"/>
    <w:rsid w:val="000B7284"/>
    <w:rsid w:val="000C0534"/>
    <w:rsid w:val="000C2158"/>
    <w:rsid w:val="000C225E"/>
    <w:rsid w:val="000C4835"/>
    <w:rsid w:val="000D0AFD"/>
    <w:rsid w:val="000D1231"/>
    <w:rsid w:val="000D320E"/>
    <w:rsid w:val="000D4ACC"/>
    <w:rsid w:val="000D5138"/>
    <w:rsid w:val="000D5A00"/>
    <w:rsid w:val="000D6022"/>
    <w:rsid w:val="000E0273"/>
    <w:rsid w:val="000E0471"/>
    <w:rsid w:val="000E4224"/>
    <w:rsid w:val="000E4F43"/>
    <w:rsid w:val="000E5747"/>
    <w:rsid w:val="000F2D0E"/>
    <w:rsid w:val="000F35FB"/>
    <w:rsid w:val="000F6827"/>
    <w:rsid w:val="000F6939"/>
    <w:rsid w:val="001004C5"/>
    <w:rsid w:val="00102E10"/>
    <w:rsid w:val="00103B7F"/>
    <w:rsid w:val="00104F7D"/>
    <w:rsid w:val="001074FD"/>
    <w:rsid w:val="00107EE8"/>
    <w:rsid w:val="0011151B"/>
    <w:rsid w:val="00112401"/>
    <w:rsid w:val="0011327F"/>
    <w:rsid w:val="00113557"/>
    <w:rsid w:val="0011447B"/>
    <w:rsid w:val="00114EB5"/>
    <w:rsid w:val="00116584"/>
    <w:rsid w:val="00116D33"/>
    <w:rsid w:val="00120251"/>
    <w:rsid w:val="00120C26"/>
    <w:rsid w:val="001216A6"/>
    <w:rsid w:val="00121AF7"/>
    <w:rsid w:val="001244CB"/>
    <w:rsid w:val="00125702"/>
    <w:rsid w:val="00125B72"/>
    <w:rsid w:val="001261F3"/>
    <w:rsid w:val="0013074E"/>
    <w:rsid w:val="00133166"/>
    <w:rsid w:val="00133959"/>
    <w:rsid w:val="00135024"/>
    <w:rsid w:val="00136504"/>
    <w:rsid w:val="00136B31"/>
    <w:rsid w:val="00140EB2"/>
    <w:rsid w:val="00141ECE"/>
    <w:rsid w:val="001423F3"/>
    <w:rsid w:val="001457FF"/>
    <w:rsid w:val="00146D94"/>
    <w:rsid w:val="001470EB"/>
    <w:rsid w:val="00147C53"/>
    <w:rsid w:val="00150965"/>
    <w:rsid w:val="00151465"/>
    <w:rsid w:val="001521F2"/>
    <w:rsid w:val="001527CD"/>
    <w:rsid w:val="00152ABE"/>
    <w:rsid w:val="001539B9"/>
    <w:rsid w:val="00154468"/>
    <w:rsid w:val="00154BD9"/>
    <w:rsid w:val="0016025E"/>
    <w:rsid w:val="00160B67"/>
    <w:rsid w:val="00161322"/>
    <w:rsid w:val="001640CE"/>
    <w:rsid w:val="00164E1F"/>
    <w:rsid w:val="00172619"/>
    <w:rsid w:val="00172EB5"/>
    <w:rsid w:val="0017337D"/>
    <w:rsid w:val="001745DC"/>
    <w:rsid w:val="00177C1B"/>
    <w:rsid w:val="00180EB1"/>
    <w:rsid w:val="00182061"/>
    <w:rsid w:val="0018415D"/>
    <w:rsid w:val="00185EB7"/>
    <w:rsid w:val="00187665"/>
    <w:rsid w:val="00187A3D"/>
    <w:rsid w:val="00190A13"/>
    <w:rsid w:val="001946A2"/>
    <w:rsid w:val="001957AA"/>
    <w:rsid w:val="00195B76"/>
    <w:rsid w:val="00196225"/>
    <w:rsid w:val="00196431"/>
    <w:rsid w:val="001965E7"/>
    <w:rsid w:val="00196611"/>
    <w:rsid w:val="00197E17"/>
    <w:rsid w:val="001A0B7D"/>
    <w:rsid w:val="001A1138"/>
    <w:rsid w:val="001A4901"/>
    <w:rsid w:val="001B2561"/>
    <w:rsid w:val="001B2B6A"/>
    <w:rsid w:val="001B38CA"/>
    <w:rsid w:val="001B4736"/>
    <w:rsid w:val="001B58AD"/>
    <w:rsid w:val="001B7EBD"/>
    <w:rsid w:val="001C09AB"/>
    <w:rsid w:val="001C0C0B"/>
    <w:rsid w:val="001C1A18"/>
    <w:rsid w:val="001C2EE5"/>
    <w:rsid w:val="001C70E1"/>
    <w:rsid w:val="001C7A1B"/>
    <w:rsid w:val="001C7FC9"/>
    <w:rsid w:val="001D1540"/>
    <w:rsid w:val="001D5745"/>
    <w:rsid w:val="001D5F93"/>
    <w:rsid w:val="001D71E6"/>
    <w:rsid w:val="001D75CC"/>
    <w:rsid w:val="001D7C17"/>
    <w:rsid w:val="001E1253"/>
    <w:rsid w:val="001E42E1"/>
    <w:rsid w:val="001E5104"/>
    <w:rsid w:val="001E7663"/>
    <w:rsid w:val="001F07DF"/>
    <w:rsid w:val="001F3173"/>
    <w:rsid w:val="001F3808"/>
    <w:rsid w:val="00205A7A"/>
    <w:rsid w:val="0021090B"/>
    <w:rsid w:val="00211216"/>
    <w:rsid w:val="00213335"/>
    <w:rsid w:val="002159C9"/>
    <w:rsid w:val="00216865"/>
    <w:rsid w:val="00216F96"/>
    <w:rsid w:val="002170E6"/>
    <w:rsid w:val="002172D1"/>
    <w:rsid w:val="00217B3E"/>
    <w:rsid w:val="00220446"/>
    <w:rsid w:val="0022208E"/>
    <w:rsid w:val="0022218E"/>
    <w:rsid w:val="002252F6"/>
    <w:rsid w:val="00226B27"/>
    <w:rsid w:val="00227981"/>
    <w:rsid w:val="00230CA5"/>
    <w:rsid w:val="0023178E"/>
    <w:rsid w:val="00232EF5"/>
    <w:rsid w:val="002334DA"/>
    <w:rsid w:val="0023581D"/>
    <w:rsid w:val="002367C3"/>
    <w:rsid w:val="00237294"/>
    <w:rsid w:val="002378E8"/>
    <w:rsid w:val="002414EE"/>
    <w:rsid w:val="00245F6E"/>
    <w:rsid w:val="00251549"/>
    <w:rsid w:val="0025375A"/>
    <w:rsid w:val="00255C37"/>
    <w:rsid w:val="00261B14"/>
    <w:rsid w:val="002636FB"/>
    <w:rsid w:val="0026377D"/>
    <w:rsid w:val="00263B24"/>
    <w:rsid w:val="00264574"/>
    <w:rsid w:val="002650E2"/>
    <w:rsid w:val="00265768"/>
    <w:rsid w:val="00270CCB"/>
    <w:rsid w:val="00275B4C"/>
    <w:rsid w:val="00280DC9"/>
    <w:rsid w:val="00282B37"/>
    <w:rsid w:val="002835CD"/>
    <w:rsid w:val="00284E4A"/>
    <w:rsid w:val="0028764B"/>
    <w:rsid w:val="00291172"/>
    <w:rsid w:val="0029202D"/>
    <w:rsid w:val="00292131"/>
    <w:rsid w:val="00292E63"/>
    <w:rsid w:val="00294272"/>
    <w:rsid w:val="0029459B"/>
    <w:rsid w:val="002965E1"/>
    <w:rsid w:val="002966D2"/>
    <w:rsid w:val="00296796"/>
    <w:rsid w:val="002A0284"/>
    <w:rsid w:val="002A214D"/>
    <w:rsid w:val="002A4108"/>
    <w:rsid w:val="002A5307"/>
    <w:rsid w:val="002A5345"/>
    <w:rsid w:val="002A5BDA"/>
    <w:rsid w:val="002A63B8"/>
    <w:rsid w:val="002B001A"/>
    <w:rsid w:val="002B2065"/>
    <w:rsid w:val="002B2CF7"/>
    <w:rsid w:val="002B3A69"/>
    <w:rsid w:val="002B3DA7"/>
    <w:rsid w:val="002B7724"/>
    <w:rsid w:val="002C0CA6"/>
    <w:rsid w:val="002C38C8"/>
    <w:rsid w:val="002C3AB6"/>
    <w:rsid w:val="002C4D99"/>
    <w:rsid w:val="002C5846"/>
    <w:rsid w:val="002D098A"/>
    <w:rsid w:val="002D2F6F"/>
    <w:rsid w:val="002D3C38"/>
    <w:rsid w:val="002D3FBE"/>
    <w:rsid w:val="002D79F3"/>
    <w:rsid w:val="002E0FEC"/>
    <w:rsid w:val="002E13F6"/>
    <w:rsid w:val="002E1E0F"/>
    <w:rsid w:val="002E2761"/>
    <w:rsid w:val="002E2F37"/>
    <w:rsid w:val="002E31AE"/>
    <w:rsid w:val="002E4D4F"/>
    <w:rsid w:val="002E6E04"/>
    <w:rsid w:val="002F0D2B"/>
    <w:rsid w:val="002F184E"/>
    <w:rsid w:val="002F1BD4"/>
    <w:rsid w:val="002F1F41"/>
    <w:rsid w:val="002F45FD"/>
    <w:rsid w:val="002F65FC"/>
    <w:rsid w:val="002F7375"/>
    <w:rsid w:val="00300E54"/>
    <w:rsid w:val="0030299C"/>
    <w:rsid w:val="00304632"/>
    <w:rsid w:val="00304709"/>
    <w:rsid w:val="003063D7"/>
    <w:rsid w:val="003075A0"/>
    <w:rsid w:val="00311097"/>
    <w:rsid w:val="00311A11"/>
    <w:rsid w:val="00312B3B"/>
    <w:rsid w:val="00313157"/>
    <w:rsid w:val="00313C0E"/>
    <w:rsid w:val="0031449D"/>
    <w:rsid w:val="00314A90"/>
    <w:rsid w:val="003204C8"/>
    <w:rsid w:val="00321656"/>
    <w:rsid w:val="00323118"/>
    <w:rsid w:val="00327638"/>
    <w:rsid w:val="0033022E"/>
    <w:rsid w:val="00330F20"/>
    <w:rsid w:val="00332015"/>
    <w:rsid w:val="003320D3"/>
    <w:rsid w:val="00332390"/>
    <w:rsid w:val="00332CC8"/>
    <w:rsid w:val="00335702"/>
    <w:rsid w:val="00336DA1"/>
    <w:rsid w:val="003437EB"/>
    <w:rsid w:val="00344199"/>
    <w:rsid w:val="00345319"/>
    <w:rsid w:val="00346E1A"/>
    <w:rsid w:val="0035527D"/>
    <w:rsid w:val="00356963"/>
    <w:rsid w:val="00357863"/>
    <w:rsid w:val="00360CDC"/>
    <w:rsid w:val="00360D52"/>
    <w:rsid w:val="003625A1"/>
    <w:rsid w:val="003629D0"/>
    <w:rsid w:val="00363468"/>
    <w:rsid w:val="00363D5E"/>
    <w:rsid w:val="00363F78"/>
    <w:rsid w:val="00367B7B"/>
    <w:rsid w:val="00367F27"/>
    <w:rsid w:val="00370B79"/>
    <w:rsid w:val="0037398E"/>
    <w:rsid w:val="00373EAD"/>
    <w:rsid w:val="0037455F"/>
    <w:rsid w:val="00376C1E"/>
    <w:rsid w:val="00377B1E"/>
    <w:rsid w:val="00383E4F"/>
    <w:rsid w:val="00385CEE"/>
    <w:rsid w:val="00385F85"/>
    <w:rsid w:val="00386384"/>
    <w:rsid w:val="00390F85"/>
    <w:rsid w:val="003916EB"/>
    <w:rsid w:val="00392C2C"/>
    <w:rsid w:val="00393898"/>
    <w:rsid w:val="00393F8A"/>
    <w:rsid w:val="0039663F"/>
    <w:rsid w:val="00396F9F"/>
    <w:rsid w:val="00397A9A"/>
    <w:rsid w:val="003A193F"/>
    <w:rsid w:val="003A38BC"/>
    <w:rsid w:val="003A4598"/>
    <w:rsid w:val="003A68AB"/>
    <w:rsid w:val="003A7807"/>
    <w:rsid w:val="003B028D"/>
    <w:rsid w:val="003B0E13"/>
    <w:rsid w:val="003B1EBE"/>
    <w:rsid w:val="003B2004"/>
    <w:rsid w:val="003B2EA7"/>
    <w:rsid w:val="003B7525"/>
    <w:rsid w:val="003C04A7"/>
    <w:rsid w:val="003C1678"/>
    <w:rsid w:val="003C2ADE"/>
    <w:rsid w:val="003C4A54"/>
    <w:rsid w:val="003C4D59"/>
    <w:rsid w:val="003C6655"/>
    <w:rsid w:val="003C67CB"/>
    <w:rsid w:val="003C70FE"/>
    <w:rsid w:val="003D29CA"/>
    <w:rsid w:val="003D438E"/>
    <w:rsid w:val="003D4726"/>
    <w:rsid w:val="003D552F"/>
    <w:rsid w:val="003D55A6"/>
    <w:rsid w:val="003D79AF"/>
    <w:rsid w:val="003E1B21"/>
    <w:rsid w:val="003E4F7F"/>
    <w:rsid w:val="003E61DE"/>
    <w:rsid w:val="003E62A8"/>
    <w:rsid w:val="003F06E3"/>
    <w:rsid w:val="003F1781"/>
    <w:rsid w:val="003F3577"/>
    <w:rsid w:val="004000D3"/>
    <w:rsid w:val="00400861"/>
    <w:rsid w:val="004018C7"/>
    <w:rsid w:val="004057FA"/>
    <w:rsid w:val="004072DB"/>
    <w:rsid w:val="00407430"/>
    <w:rsid w:val="004079A2"/>
    <w:rsid w:val="004127AC"/>
    <w:rsid w:val="00413C94"/>
    <w:rsid w:val="00413D51"/>
    <w:rsid w:val="00414768"/>
    <w:rsid w:val="004157FD"/>
    <w:rsid w:val="004169D4"/>
    <w:rsid w:val="00421073"/>
    <w:rsid w:val="004254A9"/>
    <w:rsid w:val="004278E4"/>
    <w:rsid w:val="004305AF"/>
    <w:rsid w:val="00431984"/>
    <w:rsid w:val="00431A7E"/>
    <w:rsid w:val="0043226C"/>
    <w:rsid w:val="00434F3A"/>
    <w:rsid w:val="00435CD2"/>
    <w:rsid w:val="0043687A"/>
    <w:rsid w:val="00441052"/>
    <w:rsid w:val="0044254E"/>
    <w:rsid w:val="00442EA8"/>
    <w:rsid w:val="0044370A"/>
    <w:rsid w:val="00446096"/>
    <w:rsid w:val="0044674C"/>
    <w:rsid w:val="00447BC3"/>
    <w:rsid w:val="004516AC"/>
    <w:rsid w:val="004518FE"/>
    <w:rsid w:val="004558B3"/>
    <w:rsid w:val="00456D54"/>
    <w:rsid w:val="00462398"/>
    <w:rsid w:val="00462C28"/>
    <w:rsid w:val="00464F4B"/>
    <w:rsid w:val="00465706"/>
    <w:rsid w:val="00465F02"/>
    <w:rsid w:val="004707E6"/>
    <w:rsid w:val="00471F1F"/>
    <w:rsid w:val="00472FF2"/>
    <w:rsid w:val="00474647"/>
    <w:rsid w:val="00475210"/>
    <w:rsid w:val="0048028E"/>
    <w:rsid w:val="00481E94"/>
    <w:rsid w:val="00487D0A"/>
    <w:rsid w:val="00491073"/>
    <w:rsid w:val="00491A3C"/>
    <w:rsid w:val="00491B5D"/>
    <w:rsid w:val="00494078"/>
    <w:rsid w:val="00494190"/>
    <w:rsid w:val="004966A8"/>
    <w:rsid w:val="00497CC4"/>
    <w:rsid w:val="004A0C77"/>
    <w:rsid w:val="004A17BD"/>
    <w:rsid w:val="004A491E"/>
    <w:rsid w:val="004A5660"/>
    <w:rsid w:val="004A5A90"/>
    <w:rsid w:val="004A65C2"/>
    <w:rsid w:val="004A677D"/>
    <w:rsid w:val="004A7187"/>
    <w:rsid w:val="004A7555"/>
    <w:rsid w:val="004B1C9F"/>
    <w:rsid w:val="004B2F3B"/>
    <w:rsid w:val="004B300C"/>
    <w:rsid w:val="004B7C7A"/>
    <w:rsid w:val="004C03F7"/>
    <w:rsid w:val="004C0617"/>
    <w:rsid w:val="004C2006"/>
    <w:rsid w:val="004C4573"/>
    <w:rsid w:val="004C468D"/>
    <w:rsid w:val="004C63AF"/>
    <w:rsid w:val="004D1765"/>
    <w:rsid w:val="004D2192"/>
    <w:rsid w:val="004D39B1"/>
    <w:rsid w:val="004D45D0"/>
    <w:rsid w:val="004D4648"/>
    <w:rsid w:val="004D69A9"/>
    <w:rsid w:val="004E1044"/>
    <w:rsid w:val="004E1D51"/>
    <w:rsid w:val="004E33BE"/>
    <w:rsid w:val="004E340E"/>
    <w:rsid w:val="004E3BBE"/>
    <w:rsid w:val="004E5E0B"/>
    <w:rsid w:val="004F12AB"/>
    <w:rsid w:val="004F163B"/>
    <w:rsid w:val="004F1CB3"/>
    <w:rsid w:val="004F3A40"/>
    <w:rsid w:val="004F3A67"/>
    <w:rsid w:val="00503BEF"/>
    <w:rsid w:val="00504700"/>
    <w:rsid w:val="00504B98"/>
    <w:rsid w:val="00505835"/>
    <w:rsid w:val="00505F16"/>
    <w:rsid w:val="00505F1E"/>
    <w:rsid w:val="00510360"/>
    <w:rsid w:val="0051135E"/>
    <w:rsid w:val="00511572"/>
    <w:rsid w:val="00512737"/>
    <w:rsid w:val="00514752"/>
    <w:rsid w:val="0051629C"/>
    <w:rsid w:val="005213BB"/>
    <w:rsid w:val="00521AAB"/>
    <w:rsid w:val="005239BD"/>
    <w:rsid w:val="00524620"/>
    <w:rsid w:val="0052556D"/>
    <w:rsid w:val="00525A06"/>
    <w:rsid w:val="00526B98"/>
    <w:rsid w:val="005270B7"/>
    <w:rsid w:val="00530912"/>
    <w:rsid w:val="00531D16"/>
    <w:rsid w:val="005322CB"/>
    <w:rsid w:val="00533198"/>
    <w:rsid w:val="005331D6"/>
    <w:rsid w:val="0053358C"/>
    <w:rsid w:val="00533B36"/>
    <w:rsid w:val="005408F8"/>
    <w:rsid w:val="00541F55"/>
    <w:rsid w:val="00544AAD"/>
    <w:rsid w:val="00554129"/>
    <w:rsid w:val="0055526A"/>
    <w:rsid w:val="0055674A"/>
    <w:rsid w:val="0056035F"/>
    <w:rsid w:val="005607AA"/>
    <w:rsid w:val="00561937"/>
    <w:rsid w:val="005622C8"/>
    <w:rsid w:val="005631D1"/>
    <w:rsid w:val="00564753"/>
    <w:rsid w:val="005652B9"/>
    <w:rsid w:val="00565920"/>
    <w:rsid w:val="0056609C"/>
    <w:rsid w:val="00566432"/>
    <w:rsid w:val="00567AAF"/>
    <w:rsid w:val="005716BE"/>
    <w:rsid w:val="00571E0E"/>
    <w:rsid w:val="005724A3"/>
    <w:rsid w:val="005732B6"/>
    <w:rsid w:val="005741F6"/>
    <w:rsid w:val="0057457B"/>
    <w:rsid w:val="00575041"/>
    <w:rsid w:val="00575115"/>
    <w:rsid w:val="00576428"/>
    <w:rsid w:val="00580359"/>
    <w:rsid w:val="00581FCE"/>
    <w:rsid w:val="00582D96"/>
    <w:rsid w:val="005831C7"/>
    <w:rsid w:val="00587B00"/>
    <w:rsid w:val="00587B0F"/>
    <w:rsid w:val="00590CCD"/>
    <w:rsid w:val="00590F8C"/>
    <w:rsid w:val="00591AAD"/>
    <w:rsid w:val="00592D44"/>
    <w:rsid w:val="005930DB"/>
    <w:rsid w:val="005942EA"/>
    <w:rsid w:val="005A0F3B"/>
    <w:rsid w:val="005A1BA9"/>
    <w:rsid w:val="005A22E4"/>
    <w:rsid w:val="005A23AF"/>
    <w:rsid w:val="005A2744"/>
    <w:rsid w:val="005A3F05"/>
    <w:rsid w:val="005A45E6"/>
    <w:rsid w:val="005A5C9C"/>
    <w:rsid w:val="005A713E"/>
    <w:rsid w:val="005B5406"/>
    <w:rsid w:val="005B585D"/>
    <w:rsid w:val="005C0677"/>
    <w:rsid w:val="005C1AD9"/>
    <w:rsid w:val="005C2999"/>
    <w:rsid w:val="005C2A71"/>
    <w:rsid w:val="005C2D2F"/>
    <w:rsid w:val="005C2F5C"/>
    <w:rsid w:val="005C4A31"/>
    <w:rsid w:val="005C5762"/>
    <w:rsid w:val="005C5FE2"/>
    <w:rsid w:val="005C6D2B"/>
    <w:rsid w:val="005C73E8"/>
    <w:rsid w:val="005C7436"/>
    <w:rsid w:val="005C7E44"/>
    <w:rsid w:val="005D013B"/>
    <w:rsid w:val="005D074F"/>
    <w:rsid w:val="005D085D"/>
    <w:rsid w:val="005D0B28"/>
    <w:rsid w:val="005D2570"/>
    <w:rsid w:val="005D2BE4"/>
    <w:rsid w:val="005D405F"/>
    <w:rsid w:val="005D41FA"/>
    <w:rsid w:val="005D50B7"/>
    <w:rsid w:val="005D7380"/>
    <w:rsid w:val="005E02B7"/>
    <w:rsid w:val="005E23F1"/>
    <w:rsid w:val="005E24F4"/>
    <w:rsid w:val="005E39C1"/>
    <w:rsid w:val="005E47B7"/>
    <w:rsid w:val="005E4B20"/>
    <w:rsid w:val="005E520F"/>
    <w:rsid w:val="005E603E"/>
    <w:rsid w:val="005E7C26"/>
    <w:rsid w:val="005E7ECE"/>
    <w:rsid w:val="005F0BA1"/>
    <w:rsid w:val="005F2B1D"/>
    <w:rsid w:val="005F311F"/>
    <w:rsid w:val="005F37EF"/>
    <w:rsid w:val="005F3A26"/>
    <w:rsid w:val="005F3D27"/>
    <w:rsid w:val="005F5A29"/>
    <w:rsid w:val="005F7041"/>
    <w:rsid w:val="005F736C"/>
    <w:rsid w:val="005F7E67"/>
    <w:rsid w:val="0060022E"/>
    <w:rsid w:val="00610B2F"/>
    <w:rsid w:val="006125D0"/>
    <w:rsid w:val="006131C0"/>
    <w:rsid w:val="006134C6"/>
    <w:rsid w:val="00616FDF"/>
    <w:rsid w:val="0062078C"/>
    <w:rsid w:val="00621675"/>
    <w:rsid w:val="006221DE"/>
    <w:rsid w:val="00622631"/>
    <w:rsid w:val="00624322"/>
    <w:rsid w:val="00624907"/>
    <w:rsid w:val="00625F4D"/>
    <w:rsid w:val="00627EDB"/>
    <w:rsid w:val="006313B6"/>
    <w:rsid w:val="00631DCA"/>
    <w:rsid w:val="006374D7"/>
    <w:rsid w:val="0063762D"/>
    <w:rsid w:val="00640281"/>
    <w:rsid w:val="00640B48"/>
    <w:rsid w:val="00642A91"/>
    <w:rsid w:val="00642AD0"/>
    <w:rsid w:val="006437C5"/>
    <w:rsid w:val="00646941"/>
    <w:rsid w:val="00647D1C"/>
    <w:rsid w:val="006502F3"/>
    <w:rsid w:val="00652B9E"/>
    <w:rsid w:val="006530A0"/>
    <w:rsid w:val="00663846"/>
    <w:rsid w:val="0066446C"/>
    <w:rsid w:val="00664E6F"/>
    <w:rsid w:val="0066624F"/>
    <w:rsid w:val="00670CF8"/>
    <w:rsid w:val="00671144"/>
    <w:rsid w:val="00673FF9"/>
    <w:rsid w:val="00675F77"/>
    <w:rsid w:val="006771CA"/>
    <w:rsid w:val="00681C25"/>
    <w:rsid w:val="00683338"/>
    <w:rsid w:val="00684592"/>
    <w:rsid w:val="006877CE"/>
    <w:rsid w:val="006928A4"/>
    <w:rsid w:val="00692975"/>
    <w:rsid w:val="00694C45"/>
    <w:rsid w:val="00696A6B"/>
    <w:rsid w:val="00696C63"/>
    <w:rsid w:val="00696D83"/>
    <w:rsid w:val="0069746A"/>
    <w:rsid w:val="006A0DEC"/>
    <w:rsid w:val="006A45C7"/>
    <w:rsid w:val="006A7557"/>
    <w:rsid w:val="006B2B11"/>
    <w:rsid w:val="006B3AE3"/>
    <w:rsid w:val="006C57F3"/>
    <w:rsid w:val="006C5CE2"/>
    <w:rsid w:val="006D3161"/>
    <w:rsid w:val="006D40CD"/>
    <w:rsid w:val="006D5278"/>
    <w:rsid w:val="006D6ED7"/>
    <w:rsid w:val="006E0953"/>
    <w:rsid w:val="006E11FD"/>
    <w:rsid w:val="006E2062"/>
    <w:rsid w:val="006E2CCA"/>
    <w:rsid w:val="006E36BE"/>
    <w:rsid w:val="006E62F1"/>
    <w:rsid w:val="006F17D7"/>
    <w:rsid w:val="006F2ED3"/>
    <w:rsid w:val="006F36FF"/>
    <w:rsid w:val="00701C8F"/>
    <w:rsid w:val="00703C06"/>
    <w:rsid w:val="00703DB2"/>
    <w:rsid w:val="00703EE2"/>
    <w:rsid w:val="00706801"/>
    <w:rsid w:val="00710842"/>
    <w:rsid w:val="00712C1C"/>
    <w:rsid w:val="00714CBD"/>
    <w:rsid w:val="00714E54"/>
    <w:rsid w:val="007169F9"/>
    <w:rsid w:val="00716E81"/>
    <w:rsid w:val="00721233"/>
    <w:rsid w:val="0072287D"/>
    <w:rsid w:val="007232AD"/>
    <w:rsid w:val="00725F83"/>
    <w:rsid w:val="007277DA"/>
    <w:rsid w:val="0073208A"/>
    <w:rsid w:val="00732A76"/>
    <w:rsid w:val="00733261"/>
    <w:rsid w:val="007335A3"/>
    <w:rsid w:val="00735FB0"/>
    <w:rsid w:val="0073629F"/>
    <w:rsid w:val="00744D85"/>
    <w:rsid w:val="00745DCF"/>
    <w:rsid w:val="00747DFF"/>
    <w:rsid w:val="0075102F"/>
    <w:rsid w:val="00752E53"/>
    <w:rsid w:val="0075370C"/>
    <w:rsid w:val="0076172E"/>
    <w:rsid w:val="00763439"/>
    <w:rsid w:val="00764A38"/>
    <w:rsid w:val="00764F97"/>
    <w:rsid w:val="007657FA"/>
    <w:rsid w:val="00765CF9"/>
    <w:rsid w:val="0076681E"/>
    <w:rsid w:val="00767C84"/>
    <w:rsid w:val="0077068D"/>
    <w:rsid w:val="00772A17"/>
    <w:rsid w:val="007731CB"/>
    <w:rsid w:val="00773E65"/>
    <w:rsid w:val="00776738"/>
    <w:rsid w:val="00780A9E"/>
    <w:rsid w:val="0078396B"/>
    <w:rsid w:val="00785DEE"/>
    <w:rsid w:val="00787A2C"/>
    <w:rsid w:val="00787A6D"/>
    <w:rsid w:val="007932D6"/>
    <w:rsid w:val="0079376F"/>
    <w:rsid w:val="00793C51"/>
    <w:rsid w:val="00794816"/>
    <w:rsid w:val="00795364"/>
    <w:rsid w:val="00795749"/>
    <w:rsid w:val="007959C3"/>
    <w:rsid w:val="0079609D"/>
    <w:rsid w:val="00796488"/>
    <w:rsid w:val="007964D1"/>
    <w:rsid w:val="007A349A"/>
    <w:rsid w:val="007A3A4D"/>
    <w:rsid w:val="007A3BD0"/>
    <w:rsid w:val="007A7A6B"/>
    <w:rsid w:val="007A7E77"/>
    <w:rsid w:val="007B1B2A"/>
    <w:rsid w:val="007B2B98"/>
    <w:rsid w:val="007B5277"/>
    <w:rsid w:val="007B76F7"/>
    <w:rsid w:val="007C1AC2"/>
    <w:rsid w:val="007C1D4B"/>
    <w:rsid w:val="007C28FA"/>
    <w:rsid w:val="007C2F1B"/>
    <w:rsid w:val="007C64C9"/>
    <w:rsid w:val="007C6AA2"/>
    <w:rsid w:val="007D1A3C"/>
    <w:rsid w:val="007D1AE2"/>
    <w:rsid w:val="007D421C"/>
    <w:rsid w:val="007D5939"/>
    <w:rsid w:val="007D5A84"/>
    <w:rsid w:val="007E00A9"/>
    <w:rsid w:val="007E0403"/>
    <w:rsid w:val="007E11F0"/>
    <w:rsid w:val="007E1D80"/>
    <w:rsid w:val="007E1FF8"/>
    <w:rsid w:val="007E3DA2"/>
    <w:rsid w:val="007E53F3"/>
    <w:rsid w:val="007E6C55"/>
    <w:rsid w:val="007E7827"/>
    <w:rsid w:val="007F0463"/>
    <w:rsid w:val="007F0B8A"/>
    <w:rsid w:val="007F2317"/>
    <w:rsid w:val="007F4172"/>
    <w:rsid w:val="007F65C0"/>
    <w:rsid w:val="007F6F31"/>
    <w:rsid w:val="008034F6"/>
    <w:rsid w:val="00803D9A"/>
    <w:rsid w:val="00804F30"/>
    <w:rsid w:val="00805C0B"/>
    <w:rsid w:val="00810774"/>
    <w:rsid w:val="00810CCA"/>
    <w:rsid w:val="00813879"/>
    <w:rsid w:val="00814C2D"/>
    <w:rsid w:val="008168FB"/>
    <w:rsid w:val="00816AE1"/>
    <w:rsid w:val="00816D8F"/>
    <w:rsid w:val="00816E5E"/>
    <w:rsid w:val="00817B7E"/>
    <w:rsid w:val="00820A17"/>
    <w:rsid w:val="00823F56"/>
    <w:rsid w:val="00824CAA"/>
    <w:rsid w:val="008279F7"/>
    <w:rsid w:val="00833EE1"/>
    <w:rsid w:val="008363D5"/>
    <w:rsid w:val="008367CC"/>
    <w:rsid w:val="00840E68"/>
    <w:rsid w:val="00841507"/>
    <w:rsid w:val="00842971"/>
    <w:rsid w:val="00842AF7"/>
    <w:rsid w:val="00843048"/>
    <w:rsid w:val="0084526F"/>
    <w:rsid w:val="00846A28"/>
    <w:rsid w:val="00852E54"/>
    <w:rsid w:val="00853FF7"/>
    <w:rsid w:val="0085647D"/>
    <w:rsid w:val="008603B6"/>
    <w:rsid w:val="00861C39"/>
    <w:rsid w:val="00861F99"/>
    <w:rsid w:val="0086349D"/>
    <w:rsid w:val="0086367A"/>
    <w:rsid w:val="00863AF8"/>
    <w:rsid w:val="00863E70"/>
    <w:rsid w:val="00865DF2"/>
    <w:rsid w:val="00866E61"/>
    <w:rsid w:val="008677A0"/>
    <w:rsid w:val="008711FC"/>
    <w:rsid w:val="008718B0"/>
    <w:rsid w:val="008734E1"/>
    <w:rsid w:val="0087424B"/>
    <w:rsid w:val="0087563F"/>
    <w:rsid w:val="00875AE4"/>
    <w:rsid w:val="00877270"/>
    <w:rsid w:val="00877870"/>
    <w:rsid w:val="008802B9"/>
    <w:rsid w:val="00882932"/>
    <w:rsid w:val="00883F8D"/>
    <w:rsid w:val="00884BCF"/>
    <w:rsid w:val="0088679F"/>
    <w:rsid w:val="0088721C"/>
    <w:rsid w:val="00887735"/>
    <w:rsid w:val="00890435"/>
    <w:rsid w:val="00891145"/>
    <w:rsid w:val="008927CC"/>
    <w:rsid w:val="00894A59"/>
    <w:rsid w:val="008968BF"/>
    <w:rsid w:val="008A09BD"/>
    <w:rsid w:val="008A48D9"/>
    <w:rsid w:val="008A50CB"/>
    <w:rsid w:val="008A6928"/>
    <w:rsid w:val="008A7949"/>
    <w:rsid w:val="008B0263"/>
    <w:rsid w:val="008B3BBD"/>
    <w:rsid w:val="008B4223"/>
    <w:rsid w:val="008B4AC6"/>
    <w:rsid w:val="008B518F"/>
    <w:rsid w:val="008B682C"/>
    <w:rsid w:val="008C03AF"/>
    <w:rsid w:val="008C0BC6"/>
    <w:rsid w:val="008C1C9B"/>
    <w:rsid w:val="008C1F58"/>
    <w:rsid w:val="008C2741"/>
    <w:rsid w:val="008C44BB"/>
    <w:rsid w:val="008C5F9B"/>
    <w:rsid w:val="008C7590"/>
    <w:rsid w:val="008C7E02"/>
    <w:rsid w:val="008D079F"/>
    <w:rsid w:val="008D14E9"/>
    <w:rsid w:val="008D15A9"/>
    <w:rsid w:val="008D1634"/>
    <w:rsid w:val="008D3449"/>
    <w:rsid w:val="008E2464"/>
    <w:rsid w:val="008E5B0E"/>
    <w:rsid w:val="008E6753"/>
    <w:rsid w:val="008E75F4"/>
    <w:rsid w:val="008F0492"/>
    <w:rsid w:val="008F0B68"/>
    <w:rsid w:val="008F2FBD"/>
    <w:rsid w:val="008F5632"/>
    <w:rsid w:val="008F6767"/>
    <w:rsid w:val="008F6F43"/>
    <w:rsid w:val="008F7744"/>
    <w:rsid w:val="009022E8"/>
    <w:rsid w:val="00903AE7"/>
    <w:rsid w:val="00904338"/>
    <w:rsid w:val="009065DF"/>
    <w:rsid w:val="009100B2"/>
    <w:rsid w:val="009125D4"/>
    <w:rsid w:val="00913629"/>
    <w:rsid w:val="00914A29"/>
    <w:rsid w:val="00915FCC"/>
    <w:rsid w:val="00922BC8"/>
    <w:rsid w:val="00926B8E"/>
    <w:rsid w:val="00927E78"/>
    <w:rsid w:val="009317D8"/>
    <w:rsid w:val="00933745"/>
    <w:rsid w:val="00933B54"/>
    <w:rsid w:val="0093496A"/>
    <w:rsid w:val="0093587B"/>
    <w:rsid w:val="00936957"/>
    <w:rsid w:val="00942AE1"/>
    <w:rsid w:val="00942EC3"/>
    <w:rsid w:val="009432C5"/>
    <w:rsid w:val="00945373"/>
    <w:rsid w:val="00945E2A"/>
    <w:rsid w:val="00945E86"/>
    <w:rsid w:val="009511D2"/>
    <w:rsid w:val="00951358"/>
    <w:rsid w:val="0095441A"/>
    <w:rsid w:val="00961F80"/>
    <w:rsid w:val="00964DB5"/>
    <w:rsid w:val="00965F95"/>
    <w:rsid w:val="00971F1B"/>
    <w:rsid w:val="009732F4"/>
    <w:rsid w:val="00973D06"/>
    <w:rsid w:val="009743CF"/>
    <w:rsid w:val="00975121"/>
    <w:rsid w:val="0098477D"/>
    <w:rsid w:val="009872DD"/>
    <w:rsid w:val="0098759C"/>
    <w:rsid w:val="00992942"/>
    <w:rsid w:val="00993A64"/>
    <w:rsid w:val="0099473C"/>
    <w:rsid w:val="00994F48"/>
    <w:rsid w:val="0099502D"/>
    <w:rsid w:val="009A1FAE"/>
    <w:rsid w:val="009A260D"/>
    <w:rsid w:val="009A321A"/>
    <w:rsid w:val="009A7C26"/>
    <w:rsid w:val="009B03E6"/>
    <w:rsid w:val="009B5BEF"/>
    <w:rsid w:val="009B63D5"/>
    <w:rsid w:val="009B7251"/>
    <w:rsid w:val="009B7ACA"/>
    <w:rsid w:val="009C12B8"/>
    <w:rsid w:val="009C3B77"/>
    <w:rsid w:val="009C3E5A"/>
    <w:rsid w:val="009C788F"/>
    <w:rsid w:val="009C79CB"/>
    <w:rsid w:val="009C79DC"/>
    <w:rsid w:val="009C7CE7"/>
    <w:rsid w:val="009D05F6"/>
    <w:rsid w:val="009D2BE9"/>
    <w:rsid w:val="009D377D"/>
    <w:rsid w:val="009E0D82"/>
    <w:rsid w:val="009E363A"/>
    <w:rsid w:val="009E3A13"/>
    <w:rsid w:val="009E55CC"/>
    <w:rsid w:val="009E7151"/>
    <w:rsid w:val="009E758A"/>
    <w:rsid w:val="009E7AF8"/>
    <w:rsid w:val="009F130F"/>
    <w:rsid w:val="009F1772"/>
    <w:rsid w:val="009F2AB1"/>
    <w:rsid w:val="009F3E31"/>
    <w:rsid w:val="009F4508"/>
    <w:rsid w:val="009F7455"/>
    <w:rsid w:val="00A03694"/>
    <w:rsid w:val="00A03C4D"/>
    <w:rsid w:val="00A06747"/>
    <w:rsid w:val="00A07F49"/>
    <w:rsid w:val="00A101A3"/>
    <w:rsid w:val="00A117DB"/>
    <w:rsid w:val="00A13883"/>
    <w:rsid w:val="00A17D89"/>
    <w:rsid w:val="00A207EC"/>
    <w:rsid w:val="00A21614"/>
    <w:rsid w:val="00A21DF8"/>
    <w:rsid w:val="00A225D1"/>
    <w:rsid w:val="00A22C1D"/>
    <w:rsid w:val="00A245BF"/>
    <w:rsid w:val="00A30298"/>
    <w:rsid w:val="00A30748"/>
    <w:rsid w:val="00A3132F"/>
    <w:rsid w:val="00A33239"/>
    <w:rsid w:val="00A337ED"/>
    <w:rsid w:val="00A33B79"/>
    <w:rsid w:val="00A35490"/>
    <w:rsid w:val="00A376AB"/>
    <w:rsid w:val="00A37B77"/>
    <w:rsid w:val="00A411CD"/>
    <w:rsid w:val="00A43BE5"/>
    <w:rsid w:val="00A43CB3"/>
    <w:rsid w:val="00A44939"/>
    <w:rsid w:val="00A44DBD"/>
    <w:rsid w:val="00A466E5"/>
    <w:rsid w:val="00A47535"/>
    <w:rsid w:val="00A475FA"/>
    <w:rsid w:val="00A509EA"/>
    <w:rsid w:val="00A52557"/>
    <w:rsid w:val="00A52D6E"/>
    <w:rsid w:val="00A52D8E"/>
    <w:rsid w:val="00A54737"/>
    <w:rsid w:val="00A54CCA"/>
    <w:rsid w:val="00A54D26"/>
    <w:rsid w:val="00A54D57"/>
    <w:rsid w:val="00A559CB"/>
    <w:rsid w:val="00A57E83"/>
    <w:rsid w:val="00A622A6"/>
    <w:rsid w:val="00A64534"/>
    <w:rsid w:val="00A64A36"/>
    <w:rsid w:val="00A6670F"/>
    <w:rsid w:val="00A71B71"/>
    <w:rsid w:val="00A72ACA"/>
    <w:rsid w:val="00A7327F"/>
    <w:rsid w:val="00A73F9B"/>
    <w:rsid w:val="00A82AD3"/>
    <w:rsid w:val="00A8689E"/>
    <w:rsid w:val="00A92DC1"/>
    <w:rsid w:val="00A92E5C"/>
    <w:rsid w:val="00A93196"/>
    <w:rsid w:val="00A931FC"/>
    <w:rsid w:val="00A93705"/>
    <w:rsid w:val="00A9514F"/>
    <w:rsid w:val="00A960FE"/>
    <w:rsid w:val="00A969C3"/>
    <w:rsid w:val="00A975AB"/>
    <w:rsid w:val="00AA0244"/>
    <w:rsid w:val="00AA0B51"/>
    <w:rsid w:val="00AA1D99"/>
    <w:rsid w:val="00AA487F"/>
    <w:rsid w:val="00AB1A81"/>
    <w:rsid w:val="00AB1FB9"/>
    <w:rsid w:val="00AB2FFF"/>
    <w:rsid w:val="00AB6AB0"/>
    <w:rsid w:val="00AB6C1E"/>
    <w:rsid w:val="00AB75FC"/>
    <w:rsid w:val="00AC1DAC"/>
    <w:rsid w:val="00AC2DF1"/>
    <w:rsid w:val="00AC46AF"/>
    <w:rsid w:val="00AC578F"/>
    <w:rsid w:val="00AD03A6"/>
    <w:rsid w:val="00AD21ED"/>
    <w:rsid w:val="00AD33C4"/>
    <w:rsid w:val="00AD3A19"/>
    <w:rsid w:val="00AD7FB7"/>
    <w:rsid w:val="00AE0F83"/>
    <w:rsid w:val="00AF2737"/>
    <w:rsid w:val="00AF3019"/>
    <w:rsid w:val="00AF54C8"/>
    <w:rsid w:val="00B01001"/>
    <w:rsid w:val="00B04708"/>
    <w:rsid w:val="00B05C6A"/>
    <w:rsid w:val="00B078CB"/>
    <w:rsid w:val="00B12611"/>
    <w:rsid w:val="00B12F9B"/>
    <w:rsid w:val="00B13462"/>
    <w:rsid w:val="00B13580"/>
    <w:rsid w:val="00B161EA"/>
    <w:rsid w:val="00B201C9"/>
    <w:rsid w:val="00B20C6D"/>
    <w:rsid w:val="00B21964"/>
    <w:rsid w:val="00B21A4B"/>
    <w:rsid w:val="00B24675"/>
    <w:rsid w:val="00B279AC"/>
    <w:rsid w:val="00B31C2C"/>
    <w:rsid w:val="00B325F9"/>
    <w:rsid w:val="00B32861"/>
    <w:rsid w:val="00B33976"/>
    <w:rsid w:val="00B35864"/>
    <w:rsid w:val="00B36173"/>
    <w:rsid w:val="00B36395"/>
    <w:rsid w:val="00B378C1"/>
    <w:rsid w:val="00B424CA"/>
    <w:rsid w:val="00B42A5A"/>
    <w:rsid w:val="00B43DC9"/>
    <w:rsid w:val="00B457E0"/>
    <w:rsid w:val="00B470E7"/>
    <w:rsid w:val="00B50ABB"/>
    <w:rsid w:val="00B52A5D"/>
    <w:rsid w:val="00B52E87"/>
    <w:rsid w:val="00B53868"/>
    <w:rsid w:val="00B53CA5"/>
    <w:rsid w:val="00B548A2"/>
    <w:rsid w:val="00B5744D"/>
    <w:rsid w:val="00B57C68"/>
    <w:rsid w:val="00B600D5"/>
    <w:rsid w:val="00B62BF0"/>
    <w:rsid w:val="00B6573C"/>
    <w:rsid w:val="00B71D29"/>
    <w:rsid w:val="00B7293B"/>
    <w:rsid w:val="00B73948"/>
    <w:rsid w:val="00B75927"/>
    <w:rsid w:val="00B75D66"/>
    <w:rsid w:val="00B7633D"/>
    <w:rsid w:val="00B769CC"/>
    <w:rsid w:val="00B77307"/>
    <w:rsid w:val="00B773E4"/>
    <w:rsid w:val="00B80F07"/>
    <w:rsid w:val="00B85592"/>
    <w:rsid w:val="00B86551"/>
    <w:rsid w:val="00B86BFC"/>
    <w:rsid w:val="00B912CF"/>
    <w:rsid w:val="00B954A9"/>
    <w:rsid w:val="00B9572E"/>
    <w:rsid w:val="00B97A05"/>
    <w:rsid w:val="00BA0D17"/>
    <w:rsid w:val="00BA163A"/>
    <w:rsid w:val="00BA19BC"/>
    <w:rsid w:val="00BA3486"/>
    <w:rsid w:val="00BA4E9A"/>
    <w:rsid w:val="00BB030B"/>
    <w:rsid w:val="00BB0719"/>
    <w:rsid w:val="00BB1688"/>
    <w:rsid w:val="00BB236F"/>
    <w:rsid w:val="00BB4379"/>
    <w:rsid w:val="00BB5428"/>
    <w:rsid w:val="00BC1D3C"/>
    <w:rsid w:val="00BC2EDB"/>
    <w:rsid w:val="00BC4ED0"/>
    <w:rsid w:val="00BC51F7"/>
    <w:rsid w:val="00BC63CB"/>
    <w:rsid w:val="00BC6F41"/>
    <w:rsid w:val="00BC7236"/>
    <w:rsid w:val="00BD0ABE"/>
    <w:rsid w:val="00BD671B"/>
    <w:rsid w:val="00BD6A6F"/>
    <w:rsid w:val="00BD7431"/>
    <w:rsid w:val="00BD763F"/>
    <w:rsid w:val="00BD7E0F"/>
    <w:rsid w:val="00BE1E36"/>
    <w:rsid w:val="00BE1E74"/>
    <w:rsid w:val="00BE241A"/>
    <w:rsid w:val="00BE2437"/>
    <w:rsid w:val="00BE28D6"/>
    <w:rsid w:val="00BE2EA9"/>
    <w:rsid w:val="00BE32DA"/>
    <w:rsid w:val="00BE35FF"/>
    <w:rsid w:val="00BE3F1F"/>
    <w:rsid w:val="00BE40E9"/>
    <w:rsid w:val="00BE519D"/>
    <w:rsid w:val="00BF4109"/>
    <w:rsid w:val="00BF4D0E"/>
    <w:rsid w:val="00BF583E"/>
    <w:rsid w:val="00C001BF"/>
    <w:rsid w:val="00C003D4"/>
    <w:rsid w:val="00C01C0E"/>
    <w:rsid w:val="00C02165"/>
    <w:rsid w:val="00C0299D"/>
    <w:rsid w:val="00C03E62"/>
    <w:rsid w:val="00C04EEC"/>
    <w:rsid w:val="00C06B74"/>
    <w:rsid w:val="00C12455"/>
    <w:rsid w:val="00C15952"/>
    <w:rsid w:val="00C15FD2"/>
    <w:rsid w:val="00C1665B"/>
    <w:rsid w:val="00C16A4C"/>
    <w:rsid w:val="00C21F3A"/>
    <w:rsid w:val="00C21F5B"/>
    <w:rsid w:val="00C22A65"/>
    <w:rsid w:val="00C23D90"/>
    <w:rsid w:val="00C26C9E"/>
    <w:rsid w:val="00C32D43"/>
    <w:rsid w:val="00C33AD1"/>
    <w:rsid w:val="00C35C67"/>
    <w:rsid w:val="00C35F47"/>
    <w:rsid w:val="00C36029"/>
    <w:rsid w:val="00C365B8"/>
    <w:rsid w:val="00C40652"/>
    <w:rsid w:val="00C44B07"/>
    <w:rsid w:val="00C47378"/>
    <w:rsid w:val="00C52653"/>
    <w:rsid w:val="00C54080"/>
    <w:rsid w:val="00C54976"/>
    <w:rsid w:val="00C55C4C"/>
    <w:rsid w:val="00C56A2E"/>
    <w:rsid w:val="00C6275D"/>
    <w:rsid w:val="00C6664A"/>
    <w:rsid w:val="00C6707E"/>
    <w:rsid w:val="00C7012F"/>
    <w:rsid w:val="00C73756"/>
    <w:rsid w:val="00C754A2"/>
    <w:rsid w:val="00C77C24"/>
    <w:rsid w:val="00C8150F"/>
    <w:rsid w:val="00C81ADC"/>
    <w:rsid w:val="00C8201C"/>
    <w:rsid w:val="00C82266"/>
    <w:rsid w:val="00C84DF5"/>
    <w:rsid w:val="00C8585E"/>
    <w:rsid w:val="00C86426"/>
    <w:rsid w:val="00C93925"/>
    <w:rsid w:val="00C942C2"/>
    <w:rsid w:val="00C94709"/>
    <w:rsid w:val="00C9515D"/>
    <w:rsid w:val="00C96899"/>
    <w:rsid w:val="00CA3980"/>
    <w:rsid w:val="00CA4342"/>
    <w:rsid w:val="00CA5960"/>
    <w:rsid w:val="00CA613E"/>
    <w:rsid w:val="00CA630E"/>
    <w:rsid w:val="00CA6E7F"/>
    <w:rsid w:val="00CA70B3"/>
    <w:rsid w:val="00CA741D"/>
    <w:rsid w:val="00CB0B77"/>
    <w:rsid w:val="00CB38AE"/>
    <w:rsid w:val="00CB4537"/>
    <w:rsid w:val="00CB4D56"/>
    <w:rsid w:val="00CB70FA"/>
    <w:rsid w:val="00CB7AA5"/>
    <w:rsid w:val="00CC0EEB"/>
    <w:rsid w:val="00CC2333"/>
    <w:rsid w:val="00CC2BF4"/>
    <w:rsid w:val="00CC3A42"/>
    <w:rsid w:val="00CC4187"/>
    <w:rsid w:val="00CC5B29"/>
    <w:rsid w:val="00CC6ECE"/>
    <w:rsid w:val="00CC7DDD"/>
    <w:rsid w:val="00CD058A"/>
    <w:rsid w:val="00CD37AE"/>
    <w:rsid w:val="00CD551A"/>
    <w:rsid w:val="00CE6A8D"/>
    <w:rsid w:val="00CF17EE"/>
    <w:rsid w:val="00CF180C"/>
    <w:rsid w:val="00CF2565"/>
    <w:rsid w:val="00CF30B1"/>
    <w:rsid w:val="00CF3138"/>
    <w:rsid w:val="00CF382C"/>
    <w:rsid w:val="00CF3BD0"/>
    <w:rsid w:val="00CF5C9F"/>
    <w:rsid w:val="00CF6C4A"/>
    <w:rsid w:val="00CF6FD3"/>
    <w:rsid w:val="00D02CFB"/>
    <w:rsid w:val="00D11AC3"/>
    <w:rsid w:val="00D12417"/>
    <w:rsid w:val="00D125DC"/>
    <w:rsid w:val="00D150FB"/>
    <w:rsid w:val="00D16EF5"/>
    <w:rsid w:val="00D22FFB"/>
    <w:rsid w:val="00D2340D"/>
    <w:rsid w:val="00D234DE"/>
    <w:rsid w:val="00D24ECA"/>
    <w:rsid w:val="00D30AFC"/>
    <w:rsid w:val="00D319B3"/>
    <w:rsid w:val="00D3266F"/>
    <w:rsid w:val="00D34FD4"/>
    <w:rsid w:val="00D365EF"/>
    <w:rsid w:val="00D4077A"/>
    <w:rsid w:val="00D42413"/>
    <w:rsid w:val="00D42C19"/>
    <w:rsid w:val="00D42CD9"/>
    <w:rsid w:val="00D44C13"/>
    <w:rsid w:val="00D46C54"/>
    <w:rsid w:val="00D5349A"/>
    <w:rsid w:val="00D5436B"/>
    <w:rsid w:val="00D60177"/>
    <w:rsid w:val="00D656BF"/>
    <w:rsid w:val="00D65ACC"/>
    <w:rsid w:val="00D67B33"/>
    <w:rsid w:val="00D71121"/>
    <w:rsid w:val="00D72445"/>
    <w:rsid w:val="00D7300E"/>
    <w:rsid w:val="00D73358"/>
    <w:rsid w:val="00D73940"/>
    <w:rsid w:val="00D77B49"/>
    <w:rsid w:val="00D84CE6"/>
    <w:rsid w:val="00D853DB"/>
    <w:rsid w:val="00D908E6"/>
    <w:rsid w:val="00D92452"/>
    <w:rsid w:val="00D9297D"/>
    <w:rsid w:val="00D94B34"/>
    <w:rsid w:val="00D96415"/>
    <w:rsid w:val="00D968C5"/>
    <w:rsid w:val="00DA1FB0"/>
    <w:rsid w:val="00DA2328"/>
    <w:rsid w:val="00DA6191"/>
    <w:rsid w:val="00DA694F"/>
    <w:rsid w:val="00DB1E4A"/>
    <w:rsid w:val="00DB1F5C"/>
    <w:rsid w:val="00DB2A00"/>
    <w:rsid w:val="00DB6CBB"/>
    <w:rsid w:val="00DB7636"/>
    <w:rsid w:val="00DB7B38"/>
    <w:rsid w:val="00DC1EE3"/>
    <w:rsid w:val="00DC2CF9"/>
    <w:rsid w:val="00DC5F2C"/>
    <w:rsid w:val="00DD116B"/>
    <w:rsid w:val="00DD2182"/>
    <w:rsid w:val="00DD29E4"/>
    <w:rsid w:val="00DD428D"/>
    <w:rsid w:val="00DD4A20"/>
    <w:rsid w:val="00DE26C5"/>
    <w:rsid w:val="00DE49ED"/>
    <w:rsid w:val="00DE64F0"/>
    <w:rsid w:val="00DE71C4"/>
    <w:rsid w:val="00DF2441"/>
    <w:rsid w:val="00DF5B95"/>
    <w:rsid w:val="00DF5C11"/>
    <w:rsid w:val="00DF621E"/>
    <w:rsid w:val="00E012D3"/>
    <w:rsid w:val="00E0239A"/>
    <w:rsid w:val="00E03124"/>
    <w:rsid w:val="00E03248"/>
    <w:rsid w:val="00E0481E"/>
    <w:rsid w:val="00E10042"/>
    <w:rsid w:val="00E1105F"/>
    <w:rsid w:val="00E11B48"/>
    <w:rsid w:val="00E127A1"/>
    <w:rsid w:val="00E14670"/>
    <w:rsid w:val="00E15B75"/>
    <w:rsid w:val="00E16222"/>
    <w:rsid w:val="00E16428"/>
    <w:rsid w:val="00E17628"/>
    <w:rsid w:val="00E200E7"/>
    <w:rsid w:val="00E21BE2"/>
    <w:rsid w:val="00E240D0"/>
    <w:rsid w:val="00E301DF"/>
    <w:rsid w:val="00E30812"/>
    <w:rsid w:val="00E30DAB"/>
    <w:rsid w:val="00E31A9A"/>
    <w:rsid w:val="00E321BA"/>
    <w:rsid w:val="00E34A4A"/>
    <w:rsid w:val="00E35C98"/>
    <w:rsid w:val="00E40E74"/>
    <w:rsid w:val="00E42A6F"/>
    <w:rsid w:val="00E42C4C"/>
    <w:rsid w:val="00E4345C"/>
    <w:rsid w:val="00E447F8"/>
    <w:rsid w:val="00E44B70"/>
    <w:rsid w:val="00E44EFC"/>
    <w:rsid w:val="00E47B60"/>
    <w:rsid w:val="00E47DF6"/>
    <w:rsid w:val="00E502A4"/>
    <w:rsid w:val="00E5179F"/>
    <w:rsid w:val="00E5196E"/>
    <w:rsid w:val="00E5310D"/>
    <w:rsid w:val="00E5318C"/>
    <w:rsid w:val="00E53416"/>
    <w:rsid w:val="00E55874"/>
    <w:rsid w:val="00E56A9A"/>
    <w:rsid w:val="00E56E4F"/>
    <w:rsid w:val="00E5783F"/>
    <w:rsid w:val="00E60736"/>
    <w:rsid w:val="00E61309"/>
    <w:rsid w:val="00E62F45"/>
    <w:rsid w:val="00E63945"/>
    <w:rsid w:val="00E662FA"/>
    <w:rsid w:val="00E66779"/>
    <w:rsid w:val="00E67F7E"/>
    <w:rsid w:val="00E70202"/>
    <w:rsid w:val="00E7357D"/>
    <w:rsid w:val="00E75F8C"/>
    <w:rsid w:val="00E76328"/>
    <w:rsid w:val="00E77537"/>
    <w:rsid w:val="00E77DFE"/>
    <w:rsid w:val="00E81582"/>
    <w:rsid w:val="00E81C45"/>
    <w:rsid w:val="00E8224A"/>
    <w:rsid w:val="00E90FEB"/>
    <w:rsid w:val="00E93F9F"/>
    <w:rsid w:val="00E941AF"/>
    <w:rsid w:val="00E947C7"/>
    <w:rsid w:val="00E9525F"/>
    <w:rsid w:val="00E96290"/>
    <w:rsid w:val="00E96FC8"/>
    <w:rsid w:val="00EA0D10"/>
    <w:rsid w:val="00EA16B4"/>
    <w:rsid w:val="00EA1EAC"/>
    <w:rsid w:val="00EA4043"/>
    <w:rsid w:val="00EA4577"/>
    <w:rsid w:val="00EB14C7"/>
    <w:rsid w:val="00EC2D40"/>
    <w:rsid w:val="00EC2FF9"/>
    <w:rsid w:val="00EC4091"/>
    <w:rsid w:val="00EC40A1"/>
    <w:rsid w:val="00EC540C"/>
    <w:rsid w:val="00EC627C"/>
    <w:rsid w:val="00EC70EF"/>
    <w:rsid w:val="00ED0C60"/>
    <w:rsid w:val="00ED2105"/>
    <w:rsid w:val="00ED38EF"/>
    <w:rsid w:val="00ED3CF3"/>
    <w:rsid w:val="00ED723E"/>
    <w:rsid w:val="00ED78F8"/>
    <w:rsid w:val="00EE3D23"/>
    <w:rsid w:val="00EE4D8F"/>
    <w:rsid w:val="00EE75C4"/>
    <w:rsid w:val="00EF108E"/>
    <w:rsid w:val="00EF165B"/>
    <w:rsid w:val="00EF1D74"/>
    <w:rsid w:val="00EF2C23"/>
    <w:rsid w:val="00EF4BE5"/>
    <w:rsid w:val="00EF5F5A"/>
    <w:rsid w:val="00F00A70"/>
    <w:rsid w:val="00F03C46"/>
    <w:rsid w:val="00F047C6"/>
    <w:rsid w:val="00F05232"/>
    <w:rsid w:val="00F06489"/>
    <w:rsid w:val="00F11013"/>
    <w:rsid w:val="00F110C5"/>
    <w:rsid w:val="00F1129F"/>
    <w:rsid w:val="00F118D4"/>
    <w:rsid w:val="00F137DF"/>
    <w:rsid w:val="00F13BBA"/>
    <w:rsid w:val="00F14036"/>
    <w:rsid w:val="00F15130"/>
    <w:rsid w:val="00F16669"/>
    <w:rsid w:val="00F207B8"/>
    <w:rsid w:val="00F229A0"/>
    <w:rsid w:val="00F2335E"/>
    <w:rsid w:val="00F2361B"/>
    <w:rsid w:val="00F30CB5"/>
    <w:rsid w:val="00F3114E"/>
    <w:rsid w:val="00F33048"/>
    <w:rsid w:val="00F33612"/>
    <w:rsid w:val="00F35EDF"/>
    <w:rsid w:val="00F37F9F"/>
    <w:rsid w:val="00F40627"/>
    <w:rsid w:val="00F40928"/>
    <w:rsid w:val="00F40BC2"/>
    <w:rsid w:val="00F40F58"/>
    <w:rsid w:val="00F43F9C"/>
    <w:rsid w:val="00F45CA1"/>
    <w:rsid w:val="00F45DD0"/>
    <w:rsid w:val="00F5262E"/>
    <w:rsid w:val="00F546A1"/>
    <w:rsid w:val="00F55C2D"/>
    <w:rsid w:val="00F57206"/>
    <w:rsid w:val="00F63B46"/>
    <w:rsid w:val="00F6419C"/>
    <w:rsid w:val="00F65516"/>
    <w:rsid w:val="00F660F9"/>
    <w:rsid w:val="00F66D03"/>
    <w:rsid w:val="00F70A46"/>
    <w:rsid w:val="00F7138E"/>
    <w:rsid w:val="00F73266"/>
    <w:rsid w:val="00F73B48"/>
    <w:rsid w:val="00F74932"/>
    <w:rsid w:val="00F7500D"/>
    <w:rsid w:val="00F77F5B"/>
    <w:rsid w:val="00F8094D"/>
    <w:rsid w:val="00F82B08"/>
    <w:rsid w:val="00F83D7D"/>
    <w:rsid w:val="00F8406B"/>
    <w:rsid w:val="00F84B8D"/>
    <w:rsid w:val="00F8799E"/>
    <w:rsid w:val="00F91C76"/>
    <w:rsid w:val="00F91DC1"/>
    <w:rsid w:val="00F920A6"/>
    <w:rsid w:val="00F93828"/>
    <w:rsid w:val="00F95E17"/>
    <w:rsid w:val="00F979AC"/>
    <w:rsid w:val="00F97E84"/>
    <w:rsid w:val="00FA33BE"/>
    <w:rsid w:val="00FA4C60"/>
    <w:rsid w:val="00FA5164"/>
    <w:rsid w:val="00FA5A78"/>
    <w:rsid w:val="00FA5F4B"/>
    <w:rsid w:val="00FA69E6"/>
    <w:rsid w:val="00FB00FE"/>
    <w:rsid w:val="00FB0893"/>
    <w:rsid w:val="00FB0BD4"/>
    <w:rsid w:val="00FB30E3"/>
    <w:rsid w:val="00FB3F74"/>
    <w:rsid w:val="00FB5B2F"/>
    <w:rsid w:val="00FB7324"/>
    <w:rsid w:val="00FC167D"/>
    <w:rsid w:val="00FC2E27"/>
    <w:rsid w:val="00FC32F3"/>
    <w:rsid w:val="00FC6833"/>
    <w:rsid w:val="00FC7FC4"/>
    <w:rsid w:val="00FD184C"/>
    <w:rsid w:val="00FD2F75"/>
    <w:rsid w:val="00FD3319"/>
    <w:rsid w:val="00FD37E9"/>
    <w:rsid w:val="00FD394A"/>
    <w:rsid w:val="00FD653B"/>
    <w:rsid w:val="00FD708A"/>
    <w:rsid w:val="00FE2A8B"/>
    <w:rsid w:val="00FE3FE0"/>
    <w:rsid w:val="00FF0412"/>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39435"/>
  <w15:docId w15:val="{6716C837-C0BD-47BD-8A63-30A591C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33"/>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36B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FD394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1F31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3173"/>
    <w:rPr>
      <w:sz w:val="20"/>
      <w:szCs w:val="20"/>
    </w:rPr>
  </w:style>
  <w:style w:type="character" w:styleId="Refdenotaalpie">
    <w:name w:val="footnote reference"/>
    <w:basedOn w:val="Fuentedeprrafopredeter"/>
    <w:uiPriority w:val="99"/>
    <w:semiHidden/>
    <w:unhideWhenUsed/>
    <w:rsid w:val="001F3173"/>
    <w:rPr>
      <w:vertAlign w:val="superscript"/>
    </w:rPr>
  </w:style>
  <w:style w:type="character" w:customStyle="1" w:styleId="Ttulo4Car">
    <w:name w:val="Título 4 Car"/>
    <w:basedOn w:val="Fuentedeprrafopredeter"/>
    <w:link w:val="Ttulo4"/>
    <w:uiPriority w:val="9"/>
    <w:semiHidden/>
    <w:rsid w:val="00FD394A"/>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136B31"/>
    <w:rPr>
      <w:rFonts w:asciiTheme="majorHAnsi" w:eastAsiaTheme="majorEastAsia" w:hAnsiTheme="majorHAnsi" w:cstheme="majorBidi"/>
      <w:color w:val="2F5496" w:themeColor="accent1" w:themeShade="BF"/>
      <w:sz w:val="26"/>
      <w:szCs w:val="26"/>
    </w:rPr>
  </w:style>
  <w:style w:type="character" w:styleId="Refdecomentario">
    <w:name w:val="annotation reference"/>
    <w:basedOn w:val="Fuentedeprrafopredeter"/>
    <w:uiPriority w:val="99"/>
    <w:semiHidden/>
    <w:unhideWhenUsed/>
    <w:rsid w:val="000B5421"/>
    <w:rPr>
      <w:sz w:val="16"/>
      <w:szCs w:val="16"/>
    </w:rPr>
  </w:style>
  <w:style w:type="paragraph" w:styleId="Textocomentario">
    <w:name w:val="annotation text"/>
    <w:basedOn w:val="Normal"/>
    <w:link w:val="TextocomentarioCar"/>
    <w:uiPriority w:val="99"/>
    <w:unhideWhenUsed/>
    <w:rsid w:val="000B5421"/>
    <w:pPr>
      <w:spacing w:line="240" w:lineRule="auto"/>
    </w:pPr>
    <w:rPr>
      <w:sz w:val="20"/>
      <w:szCs w:val="20"/>
    </w:rPr>
  </w:style>
  <w:style w:type="character" w:customStyle="1" w:styleId="TextocomentarioCar">
    <w:name w:val="Texto comentario Car"/>
    <w:basedOn w:val="Fuentedeprrafopredeter"/>
    <w:link w:val="Textocomentario"/>
    <w:uiPriority w:val="99"/>
    <w:rsid w:val="000B5421"/>
    <w:rPr>
      <w:sz w:val="20"/>
      <w:szCs w:val="20"/>
    </w:rPr>
  </w:style>
  <w:style w:type="paragraph" w:styleId="Asuntodelcomentario">
    <w:name w:val="annotation subject"/>
    <w:basedOn w:val="Textocomentario"/>
    <w:next w:val="Textocomentario"/>
    <w:link w:val="AsuntodelcomentarioCar"/>
    <w:uiPriority w:val="99"/>
    <w:semiHidden/>
    <w:unhideWhenUsed/>
    <w:rsid w:val="000B5421"/>
    <w:rPr>
      <w:b/>
      <w:bCs/>
    </w:rPr>
  </w:style>
  <w:style w:type="character" w:customStyle="1" w:styleId="AsuntodelcomentarioCar">
    <w:name w:val="Asunto del comentario Car"/>
    <w:basedOn w:val="TextocomentarioCar"/>
    <w:link w:val="Asuntodelcomentario"/>
    <w:uiPriority w:val="99"/>
    <w:semiHidden/>
    <w:rsid w:val="000B5421"/>
    <w:rPr>
      <w:b/>
      <w:bCs/>
      <w:sz w:val="20"/>
      <w:szCs w:val="20"/>
    </w:rPr>
  </w:style>
  <w:style w:type="paragraph" w:styleId="Textodeglobo">
    <w:name w:val="Balloon Text"/>
    <w:basedOn w:val="Normal"/>
    <w:link w:val="TextodegloboCar"/>
    <w:uiPriority w:val="99"/>
    <w:semiHidden/>
    <w:unhideWhenUsed/>
    <w:rsid w:val="000B54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421"/>
    <w:rPr>
      <w:rFonts w:ascii="Tahoma" w:hAnsi="Tahoma" w:cs="Tahoma"/>
      <w:sz w:val="16"/>
      <w:szCs w:val="16"/>
    </w:rPr>
  </w:style>
  <w:style w:type="character" w:customStyle="1" w:styleId="Mencinsinresolver3">
    <w:name w:val="Mención sin resolver3"/>
    <w:basedOn w:val="Fuentedeprrafopredeter"/>
    <w:uiPriority w:val="99"/>
    <w:semiHidden/>
    <w:unhideWhenUsed/>
    <w:rsid w:val="005A45E6"/>
    <w:rPr>
      <w:color w:val="605E5C"/>
      <w:shd w:val="clear" w:color="auto" w:fill="E1DFDD"/>
    </w:rPr>
  </w:style>
  <w:style w:type="character" w:customStyle="1" w:styleId="Mencinsinresolver4">
    <w:name w:val="Mención sin resolver4"/>
    <w:basedOn w:val="Fuentedeprrafopredeter"/>
    <w:uiPriority w:val="99"/>
    <w:semiHidden/>
    <w:unhideWhenUsed/>
    <w:rsid w:val="00F63B46"/>
    <w:rPr>
      <w:color w:val="605E5C"/>
      <w:shd w:val="clear" w:color="auto" w:fill="E1DFDD"/>
    </w:rPr>
  </w:style>
  <w:style w:type="character" w:customStyle="1" w:styleId="Mencinsinresolver5">
    <w:name w:val="Mención sin resolver5"/>
    <w:basedOn w:val="Fuentedeprrafopredeter"/>
    <w:uiPriority w:val="99"/>
    <w:semiHidden/>
    <w:unhideWhenUsed/>
    <w:rsid w:val="005E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0869">
      <w:bodyDiv w:val="1"/>
      <w:marLeft w:val="0"/>
      <w:marRight w:val="0"/>
      <w:marTop w:val="0"/>
      <w:marBottom w:val="0"/>
      <w:divBdr>
        <w:top w:val="none" w:sz="0" w:space="0" w:color="auto"/>
        <w:left w:val="none" w:sz="0" w:space="0" w:color="auto"/>
        <w:bottom w:val="none" w:sz="0" w:space="0" w:color="auto"/>
        <w:right w:val="none" w:sz="0" w:space="0" w:color="auto"/>
      </w:divBdr>
    </w:div>
    <w:div w:id="15351546">
      <w:bodyDiv w:val="1"/>
      <w:marLeft w:val="0"/>
      <w:marRight w:val="0"/>
      <w:marTop w:val="0"/>
      <w:marBottom w:val="0"/>
      <w:divBdr>
        <w:top w:val="none" w:sz="0" w:space="0" w:color="auto"/>
        <w:left w:val="none" w:sz="0" w:space="0" w:color="auto"/>
        <w:bottom w:val="none" w:sz="0" w:space="0" w:color="auto"/>
        <w:right w:val="none" w:sz="0" w:space="0" w:color="auto"/>
      </w:divBdr>
    </w:div>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75589707">
      <w:bodyDiv w:val="1"/>
      <w:marLeft w:val="0"/>
      <w:marRight w:val="0"/>
      <w:marTop w:val="0"/>
      <w:marBottom w:val="0"/>
      <w:divBdr>
        <w:top w:val="none" w:sz="0" w:space="0" w:color="auto"/>
        <w:left w:val="none" w:sz="0" w:space="0" w:color="auto"/>
        <w:bottom w:val="none" w:sz="0" w:space="0" w:color="auto"/>
        <w:right w:val="none" w:sz="0" w:space="0" w:color="auto"/>
      </w:divBdr>
      <w:divsChild>
        <w:div w:id="961807350">
          <w:marLeft w:val="0"/>
          <w:marRight w:val="0"/>
          <w:marTop w:val="0"/>
          <w:marBottom w:val="720"/>
          <w:divBdr>
            <w:top w:val="none" w:sz="0" w:space="0" w:color="auto"/>
            <w:left w:val="none" w:sz="0" w:space="0" w:color="auto"/>
            <w:bottom w:val="none" w:sz="0" w:space="0" w:color="auto"/>
            <w:right w:val="none" w:sz="0" w:space="0" w:color="auto"/>
          </w:divBdr>
          <w:divsChild>
            <w:div w:id="207480828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83961301">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7801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188185801">
      <w:bodyDiv w:val="1"/>
      <w:marLeft w:val="0"/>
      <w:marRight w:val="0"/>
      <w:marTop w:val="0"/>
      <w:marBottom w:val="0"/>
      <w:divBdr>
        <w:top w:val="none" w:sz="0" w:space="0" w:color="auto"/>
        <w:left w:val="none" w:sz="0" w:space="0" w:color="auto"/>
        <w:bottom w:val="none" w:sz="0" w:space="0" w:color="auto"/>
        <w:right w:val="none" w:sz="0" w:space="0" w:color="auto"/>
      </w:divBdr>
    </w:div>
    <w:div w:id="190607264">
      <w:bodyDiv w:val="1"/>
      <w:marLeft w:val="0"/>
      <w:marRight w:val="0"/>
      <w:marTop w:val="0"/>
      <w:marBottom w:val="0"/>
      <w:divBdr>
        <w:top w:val="none" w:sz="0" w:space="0" w:color="auto"/>
        <w:left w:val="none" w:sz="0" w:space="0" w:color="auto"/>
        <w:bottom w:val="none" w:sz="0" w:space="0" w:color="auto"/>
        <w:right w:val="none" w:sz="0" w:space="0" w:color="auto"/>
      </w:divBdr>
      <w:divsChild>
        <w:div w:id="126971967">
          <w:marLeft w:val="0"/>
          <w:marRight w:val="0"/>
          <w:marTop w:val="0"/>
          <w:marBottom w:val="556"/>
          <w:divBdr>
            <w:top w:val="none" w:sz="0" w:space="0" w:color="auto"/>
            <w:left w:val="none" w:sz="0" w:space="0" w:color="auto"/>
            <w:bottom w:val="none" w:sz="0" w:space="0" w:color="auto"/>
            <w:right w:val="none" w:sz="0" w:space="0" w:color="auto"/>
          </w:divBdr>
          <w:divsChild>
            <w:div w:id="2099593187">
              <w:marLeft w:val="0"/>
              <w:marRight w:val="0"/>
              <w:marTop w:val="0"/>
              <w:marBottom w:val="0"/>
              <w:divBdr>
                <w:top w:val="none" w:sz="0" w:space="0" w:color="auto"/>
                <w:left w:val="none" w:sz="0" w:space="0" w:color="auto"/>
                <w:bottom w:val="none" w:sz="0" w:space="0" w:color="auto"/>
                <w:right w:val="none" w:sz="0" w:space="0" w:color="auto"/>
              </w:divBdr>
            </w:div>
          </w:divsChild>
        </w:div>
        <w:div w:id="1457719674">
          <w:marLeft w:val="0"/>
          <w:marRight w:val="0"/>
          <w:marTop w:val="0"/>
          <w:marBottom w:val="0"/>
          <w:divBdr>
            <w:top w:val="none" w:sz="0" w:space="0" w:color="auto"/>
            <w:left w:val="none" w:sz="0" w:space="0" w:color="auto"/>
            <w:bottom w:val="none" w:sz="0" w:space="0" w:color="auto"/>
            <w:right w:val="none" w:sz="0" w:space="0" w:color="auto"/>
          </w:divBdr>
        </w:div>
      </w:divsChild>
    </w:div>
    <w:div w:id="192379460">
      <w:bodyDiv w:val="1"/>
      <w:marLeft w:val="0"/>
      <w:marRight w:val="0"/>
      <w:marTop w:val="0"/>
      <w:marBottom w:val="0"/>
      <w:divBdr>
        <w:top w:val="none" w:sz="0" w:space="0" w:color="auto"/>
        <w:left w:val="none" w:sz="0" w:space="0" w:color="auto"/>
        <w:bottom w:val="none" w:sz="0" w:space="0" w:color="auto"/>
        <w:right w:val="none" w:sz="0" w:space="0" w:color="auto"/>
      </w:divBdr>
    </w:div>
    <w:div w:id="227886074">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54674890">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12687771">
      <w:bodyDiv w:val="1"/>
      <w:marLeft w:val="0"/>
      <w:marRight w:val="0"/>
      <w:marTop w:val="0"/>
      <w:marBottom w:val="0"/>
      <w:divBdr>
        <w:top w:val="none" w:sz="0" w:space="0" w:color="auto"/>
        <w:left w:val="none" w:sz="0" w:space="0" w:color="auto"/>
        <w:bottom w:val="none" w:sz="0" w:space="0" w:color="auto"/>
        <w:right w:val="none" w:sz="0" w:space="0" w:color="auto"/>
      </w:divBdr>
    </w:div>
    <w:div w:id="314531796">
      <w:bodyDiv w:val="1"/>
      <w:marLeft w:val="0"/>
      <w:marRight w:val="0"/>
      <w:marTop w:val="0"/>
      <w:marBottom w:val="0"/>
      <w:divBdr>
        <w:top w:val="none" w:sz="0" w:space="0" w:color="auto"/>
        <w:left w:val="none" w:sz="0" w:space="0" w:color="auto"/>
        <w:bottom w:val="none" w:sz="0" w:space="0" w:color="auto"/>
        <w:right w:val="none" w:sz="0" w:space="0" w:color="auto"/>
      </w:divBdr>
      <w:divsChild>
        <w:div w:id="991912429">
          <w:marLeft w:val="0"/>
          <w:marRight w:val="0"/>
          <w:marTop w:val="300"/>
          <w:marBottom w:val="300"/>
          <w:divBdr>
            <w:top w:val="none" w:sz="0" w:space="0" w:color="auto"/>
            <w:left w:val="none" w:sz="0" w:space="0" w:color="auto"/>
            <w:bottom w:val="none" w:sz="0" w:space="0" w:color="auto"/>
            <w:right w:val="none" w:sz="0" w:space="0" w:color="auto"/>
          </w:divBdr>
          <w:divsChild>
            <w:div w:id="1318803056">
              <w:marLeft w:val="0"/>
              <w:marRight w:val="0"/>
              <w:marTop w:val="0"/>
              <w:marBottom w:val="0"/>
              <w:divBdr>
                <w:top w:val="none" w:sz="0" w:space="0" w:color="auto"/>
                <w:left w:val="none" w:sz="0" w:space="0" w:color="auto"/>
                <w:bottom w:val="none" w:sz="0" w:space="0" w:color="auto"/>
                <w:right w:val="none" w:sz="0" w:space="0" w:color="auto"/>
              </w:divBdr>
              <w:divsChild>
                <w:div w:id="19348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1611">
          <w:marLeft w:val="0"/>
          <w:marRight w:val="0"/>
          <w:marTop w:val="300"/>
          <w:marBottom w:val="300"/>
          <w:divBdr>
            <w:top w:val="none" w:sz="0" w:space="0" w:color="auto"/>
            <w:left w:val="none" w:sz="0" w:space="0" w:color="auto"/>
            <w:bottom w:val="none" w:sz="0" w:space="0" w:color="auto"/>
            <w:right w:val="none" w:sz="0" w:space="0" w:color="auto"/>
          </w:divBdr>
          <w:divsChild>
            <w:div w:id="1014573091">
              <w:marLeft w:val="0"/>
              <w:marRight w:val="0"/>
              <w:marTop w:val="0"/>
              <w:marBottom w:val="0"/>
              <w:divBdr>
                <w:top w:val="none" w:sz="0" w:space="0" w:color="auto"/>
                <w:left w:val="none" w:sz="0" w:space="0" w:color="auto"/>
                <w:bottom w:val="none" w:sz="0" w:space="0" w:color="auto"/>
                <w:right w:val="none" w:sz="0" w:space="0" w:color="auto"/>
              </w:divBdr>
              <w:divsChild>
                <w:div w:id="15897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742109">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0726465">
      <w:bodyDiv w:val="1"/>
      <w:marLeft w:val="0"/>
      <w:marRight w:val="0"/>
      <w:marTop w:val="0"/>
      <w:marBottom w:val="0"/>
      <w:divBdr>
        <w:top w:val="none" w:sz="0" w:space="0" w:color="auto"/>
        <w:left w:val="none" w:sz="0" w:space="0" w:color="auto"/>
        <w:bottom w:val="none" w:sz="0" w:space="0" w:color="auto"/>
        <w:right w:val="none" w:sz="0" w:space="0" w:color="auto"/>
      </w:divBdr>
      <w:divsChild>
        <w:div w:id="89159843">
          <w:marLeft w:val="0"/>
          <w:marRight w:val="0"/>
          <w:marTop w:val="0"/>
          <w:marBottom w:val="720"/>
          <w:divBdr>
            <w:top w:val="none" w:sz="0" w:space="0" w:color="auto"/>
            <w:left w:val="none" w:sz="0" w:space="0" w:color="auto"/>
            <w:bottom w:val="none" w:sz="0" w:space="0" w:color="auto"/>
            <w:right w:val="none" w:sz="0" w:space="0" w:color="auto"/>
          </w:divBdr>
          <w:divsChild>
            <w:div w:id="1975408629">
              <w:blockQuote w:val="1"/>
              <w:marLeft w:val="0"/>
              <w:marRight w:val="0"/>
              <w:marTop w:val="0"/>
              <w:marBottom w:val="300"/>
              <w:divBdr>
                <w:top w:val="none" w:sz="0" w:space="0" w:color="auto"/>
                <w:left w:val="single" w:sz="36" w:space="15" w:color="7D6A8B"/>
                <w:bottom w:val="none" w:sz="0" w:space="0" w:color="auto"/>
                <w:right w:val="none" w:sz="0" w:space="0" w:color="auto"/>
              </w:divBdr>
            </w:div>
          </w:divsChild>
        </w:div>
      </w:divsChild>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00723900">
      <w:bodyDiv w:val="1"/>
      <w:marLeft w:val="0"/>
      <w:marRight w:val="0"/>
      <w:marTop w:val="0"/>
      <w:marBottom w:val="0"/>
      <w:divBdr>
        <w:top w:val="none" w:sz="0" w:space="0" w:color="auto"/>
        <w:left w:val="none" w:sz="0" w:space="0" w:color="auto"/>
        <w:bottom w:val="none" w:sz="0" w:space="0" w:color="auto"/>
        <w:right w:val="none" w:sz="0" w:space="0" w:color="auto"/>
      </w:divBdr>
    </w:div>
    <w:div w:id="602031731">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793985092">
      <w:bodyDiv w:val="1"/>
      <w:marLeft w:val="0"/>
      <w:marRight w:val="0"/>
      <w:marTop w:val="0"/>
      <w:marBottom w:val="0"/>
      <w:divBdr>
        <w:top w:val="none" w:sz="0" w:space="0" w:color="auto"/>
        <w:left w:val="none" w:sz="0" w:space="0" w:color="auto"/>
        <w:bottom w:val="none" w:sz="0" w:space="0" w:color="auto"/>
        <w:right w:val="none" w:sz="0" w:space="0" w:color="auto"/>
      </w:divBdr>
    </w:div>
    <w:div w:id="806432722">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935014109">
      <w:bodyDiv w:val="1"/>
      <w:marLeft w:val="0"/>
      <w:marRight w:val="0"/>
      <w:marTop w:val="0"/>
      <w:marBottom w:val="0"/>
      <w:divBdr>
        <w:top w:val="none" w:sz="0" w:space="0" w:color="auto"/>
        <w:left w:val="none" w:sz="0" w:space="0" w:color="auto"/>
        <w:bottom w:val="none" w:sz="0" w:space="0" w:color="auto"/>
        <w:right w:val="none" w:sz="0" w:space="0" w:color="auto"/>
      </w:divBdr>
    </w:div>
    <w:div w:id="939097385">
      <w:bodyDiv w:val="1"/>
      <w:marLeft w:val="0"/>
      <w:marRight w:val="0"/>
      <w:marTop w:val="0"/>
      <w:marBottom w:val="0"/>
      <w:divBdr>
        <w:top w:val="none" w:sz="0" w:space="0" w:color="auto"/>
        <w:left w:val="none" w:sz="0" w:space="0" w:color="auto"/>
        <w:bottom w:val="none" w:sz="0" w:space="0" w:color="auto"/>
        <w:right w:val="none" w:sz="0" w:space="0" w:color="auto"/>
      </w:divBdr>
    </w:div>
    <w:div w:id="952247251">
      <w:bodyDiv w:val="1"/>
      <w:marLeft w:val="0"/>
      <w:marRight w:val="0"/>
      <w:marTop w:val="0"/>
      <w:marBottom w:val="0"/>
      <w:divBdr>
        <w:top w:val="none" w:sz="0" w:space="0" w:color="auto"/>
        <w:left w:val="none" w:sz="0" w:space="0" w:color="auto"/>
        <w:bottom w:val="none" w:sz="0" w:space="0" w:color="auto"/>
        <w:right w:val="none" w:sz="0" w:space="0" w:color="auto"/>
      </w:divBdr>
      <w:divsChild>
        <w:div w:id="1377580078">
          <w:marLeft w:val="0"/>
          <w:marRight w:val="0"/>
          <w:marTop w:val="300"/>
          <w:marBottom w:val="300"/>
          <w:divBdr>
            <w:top w:val="none" w:sz="0" w:space="0" w:color="auto"/>
            <w:left w:val="none" w:sz="0" w:space="0" w:color="auto"/>
            <w:bottom w:val="none" w:sz="0" w:space="0" w:color="auto"/>
            <w:right w:val="none" w:sz="0" w:space="0" w:color="auto"/>
          </w:divBdr>
          <w:divsChild>
            <w:div w:id="2085948075">
              <w:marLeft w:val="0"/>
              <w:marRight w:val="0"/>
              <w:marTop w:val="0"/>
              <w:marBottom w:val="0"/>
              <w:divBdr>
                <w:top w:val="none" w:sz="0" w:space="0" w:color="auto"/>
                <w:left w:val="none" w:sz="0" w:space="0" w:color="auto"/>
                <w:bottom w:val="none" w:sz="0" w:space="0" w:color="auto"/>
                <w:right w:val="none" w:sz="0" w:space="0" w:color="auto"/>
              </w:divBdr>
              <w:divsChild>
                <w:div w:id="8581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447027">
          <w:marLeft w:val="0"/>
          <w:marRight w:val="0"/>
          <w:marTop w:val="300"/>
          <w:marBottom w:val="300"/>
          <w:divBdr>
            <w:top w:val="none" w:sz="0" w:space="0" w:color="auto"/>
            <w:left w:val="none" w:sz="0" w:space="0" w:color="auto"/>
            <w:bottom w:val="none" w:sz="0" w:space="0" w:color="auto"/>
            <w:right w:val="none" w:sz="0" w:space="0" w:color="auto"/>
          </w:divBdr>
          <w:divsChild>
            <w:div w:id="1953902362">
              <w:marLeft w:val="0"/>
              <w:marRight w:val="0"/>
              <w:marTop w:val="0"/>
              <w:marBottom w:val="0"/>
              <w:divBdr>
                <w:top w:val="none" w:sz="0" w:space="0" w:color="auto"/>
                <w:left w:val="none" w:sz="0" w:space="0" w:color="auto"/>
                <w:bottom w:val="none" w:sz="0" w:space="0" w:color="auto"/>
                <w:right w:val="none" w:sz="0" w:space="0" w:color="auto"/>
              </w:divBdr>
              <w:divsChild>
                <w:div w:id="15635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09213629">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56858933">
      <w:bodyDiv w:val="1"/>
      <w:marLeft w:val="0"/>
      <w:marRight w:val="0"/>
      <w:marTop w:val="0"/>
      <w:marBottom w:val="0"/>
      <w:divBdr>
        <w:top w:val="none" w:sz="0" w:space="0" w:color="auto"/>
        <w:left w:val="none" w:sz="0" w:space="0" w:color="auto"/>
        <w:bottom w:val="none" w:sz="0" w:space="0" w:color="auto"/>
        <w:right w:val="none" w:sz="0" w:space="0" w:color="auto"/>
      </w:divBdr>
    </w:div>
    <w:div w:id="1279332354">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6815">
      <w:bodyDiv w:val="1"/>
      <w:marLeft w:val="0"/>
      <w:marRight w:val="0"/>
      <w:marTop w:val="0"/>
      <w:marBottom w:val="0"/>
      <w:divBdr>
        <w:top w:val="none" w:sz="0" w:space="0" w:color="auto"/>
        <w:left w:val="none" w:sz="0" w:space="0" w:color="auto"/>
        <w:bottom w:val="none" w:sz="0" w:space="0" w:color="auto"/>
        <w:right w:val="none" w:sz="0" w:space="0" w:color="auto"/>
      </w:divBdr>
    </w:div>
    <w:div w:id="1604994343">
      <w:bodyDiv w:val="1"/>
      <w:marLeft w:val="0"/>
      <w:marRight w:val="0"/>
      <w:marTop w:val="0"/>
      <w:marBottom w:val="0"/>
      <w:divBdr>
        <w:top w:val="none" w:sz="0" w:space="0" w:color="auto"/>
        <w:left w:val="none" w:sz="0" w:space="0" w:color="auto"/>
        <w:bottom w:val="none" w:sz="0" w:space="0" w:color="auto"/>
        <w:right w:val="none" w:sz="0" w:space="0" w:color="auto"/>
      </w:divBdr>
    </w:div>
    <w:div w:id="1605915473">
      <w:bodyDiv w:val="1"/>
      <w:marLeft w:val="0"/>
      <w:marRight w:val="0"/>
      <w:marTop w:val="0"/>
      <w:marBottom w:val="0"/>
      <w:divBdr>
        <w:top w:val="none" w:sz="0" w:space="0" w:color="auto"/>
        <w:left w:val="none" w:sz="0" w:space="0" w:color="auto"/>
        <w:bottom w:val="none" w:sz="0" w:space="0" w:color="auto"/>
        <w:right w:val="none" w:sz="0" w:space="0" w:color="auto"/>
      </w:divBdr>
      <w:divsChild>
        <w:div w:id="2019113256">
          <w:marLeft w:val="0"/>
          <w:marRight w:val="0"/>
          <w:marTop w:val="0"/>
          <w:marBottom w:val="556"/>
          <w:divBdr>
            <w:top w:val="none" w:sz="0" w:space="0" w:color="auto"/>
            <w:left w:val="none" w:sz="0" w:space="0" w:color="auto"/>
            <w:bottom w:val="none" w:sz="0" w:space="0" w:color="auto"/>
            <w:right w:val="none" w:sz="0" w:space="0" w:color="auto"/>
          </w:divBdr>
          <w:divsChild>
            <w:div w:id="2040743220">
              <w:marLeft w:val="0"/>
              <w:marRight w:val="0"/>
              <w:marTop w:val="0"/>
              <w:marBottom w:val="0"/>
              <w:divBdr>
                <w:top w:val="none" w:sz="0" w:space="0" w:color="auto"/>
                <w:left w:val="none" w:sz="0" w:space="0" w:color="auto"/>
                <w:bottom w:val="none" w:sz="0" w:space="0" w:color="auto"/>
                <w:right w:val="none" w:sz="0" w:space="0" w:color="auto"/>
              </w:divBdr>
            </w:div>
          </w:divsChild>
        </w:div>
        <w:div w:id="1064327630">
          <w:marLeft w:val="0"/>
          <w:marRight w:val="0"/>
          <w:marTop w:val="0"/>
          <w:marBottom w:val="0"/>
          <w:divBdr>
            <w:top w:val="none" w:sz="0" w:space="0" w:color="auto"/>
            <w:left w:val="none" w:sz="0" w:space="0" w:color="auto"/>
            <w:bottom w:val="none" w:sz="0" w:space="0" w:color="auto"/>
            <w:right w:val="none" w:sz="0" w:space="0" w:color="auto"/>
          </w:divBdr>
        </w:div>
      </w:divsChild>
    </w:div>
    <w:div w:id="1648048974">
      <w:bodyDiv w:val="1"/>
      <w:marLeft w:val="0"/>
      <w:marRight w:val="0"/>
      <w:marTop w:val="0"/>
      <w:marBottom w:val="0"/>
      <w:divBdr>
        <w:top w:val="none" w:sz="0" w:space="0" w:color="auto"/>
        <w:left w:val="none" w:sz="0" w:space="0" w:color="auto"/>
        <w:bottom w:val="none" w:sz="0" w:space="0" w:color="auto"/>
        <w:right w:val="none" w:sz="0" w:space="0" w:color="auto"/>
      </w:divBdr>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7261598">
      <w:bodyDiv w:val="1"/>
      <w:marLeft w:val="0"/>
      <w:marRight w:val="0"/>
      <w:marTop w:val="0"/>
      <w:marBottom w:val="0"/>
      <w:divBdr>
        <w:top w:val="none" w:sz="0" w:space="0" w:color="auto"/>
        <w:left w:val="none" w:sz="0" w:space="0" w:color="auto"/>
        <w:bottom w:val="none" w:sz="0" w:space="0" w:color="auto"/>
        <w:right w:val="none" w:sz="0" w:space="0" w:color="auto"/>
      </w:divBdr>
    </w:div>
    <w:div w:id="1924677362">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7054477">
      <w:bodyDiv w:val="1"/>
      <w:marLeft w:val="0"/>
      <w:marRight w:val="0"/>
      <w:marTop w:val="0"/>
      <w:marBottom w:val="0"/>
      <w:divBdr>
        <w:top w:val="none" w:sz="0" w:space="0" w:color="auto"/>
        <w:left w:val="none" w:sz="0" w:space="0" w:color="auto"/>
        <w:bottom w:val="none" w:sz="0" w:space="0" w:color="auto"/>
        <w:right w:val="none" w:sz="0" w:space="0" w:color="auto"/>
      </w:divBdr>
    </w:div>
    <w:div w:id="1977492540">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23316278">
      <w:bodyDiv w:val="1"/>
      <w:marLeft w:val="0"/>
      <w:marRight w:val="0"/>
      <w:marTop w:val="0"/>
      <w:marBottom w:val="0"/>
      <w:divBdr>
        <w:top w:val="none" w:sz="0" w:space="0" w:color="auto"/>
        <w:left w:val="none" w:sz="0" w:space="0" w:color="auto"/>
        <w:bottom w:val="none" w:sz="0" w:space="0" w:color="auto"/>
        <w:right w:val="none" w:sz="0" w:space="0" w:color="auto"/>
      </w:divBdr>
      <w:divsChild>
        <w:div w:id="95254380">
          <w:marLeft w:val="0"/>
          <w:marRight w:val="0"/>
          <w:marTop w:val="0"/>
          <w:marBottom w:val="0"/>
          <w:divBdr>
            <w:top w:val="none" w:sz="0" w:space="0" w:color="auto"/>
            <w:left w:val="none" w:sz="0" w:space="0" w:color="auto"/>
            <w:bottom w:val="none" w:sz="0" w:space="0" w:color="auto"/>
            <w:right w:val="none" w:sz="0" w:space="0" w:color="auto"/>
          </w:divBdr>
          <w:divsChild>
            <w:div w:id="1420635606">
              <w:marLeft w:val="0"/>
              <w:marRight w:val="0"/>
              <w:marTop w:val="0"/>
              <w:marBottom w:val="0"/>
              <w:divBdr>
                <w:top w:val="none" w:sz="0" w:space="0" w:color="auto"/>
                <w:left w:val="none" w:sz="0" w:space="0" w:color="auto"/>
                <w:bottom w:val="none" w:sz="0" w:space="0" w:color="auto"/>
                <w:right w:val="none" w:sz="0" w:space="0" w:color="auto"/>
              </w:divBdr>
            </w:div>
          </w:divsChild>
        </w:div>
        <w:div w:id="398134343">
          <w:marLeft w:val="0"/>
          <w:marRight w:val="0"/>
          <w:marTop w:val="0"/>
          <w:marBottom w:val="0"/>
          <w:divBdr>
            <w:top w:val="none" w:sz="0" w:space="0" w:color="auto"/>
            <w:left w:val="none" w:sz="0" w:space="0" w:color="auto"/>
            <w:bottom w:val="none" w:sz="0" w:space="0" w:color="auto"/>
            <w:right w:val="none" w:sz="0" w:space="0" w:color="auto"/>
          </w:divBdr>
          <w:divsChild>
            <w:div w:id="1745568466">
              <w:marLeft w:val="0"/>
              <w:marRight w:val="0"/>
              <w:marTop w:val="0"/>
              <w:marBottom w:val="0"/>
              <w:divBdr>
                <w:top w:val="none" w:sz="0" w:space="0" w:color="auto"/>
                <w:left w:val="none" w:sz="0" w:space="0" w:color="auto"/>
                <w:bottom w:val="none" w:sz="0" w:space="0" w:color="auto"/>
                <w:right w:val="none" w:sz="0" w:space="0" w:color="auto"/>
              </w:divBdr>
              <w:divsChild>
                <w:div w:id="18287974">
                  <w:marLeft w:val="0"/>
                  <w:marRight w:val="0"/>
                  <w:marTop w:val="300"/>
                  <w:marBottom w:val="300"/>
                  <w:divBdr>
                    <w:top w:val="none" w:sz="0" w:space="0" w:color="auto"/>
                    <w:left w:val="none" w:sz="0" w:space="0" w:color="auto"/>
                    <w:bottom w:val="none" w:sz="0" w:space="0" w:color="auto"/>
                    <w:right w:val="none" w:sz="0" w:space="0" w:color="auto"/>
                  </w:divBdr>
                  <w:divsChild>
                    <w:div w:id="16658766">
                      <w:marLeft w:val="0"/>
                      <w:marRight w:val="0"/>
                      <w:marTop w:val="0"/>
                      <w:marBottom w:val="0"/>
                      <w:divBdr>
                        <w:top w:val="none" w:sz="0" w:space="0" w:color="auto"/>
                        <w:left w:val="none" w:sz="0" w:space="0" w:color="auto"/>
                        <w:bottom w:val="none" w:sz="0" w:space="0" w:color="auto"/>
                        <w:right w:val="none" w:sz="0" w:space="0" w:color="auto"/>
                      </w:divBdr>
                      <w:divsChild>
                        <w:div w:id="5838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7393">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comun/docs/?symbol=A/7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20irDetalle(13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D477-5E7E-4072-B895-D4BB21F0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2303</Words>
  <Characters>12667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Brenda Sarahi Gonzalez Dominguez</cp:lastModifiedBy>
  <cp:revision>2</cp:revision>
  <cp:lastPrinted>2023-04-27T17:43:00Z</cp:lastPrinted>
  <dcterms:created xsi:type="dcterms:W3CDTF">2023-05-08T16:39:00Z</dcterms:created>
  <dcterms:modified xsi:type="dcterms:W3CDTF">2023-05-08T16:39:00Z</dcterms:modified>
</cp:coreProperties>
</file>