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5B1F6" w14:textId="77777777" w:rsidR="00DB3F45" w:rsidRPr="00B70C75" w:rsidRDefault="00DB3F45" w:rsidP="00B70C75">
      <w:pPr>
        <w:spacing w:line="360" w:lineRule="auto"/>
        <w:rPr>
          <w:rFonts w:ascii="Arial" w:hAnsi="Arial" w:cs="Arial"/>
          <w:u w:val="single"/>
        </w:rPr>
      </w:pPr>
    </w:p>
    <w:p w14:paraId="0869172B" w14:textId="77777777" w:rsidR="007F665E" w:rsidRPr="00B70C75" w:rsidRDefault="007F665E" w:rsidP="00B70C75">
      <w:pPr>
        <w:spacing w:line="360" w:lineRule="auto"/>
        <w:ind w:left="1985"/>
        <w:jc w:val="right"/>
        <w:rPr>
          <w:rFonts w:ascii="Arial" w:hAnsi="Arial" w:cs="Arial"/>
        </w:rPr>
      </w:pPr>
    </w:p>
    <w:p w14:paraId="42AA7635" w14:textId="77777777" w:rsidR="007F665E" w:rsidRPr="00B70C75" w:rsidRDefault="007F665E" w:rsidP="00B70C75">
      <w:pPr>
        <w:spacing w:line="360" w:lineRule="auto"/>
        <w:ind w:left="1985"/>
        <w:jc w:val="right"/>
        <w:rPr>
          <w:rFonts w:ascii="Arial" w:hAnsi="Arial" w:cs="Arial"/>
        </w:rPr>
      </w:pPr>
    </w:p>
    <w:p w14:paraId="2085A1D4" w14:textId="77777777" w:rsidR="007F665E" w:rsidRPr="00B70C75" w:rsidRDefault="007F665E" w:rsidP="00B70C75">
      <w:pPr>
        <w:spacing w:line="360" w:lineRule="auto"/>
        <w:ind w:left="1985"/>
        <w:rPr>
          <w:rFonts w:ascii="Arial" w:hAnsi="Arial" w:cs="Arial"/>
        </w:rPr>
      </w:pPr>
    </w:p>
    <w:p w14:paraId="1B599260" w14:textId="77777777" w:rsidR="00B84699" w:rsidRPr="00B70C75" w:rsidRDefault="00B84699" w:rsidP="00B70C75">
      <w:pPr>
        <w:spacing w:after="0" w:line="360" w:lineRule="auto"/>
        <w:jc w:val="both"/>
        <w:rPr>
          <w:rFonts w:ascii="Arial" w:hAnsi="Arial" w:cs="Arial"/>
          <w:b/>
          <w:bCs/>
          <w:sz w:val="24"/>
          <w:szCs w:val="24"/>
        </w:rPr>
      </w:pPr>
      <w:r w:rsidRPr="00B70C75">
        <w:rPr>
          <w:rFonts w:ascii="Arial" w:hAnsi="Arial" w:cs="Arial"/>
          <w:b/>
          <w:bCs/>
          <w:sz w:val="24"/>
          <w:szCs w:val="24"/>
        </w:rPr>
        <w:t>H. CONGRESO DEL ESTADO DEL ESTADO DE CHIHUAHUA</w:t>
      </w:r>
    </w:p>
    <w:p w14:paraId="56512E10" w14:textId="77777777" w:rsidR="00B84699" w:rsidRPr="00B70C75" w:rsidRDefault="00B84699" w:rsidP="00B70C75">
      <w:pPr>
        <w:spacing w:after="0" w:line="360" w:lineRule="auto"/>
        <w:jc w:val="both"/>
        <w:rPr>
          <w:rFonts w:ascii="Arial" w:hAnsi="Arial" w:cs="Arial"/>
          <w:b/>
          <w:bCs/>
          <w:sz w:val="24"/>
          <w:szCs w:val="24"/>
        </w:rPr>
      </w:pPr>
      <w:r w:rsidRPr="00B70C75">
        <w:rPr>
          <w:rFonts w:ascii="Arial" w:hAnsi="Arial" w:cs="Arial"/>
          <w:b/>
          <w:bCs/>
          <w:sz w:val="24"/>
          <w:szCs w:val="24"/>
        </w:rPr>
        <w:t>PRESENTE. –</w:t>
      </w:r>
    </w:p>
    <w:p w14:paraId="0360F6B4" w14:textId="77777777" w:rsidR="00B84699" w:rsidRPr="00B70C75" w:rsidRDefault="00B84699" w:rsidP="00B70C75">
      <w:pPr>
        <w:spacing w:after="0" w:line="360" w:lineRule="auto"/>
        <w:jc w:val="both"/>
        <w:rPr>
          <w:rFonts w:ascii="Arial" w:hAnsi="Arial" w:cs="Arial"/>
          <w:sz w:val="24"/>
          <w:szCs w:val="24"/>
        </w:rPr>
      </w:pPr>
    </w:p>
    <w:p w14:paraId="39E51788" w14:textId="164F55C4" w:rsidR="00B84699" w:rsidRPr="00B70C75" w:rsidRDefault="00B84699" w:rsidP="00B70C75">
      <w:pPr>
        <w:spacing w:after="0" w:line="360" w:lineRule="auto"/>
        <w:jc w:val="both"/>
        <w:rPr>
          <w:rFonts w:ascii="Arial" w:hAnsi="Arial" w:cs="Arial"/>
          <w:sz w:val="24"/>
          <w:szCs w:val="24"/>
        </w:rPr>
      </w:pPr>
      <w:r w:rsidRPr="00B70C75">
        <w:rPr>
          <w:rFonts w:ascii="Arial" w:hAnsi="Arial" w:cs="Arial"/>
          <w:sz w:val="24"/>
          <w:szCs w:val="24"/>
        </w:rPr>
        <w:t xml:space="preserve">Quienes suscribimos, </w:t>
      </w:r>
      <w:r w:rsidRPr="00B70C75">
        <w:rPr>
          <w:rFonts w:ascii="Arial" w:hAnsi="Arial" w:cs="Arial"/>
          <w:b/>
          <w:bCs/>
          <w:sz w:val="24"/>
          <w:szCs w:val="24"/>
        </w:rPr>
        <w:t xml:space="preserve">Pedro Torres Estrada, Rosana Díaz Reyes, Magdalena Rentería Pérez, Jael Argüelles Díaz, Brenda Francisca Ríos Prieto, Elizabeth Guzmán Argueta, Edith Palma Ontiveros, Herminia Gómez Carrasco, Leticia Ortega Máynez, María Antonieta Pérez Reyes, </w:t>
      </w:r>
      <w:r w:rsidR="00612033">
        <w:rPr>
          <w:rFonts w:ascii="Arial" w:hAnsi="Arial" w:cs="Arial"/>
          <w:b/>
          <w:bCs/>
          <w:sz w:val="24"/>
          <w:szCs w:val="24"/>
        </w:rPr>
        <w:t>Ó</w:t>
      </w:r>
      <w:r w:rsidRPr="00B70C75">
        <w:rPr>
          <w:rFonts w:ascii="Arial" w:hAnsi="Arial" w:cs="Arial"/>
          <w:b/>
          <w:bCs/>
          <w:sz w:val="24"/>
          <w:szCs w:val="24"/>
        </w:rPr>
        <w:t>scar Daniel Avitia Arellanes y Edin Cuauhtémoc Estrada Sotelo</w:t>
      </w:r>
      <w:r w:rsidRPr="00B70C75">
        <w:rPr>
          <w:rFonts w:ascii="Arial" w:hAnsi="Arial" w:cs="Arial"/>
          <w:sz w:val="24"/>
          <w:szCs w:val="24"/>
        </w:rPr>
        <w:t xml:space="preserve">, en nuestro carácter de Diputadas y Diputados de la Sexagésima Octava Legislatura del Honorable Congreso del Estado de Chihuahua e integrantes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 a fin de someter a consideración la siguiente </w:t>
      </w:r>
      <w:r w:rsidRPr="00B70C75">
        <w:rPr>
          <w:rFonts w:ascii="Arial" w:hAnsi="Arial" w:cs="Arial"/>
          <w:b/>
          <w:bCs/>
          <w:sz w:val="24"/>
          <w:szCs w:val="24"/>
        </w:rPr>
        <w:t>PROPOSICIÓN</w:t>
      </w:r>
      <w:r w:rsidRPr="00B70C75">
        <w:rPr>
          <w:rFonts w:ascii="Arial" w:hAnsi="Arial" w:cs="Arial"/>
          <w:sz w:val="24"/>
          <w:szCs w:val="24"/>
        </w:rPr>
        <w:t xml:space="preserve"> con carácter de </w:t>
      </w:r>
      <w:r w:rsidRPr="00B70C75">
        <w:rPr>
          <w:rFonts w:ascii="Arial" w:hAnsi="Arial" w:cs="Arial"/>
          <w:b/>
          <w:bCs/>
          <w:sz w:val="24"/>
          <w:szCs w:val="24"/>
        </w:rPr>
        <w:t xml:space="preserve">ACUERDO </w:t>
      </w:r>
      <w:r w:rsidRPr="00B70C75">
        <w:rPr>
          <w:rFonts w:ascii="Arial" w:hAnsi="Arial" w:cs="Arial"/>
          <w:sz w:val="24"/>
          <w:szCs w:val="24"/>
        </w:rPr>
        <w:t>con sustento en la siguiente:</w:t>
      </w:r>
    </w:p>
    <w:p w14:paraId="24C48277" w14:textId="77777777" w:rsidR="00B84699" w:rsidRPr="00B70C75" w:rsidRDefault="00B84699" w:rsidP="00B70C75">
      <w:pPr>
        <w:spacing w:after="0" w:line="360" w:lineRule="auto"/>
        <w:jc w:val="both"/>
        <w:rPr>
          <w:rFonts w:ascii="Arial" w:hAnsi="Arial" w:cs="Arial"/>
          <w:b/>
          <w:bCs/>
          <w:sz w:val="24"/>
          <w:szCs w:val="24"/>
        </w:rPr>
      </w:pPr>
      <w:r w:rsidRPr="00B70C75">
        <w:rPr>
          <w:rFonts w:ascii="Arial" w:hAnsi="Arial" w:cs="Arial"/>
          <w:b/>
          <w:bCs/>
          <w:sz w:val="24"/>
          <w:szCs w:val="24"/>
        </w:rPr>
        <w:t>  </w:t>
      </w:r>
    </w:p>
    <w:p w14:paraId="21CDE2B4" w14:textId="77777777" w:rsidR="00B84699" w:rsidRPr="00B70C75" w:rsidRDefault="00B84699" w:rsidP="00B70C75">
      <w:pPr>
        <w:spacing w:after="0" w:line="360" w:lineRule="auto"/>
        <w:jc w:val="center"/>
        <w:rPr>
          <w:rFonts w:ascii="Arial" w:hAnsi="Arial" w:cs="Arial"/>
          <w:b/>
          <w:bCs/>
          <w:sz w:val="24"/>
          <w:szCs w:val="24"/>
        </w:rPr>
      </w:pPr>
      <w:r w:rsidRPr="00B70C75">
        <w:rPr>
          <w:rFonts w:ascii="Arial" w:hAnsi="Arial" w:cs="Arial"/>
          <w:b/>
          <w:bCs/>
          <w:sz w:val="24"/>
          <w:szCs w:val="24"/>
        </w:rPr>
        <w:t>EXPOSICIÓN DE MOTIVOS:</w:t>
      </w:r>
    </w:p>
    <w:p w14:paraId="64D6E952" w14:textId="65AD0C70" w:rsidR="007F665E" w:rsidRPr="00B70C75" w:rsidRDefault="007F665E" w:rsidP="00B70C75">
      <w:pPr>
        <w:spacing w:line="360" w:lineRule="auto"/>
        <w:jc w:val="both"/>
        <w:rPr>
          <w:rFonts w:ascii="Arial" w:hAnsi="Arial" w:cs="Arial"/>
          <w:sz w:val="24"/>
          <w:szCs w:val="24"/>
          <w:u w:val="single"/>
        </w:rPr>
      </w:pPr>
    </w:p>
    <w:p w14:paraId="6FFAB8CC" w14:textId="1D07D4E0" w:rsidR="004316ED" w:rsidRDefault="00B70C75" w:rsidP="00B70C75">
      <w:pPr>
        <w:spacing w:line="360" w:lineRule="auto"/>
        <w:jc w:val="both"/>
        <w:rPr>
          <w:rFonts w:ascii="Arial" w:hAnsi="Arial" w:cs="Arial"/>
          <w:sz w:val="24"/>
          <w:szCs w:val="24"/>
        </w:rPr>
      </w:pPr>
      <w:r w:rsidRPr="00B70C75">
        <w:rPr>
          <w:rFonts w:ascii="Arial" w:hAnsi="Arial" w:cs="Arial"/>
          <w:sz w:val="24"/>
          <w:szCs w:val="24"/>
        </w:rPr>
        <w:t>Pensiones Civiles del Estado</w:t>
      </w:r>
      <w:r>
        <w:rPr>
          <w:rFonts w:ascii="Arial" w:hAnsi="Arial" w:cs="Arial"/>
          <w:sz w:val="24"/>
          <w:szCs w:val="24"/>
        </w:rPr>
        <w:t>,</w:t>
      </w:r>
      <w:r w:rsidRPr="00B70C75">
        <w:rPr>
          <w:rFonts w:ascii="Arial" w:hAnsi="Arial" w:cs="Arial"/>
          <w:sz w:val="24"/>
          <w:szCs w:val="24"/>
        </w:rPr>
        <w:t xml:space="preserve"> que fuese durante años uno de los mejores servicios médicos que ha proporcionado el </w:t>
      </w:r>
      <w:r w:rsidR="004316ED">
        <w:rPr>
          <w:rFonts w:ascii="Arial" w:hAnsi="Arial" w:cs="Arial"/>
          <w:sz w:val="24"/>
          <w:szCs w:val="24"/>
        </w:rPr>
        <w:t>E</w:t>
      </w:r>
      <w:r w:rsidRPr="00B70C75">
        <w:rPr>
          <w:rFonts w:ascii="Arial" w:hAnsi="Arial" w:cs="Arial"/>
          <w:sz w:val="24"/>
          <w:szCs w:val="24"/>
        </w:rPr>
        <w:t>stado</w:t>
      </w:r>
      <w:r w:rsidR="004316ED">
        <w:rPr>
          <w:rFonts w:ascii="Arial" w:hAnsi="Arial" w:cs="Arial"/>
          <w:sz w:val="24"/>
          <w:szCs w:val="24"/>
        </w:rPr>
        <w:t>,</w:t>
      </w:r>
      <w:r w:rsidRPr="00B70C75">
        <w:rPr>
          <w:rFonts w:ascii="Arial" w:hAnsi="Arial" w:cs="Arial"/>
          <w:sz w:val="24"/>
          <w:szCs w:val="24"/>
        </w:rPr>
        <w:t xml:space="preserve"> presenta hoy grandes deficiencias en sus servicios</w:t>
      </w:r>
      <w:r w:rsidR="00612033">
        <w:rPr>
          <w:rFonts w:ascii="Arial" w:hAnsi="Arial" w:cs="Arial"/>
          <w:sz w:val="24"/>
          <w:szCs w:val="24"/>
        </w:rPr>
        <w:t>,</w:t>
      </w:r>
      <w:r w:rsidRPr="00B70C75">
        <w:rPr>
          <w:rFonts w:ascii="Arial" w:hAnsi="Arial" w:cs="Arial"/>
          <w:sz w:val="24"/>
          <w:szCs w:val="24"/>
        </w:rPr>
        <w:t xml:space="preserve"> lo que ha generado importantes preocupaciones entre los derechohabientes</w:t>
      </w:r>
      <w:r w:rsidR="00612033">
        <w:rPr>
          <w:rFonts w:ascii="Arial" w:hAnsi="Arial" w:cs="Arial"/>
          <w:sz w:val="24"/>
          <w:szCs w:val="24"/>
        </w:rPr>
        <w:t>.</w:t>
      </w:r>
      <w:r w:rsidRPr="00B70C75">
        <w:rPr>
          <w:rFonts w:ascii="Arial" w:hAnsi="Arial" w:cs="Arial"/>
          <w:sz w:val="24"/>
          <w:szCs w:val="24"/>
        </w:rPr>
        <w:t xml:space="preserve"> </w:t>
      </w:r>
      <w:r w:rsidR="00612033" w:rsidRPr="00B70C75">
        <w:rPr>
          <w:rFonts w:ascii="Arial" w:hAnsi="Arial" w:cs="Arial"/>
          <w:sz w:val="24"/>
          <w:szCs w:val="24"/>
        </w:rPr>
        <w:t xml:space="preserve">Dentro </w:t>
      </w:r>
      <w:r w:rsidRPr="00B70C75">
        <w:rPr>
          <w:rFonts w:ascii="Arial" w:hAnsi="Arial" w:cs="Arial"/>
          <w:sz w:val="24"/>
          <w:szCs w:val="24"/>
        </w:rPr>
        <w:t xml:space="preserve">de los principales problemas reportados </w:t>
      </w:r>
      <w:r w:rsidR="004316ED">
        <w:rPr>
          <w:rFonts w:ascii="Arial" w:hAnsi="Arial" w:cs="Arial"/>
          <w:sz w:val="24"/>
          <w:szCs w:val="24"/>
        </w:rPr>
        <w:t xml:space="preserve">está el desabasto de medicamentos, así como los </w:t>
      </w:r>
      <w:r w:rsidR="004316ED" w:rsidRPr="00B70C75">
        <w:rPr>
          <w:rFonts w:ascii="Arial" w:hAnsi="Arial" w:cs="Arial"/>
          <w:sz w:val="24"/>
          <w:szCs w:val="24"/>
        </w:rPr>
        <w:t>retrasos</w:t>
      </w:r>
      <w:r w:rsidRPr="00B70C75">
        <w:rPr>
          <w:rFonts w:ascii="Arial" w:hAnsi="Arial" w:cs="Arial"/>
          <w:sz w:val="24"/>
          <w:szCs w:val="24"/>
        </w:rPr>
        <w:t xml:space="preserve"> en la atención médica </w:t>
      </w:r>
    </w:p>
    <w:p w14:paraId="45337CFA" w14:textId="77777777" w:rsidR="004316ED" w:rsidRDefault="004316ED" w:rsidP="00B70C75">
      <w:pPr>
        <w:spacing w:line="360" w:lineRule="auto"/>
        <w:jc w:val="both"/>
        <w:rPr>
          <w:rFonts w:ascii="Arial" w:hAnsi="Arial" w:cs="Arial"/>
          <w:sz w:val="24"/>
          <w:szCs w:val="24"/>
        </w:rPr>
      </w:pPr>
    </w:p>
    <w:p w14:paraId="3E3FFCE9" w14:textId="77777777" w:rsidR="004316ED" w:rsidRDefault="004316ED" w:rsidP="00B70C75">
      <w:pPr>
        <w:spacing w:line="360" w:lineRule="auto"/>
        <w:jc w:val="both"/>
        <w:rPr>
          <w:rFonts w:ascii="Arial" w:hAnsi="Arial" w:cs="Arial"/>
          <w:sz w:val="24"/>
          <w:szCs w:val="24"/>
        </w:rPr>
      </w:pPr>
    </w:p>
    <w:p w14:paraId="35D18B8D" w14:textId="77777777" w:rsidR="004316ED" w:rsidRDefault="004316ED" w:rsidP="00B70C75">
      <w:pPr>
        <w:spacing w:line="360" w:lineRule="auto"/>
        <w:jc w:val="both"/>
        <w:rPr>
          <w:rFonts w:ascii="Arial" w:hAnsi="Arial" w:cs="Arial"/>
          <w:sz w:val="24"/>
          <w:szCs w:val="24"/>
        </w:rPr>
      </w:pPr>
    </w:p>
    <w:p w14:paraId="2BB1CAC7" w14:textId="77777777" w:rsidR="004316ED" w:rsidRDefault="004316ED" w:rsidP="00B70C75">
      <w:pPr>
        <w:spacing w:line="360" w:lineRule="auto"/>
        <w:jc w:val="both"/>
        <w:rPr>
          <w:rFonts w:ascii="Arial" w:hAnsi="Arial" w:cs="Arial"/>
          <w:sz w:val="24"/>
          <w:szCs w:val="24"/>
        </w:rPr>
      </w:pPr>
    </w:p>
    <w:p w14:paraId="162FFBE3" w14:textId="77777777" w:rsidR="004316ED" w:rsidRDefault="004316ED" w:rsidP="00B70C75">
      <w:pPr>
        <w:spacing w:line="360" w:lineRule="auto"/>
        <w:jc w:val="both"/>
        <w:rPr>
          <w:rFonts w:ascii="Arial" w:hAnsi="Arial" w:cs="Arial"/>
          <w:sz w:val="24"/>
          <w:szCs w:val="24"/>
        </w:rPr>
      </w:pPr>
    </w:p>
    <w:p w14:paraId="57C7DEAE" w14:textId="205822E7" w:rsidR="00B70C75" w:rsidRPr="00B70C75" w:rsidRDefault="00612033" w:rsidP="00B70C75">
      <w:pPr>
        <w:spacing w:line="360" w:lineRule="auto"/>
        <w:jc w:val="both"/>
        <w:rPr>
          <w:rFonts w:ascii="Arial" w:hAnsi="Arial" w:cs="Arial"/>
          <w:sz w:val="24"/>
          <w:szCs w:val="24"/>
        </w:rPr>
      </w:pPr>
      <w:r w:rsidRPr="00B70C75">
        <w:rPr>
          <w:rFonts w:ascii="Arial" w:hAnsi="Arial" w:cs="Arial"/>
          <w:sz w:val="24"/>
          <w:szCs w:val="24"/>
        </w:rPr>
        <w:t>E</w:t>
      </w:r>
      <w:r w:rsidR="00B70C75" w:rsidRPr="00B70C75">
        <w:rPr>
          <w:rFonts w:ascii="Arial" w:hAnsi="Arial" w:cs="Arial"/>
          <w:sz w:val="24"/>
          <w:szCs w:val="24"/>
        </w:rPr>
        <w:t>specializada</w:t>
      </w:r>
      <w:r>
        <w:rPr>
          <w:rFonts w:ascii="Arial" w:hAnsi="Arial" w:cs="Arial"/>
          <w:sz w:val="24"/>
          <w:szCs w:val="24"/>
        </w:rPr>
        <w:t>,</w:t>
      </w:r>
      <w:r w:rsidR="004316ED">
        <w:rPr>
          <w:rFonts w:ascii="Arial" w:hAnsi="Arial" w:cs="Arial"/>
          <w:sz w:val="24"/>
          <w:szCs w:val="24"/>
        </w:rPr>
        <w:t xml:space="preserve"> ya que l</w:t>
      </w:r>
      <w:r w:rsidR="00B70C75" w:rsidRPr="00B70C75">
        <w:rPr>
          <w:rFonts w:ascii="Arial" w:hAnsi="Arial" w:cs="Arial"/>
          <w:sz w:val="24"/>
          <w:szCs w:val="24"/>
        </w:rPr>
        <w:t xml:space="preserve">as citas con médicos especialistas presentan largos períodos de espera que pueden alcanzar hasta cuatro meses. </w:t>
      </w:r>
    </w:p>
    <w:p w14:paraId="65E207DE" w14:textId="07DCF19A" w:rsidR="00B70C75" w:rsidRDefault="00B70C75" w:rsidP="00B70C75">
      <w:pPr>
        <w:spacing w:line="360" w:lineRule="auto"/>
        <w:jc w:val="both"/>
        <w:rPr>
          <w:rFonts w:ascii="Arial" w:hAnsi="Arial" w:cs="Arial"/>
          <w:sz w:val="24"/>
          <w:szCs w:val="24"/>
        </w:rPr>
      </w:pPr>
      <w:r w:rsidRPr="00B70C75">
        <w:rPr>
          <w:rFonts w:ascii="Arial" w:hAnsi="Arial" w:cs="Arial"/>
          <w:sz w:val="24"/>
          <w:szCs w:val="24"/>
        </w:rPr>
        <w:t>Esta demora afecta el diagnóstico temprano y el tratamiento oportuno de enfermedades, comprometiendo la salud de los pacientes. Problemas en la realización oportuna de estudios médicos especializados, como tomografías, colonoscopías y otros procedimientos necesarios para el diagnóstico. Y el más importante</w:t>
      </w:r>
      <w:r w:rsidR="004316ED">
        <w:rPr>
          <w:rFonts w:ascii="Arial" w:hAnsi="Arial" w:cs="Arial"/>
          <w:sz w:val="24"/>
          <w:szCs w:val="24"/>
        </w:rPr>
        <w:t>,</w:t>
      </w:r>
      <w:r w:rsidRPr="00B70C75">
        <w:rPr>
          <w:rFonts w:ascii="Arial" w:hAnsi="Arial" w:cs="Arial"/>
          <w:sz w:val="24"/>
          <w:szCs w:val="24"/>
        </w:rPr>
        <w:t xml:space="preserve"> la carencia de medicamentos</w:t>
      </w:r>
      <w:r w:rsidR="00FD174C">
        <w:rPr>
          <w:rFonts w:ascii="Arial" w:hAnsi="Arial" w:cs="Arial"/>
          <w:sz w:val="24"/>
          <w:szCs w:val="24"/>
        </w:rPr>
        <w:t>,</w:t>
      </w:r>
      <w:r w:rsidRPr="00B70C75">
        <w:rPr>
          <w:rFonts w:ascii="Arial" w:hAnsi="Arial" w:cs="Arial"/>
          <w:sz w:val="24"/>
          <w:szCs w:val="24"/>
        </w:rPr>
        <w:t xml:space="preserve"> sobre todo lo</w:t>
      </w:r>
      <w:r w:rsidR="00FD174C">
        <w:rPr>
          <w:rFonts w:ascii="Arial" w:hAnsi="Arial" w:cs="Arial"/>
          <w:sz w:val="24"/>
          <w:szCs w:val="24"/>
        </w:rPr>
        <w:t>s</w:t>
      </w:r>
      <w:r w:rsidRPr="00B70C75">
        <w:rPr>
          <w:rFonts w:ascii="Arial" w:hAnsi="Arial" w:cs="Arial"/>
          <w:sz w:val="24"/>
          <w:szCs w:val="24"/>
        </w:rPr>
        <w:t xml:space="preserve"> necesarios para tratar enfermedades metabólicas crónicas como la diabetes</w:t>
      </w:r>
      <w:r w:rsidR="00FD174C">
        <w:rPr>
          <w:rFonts w:ascii="Arial" w:hAnsi="Arial" w:cs="Arial"/>
          <w:sz w:val="24"/>
          <w:szCs w:val="24"/>
        </w:rPr>
        <w:t>,</w:t>
      </w:r>
      <w:r w:rsidRPr="00B70C75">
        <w:rPr>
          <w:rFonts w:ascii="Arial" w:hAnsi="Arial" w:cs="Arial"/>
          <w:sz w:val="24"/>
          <w:szCs w:val="24"/>
        </w:rPr>
        <w:t xml:space="preserve"> lo que puede derivar en Hiperglucemia y enfermedades cardiovasculares, aumentando el riesgo de infarto o accidente cerebrovascular.</w:t>
      </w:r>
    </w:p>
    <w:p w14:paraId="7638BF98" w14:textId="35080C4A" w:rsidR="004316ED" w:rsidRPr="00B70C75" w:rsidRDefault="004316ED" w:rsidP="004316ED">
      <w:pPr>
        <w:pStyle w:val="NormalWeb"/>
        <w:spacing w:line="360" w:lineRule="auto"/>
        <w:jc w:val="both"/>
        <w:rPr>
          <w:rFonts w:ascii="Arial" w:hAnsi="Arial" w:cs="Arial"/>
        </w:rPr>
      </w:pPr>
      <w:r w:rsidRPr="00B70C75">
        <w:rPr>
          <w:rFonts w:ascii="Arial" w:hAnsi="Arial" w:cs="Arial"/>
        </w:rPr>
        <w:t>La eliminación del desabasto de medicamentos es una cuestión de máxima prioridad, para la salud pública como para el bienestar y los derechos fundamentales de la</w:t>
      </w:r>
      <w:r w:rsidR="00FD174C">
        <w:rPr>
          <w:rFonts w:ascii="Arial" w:hAnsi="Arial" w:cs="Arial"/>
        </w:rPr>
        <w:t xml:space="preserve"> sociedad</w:t>
      </w:r>
      <w:r w:rsidR="00596B98">
        <w:rPr>
          <w:rFonts w:ascii="Arial" w:hAnsi="Arial" w:cs="Arial"/>
        </w:rPr>
        <w:t xml:space="preserve"> chihuahuense</w:t>
      </w:r>
      <w:r w:rsidRPr="00B70C75">
        <w:rPr>
          <w:rFonts w:ascii="Arial" w:hAnsi="Arial" w:cs="Arial"/>
        </w:rPr>
        <w:t xml:space="preserve">. </w:t>
      </w:r>
    </w:p>
    <w:p w14:paraId="0687E114" w14:textId="77777777" w:rsidR="002005B6" w:rsidRDefault="004316ED" w:rsidP="004316ED">
      <w:pPr>
        <w:pStyle w:val="NormalWeb"/>
        <w:spacing w:line="360" w:lineRule="auto"/>
        <w:jc w:val="both"/>
        <w:rPr>
          <w:rFonts w:ascii="Arial" w:hAnsi="Arial" w:cs="Arial"/>
        </w:rPr>
      </w:pPr>
      <w:r w:rsidRPr="0004529F">
        <w:rPr>
          <w:rStyle w:val="Textoennegrita"/>
          <w:rFonts w:ascii="Arial" w:hAnsi="Arial" w:cs="Arial"/>
          <w:b w:val="0"/>
          <w:bCs w:val="0"/>
        </w:rPr>
        <w:t>No podemos dejar de lado que al presentar</w:t>
      </w:r>
      <w:r w:rsidR="00596B98">
        <w:rPr>
          <w:rStyle w:val="Textoennegrita"/>
          <w:rFonts w:ascii="Arial" w:hAnsi="Arial" w:cs="Arial"/>
          <w:b w:val="0"/>
          <w:bCs w:val="0"/>
        </w:rPr>
        <w:t>se</w:t>
      </w:r>
      <w:r w:rsidRPr="0004529F">
        <w:rPr>
          <w:rStyle w:val="Textoennegrita"/>
          <w:rFonts w:ascii="Arial" w:hAnsi="Arial" w:cs="Arial"/>
          <w:b w:val="0"/>
          <w:bCs w:val="0"/>
        </w:rPr>
        <w:t xml:space="preserve"> un desabasto de medicamentos estamos afectando </w:t>
      </w:r>
      <w:r w:rsidR="002005B6">
        <w:rPr>
          <w:rStyle w:val="Textoennegrita"/>
          <w:rFonts w:ascii="Arial" w:hAnsi="Arial" w:cs="Arial"/>
          <w:b w:val="0"/>
          <w:bCs w:val="0"/>
        </w:rPr>
        <w:t>e</w:t>
      </w:r>
      <w:r w:rsidRPr="0004529F">
        <w:rPr>
          <w:rStyle w:val="Textoennegrita"/>
          <w:rFonts w:ascii="Arial" w:hAnsi="Arial" w:cs="Arial"/>
          <w:b w:val="0"/>
          <w:bCs w:val="0"/>
        </w:rPr>
        <w:t>l derecho a la salud</w:t>
      </w:r>
      <w:r w:rsidRPr="0004529F">
        <w:rPr>
          <w:rFonts w:ascii="Arial" w:hAnsi="Arial" w:cs="Arial"/>
          <w:b/>
          <w:bCs/>
        </w:rPr>
        <w:t>,</w:t>
      </w:r>
      <w:r w:rsidRPr="00B70C75">
        <w:rPr>
          <w:rFonts w:ascii="Arial" w:hAnsi="Arial" w:cs="Arial"/>
        </w:rPr>
        <w:t xml:space="preserve"> un derecho humano que debe ser garantizado por el Estado</w:t>
      </w:r>
      <w:r w:rsidR="002005B6">
        <w:rPr>
          <w:rFonts w:ascii="Arial" w:hAnsi="Arial" w:cs="Arial"/>
        </w:rPr>
        <w:t>. L</w:t>
      </w:r>
      <w:r w:rsidRPr="00B70C75">
        <w:rPr>
          <w:rFonts w:ascii="Arial" w:hAnsi="Arial" w:cs="Arial"/>
        </w:rPr>
        <w:t xml:space="preserve">a falta de medicamentos impide que las personas puedan recibir los tratamientos adecuados, lo que pone en riesgo su salud y su calidad de vida. </w:t>
      </w:r>
    </w:p>
    <w:p w14:paraId="7A1B1909" w14:textId="69F21120" w:rsidR="004316ED" w:rsidRPr="00B70C75" w:rsidRDefault="004316ED" w:rsidP="004316ED">
      <w:pPr>
        <w:pStyle w:val="NormalWeb"/>
        <w:spacing w:line="360" w:lineRule="auto"/>
        <w:jc w:val="both"/>
        <w:rPr>
          <w:rFonts w:ascii="Arial" w:hAnsi="Arial" w:cs="Arial"/>
        </w:rPr>
      </w:pPr>
      <w:r w:rsidRPr="00B70C75">
        <w:rPr>
          <w:rFonts w:ascii="Arial" w:hAnsi="Arial" w:cs="Arial"/>
        </w:rPr>
        <w:t>Cuando los medicamentos no están disponibles, las personas se ven obligadas a recurrir a alternativas costosas o inadecuadas, o incluso a prescindir de su tratamiento, lo que puede resultar en complicaciones graves o incluso fatales.</w:t>
      </w:r>
    </w:p>
    <w:p w14:paraId="25BE2D7E" w14:textId="77777777" w:rsidR="004316ED" w:rsidRPr="00B70C75" w:rsidRDefault="004316ED" w:rsidP="00B70C75">
      <w:pPr>
        <w:spacing w:line="360" w:lineRule="auto"/>
        <w:jc w:val="both"/>
        <w:rPr>
          <w:rFonts w:ascii="Arial" w:hAnsi="Arial" w:cs="Arial"/>
          <w:sz w:val="24"/>
          <w:szCs w:val="24"/>
        </w:rPr>
      </w:pPr>
    </w:p>
    <w:p w14:paraId="164180FC" w14:textId="77777777" w:rsidR="004316ED" w:rsidRDefault="004316ED" w:rsidP="00B70C75">
      <w:pPr>
        <w:spacing w:line="360" w:lineRule="auto"/>
        <w:jc w:val="both"/>
        <w:rPr>
          <w:rFonts w:ascii="Arial" w:hAnsi="Arial" w:cs="Arial"/>
          <w:sz w:val="24"/>
          <w:szCs w:val="24"/>
        </w:rPr>
      </w:pPr>
    </w:p>
    <w:p w14:paraId="51E5D13A" w14:textId="77777777" w:rsidR="004316ED" w:rsidRDefault="004316ED" w:rsidP="00B70C75">
      <w:pPr>
        <w:spacing w:line="360" w:lineRule="auto"/>
        <w:jc w:val="both"/>
        <w:rPr>
          <w:rFonts w:ascii="Arial" w:hAnsi="Arial" w:cs="Arial"/>
          <w:sz w:val="24"/>
          <w:szCs w:val="24"/>
        </w:rPr>
      </w:pPr>
    </w:p>
    <w:p w14:paraId="0C933371" w14:textId="77777777" w:rsidR="004316ED" w:rsidRDefault="004316ED" w:rsidP="00B70C75">
      <w:pPr>
        <w:spacing w:line="360" w:lineRule="auto"/>
        <w:jc w:val="both"/>
        <w:rPr>
          <w:rFonts w:ascii="Arial" w:hAnsi="Arial" w:cs="Arial"/>
          <w:sz w:val="24"/>
          <w:szCs w:val="24"/>
        </w:rPr>
      </w:pPr>
    </w:p>
    <w:p w14:paraId="2B54B268" w14:textId="0948A93A" w:rsidR="00B70C75" w:rsidRPr="00B70C75" w:rsidRDefault="00B70C75" w:rsidP="00B70C75">
      <w:pPr>
        <w:spacing w:line="360" w:lineRule="auto"/>
        <w:jc w:val="both"/>
        <w:rPr>
          <w:rFonts w:ascii="Arial" w:hAnsi="Arial" w:cs="Arial"/>
          <w:sz w:val="24"/>
          <w:szCs w:val="24"/>
        </w:rPr>
      </w:pPr>
      <w:r w:rsidRPr="00B70C75">
        <w:rPr>
          <w:rFonts w:ascii="Arial" w:hAnsi="Arial" w:cs="Arial"/>
          <w:sz w:val="24"/>
          <w:szCs w:val="24"/>
        </w:rPr>
        <w:t>Aunque se han implementado como una medida para mitigar el desabasto, el uso de vales para surtir medicamentos en farmacias privadas</w:t>
      </w:r>
      <w:r w:rsidR="002005B6">
        <w:rPr>
          <w:rFonts w:ascii="Arial" w:hAnsi="Arial" w:cs="Arial"/>
          <w:sz w:val="24"/>
          <w:szCs w:val="24"/>
        </w:rPr>
        <w:t xml:space="preserve"> </w:t>
      </w:r>
      <w:r w:rsidRPr="00B70C75">
        <w:rPr>
          <w:rFonts w:ascii="Arial" w:hAnsi="Arial" w:cs="Arial"/>
          <w:sz w:val="24"/>
          <w:szCs w:val="24"/>
        </w:rPr>
        <w:t>es una solución parcial</w:t>
      </w:r>
      <w:r w:rsidR="003D5DE5">
        <w:rPr>
          <w:rFonts w:ascii="Arial" w:hAnsi="Arial" w:cs="Arial"/>
          <w:sz w:val="24"/>
          <w:szCs w:val="24"/>
        </w:rPr>
        <w:t>,</w:t>
      </w:r>
      <w:r w:rsidRPr="00B70C75">
        <w:rPr>
          <w:rFonts w:ascii="Arial" w:hAnsi="Arial" w:cs="Arial"/>
          <w:sz w:val="24"/>
          <w:szCs w:val="24"/>
        </w:rPr>
        <w:t xml:space="preserve"> que no resuelve la raíz el problema</w:t>
      </w:r>
      <w:r w:rsidR="00754374">
        <w:rPr>
          <w:rFonts w:ascii="Arial" w:hAnsi="Arial" w:cs="Arial"/>
          <w:sz w:val="24"/>
          <w:szCs w:val="24"/>
        </w:rPr>
        <w:t>,</w:t>
      </w:r>
      <w:r w:rsidRPr="00B70C75">
        <w:rPr>
          <w:rFonts w:ascii="Arial" w:hAnsi="Arial" w:cs="Arial"/>
          <w:sz w:val="24"/>
          <w:szCs w:val="24"/>
        </w:rPr>
        <w:t xml:space="preserve"> que es la falta de eficiencia y trasparencia en el manejo de recursos que ha presentado la actual administración estatal </w:t>
      </w:r>
      <w:r w:rsidR="00754374">
        <w:rPr>
          <w:rFonts w:ascii="Arial" w:hAnsi="Arial" w:cs="Arial"/>
          <w:sz w:val="24"/>
          <w:szCs w:val="24"/>
        </w:rPr>
        <w:t>respecto d</w:t>
      </w:r>
      <w:r w:rsidRPr="00B70C75">
        <w:rPr>
          <w:rFonts w:ascii="Arial" w:hAnsi="Arial" w:cs="Arial"/>
          <w:sz w:val="24"/>
          <w:szCs w:val="24"/>
        </w:rPr>
        <w:t>el sector salud, ya que</w:t>
      </w:r>
      <w:r w:rsidR="00754374">
        <w:rPr>
          <w:rFonts w:ascii="Arial" w:hAnsi="Arial" w:cs="Arial"/>
          <w:sz w:val="24"/>
          <w:szCs w:val="24"/>
        </w:rPr>
        <w:t>,</w:t>
      </w:r>
      <w:r w:rsidRPr="00B70C75">
        <w:rPr>
          <w:rFonts w:ascii="Arial" w:hAnsi="Arial" w:cs="Arial"/>
          <w:sz w:val="24"/>
          <w:szCs w:val="24"/>
        </w:rPr>
        <w:t xml:space="preserve"> mientras en los sistemas estatales de salud no hay medicinas</w:t>
      </w:r>
      <w:r w:rsidR="00FD174C">
        <w:rPr>
          <w:rFonts w:ascii="Arial" w:hAnsi="Arial" w:cs="Arial"/>
          <w:sz w:val="24"/>
          <w:szCs w:val="24"/>
        </w:rPr>
        <w:t>,</w:t>
      </w:r>
      <w:r w:rsidRPr="00B70C75">
        <w:rPr>
          <w:rFonts w:ascii="Arial" w:hAnsi="Arial" w:cs="Arial"/>
          <w:sz w:val="24"/>
          <w:szCs w:val="24"/>
        </w:rPr>
        <w:t xml:space="preserve"> e</w:t>
      </w:r>
      <w:r w:rsidR="00407CB1">
        <w:rPr>
          <w:rFonts w:ascii="Arial" w:hAnsi="Arial" w:cs="Arial"/>
          <w:sz w:val="24"/>
          <w:szCs w:val="24"/>
        </w:rPr>
        <w:t>l gasto en áreas no prioritarias, como la promoción personal de la titular del poder Ejecutivo</w:t>
      </w:r>
      <w:r w:rsidR="00501FDF">
        <w:rPr>
          <w:rFonts w:ascii="Arial" w:hAnsi="Arial" w:cs="Arial"/>
          <w:sz w:val="24"/>
          <w:szCs w:val="24"/>
        </w:rPr>
        <w:t xml:space="preserve"> y en espectáculos artísticos</w:t>
      </w:r>
      <w:r w:rsidR="007A1252">
        <w:rPr>
          <w:rFonts w:ascii="Arial" w:hAnsi="Arial" w:cs="Arial"/>
          <w:sz w:val="24"/>
          <w:szCs w:val="24"/>
        </w:rPr>
        <w:t xml:space="preserve"> es enorme</w:t>
      </w:r>
      <w:r w:rsidRPr="00B70C75">
        <w:rPr>
          <w:rFonts w:ascii="Arial" w:hAnsi="Arial" w:cs="Arial"/>
          <w:sz w:val="24"/>
          <w:szCs w:val="24"/>
        </w:rPr>
        <w:t>.</w:t>
      </w:r>
    </w:p>
    <w:p w14:paraId="6B4D02B1" w14:textId="7760CC2E" w:rsidR="00B70C75" w:rsidRPr="00B70C75" w:rsidRDefault="00B70C75" w:rsidP="00B70C75">
      <w:pPr>
        <w:spacing w:line="360" w:lineRule="auto"/>
        <w:jc w:val="both"/>
        <w:rPr>
          <w:rFonts w:ascii="Arial" w:hAnsi="Arial" w:cs="Arial"/>
          <w:sz w:val="24"/>
          <w:szCs w:val="24"/>
        </w:rPr>
      </w:pPr>
      <w:r w:rsidRPr="00B70C75">
        <w:rPr>
          <w:rFonts w:ascii="Arial" w:hAnsi="Arial" w:cs="Arial"/>
          <w:sz w:val="24"/>
          <w:szCs w:val="24"/>
        </w:rPr>
        <w:t>Ante la problemática por la carencia de medicamentos y deficiencias en la atención médica, este exhorto refleja la preocupación de nuestra bancada por garantizar el derecho a la salud de los derechohabientes.</w:t>
      </w:r>
    </w:p>
    <w:p w14:paraId="046D2203" w14:textId="39CDFD93" w:rsidR="00B70C75" w:rsidRPr="00B70C75" w:rsidRDefault="00B70C75" w:rsidP="00B70C75">
      <w:pPr>
        <w:spacing w:line="360" w:lineRule="auto"/>
        <w:jc w:val="both"/>
        <w:rPr>
          <w:rFonts w:ascii="Arial" w:hAnsi="Arial" w:cs="Arial"/>
          <w:sz w:val="24"/>
          <w:szCs w:val="24"/>
        </w:rPr>
      </w:pPr>
      <w:r w:rsidRPr="00B70C75">
        <w:rPr>
          <w:rFonts w:ascii="Arial" w:hAnsi="Arial" w:cs="Arial"/>
          <w:sz w:val="24"/>
          <w:szCs w:val="24"/>
        </w:rPr>
        <w:t xml:space="preserve">Este llamado </w:t>
      </w:r>
      <w:r w:rsidR="009B698B">
        <w:rPr>
          <w:rFonts w:ascii="Arial" w:hAnsi="Arial" w:cs="Arial"/>
          <w:sz w:val="24"/>
          <w:szCs w:val="24"/>
        </w:rPr>
        <w:t>está</w:t>
      </w:r>
      <w:r w:rsidRPr="00B70C75">
        <w:rPr>
          <w:rFonts w:ascii="Arial" w:hAnsi="Arial" w:cs="Arial"/>
          <w:sz w:val="24"/>
          <w:szCs w:val="24"/>
        </w:rPr>
        <w:t xml:space="preserve"> centrado en garantizar que las dependencias de salud cumplan con su responsabilidad de brindar atención médica eficiente y oportuna, así como en asegurar el abasto de medicamentos para los derechohabientes.</w:t>
      </w:r>
    </w:p>
    <w:p w14:paraId="1E6B5BF8" w14:textId="77777777" w:rsidR="001D435A" w:rsidRDefault="00122C68" w:rsidP="009B698B">
      <w:pPr>
        <w:pStyle w:val="NormalWeb"/>
        <w:spacing w:line="360" w:lineRule="auto"/>
        <w:jc w:val="both"/>
        <w:rPr>
          <w:rFonts w:ascii="Arial" w:hAnsi="Arial" w:cs="Arial"/>
        </w:rPr>
      </w:pPr>
      <w:r w:rsidRPr="00B70C75">
        <w:rPr>
          <w:rFonts w:ascii="Arial" w:hAnsi="Arial" w:cs="Arial"/>
        </w:rPr>
        <w:t xml:space="preserve">En resumen, eliminar el desabasto de medicamentos es esencial para garantizar el derecho a la salud de la población, reducir la mortalidad y morbilidad, mantener la confianza en el sistema de salud pública y prevenir consecuencias graves a nivel social y económico. </w:t>
      </w:r>
    </w:p>
    <w:p w14:paraId="501C35DA" w14:textId="14807092" w:rsidR="00122C68" w:rsidRPr="00B70C75" w:rsidRDefault="00122C68" w:rsidP="009B698B">
      <w:pPr>
        <w:pStyle w:val="NormalWeb"/>
        <w:spacing w:line="360" w:lineRule="auto"/>
        <w:jc w:val="both"/>
        <w:rPr>
          <w:rFonts w:ascii="Arial" w:hAnsi="Arial" w:cs="Arial"/>
        </w:rPr>
      </w:pPr>
      <w:r w:rsidRPr="00B70C75">
        <w:rPr>
          <w:rFonts w:ascii="Arial" w:hAnsi="Arial" w:cs="Arial"/>
        </w:rPr>
        <w:t>Es una responsabilidad crítica del Estado asegurar que todos los ciudadanos tengan acceso a los medicamentos necesarios para su bienestar.</w:t>
      </w:r>
    </w:p>
    <w:p w14:paraId="0B8BA61C" w14:textId="5F16ADE6" w:rsidR="00B36EB9" w:rsidRPr="00B70C75" w:rsidRDefault="009B698B" w:rsidP="00B70C75">
      <w:pPr>
        <w:spacing w:after="0" w:line="360" w:lineRule="auto"/>
        <w:jc w:val="both"/>
        <w:rPr>
          <w:rFonts w:ascii="Arial" w:hAnsi="Arial" w:cs="Arial"/>
          <w:sz w:val="24"/>
          <w:szCs w:val="24"/>
        </w:rPr>
      </w:pPr>
      <w:r>
        <w:rPr>
          <w:rFonts w:ascii="Arial" w:hAnsi="Arial" w:cs="Arial"/>
          <w:sz w:val="24"/>
          <w:szCs w:val="24"/>
        </w:rPr>
        <w:t>P</w:t>
      </w:r>
      <w:r w:rsidR="00B36EB9" w:rsidRPr="00B70C75">
        <w:rPr>
          <w:rFonts w:ascii="Arial" w:hAnsi="Arial" w:cs="Arial"/>
          <w:sz w:val="24"/>
          <w:szCs w:val="24"/>
        </w:rPr>
        <w:t>or lo anteriormente expuesto, me permito someter a consideración de esta Soberanía, la siguiente Proposición con carácter de:</w:t>
      </w:r>
    </w:p>
    <w:p w14:paraId="0770493B" w14:textId="77777777" w:rsidR="00B36EB9" w:rsidRPr="00B70C75" w:rsidRDefault="00B36EB9" w:rsidP="00B70C75">
      <w:pPr>
        <w:spacing w:after="0" w:line="360" w:lineRule="auto"/>
        <w:jc w:val="both"/>
        <w:rPr>
          <w:rFonts w:ascii="Arial" w:hAnsi="Arial" w:cs="Arial"/>
          <w:b/>
          <w:bCs/>
          <w:sz w:val="24"/>
          <w:szCs w:val="24"/>
        </w:rPr>
      </w:pPr>
    </w:p>
    <w:p w14:paraId="70824154" w14:textId="77777777" w:rsidR="00B36EB9" w:rsidRPr="00B70C75" w:rsidRDefault="00B36EB9" w:rsidP="00B70C75">
      <w:pPr>
        <w:spacing w:line="360" w:lineRule="auto"/>
        <w:ind w:left="-567"/>
        <w:jc w:val="both"/>
        <w:rPr>
          <w:rFonts w:ascii="Arial" w:hAnsi="Arial" w:cs="Arial"/>
          <w:u w:val="single"/>
        </w:rPr>
      </w:pPr>
    </w:p>
    <w:p w14:paraId="7D74185B" w14:textId="77777777" w:rsidR="009B698B" w:rsidRDefault="009B698B" w:rsidP="00B70C75">
      <w:pPr>
        <w:spacing w:after="0" w:line="360" w:lineRule="auto"/>
        <w:jc w:val="center"/>
        <w:rPr>
          <w:rFonts w:ascii="Arial" w:hAnsi="Arial" w:cs="Arial"/>
          <w:b/>
          <w:bCs/>
          <w:sz w:val="24"/>
          <w:szCs w:val="24"/>
        </w:rPr>
      </w:pPr>
    </w:p>
    <w:p w14:paraId="0636A6B2" w14:textId="77777777" w:rsidR="009B698B" w:rsidRDefault="009B698B" w:rsidP="00B70C75">
      <w:pPr>
        <w:spacing w:after="0" w:line="360" w:lineRule="auto"/>
        <w:jc w:val="center"/>
        <w:rPr>
          <w:rFonts w:ascii="Arial" w:hAnsi="Arial" w:cs="Arial"/>
          <w:b/>
          <w:bCs/>
          <w:sz w:val="24"/>
          <w:szCs w:val="24"/>
        </w:rPr>
      </w:pPr>
    </w:p>
    <w:p w14:paraId="61506CB1" w14:textId="77777777" w:rsidR="009B698B" w:rsidRDefault="009B698B" w:rsidP="00B70C75">
      <w:pPr>
        <w:spacing w:after="0" w:line="360" w:lineRule="auto"/>
        <w:jc w:val="center"/>
        <w:rPr>
          <w:rFonts w:ascii="Arial" w:hAnsi="Arial" w:cs="Arial"/>
          <w:b/>
          <w:bCs/>
          <w:sz w:val="24"/>
          <w:szCs w:val="24"/>
        </w:rPr>
      </w:pPr>
    </w:p>
    <w:p w14:paraId="50BA5EA5" w14:textId="77777777" w:rsidR="009B698B" w:rsidRDefault="009B698B" w:rsidP="00B70C75">
      <w:pPr>
        <w:spacing w:after="0" w:line="360" w:lineRule="auto"/>
        <w:jc w:val="center"/>
        <w:rPr>
          <w:rFonts w:ascii="Arial" w:hAnsi="Arial" w:cs="Arial"/>
          <w:b/>
          <w:bCs/>
          <w:sz w:val="24"/>
          <w:szCs w:val="24"/>
        </w:rPr>
      </w:pPr>
    </w:p>
    <w:p w14:paraId="1BC0EBB2" w14:textId="593E93D6" w:rsidR="00B36EB9" w:rsidRPr="00B70C75" w:rsidRDefault="00B36EB9" w:rsidP="00B70C75">
      <w:pPr>
        <w:spacing w:after="0" w:line="360" w:lineRule="auto"/>
        <w:jc w:val="center"/>
        <w:rPr>
          <w:rFonts w:ascii="Arial" w:hAnsi="Arial" w:cs="Arial"/>
          <w:b/>
          <w:bCs/>
          <w:sz w:val="24"/>
          <w:szCs w:val="24"/>
        </w:rPr>
      </w:pPr>
      <w:r w:rsidRPr="00B70C75">
        <w:rPr>
          <w:rFonts w:ascii="Arial" w:hAnsi="Arial" w:cs="Arial"/>
          <w:b/>
          <w:bCs/>
          <w:sz w:val="24"/>
          <w:szCs w:val="24"/>
        </w:rPr>
        <w:t>A C U E R D O:</w:t>
      </w:r>
    </w:p>
    <w:p w14:paraId="331DACAF" w14:textId="77777777" w:rsidR="00563E61" w:rsidRPr="00B70C75" w:rsidRDefault="00563E61" w:rsidP="00B70C75">
      <w:pPr>
        <w:spacing w:after="0" w:line="360" w:lineRule="auto"/>
        <w:jc w:val="center"/>
        <w:rPr>
          <w:rFonts w:ascii="Arial" w:hAnsi="Arial" w:cs="Arial"/>
          <w:b/>
          <w:bCs/>
          <w:sz w:val="24"/>
          <w:szCs w:val="24"/>
        </w:rPr>
      </w:pPr>
    </w:p>
    <w:p w14:paraId="3795C833" w14:textId="6B9FAD08" w:rsidR="00B36EB9" w:rsidRPr="00B70C75" w:rsidRDefault="00B36EB9" w:rsidP="00B70C75">
      <w:pPr>
        <w:spacing w:line="360" w:lineRule="auto"/>
        <w:jc w:val="both"/>
        <w:rPr>
          <w:rFonts w:ascii="Arial" w:hAnsi="Arial" w:cs="Arial"/>
          <w:sz w:val="24"/>
          <w:szCs w:val="24"/>
        </w:rPr>
      </w:pPr>
      <w:r w:rsidRPr="00B70C75">
        <w:rPr>
          <w:rFonts w:ascii="Arial" w:hAnsi="Arial" w:cs="Arial"/>
          <w:b/>
          <w:bCs/>
          <w:sz w:val="24"/>
          <w:szCs w:val="24"/>
        </w:rPr>
        <w:t>PRIMERO:</w:t>
      </w:r>
      <w:r w:rsidRPr="00B70C75">
        <w:rPr>
          <w:rFonts w:ascii="Arial" w:hAnsi="Arial" w:cs="Arial"/>
          <w:sz w:val="24"/>
          <w:szCs w:val="24"/>
        </w:rPr>
        <w:t> La Sexagésima Octava Legislatura del H. Congreso del Estado de Chihuahua exhorta respetuosamente a</w:t>
      </w:r>
      <w:r w:rsidR="00563E61" w:rsidRPr="00B70C75">
        <w:rPr>
          <w:rFonts w:ascii="Arial" w:hAnsi="Arial" w:cs="Arial"/>
          <w:sz w:val="24"/>
          <w:szCs w:val="24"/>
        </w:rPr>
        <w:t xml:space="preserve"> la</w:t>
      </w:r>
      <w:r w:rsidRPr="00B70C75">
        <w:rPr>
          <w:rFonts w:ascii="Arial" w:hAnsi="Arial" w:cs="Arial"/>
          <w:sz w:val="24"/>
          <w:szCs w:val="24"/>
        </w:rPr>
        <w:t xml:space="preserve"> titular </w:t>
      </w:r>
      <w:r w:rsidR="00563E61" w:rsidRPr="00B70C75">
        <w:rPr>
          <w:rFonts w:ascii="Arial" w:hAnsi="Arial" w:cs="Arial"/>
          <w:sz w:val="24"/>
          <w:szCs w:val="24"/>
        </w:rPr>
        <w:t xml:space="preserve">del Poder Ejecutivo para </w:t>
      </w:r>
      <w:proofErr w:type="gramStart"/>
      <w:r w:rsidR="00563E61" w:rsidRPr="00B70C75">
        <w:rPr>
          <w:rFonts w:ascii="Arial" w:hAnsi="Arial" w:cs="Arial"/>
          <w:sz w:val="24"/>
          <w:szCs w:val="24"/>
        </w:rPr>
        <w:t>que</w:t>
      </w:r>
      <w:proofErr w:type="gramEnd"/>
      <w:r w:rsidR="00563E61" w:rsidRPr="00B70C75">
        <w:rPr>
          <w:rFonts w:ascii="Arial" w:hAnsi="Arial" w:cs="Arial"/>
          <w:sz w:val="24"/>
          <w:szCs w:val="24"/>
        </w:rPr>
        <w:t xml:space="preserve"> a través del titular </w:t>
      </w:r>
      <w:r w:rsidR="001D435A">
        <w:rPr>
          <w:rFonts w:ascii="Arial" w:hAnsi="Arial" w:cs="Arial"/>
          <w:sz w:val="24"/>
          <w:szCs w:val="24"/>
        </w:rPr>
        <w:t xml:space="preserve">de </w:t>
      </w:r>
      <w:r w:rsidR="00563E61" w:rsidRPr="00B70C75">
        <w:rPr>
          <w:rFonts w:ascii="Arial" w:hAnsi="Arial" w:cs="Arial"/>
          <w:sz w:val="24"/>
          <w:szCs w:val="24"/>
        </w:rPr>
        <w:t>Pensiones Civiles del Estado de Chihuahua, M</w:t>
      </w:r>
      <w:r w:rsidRPr="00B70C75">
        <w:rPr>
          <w:rFonts w:ascii="Arial" w:hAnsi="Arial" w:cs="Arial"/>
          <w:sz w:val="24"/>
          <w:szCs w:val="24"/>
        </w:rPr>
        <w:t>a</w:t>
      </w:r>
      <w:r w:rsidR="00563E61" w:rsidRPr="00B70C75">
        <w:rPr>
          <w:rFonts w:ascii="Arial" w:hAnsi="Arial" w:cs="Arial"/>
          <w:sz w:val="24"/>
          <w:szCs w:val="24"/>
        </w:rPr>
        <w:t>rco Antonio Herrera García,</w:t>
      </w:r>
      <w:r w:rsidRPr="00B70C75">
        <w:rPr>
          <w:rFonts w:ascii="Arial" w:hAnsi="Arial" w:cs="Arial"/>
          <w:sz w:val="24"/>
          <w:szCs w:val="24"/>
        </w:rPr>
        <w:t xml:space="preserve"> realicen las acciones necesarias para que se </w:t>
      </w:r>
      <w:r w:rsidR="00563E61" w:rsidRPr="00B70C75">
        <w:rPr>
          <w:rFonts w:ascii="Arial" w:hAnsi="Arial" w:cs="Arial"/>
          <w:sz w:val="24"/>
          <w:szCs w:val="24"/>
        </w:rPr>
        <w:t xml:space="preserve">dé solución a la problemática del desabasto de medicamentos y servicios en la institución antes mencionada. </w:t>
      </w:r>
    </w:p>
    <w:p w14:paraId="302ED231" w14:textId="62ED4F9A" w:rsidR="00563E61" w:rsidRPr="00B70C75" w:rsidRDefault="00563E61" w:rsidP="00B70C75">
      <w:pPr>
        <w:spacing w:line="360" w:lineRule="auto"/>
        <w:jc w:val="both"/>
        <w:rPr>
          <w:rFonts w:ascii="Arial" w:hAnsi="Arial" w:cs="Arial"/>
          <w:sz w:val="24"/>
          <w:szCs w:val="24"/>
        </w:rPr>
      </w:pPr>
      <w:r w:rsidRPr="00B70C75">
        <w:rPr>
          <w:rFonts w:ascii="Arial" w:hAnsi="Arial" w:cs="Arial"/>
          <w:b/>
          <w:bCs/>
          <w:sz w:val="24"/>
          <w:szCs w:val="24"/>
        </w:rPr>
        <w:t>SEGUNDO:</w:t>
      </w:r>
      <w:r w:rsidRPr="00B70C75">
        <w:rPr>
          <w:rFonts w:ascii="Arial" w:hAnsi="Arial" w:cs="Arial"/>
          <w:sz w:val="24"/>
          <w:szCs w:val="24"/>
        </w:rPr>
        <w:t xml:space="preserve"> La Sexagésima Octava Legislatura del H. Congreso del Estado de Chihuahua, exhorta respetuosamente al titular de Pensiones Civiles del Estado de Chihuahua, Marco Antonio Herrera García, para que rinda un informe ante esta soberanía sobre el estado actual </w:t>
      </w:r>
      <w:r w:rsidR="00D4306C">
        <w:rPr>
          <w:rFonts w:ascii="Arial" w:hAnsi="Arial" w:cs="Arial"/>
          <w:sz w:val="24"/>
          <w:szCs w:val="24"/>
        </w:rPr>
        <w:t xml:space="preserve">en cuanto al </w:t>
      </w:r>
      <w:r w:rsidR="009B698B">
        <w:rPr>
          <w:rFonts w:ascii="Arial" w:hAnsi="Arial" w:cs="Arial"/>
          <w:sz w:val="24"/>
          <w:szCs w:val="24"/>
        </w:rPr>
        <w:t xml:space="preserve">desabasto de medicamentos en </w:t>
      </w:r>
      <w:r w:rsidR="00D4306C">
        <w:rPr>
          <w:rFonts w:ascii="Arial" w:hAnsi="Arial" w:cs="Arial"/>
          <w:sz w:val="24"/>
          <w:szCs w:val="24"/>
        </w:rPr>
        <w:t>la dependencia a su cargo</w:t>
      </w:r>
      <w:r w:rsidR="009B698B">
        <w:rPr>
          <w:rFonts w:ascii="Arial" w:hAnsi="Arial" w:cs="Arial"/>
          <w:sz w:val="24"/>
          <w:szCs w:val="24"/>
        </w:rPr>
        <w:t xml:space="preserve">. </w:t>
      </w:r>
    </w:p>
    <w:p w14:paraId="4EE46101" w14:textId="5D22F0AC" w:rsidR="00B36EB9" w:rsidRPr="00B70C75" w:rsidRDefault="00B36EB9" w:rsidP="00B70C75">
      <w:pPr>
        <w:spacing w:after="0" w:line="360" w:lineRule="auto"/>
        <w:jc w:val="both"/>
        <w:rPr>
          <w:rFonts w:ascii="Arial" w:hAnsi="Arial" w:cs="Arial"/>
          <w:sz w:val="24"/>
          <w:szCs w:val="24"/>
        </w:rPr>
      </w:pPr>
      <w:r w:rsidRPr="00B70C75">
        <w:rPr>
          <w:rFonts w:ascii="Arial" w:hAnsi="Arial" w:cs="Arial"/>
          <w:b/>
          <w:bCs/>
          <w:sz w:val="24"/>
          <w:szCs w:val="24"/>
        </w:rPr>
        <w:t>ECONÓMICO. -</w:t>
      </w:r>
      <w:r w:rsidRPr="00B70C75">
        <w:rPr>
          <w:rFonts w:ascii="Arial" w:hAnsi="Arial" w:cs="Arial"/>
          <w:sz w:val="24"/>
          <w:szCs w:val="24"/>
        </w:rPr>
        <w:t xml:space="preserve"> Aprobado que sea, remítase copia de la presente Proposición de Acuerdo a las autoridades mencionadas, para los efectos conducentes.</w:t>
      </w:r>
    </w:p>
    <w:p w14:paraId="3F9D9261" w14:textId="77777777" w:rsidR="00B36EB9" w:rsidRPr="00B70C75" w:rsidRDefault="00B36EB9" w:rsidP="00B70C75">
      <w:pPr>
        <w:spacing w:after="0" w:line="360" w:lineRule="auto"/>
        <w:jc w:val="both"/>
        <w:rPr>
          <w:rFonts w:ascii="Arial" w:hAnsi="Arial" w:cs="Arial"/>
          <w:b/>
          <w:bCs/>
          <w:sz w:val="24"/>
          <w:szCs w:val="24"/>
        </w:rPr>
      </w:pPr>
    </w:p>
    <w:p w14:paraId="2A6A3736" w14:textId="41BEACED" w:rsidR="00B36EB9" w:rsidRPr="00B70C75" w:rsidRDefault="00B36EB9" w:rsidP="00B70C75">
      <w:pPr>
        <w:spacing w:after="0" w:line="360" w:lineRule="auto"/>
        <w:jc w:val="both"/>
        <w:rPr>
          <w:rFonts w:ascii="Arial" w:hAnsi="Arial" w:cs="Arial"/>
          <w:sz w:val="24"/>
          <w:szCs w:val="24"/>
        </w:rPr>
      </w:pPr>
      <w:r w:rsidRPr="00B70C75">
        <w:rPr>
          <w:rFonts w:ascii="Arial" w:hAnsi="Arial" w:cs="Arial"/>
          <w:b/>
          <w:bCs/>
          <w:sz w:val="24"/>
          <w:szCs w:val="24"/>
        </w:rPr>
        <w:t>D A D O</w:t>
      </w:r>
      <w:r w:rsidRPr="00B70C75">
        <w:rPr>
          <w:rFonts w:ascii="Arial" w:hAnsi="Arial" w:cs="Arial"/>
          <w:sz w:val="24"/>
          <w:szCs w:val="24"/>
        </w:rPr>
        <w:t xml:space="preserve"> en el </w:t>
      </w:r>
      <w:r w:rsidR="00122C68" w:rsidRPr="00B70C75">
        <w:rPr>
          <w:rFonts w:ascii="Arial" w:hAnsi="Arial" w:cs="Arial"/>
          <w:sz w:val="24"/>
          <w:szCs w:val="24"/>
        </w:rPr>
        <w:t>s</w:t>
      </w:r>
      <w:r w:rsidRPr="00B70C75">
        <w:rPr>
          <w:rFonts w:ascii="Arial" w:hAnsi="Arial" w:cs="Arial"/>
          <w:sz w:val="24"/>
          <w:szCs w:val="24"/>
        </w:rPr>
        <w:t xml:space="preserve">alón de </w:t>
      </w:r>
      <w:r w:rsidR="00122C68" w:rsidRPr="00B70C75">
        <w:rPr>
          <w:rFonts w:ascii="Arial" w:hAnsi="Arial" w:cs="Arial"/>
          <w:sz w:val="24"/>
          <w:szCs w:val="24"/>
        </w:rPr>
        <w:t>s</w:t>
      </w:r>
      <w:r w:rsidRPr="00B70C75">
        <w:rPr>
          <w:rFonts w:ascii="Arial" w:hAnsi="Arial" w:cs="Arial"/>
          <w:sz w:val="24"/>
          <w:szCs w:val="24"/>
        </w:rPr>
        <w:t>esiones</w:t>
      </w:r>
      <w:r w:rsidR="00122C68" w:rsidRPr="00B70C75">
        <w:rPr>
          <w:rFonts w:ascii="Arial" w:hAnsi="Arial" w:cs="Arial"/>
          <w:sz w:val="24"/>
          <w:szCs w:val="24"/>
        </w:rPr>
        <w:t xml:space="preserve"> permanentes</w:t>
      </w:r>
      <w:r w:rsidRPr="00B70C75">
        <w:rPr>
          <w:rFonts w:ascii="Arial" w:hAnsi="Arial" w:cs="Arial"/>
          <w:sz w:val="24"/>
          <w:szCs w:val="24"/>
        </w:rPr>
        <w:t xml:space="preserve"> del Poder Legislativo, en la ciudad de Chihuahua, Chih., a los</w:t>
      </w:r>
      <w:r w:rsidR="007E623C" w:rsidRPr="00B70C75">
        <w:rPr>
          <w:rFonts w:ascii="Arial" w:hAnsi="Arial" w:cs="Arial"/>
          <w:sz w:val="24"/>
          <w:szCs w:val="24"/>
        </w:rPr>
        <w:t xml:space="preserve"> 1</w:t>
      </w:r>
      <w:r w:rsidR="00361540">
        <w:rPr>
          <w:rFonts w:ascii="Arial" w:hAnsi="Arial" w:cs="Arial"/>
          <w:sz w:val="24"/>
          <w:szCs w:val="24"/>
        </w:rPr>
        <w:t>4</w:t>
      </w:r>
      <w:r w:rsidRPr="00B70C75">
        <w:rPr>
          <w:rFonts w:ascii="Arial" w:hAnsi="Arial" w:cs="Arial"/>
          <w:sz w:val="24"/>
          <w:szCs w:val="24"/>
        </w:rPr>
        <w:t xml:space="preserve"> días del mes de </w:t>
      </w:r>
      <w:r w:rsidR="007E623C" w:rsidRPr="00B70C75">
        <w:rPr>
          <w:rFonts w:ascii="Arial" w:hAnsi="Arial" w:cs="Arial"/>
          <w:sz w:val="24"/>
          <w:szCs w:val="24"/>
        </w:rPr>
        <w:t>enero</w:t>
      </w:r>
      <w:r w:rsidRPr="00B70C75">
        <w:rPr>
          <w:rFonts w:ascii="Arial" w:hAnsi="Arial" w:cs="Arial"/>
          <w:sz w:val="24"/>
          <w:szCs w:val="24"/>
        </w:rPr>
        <w:t xml:space="preserve"> del año dos mil veintic</w:t>
      </w:r>
      <w:r w:rsidR="00122C68" w:rsidRPr="00B70C75">
        <w:rPr>
          <w:rFonts w:ascii="Arial" w:hAnsi="Arial" w:cs="Arial"/>
          <w:sz w:val="24"/>
          <w:szCs w:val="24"/>
        </w:rPr>
        <w:t>inco</w:t>
      </w:r>
      <w:r w:rsidRPr="00B70C75">
        <w:rPr>
          <w:rFonts w:ascii="Arial" w:hAnsi="Arial" w:cs="Arial"/>
          <w:sz w:val="24"/>
          <w:szCs w:val="24"/>
        </w:rPr>
        <w:t>.</w:t>
      </w:r>
    </w:p>
    <w:p w14:paraId="47D4CFE9" w14:textId="77777777" w:rsidR="00B36EB9" w:rsidRPr="00B70C75" w:rsidRDefault="00B36EB9" w:rsidP="00B70C75">
      <w:pPr>
        <w:spacing w:after="0" w:line="360" w:lineRule="auto"/>
        <w:jc w:val="both"/>
        <w:rPr>
          <w:rFonts w:ascii="Arial" w:eastAsia="Century Gothic" w:hAnsi="Arial" w:cs="Arial"/>
          <w:b/>
          <w:sz w:val="24"/>
          <w:szCs w:val="24"/>
        </w:rPr>
      </w:pPr>
    </w:p>
    <w:p w14:paraId="5C208BAE" w14:textId="77777777" w:rsidR="00B36EB9" w:rsidRPr="00B70C75" w:rsidRDefault="00B36EB9" w:rsidP="00B70C75">
      <w:pPr>
        <w:spacing w:after="0" w:line="360" w:lineRule="auto"/>
        <w:jc w:val="center"/>
        <w:rPr>
          <w:rFonts w:ascii="Arial" w:eastAsia="Century Gothic" w:hAnsi="Arial" w:cs="Arial"/>
          <w:b/>
          <w:sz w:val="24"/>
          <w:szCs w:val="24"/>
        </w:rPr>
      </w:pPr>
    </w:p>
    <w:p w14:paraId="4A38E773" w14:textId="6E3AAD8A" w:rsidR="00B36EB9" w:rsidRPr="00B70C75" w:rsidRDefault="00B36EB9" w:rsidP="00B70C75">
      <w:pPr>
        <w:spacing w:after="0" w:line="360" w:lineRule="auto"/>
        <w:jc w:val="center"/>
        <w:rPr>
          <w:rFonts w:ascii="Arial" w:eastAsia="Century Gothic" w:hAnsi="Arial" w:cs="Arial"/>
          <w:b/>
          <w:sz w:val="24"/>
          <w:szCs w:val="24"/>
        </w:rPr>
      </w:pPr>
      <w:r w:rsidRPr="00B70C75">
        <w:rPr>
          <w:rFonts w:ascii="Arial" w:eastAsia="Century Gothic" w:hAnsi="Arial" w:cs="Arial"/>
          <w:b/>
          <w:sz w:val="24"/>
          <w:szCs w:val="24"/>
        </w:rPr>
        <w:t>ATENTAMENTE:</w:t>
      </w:r>
    </w:p>
    <w:p w14:paraId="0413FD66" w14:textId="77777777" w:rsidR="00B36EB9" w:rsidRPr="00B70C75" w:rsidRDefault="00B36EB9" w:rsidP="00B70C75">
      <w:pPr>
        <w:spacing w:after="0" w:line="360" w:lineRule="auto"/>
        <w:jc w:val="center"/>
        <w:rPr>
          <w:rFonts w:ascii="Arial" w:eastAsia="Century Gothic" w:hAnsi="Arial" w:cs="Arial"/>
          <w:b/>
          <w:sz w:val="24"/>
          <w:szCs w:val="24"/>
        </w:rPr>
      </w:pPr>
    </w:p>
    <w:p w14:paraId="0DECE4A2" w14:textId="77777777" w:rsidR="00B36EB9" w:rsidRPr="00B70C75" w:rsidRDefault="00B36EB9" w:rsidP="00B70C75">
      <w:pPr>
        <w:spacing w:after="0" w:line="360" w:lineRule="auto"/>
        <w:jc w:val="center"/>
        <w:rPr>
          <w:rFonts w:ascii="Arial" w:eastAsia="Century Gothic" w:hAnsi="Arial" w:cs="Arial"/>
          <w:b/>
          <w:sz w:val="24"/>
          <w:szCs w:val="24"/>
        </w:rPr>
      </w:pPr>
    </w:p>
    <w:p w14:paraId="540BE5A1" w14:textId="77777777" w:rsidR="00B36EB9" w:rsidRPr="00B70C75" w:rsidRDefault="00B36EB9" w:rsidP="00B70C75">
      <w:pPr>
        <w:spacing w:after="0" w:line="360" w:lineRule="auto"/>
        <w:jc w:val="both"/>
        <w:rPr>
          <w:rFonts w:ascii="Arial" w:eastAsia="Century Gothic" w:hAnsi="Arial" w:cs="Arial"/>
          <w:b/>
          <w:sz w:val="24"/>
          <w:szCs w:val="24"/>
        </w:rPr>
      </w:pPr>
    </w:p>
    <w:p w14:paraId="677535F7" w14:textId="5F6A3B45" w:rsidR="00B36EB9" w:rsidRPr="00B70C75" w:rsidRDefault="00B36EB9" w:rsidP="00B70C75">
      <w:pPr>
        <w:spacing w:after="0" w:line="360" w:lineRule="auto"/>
        <w:jc w:val="center"/>
        <w:rPr>
          <w:rFonts w:ascii="Arial" w:eastAsia="Century Gothic" w:hAnsi="Arial" w:cs="Arial"/>
          <w:b/>
          <w:sz w:val="24"/>
          <w:szCs w:val="24"/>
        </w:rPr>
      </w:pPr>
      <w:proofErr w:type="spellStart"/>
      <w:r w:rsidRPr="00B70C75">
        <w:rPr>
          <w:rFonts w:ascii="Arial" w:eastAsia="Century Gothic" w:hAnsi="Arial" w:cs="Arial"/>
          <w:b/>
          <w:sz w:val="24"/>
          <w:szCs w:val="24"/>
        </w:rPr>
        <w:t>Dip</w:t>
      </w:r>
      <w:proofErr w:type="spellEnd"/>
      <w:r w:rsidRPr="00B70C75">
        <w:rPr>
          <w:rFonts w:ascii="Arial" w:eastAsia="Century Gothic" w:hAnsi="Arial" w:cs="Arial"/>
          <w:b/>
          <w:sz w:val="24"/>
          <w:szCs w:val="24"/>
        </w:rPr>
        <w:t>. Pedro Torres Estrada</w:t>
      </w:r>
    </w:p>
    <w:p w14:paraId="0F2A93C7" w14:textId="01040BEA" w:rsidR="00B36EB9" w:rsidRDefault="00B36EB9" w:rsidP="00B70C75">
      <w:pPr>
        <w:spacing w:line="360" w:lineRule="auto"/>
        <w:jc w:val="both"/>
        <w:rPr>
          <w:rFonts w:ascii="Arial" w:hAnsi="Arial" w:cs="Arial"/>
          <w:sz w:val="24"/>
          <w:szCs w:val="24"/>
        </w:rPr>
      </w:pPr>
    </w:p>
    <w:p w14:paraId="1349CA4E" w14:textId="10E2D1F4" w:rsidR="0004529F" w:rsidRDefault="0004529F" w:rsidP="00B70C75">
      <w:pPr>
        <w:spacing w:line="360" w:lineRule="auto"/>
        <w:jc w:val="both"/>
        <w:rPr>
          <w:rFonts w:ascii="Arial" w:hAnsi="Arial" w:cs="Arial"/>
          <w:sz w:val="24"/>
          <w:szCs w:val="24"/>
        </w:rPr>
      </w:pPr>
    </w:p>
    <w:p w14:paraId="689D44C8" w14:textId="7464AB9F" w:rsidR="0004529F" w:rsidRDefault="0004529F" w:rsidP="00B70C75">
      <w:pPr>
        <w:spacing w:line="360" w:lineRule="auto"/>
        <w:jc w:val="both"/>
        <w:rPr>
          <w:rFonts w:ascii="Arial" w:hAnsi="Arial" w:cs="Arial"/>
          <w:sz w:val="24"/>
          <w:szCs w:val="24"/>
        </w:rPr>
      </w:pPr>
    </w:p>
    <w:p w14:paraId="5518D7C4" w14:textId="351A4E59" w:rsidR="0004529F" w:rsidRDefault="0004529F" w:rsidP="00B70C75">
      <w:pPr>
        <w:spacing w:line="360" w:lineRule="auto"/>
        <w:jc w:val="both"/>
        <w:rPr>
          <w:rFonts w:ascii="Arial" w:hAnsi="Arial" w:cs="Arial"/>
          <w:sz w:val="24"/>
          <w:szCs w:val="24"/>
        </w:rPr>
      </w:pPr>
    </w:p>
    <w:p w14:paraId="4D3C857F" w14:textId="25DA38D2" w:rsidR="0004529F" w:rsidRDefault="0004529F" w:rsidP="00B70C75">
      <w:pPr>
        <w:spacing w:line="360" w:lineRule="auto"/>
        <w:jc w:val="both"/>
        <w:rPr>
          <w:rFonts w:ascii="Arial" w:hAnsi="Arial" w:cs="Arial"/>
          <w:sz w:val="24"/>
          <w:szCs w:val="24"/>
        </w:rPr>
      </w:pPr>
    </w:p>
    <w:tbl>
      <w:tblPr>
        <w:tblW w:w="8838" w:type="dxa"/>
        <w:tblBorders>
          <w:top w:val="nil"/>
          <w:left w:val="nil"/>
          <w:bottom w:val="nil"/>
          <w:right w:val="nil"/>
          <w:insideH w:val="nil"/>
          <w:insideV w:val="nil"/>
        </w:tblBorders>
        <w:tblLayout w:type="fixed"/>
        <w:tblLook w:val="0600" w:firstRow="0" w:lastRow="0" w:firstColumn="0" w:lastColumn="0" w:noHBand="1" w:noVBand="1"/>
      </w:tblPr>
      <w:tblGrid>
        <w:gridCol w:w="4427"/>
        <w:gridCol w:w="4411"/>
      </w:tblGrid>
      <w:tr w:rsidR="0004529F" w:rsidRPr="00444355" w14:paraId="427FC7E2" w14:textId="77777777" w:rsidTr="003B50FE">
        <w:trPr>
          <w:trHeight w:val="1530"/>
        </w:trPr>
        <w:tc>
          <w:tcPr>
            <w:tcW w:w="4427"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33C2195" w14:textId="77777777" w:rsidR="0004529F" w:rsidRPr="00444355" w:rsidRDefault="0004529F" w:rsidP="003B50FE">
            <w:pPr>
              <w:spacing w:after="0" w:line="360" w:lineRule="auto"/>
              <w:rPr>
                <w:rFonts w:ascii="Arial" w:eastAsia="Century Gothic" w:hAnsi="Arial" w:cs="Arial"/>
                <w:b/>
                <w:shd w:val="clear" w:color="auto" w:fill="FEFFFF"/>
              </w:rPr>
            </w:pPr>
          </w:p>
          <w:p w14:paraId="54E12127" w14:textId="77777777" w:rsidR="0004529F" w:rsidRPr="00444355" w:rsidRDefault="0004529F" w:rsidP="003B50FE">
            <w:pPr>
              <w:spacing w:after="0" w:line="360" w:lineRule="auto"/>
              <w:rPr>
                <w:rFonts w:ascii="Arial" w:eastAsia="Century Gothic" w:hAnsi="Arial" w:cs="Arial"/>
                <w:b/>
                <w:shd w:val="clear" w:color="auto" w:fill="FEFFFF"/>
              </w:rPr>
            </w:pPr>
            <w:proofErr w:type="spellStart"/>
            <w:r w:rsidRPr="00444355">
              <w:rPr>
                <w:rFonts w:ascii="Arial" w:eastAsia="Century Gothic" w:hAnsi="Arial" w:cs="Arial"/>
                <w:b/>
                <w:shd w:val="clear" w:color="auto" w:fill="FEFFFF"/>
              </w:rPr>
              <w:t>Dip</w:t>
            </w:r>
            <w:proofErr w:type="spellEnd"/>
            <w:r w:rsidRPr="00444355">
              <w:rPr>
                <w:rFonts w:ascii="Arial" w:eastAsia="Century Gothic" w:hAnsi="Arial" w:cs="Arial"/>
                <w:b/>
                <w:shd w:val="clear" w:color="auto" w:fill="FEFFFF"/>
              </w:rPr>
              <w:t>. Edin Cuauhtémoc Estrada Sotelo</w:t>
            </w:r>
          </w:p>
        </w:tc>
        <w:tc>
          <w:tcPr>
            <w:tcW w:w="4411" w:type="dxa"/>
            <w:tcBorders>
              <w:top w:val="single" w:sz="6" w:space="0" w:color="FFFFFF"/>
              <w:left w:val="nil"/>
              <w:bottom w:val="single" w:sz="6" w:space="0" w:color="FFFFFF"/>
              <w:right w:val="single" w:sz="6" w:space="0" w:color="FFFFFF"/>
            </w:tcBorders>
            <w:tcMar>
              <w:top w:w="100" w:type="dxa"/>
              <w:left w:w="100" w:type="dxa"/>
              <w:bottom w:w="100" w:type="dxa"/>
              <w:right w:w="100" w:type="dxa"/>
            </w:tcMar>
          </w:tcPr>
          <w:p w14:paraId="5BC1AEB5" w14:textId="77777777" w:rsidR="0004529F" w:rsidRPr="00444355" w:rsidRDefault="0004529F" w:rsidP="003B50FE">
            <w:pPr>
              <w:spacing w:after="0" w:line="360" w:lineRule="auto"/>
              <w:jc w:val="center"/>
              <w:rPr>
                <w:rFonts w:ascii="Arial" w:eastAsia="Century Gothic" w:hAnsi="Arial" w:cs="Arial"/>
                <w:b/>
                <w:shd w:val="clear" w:color="auto" w:fill="FEFFFF"/>
              </w:rPr>
            </w:pPr>
          </w:p>
          <w:p w14:paraId="305831EB" w14:textId="77777777" w:rsidR="0004529F" w:rsidRPr="00444355" w:rsidRDefault="0004529F" w:rsidP="003B50FE">
            <w:pPr>
              <w:spacing w:after="0" w:line="360" w:lineRule="auto"/>
              <w:jc w:val="center"/>
              <w:rPr>
                <w:rFonts w:ascii="Arial" w:eastAsia="Century Gothic" w:hAnsi="Arial" w:cs="Arial"/>
                <w:b/>
                <w:shd w:val="clear" w:color="auto" w:fill="FEFFFF"/>
              </w:rPr>
            </w:pPr>
            <w:proofErr w:type="spellStart"/>
            <w:r w:rsidRPr="00444355">
              <w:rPr>
                <w:rFonts w:ascii="Arial" w:eastAsia="Century Gothic" w:hAnsi="Arial" w:cs="Arial"/>
                <w:b/>
                <w:shd w:val="clear" w:color="auto" w:fill="FEFFFF"/>
              </w:rPr>
              <w:t>Dip</w:t>
            </w:r>
            <w:proofErr w:type="spellEnd"/>
            <w:r w:rsidRPr="00444355">
              <w:rPr>
                <w:rFonts w:ascii="Arial" w:eastAsia="Century Gothic" w:hAnsi="Arial" w:cs="Arial"/>
                <w:b/>
                <w:shd w:val="clear" w:color="auto" w:fill="FEFFFF"/>
              </w:rPr>
              <w:t>. Magdalena Rentería Pérez</w:t>
            </w:r>
          </w:p>
        </w:tc>
      </w:tr>
      <w:tr w:rsidR="0004529F" w:rsidRPr="00444355" w14:paraId="4C9C329E" w14:textId="77777777" w:rsidTr="003B50FE">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3B23F5D4" w14:textId="77777777" w:rsidR="0004529F" w:rsidRDefault="0004529F" w:rsidP="003B50FE">
            <w:pPr>
              <w:spacing w:after="0" w:line="360" w:lineRule="auto"/>
              <w:rPr>
                <w:rFonts w:ascii="Arial" w:eastAsia="Century Gothic" w:hAnsi="Arial" w:cs="Arial"/>
                <w:b/>
                <w:shd w:val="clear" w:color="auto" w:fill="FEFFFF"/>
              </w:rPr>
            </w:pPr>
          </w:p>
          <w:p w14:paraId="6D9A9FDA" w14:textId="77777777" w:rsidR="0004529F" w:rsidRPr="00444355" w:rsidRDefault="0004529F" w:rsidP="003B50FE">
            <w:pPr>
              <w:spacing w:after="0" w:line="360" w:lineRule="auto"/>
              <w:rPr>
                <w:rFonts w:ascii="Arial" w:eastAsia="Century Gothic" w:hAnsi="Arial" w:cs="Arial"/>
                <w:b/>
                <w:shd w:val="clear" w:color="auto" w:fill="FEFFFF"/>
              </w:rPr>
            </w:pPr>
            <w:proofErr w:type="spellStart"/>
            <w:r w:rsidRPr="00444355">
              <w:rPr>
                <w:rFonts w:ascii="Arial" w:eastAsia="Century Gothic" w:hAnsi="Arial" w:cs="Arial"/>
                <w:b/>
                <w:shd w:val="clear" w:color="auto" w:fill="FEFFFF"/>
              </w:rPr>
              <w:t>Dip</w:t>
            </w:r>
            <w:proofErr w:type="spellEnd"/>
            <w:r w:rsidRPr="00444355">
              <w:rPr>
                <w:rFonts w:ascii="Arial" w:eastAsia="Century Gothic" w:hAnsi="Arial" w:cs="Arial"/>
                <w:b/>
                <w:shd w:val="clear" w:color="auto" w:fill="FEFFFF"/>
              </w:rPr>
              <w:t>. Rosana Díaz Reyes</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5FF3663B" w14:textId="77777777" w:rsidR="0004529F" w:rsidRPr="00444355" w:rsidRDefault="0004529F" w:rsidP="003B50FE">
            <w:pPr>
              <w:spacing w:after="0" w:line="360" w:lineRule="auto"/>
              <w:jc w:val="center"/>
              <w:rPr>
                <w:rFonts w:ascii="Arial" w:eastAsia="Century Gothic" w:hAnsi="Arial" w:cs="Arial"/>
                <w:b/>
                <w:shd w:val="clear" w:color="auto" w:fill="FEFFFF"/>
              </w:rPr>
            </w:pPr>
            <w:r w:rsidRPr="00444355">
              <w:rPr>
                <w:rFonts w:ascii="Arial" w:eastAsia="Century Gothic" w:hAnsi="Arial" w:cs="Arial"/>
                <w:b/>
                <w:shd w:val="clear" w:color="auto" w:fill="FEFFFF"/>
              </w:rPr>
              <w:t xml:space="preserve"> </w:t>
            </w:r>
          </w:p>
          <w:p w14:paraId="17A5BEFA" w14:textId="77777777" w:rsidR="0004529F" w:rsidRPr="00444355" w:rsidRDefault="0004529F" w:rsidP="003B50FE">
            <w:pPr>
              <w:spacing w:after="0" w:line="360" w:lineRule="auto"/>
              <w:jc w:val="center"/>
              <w:rPr>
                <w:rFonts w:ascii="Arial" w:eastAsia="Century Gothic" w:hAnsi="Arial" w:cs="Arial"/>
                <w:b/>
                <w:shd w:val="clear" w:color="auto" w:fill="FEFFFF"/>
              </w:rPr>
            </w:pPr>
            <w:proofErr w:type="spellStart"/>
            <w:r w:rsidRPr="00444355">
              <w:rPr>
                <w:rFonts w:ascii="Arial" w:eastAsia="Century Gothic" w:hAnsi="Arial" w:cs="Arial"/>
                <w:b/>
                <w:shd w:val="clear" w:color="auto" w:fill="FEFFFF"/>
              </w:rPr>
              <w:t>Dip</w:t>
            </w:r>
            <w:proofErr w:type="spellEnd"/>
            <w:r w:rsidRPr="00444355">
              <w:rPr>
                <w:rFonts w:ascii="Arial" w:eastAsia="Century Gothic" w:hAnsi="Arial" w:cs="Arial"/>
                <w:b/>
                <w:shd w:val="clear" w:color="auto" w:fill="FEFFFF"/>
              </w:rPr>
              <w:t>. Elizabeth Guzmán Argueta</w:t>
            </w:r>
          </w:p>
        </w:tc>
      </w:tr>
      <w:tr w:rsidR="0004529F" w:rsidRPr="00444355" w14:paraId="61769576" w14:textId="77777777" w:rsidTr="003B50FE">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2B596728" w14:textId="77777777" w:rsidR="0004529F" w:rsidRPr="00444355" w:rsidRDefault="0004529F" w:rsidP="003B50FE">
            <w:pPr>
              <w:spacing w:after="0" w:line="360" w:lineRule="auto"/>
              <w:rPr>
                <w:rFonts w:ascii="Arial" w:eastAsia="Century Gothic" w:hAnsi="Arial" w:cs="Arial"/>
                <w:b/>
                <w:shd w:val="clear" w:color="auto" w:fill="FEFFFF"/>
              </w:rPr>
            </w:pPr>
            <w:proofErr w:type="spellStart"/>
            <w:r w:rsidRPr="00444355">
              <w:rPr>
                <w:rFonts w:ascii="Arial" w:eastAsia="Century Gothic" w:hAnsi="Arial" w:cs="Arial"/>
                <w:b/>
                <w:shd w:val="clear" w:color="auto" w:fill="FEFFFF"/>
              </w:rPr>
              <w:t>Dip</w:t>
            </w:r>
            <w:proofErr w:type="spellEnd"/>
            <w:r w:rsidRPr="00444355">
              <w:rPr>
                <w:rFonts w:ascii="Arial" w:eastAsia="Century Gothic" w:hAnsi="Arial" w:cs="Arial"/>
                <w:b/>
                <w:shd w:val="clear" w:color="auto" w:fill="FEFFFF"/>
              </w:rPr>
              <w:t>. Edith Palma Ontiveros</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20406530" w14:textId="2D68999F" w:rsidR="0004529F" w:rsidRPr="00444355" w:rsidRDefault="0004529F" w:rsidP="0004529F">
            <w:pPr>
              <w:spacing w:after="0" w:line="360" w:lineRule="auto"/>
              <w:rPr>
                <w:rFonts w:ascii="Arial" w:eastAsia="Century Gothic" w:hAnsi="Arial" w:cs="Arial"/>
                <w:b/>
                <w:shd w:val="clear" w:color="auto" w:fill="FEFFFF"/>
              </w:rPr>
            </w:pPr>
            <w:r>
              <w:rPr>
                <w:rFonts w:ascii="Arial" w:eastAsia="Century Gothic" w:hAnsi="Arial" w:cs="Arial"/>
                <w:b/>
                <w:shd w:val="clear" w:color="auto" w:fill="FEFFFF"/>
              </w:rPr>
              <w:t xml:space="preserve">         </w:t>
            </w:r>
            <w:proofErr w:type="spellStart"/>
            <w:r w:rsidRPr="00444355">
              <w:rPr>
                <w:rFonts w:ascii="Arial" w:eastAsia="Century Gothic" w:hAnsi="Arial" w:cs="Arial"/>
                <w:b/>
                <w:shd w:val="clear" w:color="auto" w:fill="FEFFFF"/>
              </w:rPr>
              <w:t>Dip</w:t>
            </w:r>
            <w:proofErr w:type="spellEnd"/>
            <w:r w:rsidRPr="00444355">
              <w:rPr>
                <w:rFonts w:ascii="Arial" w:eastAsia="Century Gothic" w:hAnsi="Arial" w:cs="Arial"/>
                <w:b/>
                <w:shd w:val="clear" w:color="auto" w:fill="FEFFFF"/>
              </w:rPr>
              <w:t>. Herminia Gómez Carrasco</w:t>
            </w:r>
          </w:p>
        </w:tc>
      </w:tr>
      <w:tr w:rsidR="0004529F" w:rsidRPr="00444355" w14:paraId="4AE30533" w14:textId="77777777" w:rsidTr="003B50FE">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3E8D8842" w14:textId="24803F66" w:rsidR="0004529F" w:rsidRPr="0004529F" w:rsidRDefault="0004529F" w:rsidP="0004529F">
            <w:pPr>
              <w:spacing w:after="0" w:line="360" w:lineRule="auto"/>
              <w:rPr>
                <w:rFonts w:ascii="Arial" w:eastAsia="Century Gothic" w:hAnsi="Arial" w:cs="Arial"/>
              </w:rPr>
            </w:pPr>
            <w:proofErr w:type="spellStart"/>
            <w:r w:rsidRPr="00444355">
              <w:rPr>
                <w:rFonts w:ascii="Arial" w:eastAsia="Century Gothic" w:hAnsi="Arial" w:cs="Arial"/>
                <w:b/>
                <w:shd w:val="clear" w:color="auto" w:fill="FEFFFF"/>
              </w:rPr>
              <w:t>Dip</w:t>
            </w:r>
            <w:proofErr w:type="spellEnd"/>
            <w:r w:rsidRPr="00444355">
              <w:rPr>
                <w:rFonts w:ascii="Arial" w:eastAsia="Century Gothic" w:hAnsi="Arial" w:cs="Arial"/>
                <w:b/>
                <w:shd w:val="clear" w:color="auto" w:fill="FEFFFF"/>
              </w:rPr>
              <w:t>. Leticia Ortega Máynez</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62F0CC85" w14:textId="77777777" w:rsidR="0004529F" w:rsidRPr="00444355" w:rsidRDefault="0004529F" w:rsidP="003B50FE">
            <w:pPr>
              <w:spacing w:after="0" w:line="360" w:lineRule="auto"/>
              <w:jc w:val="center"/>
              <w:rPr>
                <w:rFonts w:ascii="Arial" w:eastAsia="Century Gothic" w:hAnsi="Arial" w:cs="Arial"/>
                <w:b/>
                <w:shd w:val="clear" w:color="auto" w:fill="FEFFFF"/>
              </w:rPr>
            </w:pPr>
            <w:proofErr w:type="spellStart"/>
            <w:r w:rsidRPr="00444355">
              <w:rPr>
                <w:rFonts w:ascii="Arial" w:eastAsia="Century Gothic" w:hAnsi="Arial" w:cs="Arial"/>
                <w:b/>
                <w:shd w:val="clear" w:color="auto" w:fill="FEFFFF"/>
              </w:rPr>
              <w:t>Dip</w:t>
            </w:r>
            <w:proofErr w:type="spellEnd"/>
            <w:r w:rsidRPr="00444355">
              <w:rPr>
                <w:rFonts w:ascii="Arial" w:eastAsia="Century Gothic" w:hAnsi="Arial" w:cs="Arial"/>
                <w:b/>
                <w:shd w:val="clear" w:color="auto" w:fill="FEFFFF"/>
              </w:rPr>
              <w:t>. María Antonieta Pérez Reyes</w:t>
            </w:r>
          </w:p>
        </w:tc>
      </w:tr>
      <w:tr w:rsidR="0004529F" w:rsidRPr="00444355" w14:paraId="417A4E06" w14:textId="77777777" w:rsidTr="003B50FE">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024B4B2D" w14:textId="77777777" w:rsidR="0004529F" w:rsidRDefault="0004529F" w:rsidP="003B50FE">
            <w:pPr>
              <w:spacing w:after="0" w:line="360" w:lineRule="auto"/>
              <w:rPr>
                <w:rFonts w:ascii="Arial" w:eastAsia="Century Gothic" w:hAnsi="Arial" w:cs="Arial"/>
                <w:b/>
                <w:shd w:val="clear" w:color="auto" w:fill="FEFFFF"/>
              </w:rPr>
            </w:pPr>
            <w:proofErr w:type="spellStart"/>
            <w:r w:rsidRPr="00444355">
              <w:rPr>
                <w:rFonts w:ascii="Arial" w:eastAsia="Century Gothic" w:hAnsi="Arial" w:cs="Arial"/>
                <w:b/>
                <w:shd w:val="clear" w:color="auto" w:fill="FEFFFF"/>
              </w:rPr>
              <w:t>Dip</w:t>
            </w:r>
            <w:proofErr w:type="spellEnd"/>
            <w:r w:rsidRPr="00444355">
              <w:rPr>
                <w:rFonts w:ascii="Arial" w:eastAsia="Century Gothic" w:hAnsi="Arial" w:cs="Arial"/>
                <w:b/>
                <w:shd w:val="clear" w:color="auto" w:fill="FEFFFF"/>
              </w:rPr>
              <w:t>. Jael Argüelles Díaz</w:t>
            </w:r>
          </w:p>
          <w:p w14:paraId="1D8FA211" w14:textId="77777777" w:rsidR="0004529F" w:rsidRPr="00617767" w:rsidRDefault="0004529F" w:rsidP="003B50FE">
            <w:pPr>
              <w:rPr>
                <w:rFonts w:ascii="Arial" w:eastAsia="Century Gothic" w:hAnsi="Arial" w:cs="Arial"/>
              </w:rPr>
            </w:pPr>
          </w:p>
          <w:p w14:paraId="2A4919CE" w14:textId="77777777" w:rsidR="0004529F" w:rsidRDefault="0004529F" w:rsidP="003B50FE">
            <w:pPr>
              <w:tabs>
                <w:tab w:val="left" w:pos="5235"/>
              </w:tabs>
              <w:spacing w:after="0" w:line="360" w:lineRule="auto"/>
              <w:rPr>
                <w:rFonts w:ascii="Arial" w:eastAsia="Century Gothic" w:hAnsi="Arial" w:cs="Arial"/>
                <w:b/>
                <w:shd w:val="clear" w:color="auto" w:fill="FEFFFF"/>
              </w:rPr>
            </w:pPr>
          </w:p>
          <w:p w14:paraId="516FC415" w14:textId="0B9BCCC2" w:rsidR="0004529F" w:rsidRPr="00617767" w:rsidRDefault="0004529F" w:rsidP="003B50FE">
            <w:pPr>
              <w:rPr>
                <w:rFonts w:ascii="Arial" w:eastAsia="Century Gothic" w:hAnsi="Arial" w:cs="Arial"/>
              </w:rPr>
            </w:pPr>
            <w:proofErr w:type="spellStart"/>
            <w:r w:rsidRPr="00444355">
              <w:rPr>
                <w:rFonts w:ascii="Arial" w:eastAsia="Century Gothic" w:hAnsi="Arial" w:cs="Arial"/>
                <w:b/>
                <w:shd w:val="clear" w:color="auto" w:fill="FEFFFF"/>
              </w:rPr>
              <w:t>Dip</w:t>
            </w:r>
            <w:proofErr w:type="spellEnd"/>
            <w:r w:rsidRPr="00444355">
              <w:rPr>
                <w:rFonts w:ascii="Arial" w:eastAsia="Century Gothic" w:hAnsi="Arial" w:cs="Arial"/>
                <w:b/>
                <w:shd w:val="clear" w:color="auto" w:fill="FEFFFF"/>
              </w:rPr>
              <w:t>.</w:t>
            </w:r>
            <w:r w:rsidR="00D4306C">
              <w:rPr>
                <w:rFonts w:ascii="Arial" w:eastAsia="Century Gothic" w:hAnsi="Arial" w:cs="Arial"/>
                <w:b/>
                <w:shd w:val="clear" w:color="auto" w:fill="FEFFFF"/>
              </w:rPr>
              <w:t xml:space="preserve"> Ó</w:t>
            </w:r>
            <w:r w:rsidRPr="00444355">
              <w:rPr>
                <w:rFonts w:ascii="Arial" w:eastAsia="Century Gothic" w:hAnsi="Arial" w:cs="Arial"/>
                <w:b/>
                <w:shd w:val="clear" w:color="auto" w:fill="FEFFFF"/>
              </w:rPr>
              <w:t>scar Daniel Avitia Arellanes</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47C24813" w14:textId="77777777" w:rsidR="0004529F" w:rsidRPr="00444355" w:rsidRDefault="0004529F" w:rsidP="003B50FE">
            <w:pPr>
              <w:spacing w:after="0" w:line="360" w:lineRule="auto"/>
              <w:rPr>
                <w:rFonts w:ascii="Arial" w:eastAsia="Century Gothic" w:hAnsi="Arial" w:cs="Arial"/>
                <w:b/>
                <w:shd w:val="clear" w:color="auto" w:fill="FEFFFF"/>
              </w:rPr>
            </w:pPr>
            <w:r w:rsidRPr="00444355">
              <w:rPr>
                <w:rFonts w:ascii="Arial" w:eastAsia="Century Gothic" w:hAnsi="Arial" w:cs="Arial"/>
                <w:b/>
                <w:shd w:val="clear" w:color="auto" w:fill="FEFFFF"/>
              </w:rPr>
              <w:t xml:space="preserve">   </w:t>
            </w:r>
            <w:r>
              <w:rPr>
                <w:rFonts w:ascii="Arial" w:eastAsia="Century Gothic" w:hAnsi="Arial" w:cs="Arial"/>
                <w:b/>
                <w:shd w:val="clear" w:color="auto" w:fill="FEFFFF"/>
              </w:rPr>
              <w:t xml:space="preserve"> </w:t>
            </w:r>
            <w:r w:rsidRPr="00444355">
              <w:rPr>
                <w:rFonts w:ascii="Arial" w:eastAsia="Century Gothic" w:hAnsi="Arial" w:cs="Arial"/>
                <w:b/>
                <w:shd w:val="clear" w:color="auto" w:fill="FEFFFF"/>
              </w:rPr>
              <w:t xml:space="preserve">  </w:t>
            </w:r>
            <w:proofErr w:type="spellStart"/>
            <w:r w:rsidRPr="00444355">
              <w:rPr>
                <w:rFonts w:ascii="Arial" w:eastAsia="Century Gothic" w:hAnsi="Arial" w:cs="Arial"/>
                <w:b/>
                <w:shd w:val="clear" w:color="auto" w:fill="FEFFFF"/>
              </w:rPr>
              <w:t>Dip</w:t>
            </w:r>
            <w:proofErr w:type="spellEnd"/>
            <w:r w:rsidRPr="00444355">
              <w:rPr>
                <w:rFonts w:ascii="Arial" w:eastAsia="Century Gothic" w:hAnsi="Arial" w:cs="Arial"/>
                <w:b/>
                <w:shd w:val="clear" w:color="auto" w:fill="FEFFFF"/>
              </w:rPr>
              <w:t>. Brenda Francisca Ríos Prieto</w:t>
            </w:r>
          </w:p>
          <w:p w14:paraId="0353D0B4" w14:textId="77777777" w:rsidR="0004529F" w:rsidRPr="00444355" w:rsidRDefault="0004529F" w:rsidP="003B50FE">
            <w:pPr>
              <w:spacing w:after="0" w:line="360" w:lineRule="auto"/>
              <w:jc w:val="center"/>
              <w:rPr>
                <w:rFonts w:ascii="Arial" w:eastAsia="Century Gothic" w:hAnsi="Arial" w:cs="Arial"/>
                <w:b/>
                <w:shd w:val="clear" w:color="auto" w:fill="FEFFFF"/>
              </w:rPr>
            </w:pPr>
            <w:r w:rsidRPr="00444355">
              <w:rPr>
                <w:rFonts w:ascii="Arial" w:eastAsia="Century Gothic" w:hAnsi="Arial" w:cs="Arial"/>
                <w:b/>
                <w:shd w:val="clear" w:color="auto" w:fill="FEFFFF"/>
              </w:rPr>
              <w:t xml:space="preserve"> </w:t>
            </w:r>
          </w:p>
        </w:tc>
      </w:tr>
    </w:tbl>
    <w:p w14:paraId="4891FA4C" w14:textId="77777777" w:rsidR="0004529F" w:rsidRPr="0004529F" w:rsidRDefault="0004529F" w:rsidP="00B70C75">
      <w:pPr>
        <w:spacing w:line="360" w:lineRule="auto"/>
        <w:jc w:val="both"/>
        <w:rPr>
          <w:rFonts w:ascii="Arial" w:hAnsi="Arial" w:cs="Arial"/>
          <w:sz w:val="20"/>
          <w:szCs w:val="20"/>
        </w:rPr>
      </w:pPr>
    </w:p>
    <w:p w14:paraId="7CCE91EB" w14:textId="38750B3E" w:rsidR="00B36EB9" w:rsidRPr="0004529F" w:rsidRDefault="0004529F" w:rsidP="0004529F">
      <w:pPr>
        <w:spacing w:line="360" w:lineRule="auto"/>
        <w:jc w:val="both"/>
        <w:rPr>
          <w:rFonts w:ascii="Arial" w:hAnsi="Arial" w:cs="Arial"/>
          <w:sz w:val="18"/>
          <w:szCs w:val="18"/>
          <w:u w:val="single"/>
        </w:rPr>
      </w:pPr>
      <w:r w:rsidRPr="0004529F">
        <w:rPr>
          <w:rFonts w:ascii="Arial" w:hAnsi="Arial" w:cs="Arial"/>
          <w:sz w:val="18"/>
          <w:szCs w:val="18"/>
          <w:u w:val="single"/>
        </w:rPr>
        <w:t>La presente hoja de firmas corresponde al Exhorto presentado por la bancada de morena dirigido a la titular del Poder Ejecutivo, así como al titular de Pensiones Civiles del Estado</w:t>
      </w:r>
      <w:r>
        <w:rPr>
          <w:rFonts w:ascii="Arial" w:hAnsi="Arial" w:cs="Arial"/>
          <w:sz w:val="18"/>
          <w:szCs w:val="18"/>
          <w:u w:val="single"/>
        </w:rPr>
        <w:t xml:space="preserve"> referente al desabasto de medicamentos. </w:t>
      </w:r>
    </w:p>
    <w:sectPr w:rsidR="00B36EB9" w:rsidRPr="0004529F" w:rsidSect="006A339C">
      <w:headerReference w:type="default" r:id="rId7"/>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3E155" w14:textId="77777777" w:rsidR="00307A95" w:rsidRDefault="00307A95" w:rsidP="007F665E">
      <w:pPr>
        <w:spacing w:after="0" w:line="240" w:lineRule="auto"/>
      </w:pPr>
      <w:r>
        <w:separator/>
      </w:r>
    </w:p>
  </w:endnote>
  <w:endnote w:type="continuationSeparator" w:id="0">
    <w:p w14:paraId="176522BE" w14:textId="77777777" w:rsidR="00307A95" w:rsidRDefault="00307A95"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1D0B2" w14:textId="77777777" w:rsidR="00307A95" w:rsidRDefault="00307A95" w:rsidP="007F665E">
      <w:pPr>
        <w:spacing w:after="0" w:line="240" w:lineRule="auto"/>
      </w:pPr>
      <w:r>
        <w:separator/>
      </w:r>
    </w:p>
  </w:footnote>
  <w:footnote w:type="continuationSeparator" w:id="0">
    <w:p w14:paraId="1BA679AD" w14:textId="77777777" w:rsidR="00307A95" w:rsidRDefault="00307A95"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EA3A" w14:textId="6B806817" w:rsidR="007F665E" w:rsidRDefault="007F665E" w:rsidP="00713229">
    <w:pPr>
      <w:pStyle w:val="Encabezado"/>
      <w:tabs>
        <w:tab w:val="clear" w:pos="4419"/>
        <w:tab w:val="clear" w:pos="8838"/>
        <w:tab w:val="left" w:pos="6210"/>
      </w:tabs>
      <w:ind w:right="-943"/>
      <w:jc w:val="right"/>
    </w:pPr>
    <w:r>
      <w:rPr>
        <w:noProof/>
        <w:lang w:val="es-ES" w:eastAsia="es-ES"/>
      </w:rPr>
      <w:drawing>
        <wp:anchor distT="0" distB="0" distL="114300" distR="114300" simplePos="0" relativeHeight="251658240" behindDoc="1" locked="0" layoutInCell="1" allowOverlap="1" wp14:anchorId="046EAEB8" wp14:editId="2D131FED">
          <wp:simplePos x="0" y="0"/>
          <wp:positionH relativeFrom="page">
            <wp:align>right</wp:align>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EC401E"/>
    <w:multiLevelType w:val="multilevel"/>
    <w:tmpl w:val="DB7A7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0B1127"/>
    <w:multiLevelType w:val="multilevel"/>
    <w:tmpl w:val="73142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1899143">
    <w:abstractNumId w:val="1"/>
  </w:num>
  <w:num w:numId="2" w16cid:durableId="392703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4529F"/>
    <w:rsid w:val="00122C68"/>
    <w:rsid w:val="001911AA"/>
    <w:rsid w:val="001D435A"/>
    <w:rsid w:val="001E5423"/>
    <w:rsid w:val="002005B6"/>
    <w:rsid w:val="00291896"/>
    <w:rsid w:val="00307A95"/>
    <w:rsid w:val="003148B1"/>
    <w:rsid w:val="00326670"/>
    <w:rsid w:val="00361540"/>
    <w:rsid w:val="003D3DCB"/>
    <w:rsid w:val="003D5DE5"/>
    <w:rsid w:val="00407CB1"/>
    <w:rsid w:val="004316ED"/>
    <w:rsid w:val="00444C92"/>
    <w:rsid w:val="0044609E"/>
    <w:rsid w:val="00480B2B"/>
    <w:rsid w:val="004865CF"/>
    <w:rsid w:val="004C1D83"/>
    <w:rsid w:val="004C60C5"/>
    <w:rsid w:val="004D5B3F"/>
    <w:rsid w:val="004F4807"/>
    <w:rsid w:val="00501FDF"/>
    <w:rsid w:val="00561A86"/>
    <w:rsid w:val="00563E61"/>
    <w:rsid w:val="0059206D"/>
    <w:rsid w:val="00596B98"/>
    <w:rsid w:val="005E0DF5"/>
    <w:rsid w:val="005F7DB5"/>
    <w:rsid w:val="00612033"/>
    <w:rsid w:val="00652673"/>
    <w:rsid w:val="006A339C"/>
    <w:rsid w:val="0070484A"/>
    <w:rsid w:val="00713229"/>
    <w:rsid w:val="00740750"/>
    <w:rsid w:val="00754374"/>
    <w:rsid w:val="007659A7"/>
    <w:rsid w:val="00791327"/>
    <w:rsid w:val="007926CD"/>
    <w:rsid w:val="007A1252"/>
    <w:rsid w:val="007E623C"/>
    <w:rsid w:val="007F33F1"/>
    <w:rsid w:val="007F665E"/>
    <w:rsid w:val="008818DB"/>
    <w:rsid w:val="008E4F8A"/>
    <w:rsid w:val="008F5B89"/>
    <w:rsid w:val="008F6A06"/>
    <w:rsid w:val="009715A5"/>
    <w:rsid w:val="009B698B"/>
    <w:rsid w:val="00A4474A"/>
    <w:rsid w:val="00AB0CBC"/>
    <w:rsid w:val="00AF3AF7"/>
    <w:rsid w:val="00B36EB9"/>
    <w:rsid w:val="00B60484"/>
    <w:rsid w:val="00B70C75"/>
    <w:rsid w:val="00B84699"/>
    <w:rsid w:val="00BA6F58"/>
    <w:rsid w:val="00C17A1B"/>
    <w:rsid w:val="00CC0CAC"/>
    <w:rsid w:val="00CE5C19"/>
    <w:rsid w:val="00D03976"/>
    <w:rsid w:val="00D4306C"/>
    <w:rsid w:val="00D65DAA"/>
    <w:rsid w:val="00DB3F45"/>
    <w:rsid w:val="00EB012D"/>
    <w:rsid w:val="00F619B5"/>
    <w:rsid w:val="00F85652"/>
    <w:rsid w:val="00FD174C"/>
    <w:rsid w:val="00FD260E"/>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6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7E62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7E6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01505">
      <w:bodyDiv w:val="1"/>
      <w:marLeft w:val="0"/>
      <w:marRight w:val="0"/>
      <w:marTop w:val="0"/>
      <w:marBottom w:val="0"/>
      <w:divBdr>
        <w:top w:val="none" w:sz="0" w:space="0" w:color="auto"/>
        <w:left w:val="none" w:sz="0" w:space="0" w:color="auto"/>
        <w:bottom w:val="none" w:sz="0" w:space="0" w:color="auto"/>
        <w:right w:val="none" w:sz="0" w:space="0" w:color="auto"/>
      </w:divBdr>
    </w:div>
    <w:div w:id="131532163">
      <w:bodyDiv w:val="1"/>
      <w:marLeft w:val="0"/>
      <w:marRight w:val="0"/>
      <w:marTop w:val="0"/>
      <w:marBottom w:val="0"/>
      <w:divBdr>
        <w:top w:val="none" w:sz="0" w:space="0" w:color="auto"/>
        <w:left w:val="none" w:sz="0" w:space="0" w:color="auto"/>
        <w:bottom w:val="none" w:sz="0" w:space="0" w:color="auto"/>
        <w:right w:val="none" w:sz="0" w:space="0" w:color="auto"/>
      </w:divBdr>
    </w:div>
    <w:div w:id="146577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936</Words>
  <Characters>5154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congreso chihuahua</cp:lastModifiedBy>
  <cp:revision>2</cp:revision>
  <dcterms:created xsi:type="dcterms:W3CDTF">2025-01-13T21:01:00Z</dcterms:created>
  <dcterms:modified xsi:type="dcterms:W3CDTF">2025-01-13T21:01:00Z</dcterms:modified>
</cp:coreProperties>
</file>