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1093" w14:textId="09FA945A" w:rsidR="0016025E" w:rsidRPr="005A361A" w:rsidRDefault="0016025E" w:rsidP="003936CD">
      <w:pPr>
        <w:spacing w:before="240" w:after="240" w:line="240" w:lineRule="auto"/>
        <w:jc w:val="both"/>
        <w:rPr>
          <w:rFonts w:ascii="Arial" w:hAnsi="Arial" w:cs="Arial"/>
          <w:b/>
          <w:bCs/>
          <w:sz w:val="24"/>
          <w:szCs w:val="24"/>
        </w:rPr>
      </w:pPr>
      <w:r w:rsidRPr="005A361A">
        <w:rPr>
          <w:rFonts w:ascii="Arial" w:hAnsi="Arial" w:cs="Arial"/>
          <w:b/>
          <w:bCs/>
          <w:sz w:val="24"/>
          <w:szCs w:val="24"/>
        </w:rPr>
        <w:t xml:space="preserve">H. </w:t>
      </w:r>
      <w:r w:rsidR="00061B54" w:rsidRPr="005A361A">
        <w:rPr>
          <w:rFonts w:ascii="Arial" w:hAnsi="Arial" w:cs="Arial"/>
          <w:b/>
          <w:bCs/>
          <w:sz w:val="24"/>
          <w:szCs w:val="24"/>
        </w:rPr>
        <w:t>CONGRESO DEL ESTADO</w:t>
      </w:r>
      <w:r w:rsidR="009432C5" w:rsidRPr="005A361A">
        <w:rPr>
          <w:rFonts w:ascii="Arial" w:hAnsi="Arial" w:cs="Arial"/>
          <w:b/>
          <w:bCs/>
          <w:sz w:val="24"/>
          <w:szCs w:val="24"/>
        </w:rPr>
        <w:t xml:space="preserve"> </w:t>
      </w:r>
      <w:r w:rsidRPr="005A361A">
        <w:rPr>
          <w:rFonts w:ascii="Arial" w:hAnsi="Arial" w:cs="Arial"/>
          <w:b/>
          <w:bCs/>
          <w:sz w:val="24"/>
          <w:szCs w:val="24"/>
        </w:rPr>
        <w:t xml:space="preserve"> </w:t>
      </w:r>
    </w:p>
    <w:p w14:paraId="6A6B80E9" w14:textId="77777777" w:rsidR="0016025E" w:rsidRPr="005A361A" w:rsidRDefault="0016025E" w:rsidP="003936CD">
      <w:pPr>
        <w:spacing w:before="240" w:after="240" w:line="240" w:lineRule="auto"/>
        <w:jc w:val="both"/>
        <w:rPr>
          <w:rFonts w:ascii="Arial" w:hAnsi="Arial" w:cs="Arial"/>
          <w:b/>
          <w:bCs/>
          <w:sz w:val="24"/>
          <w:szCs w:val="24"/>
        </w:rPr>
      </w:pPr>
      <w:r w:rsidRPr="005A361A">
        <w:rPr>
          <w:rFonts w:ascii="Arial" w:hAnsi="Arial" w:cs="Arial"/>
          <w:b/>
          <w:bCs/>
          <w:sz w:val="24"/>
          <w:szCs w:val="24"/>
        </w:rPr>
        <w:t>PRESENTE.</w:t>
      </w:r>
    </w:p>
    <w:p w14:paraId="54355B38" w14:textId="0202CD4E" w:rsidR="00CF180C" w:rsidRPr="005A361A" w:rsidRDefault="00861C39" w:rsidP="003936CD">
      <w:pPr>
        <w:spacing w:before="240" w:after="240" w:line="360" w:lineRule="auto"/>
        <w:jc w:val="both"/>
        <w:rPr>
          <w:rFonts w:ascii="Arial" w:eastAsia="FangSong" w:hAnsi="Arial" w:cs="Arial"/>
          <w:sz w:val="24"/>
          <w:szCs w:val="24"/>
        </w:rPr>
      </w:pPr>
      <w:r w:rsidRPr="005A361A">
        <w:rPr>
          <w:rFonts w:ascii="Arial" w:hAnsi="Arial" w:cs="Arial"/>
          <w:sz w:val="24"/>
          <w:szCs w:val="24"/>
        </w:rPr>
        <w:t>Los suscritos</w:t>
      </w:r>
      <w:r w:rsidR="0016025E" w:rsidRPr="005A361A">
        <w:rPr>
          <w:rFonts w:ascii="Arial" w:hAnsi="Arial" w:cs="Arial"/>
          <w:sz w:val="24"/>
          <w:szCs w:val="24"/>
        </w:rPr>
        <w:t xml:space="preserve">, en </w:t>
      </w:r>
      <w:r w:rsidR="00055600" w:rsidRPr="005A361A">
        <w:rPr>
          <w:rFonts w:ascii="Arial" w:hAnsi="Arial" w:cs="Arial"/>
          <w:sz w:val="24"/>
          <w:szCs w:val="24"/>
        </w:rPr>
        <w:t xml:space="preserve">nuestro </w:t>
      </w:r>
      <w:r w:rsidR="0016025E" w:rsidRPr="005A361A">
        <w:rPr>
          <w:rFonts w:ascii="Arial" w:hAnsi="Arial" w:cs="Arial"/>
          <w:sz w:val="24"/>
          <w:szCs w:val="24"/>
        </w:rPr>
        <w:t>carácter de Diputada</w:t>
      </w:r>
      <w:r w:rsidR="00055600" w:rsidRPr="005A361A">
        <w:rPr>
          <w:rFonts w:ascii="Arial" w:hAnsi="Arial" w:cs="Arial"/>
          <w:sz w:val="24"/>
          <w:szCs w:val="24"/>
        </w:rPr>
        <w:t xml:space="preserve">s y Diputados </w:t>
      </w:r>
      <w:r w:rsidR="0016025E" w:rsidRPr="005A361A">
        <w:rPr>
          <w:rFonts w:ascii="Arial" w:hAnsi="Arial" w:cs="Arial"/>
          <w:sz w:val="24"/>
          <w:szCs w:val="24"/>
        </w:rPr>
        <w:t xml:space="preserve">de la Sexagésima </w:t>
      </w:r>
      <w:r w:rsidR="00E81ACB" w:rsidRPr="005A361A">
        <w:rPr>
          <w:rFonts w:ascii="Arial" w:hAnsi="Arial" w:cs="Arial"/>
          <w:sz w:val="24"/>
          <w:szCs w:val="24"/>
        </w:rPr>
        <w:t>Octava</w:t>
      </w:r>
      <w:r w:rsidR="0016025E" w:rsidRPr="005A361A">
        <w:rPr>
          <w:rFonts w:ascii="Arial" w:hAnsi="Arial" w:cs="Arial"/>
          <w:sz w:val="24"/>
          <w:szCs w:val="24"/>
        </w:rPr>
        <w:t xml:space="preserve"> Legislatura del H. Congreso del Estado, </w:t>
      </w:r>
      <w:r w:rsidR="00A376AB" w:rsidRPr="005A361A">
        <w:rPr>
          <w:rFonts w:ascii="Arial" w:hAnsi="Arial" w:cs="Arial"/>
          <w:sz w:val="24"/>
          <w:szCs w:val="24"/>
        </w:rPr>
        <w:t>integrante</w:t>
      </w:r>
      <w:r w:rsidR="00055600" w:rsidRPr="005A361A">
        <w:rPr>
          <w:rFonts w:ascii="Arial" w:hAnsi="Arial" w:cs="Arial"/>
          <w:sz w:val="24"/>
          <w:szCs w:val="24"/>
        </w:rPr>
        <w:t>s</w:t>
      </w:r>
      <w:r w:rsidR="00A376AB" w:rsidRPr="005A361A">
        <w:rPr>
          <w:rFonts w:ascii="Arial" w:hAnsi="Arial" w:cs="Arial"/>
          <w:sz w:val="24"/>
          <w:szCs w:val="24"/>
        </w:rPr>
        <w:t xml:space="preserve"> del Grupo Parlamentario del Partido Acción Nacional, </w:t>
      </w:r>
      <w:r w:rsidR="0016025E" w:rsidRPr="005A361A">
        <w:rPr>
          <w:rFonts w:ascii="Arial" w:hAnsi="Arial" w:cs="Arial"/>
          <w:sz w:val="24"/>
          <w:szCs w:val="24"/>
        </w:rPr>
        <w:t xml:space="preserve">con fundamento en lo dispuesto en los Artículos </w:t>
      </w:r>
      <w:r w:rsidR="00055600" w:rsidRPr="005A361A">
        <w:rPr>
          <w:rFonts w:ascii="Arial" w:hAnsi="Arial" w:cs="Arial"/>
          <w:sz w:val="24"/>
          <w:szCs w:val="24"/>
        </w:rPr>
        <w:t>64 fracción II de la Constitución Política de los Estados Unidos Mexicanos, y 167 fracción I</w:t>
      </w:r>
      <w:r w:rsidR="0016025E" w:rsidRPr="005A361A">
        <w:rPr>
          <w:rFonts w:ascii="Arial" w:hAnsi="Arial" w:cs="Arial"/>
          <w:sz w:val="24"/>
          <w:szCs w:val="24"/>
        </w:rPr>
        <w:t xml:space="preserve"> de la Ley Orgánica del Poder Legislativo del Estado de Chihuahua; acud</w:t>
      </w:r>
      <w:r w:rsidR="00DD2182" w:rsidRPr="005A361A">
        <w:rPr>
          <w:rFonts w:ascii="Arial" w:hAnsi="Arial" w:cs="Arial"/>
          <w:sz w:val="24"/>
          <w:szCs w:val="24"/>
        </w:rPr>
        <w:t>imos</w:t>
      </w:r>
      <w:r w:rsidR="0016025E" w:rsidRPr="005A361A">
        <w:rPr>
          <w:rFonts w:ascii="Arial" w:hAnsi="Arial" w:cs="Arial"/>
          <w:sz w:val="24"/>
          <w:szCs w:val="24"/>
        </w:rPr>
        <w:t xml:space="preserve"> ante esta H. Representación Popular a presentar</w:t>
      </w:r>
      <w:r w:rsidR="001E519A">
        <w:rPr>
          <w:rFonts w:ascii="Arial" w:hAnsi="Arial" w:cs="Arial"/>
          <w:sz w:val="24"/>
          <w:szCs w:val="24"/>
        </w:rPr>
        <w:t xml:space="preserve"> </w:t>
      </w:r>
      <w:r w:rsidR="001E519A" w:rsidRPr="001E519A">
        <w:rPr>
          <w:rFonts w:ascii="Arial" w:hAnsi="Arial" w:cs="Arial"/>
          <w:b/>
          <w:bCs/>
          <w:sz w:val="24"/>
          <w:szCs w:val="24"/>
        </w:rPr>
        <w:t>Proposición de punto de acuerdo para</w:t>
      </w:r>
      <w:r w:rsidR="00CC6AFF">
        <w:rPr>
          <w:rFonts w:ascii="Arial" w:hAnsi="Arial" w:cs="Arial"/>
          <w:b/>
          <w:bCs/>
          <w:sz w:val="24"/>
          <w:szCs w:val="24"/>
        </w:rPr>
        <w:t xml:space="preserve"> </w:t>
      </w:r>
      <w:r w:rsidR="00CC6AFF" w:rsidRPr="00CC6AFF">
        <w:rPr>
          <w:rFonts w:ascii="Arial" w:eastAsia="FangSong" w:hAnsi="Arial" w:cs="Arial"/>
          <w:b/>
          <w:bCs/>
          <w:sz w:val="24"/>
          <w:szCs w:val="24"/>
        </w:rPr>
        <w:t>exhorta</w:t>
      </w:r>
      <w:r w:rsidR="00CC6AFF">
        <w:rPr>
          <w:rFonts w:ascii="Arial" w:eastAsia="FangSong" w:hAnsi="Arial" w:cs="Arial"/>
          <w:b/>
          <w:bCs/>
          <w:sz w:val="24"/>
          <w:szCs w:val="24"/>
        </w:rPr>
        <w:t>r</w:t>
      </w:r>
      <w:r w:rsidR="00CC6AFF" w:rsidRPr="00CC6AFF">
        <w:rPr>
          <w:rFonts w:ascii="Arial" w:eastAsia="FangSong" w:hAnsi="Arial" w:cs="Arial"/>
          <w:b/>
          <w:bCs/>
          <w:sz w:val="24"/>
          <w:szCs w:val="24"/>
        </w:rPr>
        <w:t xml:space="preserve"> al Gobierno del Estado de Chihuahua y al H. Ayuntamiento del Municipio de Chihuahua para que, en el marco de la conmemoración del Día Internacional del Rotario, se iluminen de color rojo los edificios públicos representativos el día 23 de febrero de 2025, en reconocimiento </w:t>
      </w:r>
      <w:r w:rsidR="00CC6AFF">
        <w:rPr>
          <w:rFonts w:ascii="Arial" w:eastAsia="FangSong" w:hAnsi="Arial" w:cs="Arial"/>
          <w:b/>
          <w:bCs/>
          <w:sz w:val="24"/>
          <w:szCs w:val="24"/>
        </w:rPr>
        <w:t>a su labor</w:t>
      </w:r>
      <w:r w:rsidR="00CC6AFF" w:rsidRPr="00CC6AFF">
        <w:rPr>
          <w:rFonts w:ascii="Arial" w:eastAsia="FangSong" w:hAnsi="Arial" w:cs="Arial"/>
          <w:b/>
          <w:bCs/>
          <w:sz w:val="24"/>
          <w:szCs w:val="24"/>
        </w:rPr>
        <w:t xml:space="preserve">, especialmente </w:t>
      </w:r>
      <w:r w:rsidR="00CC6AFF">
        <w:rPr>
          <w:rFonts w:ascii="Arial" w:eastAsia="FangSong" w:hAnsi="Arial" w:cs="Arial"/>
          <w:b/>
          <w:bCs/>
          <w:sz w:val="24"/>
          <w:szCs w:val="24"/>
        </w:rPr>
        <w:t>en la</w:t>
      </w:r>
      <w:r w:rsidR="00CC6AFF" w:rsidRPr="00CC6AFF">
        <w:rPr>
          <w:rFonts w:ascii="Arial" w:eastAsia="FangSong" w:hAnsi="Arial" w:cs="Arial"/>
          <w:b/>
          <w:bCs/>
          <w:sz w:val="24"/>
          <w:szCs w:val="24"/>
        </w:rPr>
        <w:t xml:space="preserve"> lucha para erradicar la poliomielitis y su impacto positivo en la sociedad.</w:t>
      </w:r>
      <w:r w:rsidR="00CC6AFF">
        <w:rPr>
          <w:rFonts w:ascii="Arial" w:hAnsi="Arial" w:cs="Arial"/>
          <w:b/>
          <w:bCs/>
          <w:sz w:val="24"/>
          <w:szCs w:val="24"/>
        </w:rPr>
        <w:t xml:space="preserve"> </w:t>
      </w:r>
      <w:r w:rsidR="0016025E" w:rsidRPr="005A361A">
        <w:rPr>
          <w:rFonts w:ascii="Arial" w:hAnsi="Arial" w:cs="Arial"/>
          <w:sz w:val="24"/>
          <w:szCs w:val="24"/>
        </w:rPr>
        <w:t>Lo anterior al tenor de la siguiente:</w:t>
      </w:r>
    </w:p>
    <w:p w14:paraId="0216B114" w14:textId="2068BE83" w:rsidR="0016025E" w:rsidRPr="005A361A" w:rsidRDefault="0016025E" w:rsidP="003936CD">
      <w:pPr>
        <w:spacing w:before="240" w:after="240" w:line="360" w:lineRule="auto"/>
        <w:jc w:val="center"/>
        <w:rPr>
          <w:rFonts w:ascii="Arial" w:hAnsi="Arial" w:cs="Arial"/>
          <w:b/>
          <w:bCs/>
          <w:sz w:val="24"/>
          <w:szCs w:val="24"/>
        </w:rPr>
      </w:pPr>
      <w:r w:rsidRPr="005A361A">
        <w:rPr>
          <w:rFonts w:ascii="Arial" w:hAnsi="Arial" w:cs="Arial"/>
          <w:b/>
          <w:bCs/>
          <w:sz w:val="24"/>
          <w:szCs w:val="24"/>
        </w:rPr>
        <w:t>EXPOSICIÓN DE MOTIVOS.</w:t>
      </w:r>
    </w:p>
    <w:p w14:paraId="34B483D6" w14:textId="1E78616F"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 xml:space="preserve">El servicio a la comunidad es un valor fundamental para la construcción de una sociedad más justa y solidaria. En Chihuahua, hemos sido testigos de cómo la colaboración entre ciudadanos comprometidos y autoridades responsables puede </w:t>
      </w:r>
      <w:r w:rsidRPr="00CC6AFF">
        <w:rPr>
          <w:rFonts w:ascii="Arial" w:eastAsia="FangSong" w:hAnsi="Arial" w:cs="Arial"/>
          <w:sz w:val="24"/>
          <w:szCs w:val="24"/>
        </w:rPr>
        <w:lastRenderedPageBreak/>
        <w:t>generar cambios significativos en la vida de muchas personas. En este contexto, Rotary International ha sido una de las organizaciones que más ha contribuido de manera ejemplar al bienestar de nuestra sociedad.</w:t>
      </w:r>
    </w:p>
    <w:p w14:paraId="072A726D" w14:textId="40D9C7F3"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 xml:space="preserve">Desde su fundación </w:t>
      </w:r>
      <w:r>
        <w:rPr>
          <w:rFonts w:ascii="Arial" w:eastAsia="FangSong" w:hAnsi="Arial" w:cs="Arial"/>
          <w:sz w:val="24"/>
          <w:szCs w:val="24"/>
        </w:rPr>
        <w:t xml:space="preserve">el 23 de febrero de </w:t>
      </w:r>
      <w:r w:rsidRPr="00CC6AFF">
        <w:rPr>
          <w:rFonts w:ascii="Arial" w:eastAsia="FangSong" w:hAnsi="Arial" w:cs="Arial"/>
          <w:sz w:val="24"/>
          <w:szCs w:val="24"/>
        </w:rPr>
        <w:t>1905, Rotary International ha trabajado incansablemente bajo la premisa de que el servicio desinteresado es la base del progreso social. Con presencia en más de 200 países, Rotary ha impulsado programas destinados a la educación, la salud, la paz y el desarrollo económico de comunidades vulnerables.</w:t>
      </w:r>
    </w:p>
    <w:p w14:paraId="4B101350"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En Chihuahua, los Clubes Rotarios han sido actores clave en la promoción de proyectos sociales, consolidando acciones que han beneficiado a la población más necesitada. Desde la provisión de agua potable en comunidades rurales, hasta el fortalecimiento de programas de salud y educación, los rotarios han dejado una huella imborrable en nuestro estado.</w:t>
      </w:r>
    </w:p>
    <w:p w14:paraId="1CC4B96D"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Uno de los mayores logros de Rotary International ha sido la lucha contra la poliomielitis a nivel global, a través de la campaña “</w:t>
      </w:r>
      <w:proofErr w:type="spellStart"/>
      <w:r w:rsidRPr="00CC6AFF">
        <w:rPr>
          <w:rFonts w:ascii="Arial" w:eastAsia="FangSong" w:hAnsi="Arial" w:cs="Arial"/>
          <w:sz w:val="24"/>
          <w:szCs w:val="24"/>
        </w:rPr>
        <w:t>End</w:t>
      </w:r>
      <w:proofErr w:type="spellEnd"/>
      <w:r w:rsidRPr="00CC6AFF">
        <w:rPr>
          <w:rFonts w:ascii="Arial" w:eastAsia="FangSong" w:hAnsi="Arial" w:cs="Arial"/>
          <w:sz w:val="24"/>
          <w:szCs w:val="24"/>
        </w:rPr>
        <w:t xml:space="preserve"> Polio </w:t>
      </w:r>
      <w:proofErr w:type="spellStart"/>
      <w:r w:rsidRPr="00CC6AFF">
        <w:rPr>
          <w:rFonts w:ascii="Arial" w:eastAsia="FangSong" w:hAnsi="Arial" w:cs="Arial"/>
          <w:sz w:val="24"/>
          <w:szCs w:val="24"/>
        </w:rPr>
        <w:t>Now</w:t>
      </w:r>
      <w:proofErr w:type="spellEnd"/>
      <w:r w:rsidRPr="00CC6AFF">
        <w:rPr>
          <w:rFonts w:ascii="Arial" w:eastAsia="FangSong" w:hAnsi="Arial" w:cs="Arial"/>
          <w:sz w:val="24"/>
          <w:szCs w:val="24"/>
        </w:rPr>
        <w:t>”. Gracias a los esfuerzos de millones de voluntarios y donantes, esta iniciativa ha logrado reducir los casos de poliomielitis en un 99%, salvando millones de vidas y protegiendo a futuras generaciones de una enfermedad que alguna vez causó estragos en el mundo.</w:t>
      </w:r>
    </w:p>
    <w:p w14:paraId="1D809623"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lastRenderedPageBreak/>
        <w:t>El impacto de esta labor ha sido reconocido a nivel internacional y respaldado por organizaciones como la ONU, la Organización Mundial de la Salud (OMS) y UNICEF. La determinación y el compromiso de los Rotarios han permitido que, hoy en día, la erradicación de la polio esté más cerca que nunca.</w:t>
      </w:r>
    </w:p>
    <w:p w14:paraId="20B6D141"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Además de la lucha contra la poliomielitis, los Rotarios en Chihuahua han promovido innumerables iniciativas sociales, tales como:</w:t>
      </w:r>
    </w:p>
    <w:p w14:paraId="20867458" w14:textId="5E98D6EF" w:rsidR="00CC6AFF" w:rsidRPr="00CC6AFF" w:rsidRDefault="00CC6AFF" w:rsidP="00CC6AFF">
      <w:pPr>
        <w:pStyle w:val="Prrafodelista"/>
        <w:numPr>
          <w:ilvl w:val="0"/>
          <w:numId w:val="25"/>
        </w:num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La creación de centros comunitarios que brindan apoyo a sectores vulnerables.</w:t>
      </w:r>
    </w:p>
    <w:p w14:paraId="612A239E" w14:textId="7ADFB96C" w:rsidR="00CC6AFF" w:rsidRPr="00CC6AFF" w:rsidRDefault="00CC6AFF" w:rsidP="00CC6AFF">
      <w:pPr>
        <w:pStyle w:val="Prrafodelista"/>
        <w:numPr>
          <w:ilvl w:val="0"/>
          <w:numId w:val="25"/>
        </w:num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Programas de alfabetización y educación para niños y jóvenes.</w:t>
      </w:r>
    </w:p>
    <w:p w14:paraId="28A54176" w14:textId="7343163C" w:rsidR="00CC6AFF" w:rsidRPr="00CC6AFF" w:rsidRDefault="00CC6AFF" w:rsidP="00CC6AFF">
      <w:pPr>
        <w:pStyle w:val="Prrafodelista"/>
        <w:numPr>
          <w:ilvl w:val="0"/>
          <w:numId w:val="25"/>
        </w:num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Campañas de salud, como brigadas médicas y entrega de aparatos ortopédicos.</w:t>
      </w:r>
    </w:p>
    <w:p w14:paraId="66CD1645" w14:textId="06BF243D" w:rsidR="00CC6AFF" w:rsidRPr="00CC6AFF" w:rsidRDefault="00CC6AFF" w:rsidP="00CC6AFF">
      <w:pPr>
        <w:pStyle w:val="Prrafodelista"/>
        <w:numPr>
          <w:ilvl w:val="0"/>
          <w:numId w:val="25"/>
        </w:num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Acciones a favor del medio ambiente, como la reforestación y el saneamiento de espacios públicos.</w:t>
      </w:r>
    </w:p>
    <w:p w14:paraId="701F9382"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En reconocimiento a esta invaluable labor, y con motivo del Día Internacional del Rotario, es importante que el Gobierno del Estado y el Ayuntamiento de Chihuahua se sumen a esta conmemoración iluminando de rojo los edificios públicos el próximo 23 de febrero. Este gesto simboliza la solidaridad de nuestra sociedad con la lucha contra la polio y rinde homenaje al trabajo incansable de los rotarios en nuestro estado.</w:t>
      </w:r>
    </w:p>
    <w:p w14:paraId="4BAE9C9B"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lastRenderedPageBreak/>
        <w:t>El color rojo ha sido adoptado como símbolo de la campaña “</w:t>
      </w:r>
      <w:proofErr w:type="spellStart"/>
      <w:r w:rsidRPr="00CC6AFF">
        <w:rPr>
          <w:rFonts w:ascii="Arial" w:eastAsia="FangSong" w:hAnsi="Arial" w:cs="Arial"/>
          <w:sz w:val="24"/>
          <w:szCs w:val="24"/>
        </w:rPr>
        <w:t>End</w:t>
      </w:r>
      <w:proofErr w:type="spellEnd"/>
      <w:r w:rsidRPr="00CC6AFF">
        <w:rPr>
          <w:rFonts w:ascii="Arial" w:eastAsia="FangSong" w:hAnsi="Arial" w:cs="Arial"/>
          <w:sz w:val="24"/>
          <w:szCs w:val="24"/>
        </w:rPr>
        <w:t xml:space="preserve"> Polio </w:t>
      </w:r>
      <w:proofErr w:type="spellStart"/>
      <w:r w:rsidRPr="00CC6AFF">
        <w:rPr>
          <w:rFonts w:ascii="Arial" w:eastAsia="FangSong" w:hAnsi="Arial" w:cs="Arial"/>
          <w:sz w:val="24"/>
          <w:szCs w:val="24"/>
        </w:rPr>
        <w:t>Now</w:t>
      </w:r>
      <w:proofErr w:type="spellEnd"/>
      <w:r w:rsidRPr="00CC6AFF">
        <w:rPr>
          <w:rFonts w:ascii="Arial" w:eastAsia="FangSong" w:hAnsi="Arial" w:cs="Arial"/>
          <w:sz w:val="24"/>
          <w:szCs w:val="24"/>
        </w:rPr>
        <w:t>”, destacando la urgencia de mantener los esfuerzos hasta lograr la erradicación total de esta enfermedad. Iluminar Chihuahua de rojo será un acto de reconocimiento y compromiso, reforzando el mensaje de que juntos podemos vencer los desafíos globales cuando hay determinación y unidad.</w:t>
      </w:r>
    </w:p>
    <w:p w14:paraId="0961FAE3" w14:textId="776E3026" w:rsidR="00CC6AFF" w:rsidRPr="00CC6AFF" w:rsidRDefault="00CC6AFF" w:rsidP="00CC6AFF">
      <w:pPr>
        <w:spacing w:before="240" w:after="240" w:line="336" w:lineRule="auto"/>
        <w:jc w:val="both"/>
        <w:rPr>
          <w:rFonts w:ascii="Arial" w:eastAsia="FangSong" w:hAnsi="Arial" w:cs="Arial"/>
          <w:sz w:val="24"/>
          <w:szCs w:val="24"/>
        </w:rPr>
      </w:pPr>
      <w:r>
        <w:rPr>
          <w:rFonts w:ascii="Arial" w:eastAsia="FangSong" w:hAnsi="Arial" w:cs="Arial"/>
          <w:sz w:val="24"/>
          <w:szCs w:val="24"/>
        </w:rPr>
        <w:t>Desde el Grupo Parlamentario del PAN</w:t>
      </w:r>
      <w:r w:rsidRPr="00CC6AFF">
        <w:rPr>
          <w:rFonts w:ascii="Arial" w:eastAsia="FangSong" w:hAnsi="Arial" w:cs="Arial"/>
          <w:sz w:val="24"/>
          <w:szCs w:val="24"/>
        </w:rPr>
        <w:t xml:space="preserve"> </w:t>
      </w:r>
      <w:r>
        <w:rPr>
          <w:rFonts w:ascii="Arial" w:eastAsia="FangSong" w:hAnsi="Arial" w:cs="Arial"/>
          <w:sz w:val="24"/>
          <w:szCs w:val="24"/>
        </w:rPr>
        <w:t xml:space="preserve">hemos impulsado </w:t>
      </w:r>
      <w:r w:rsidRPr="00CC6AFF">
        <w:rPr>
          <w:rFonts w:ascii="Arial" w:eastAsia="FangSong" w:hAnsi="Arial" w:cs="Arial"/>
          <w:sz w:val="24"/>
          <w:szCs w:val="24"/>
        </w:rPr>
        <w:t xml:space="preserve">diversas iniciativas para el bienestar social, la inclusión y el desarrollo humano. </w:t>
      </w:r>
      <w:r>
        <w:rPr>
          <w:rFonts w:ascii="Arial" w:eastAsia="FangSong" w:hAnsi="Arial" w:cs="Arial"/>
          <w:sz w:val="24"/>
          <w:szCs w:val="24"/>
        </w:rPr>
        <w:t>Y consideramos que es indispensable tener un compromiso firme</w:t>
      </w:r>
      <w:r w:rsidRPr="00CC6AFF">
        <w:rPr>
          <w:rFonts w:ascii="Arial" w:eastAsia="FangSong" w:hAnsi="Arial" w:cs="Arial"/>
          <w:sz w:val="24"/>
          <w:szCs w:val="24"/>
        </w:rPr>
        <w:t xml:space="preserve"> con las causas ciudadanas</w:t>
      </w:r>
      <w:r>
        <w:rPr>
          <w:rFonts w:ascii="Arial" w:eastAsia="FangSong" w:hAnsi="Arial" w:cs="Arial"/>
          <w:sz w:val="24"/>
          <w:szCs w:val="24"/>
        </w:rPr>
        <w:t xml:space="preserve">, por lo cual el día de hoy presentamos </w:t>
      </w:r>
      <w:r w:rsidRPr="00CC6AFF">
        <w:rPr>
          <w:rFonts w:ascii="Arial" w:eastAsia="FangSong" w:hAnsi="Arial" w:cs="Arial"/>
          <w:sz w:val="24"/>
          <w:szCs w:val="24"/>
        </w:rPr>
        <w:t>este exhorto, con el firme propósito de que el Gobierno del Estado y el Municipio de Chihuahua reconozcan la labor de los Rotarios y se sumen a esta campaña de sensibilización.</w:t>
      </w:r>
    </w:p>
    <w:p w14:paraId="31C612CF"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Este exhorto no es solo una muestra de reconocimiento, sino un llamado a fortalecer los lazos entre la ciudadanía y sus instituciones. Cuando un gobierno y su gente trabajan juntos por un propósito común, se logran verdaderas transformaciones.</w:t>
      </w:r>
    </w:p>
    <w:p w14:paraId="37659EA8"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Iluminar Chihuahua de rojo será más que un gesto simbólico; será un mensaje poderoso de unidad, solidaridad y compromiso con la erradicación de una enfermedad que durante décadas causó dolor y sufrimiento a miles de familias.</w:t>
      </w:r>
    </w:p>
    <w:p w14:paraId="00775989"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 xml:space="preserve">Los Rotarios han demostrado que la diferencia no la hace una persona, sino un equipo de individuos dispuestos a servir. Hoy, como representantes del pueblo, es nuestro deber sumarnos a este esfuerzo, para que cada niño y cada familia en </w:t>
      </w:r>
      <w:r w:rsidRPr="00CC6AFF">
        <w:rPr>
          <w:rFonts w:ascii="Arial" w:eastAsia="FangSong" w:hAnsi="Arial" w:cs="Arial"/>
          <w:sz w:val="24"/>
          <w:szCs w:val="24"/>
        </w:rPr>
        <w:lastRenderedPageBreak/>
        <w:t>Chihuahua y en el mundo puedan vivir en un entorno libre de la poliomielitis y con mayores oportunidades para su desarrollo.</w:t>
      </w:r>
    </w:p>
    <w:p w14:paraId="47E70074" w14:textId="77777777" w:rsidR="00CC6AFF" w:rsidRP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El espíritu de Rotary refleja lo mejor de la humanidad: ayudar sin esperar nada a cambio, construir sin destruir, unir sin dividir. Este Congreso, en representación de los ciudadanos de Chihuahua, tiene la oportunidad de reconocer y fortalecer ese legado.</w:t>
      </w:r>
    </w:p>
    <w:p w14:paraId="72BECD4D" w14:textId="77777777" w:rsidR="00CC6AFF" w:rsidRDefault="00CC6AFF" w:rsidP="00CC6AFF">
      <w:pPr>
        <w:spacing w:before="240" w:after="240" w:line="336" w:lineRule="auto"/>
        <w:jc w:val="both"/>
        <w:rPr>
          <w:rFonts w:ascii="Arial" w:eastAsia="FangSong" w:hAnsi="Arial" w:cs="Arial"/>
          <w:sz w:val="24"/>
          <w:szCs w:val="24"/>
        </w:rPr>
      </w:pPr>
      <w:r w:rsidRPr="00CC6AFF">
        <w:rPr>
          <w:rFonts w:ascii="Arial" w:eastAsia="FangSong" w:hAnsi="Arial" w:cs="Arial"/>
          <w:sz w:val="24"/>
          <w:szCs w:val="24"/>
        </w:rPr>
        <w:t>Porque en Chihuahua, creemos en la fuerza de la comunidad, en el poder del servicio y en la esperanza de un futuro mejor.</w:t>
      </w:r>
    </w:p>
    <w:p w14:paraId="302889E3" w14:textId="77777777" w:rsidR="00CC6AFF" w:rsidRPr="005A361A" w:rsidRDefault="00CC6AFF" w:rsidP="00CC6AFF">
      <w:pPr>
        <w:spacing w:before="240" w:after="240" w:line="336" w:lineRule="auto"/>
        <w:jc w:val="both"/>
        <w:rPr>
          <w:rFonts w:ascii="Arial" w:eastAsia="FangSong" w:hAnsi="Arial" w:cs="Arial"/>
          <w:sz w:val="24"/>
          <w:szCs w:val="24"/>
        </w:rPr>
      </w:pPr>
      <w:r w:rsidRPr="005A361A">
        <w:rPr>
          <w:rFonts w:ascii="Arial" w:eastAsia="FangSong" w:hAnsi="Arial" w:cs="Arial"/>
          <w:sz w:val="24"/>
          <w:szCs w:val="24"/>
        </w:rPr>
        <w:t>En mérito de lo antes expuesto, con fundamento en lo dispuesto en los artículos señalados en el proemio del presente, sometemos a consideración de este Honorable Cuerpo Colegiado, el siguiente proyecto de:</w:t>
      </w:r>
    </w:p>
    <w:p w14:paraId="264DF7A5" w14:textId="1E3E9033" w:rsidR="00CC6AFF" w:rsidRPr="00CC6AFF" w:rsidRDefault="00CC6AFF" w:rsidP="00CC6AFF">
      <w:pPr>
        <w:spacing w:before="240" w:after="240" w:line="336" w:lineRule="auto"/>
        <w:jc w:val="center"/>
        <w:rPr>
          <w:rFonts w:ascii="Arial" w:eastAsia="FangSong" w:hAnsi="Arial" w:cs="Arial"/>
          <w:b/>
          <w:bCs/>
          <w:sz w:val="24"/>
          <w:szCs w:val="24"/>
        </w:rPr>
      </w:pPr>
      <w:r w:rsidRPr="00CC6AFF">
        <w:rPr>
          <w:rFonts w:ascii="Arial" w:eastAsia="FangSong" w:hAnsi="Arial" w:cs="Arial"/>
          <w:b/>
          <w:bCs/>
          <w:sz w:val="24"/>
          <w:szCs w:val="24"/>
        </w:rPr>
        <w:t>ACUERDO</w:t>
      </w:r>
    </w:p>
    <w:p w14:paraId="72E2721E" w14:textId="4BB57C49" w:rsidR="00CC6AFF" w:rsidRPr="00CC6AFF" w:rsidRDefault="00CC6AFF" w:rsidP="00CC6AFF">
      <w:pPr>
        <w:spacing w:before="240" w:after="240" w:line="336" w:lineRule="auto"/>
        <w:jc w:val="both"/>
        <w:rPr>
          <w:rFonts w:ascii="Arial" w:eastAsia="FangSong" w:hAnsi="Arial" w:cs="Arial"/>
          <w:b/>
          <w:bCs/>
          <w:sz w:val="24"/>
          <w:szCs w:val="24"/>
        </w:rPr>
      </w:pPr>
      <w:r w:rsidRPr="00CC6AFF">
        <w:rPr>
          <w:rFonts w:ascii="Arial" w:eastAsia="FangSong" w:hAnsi="Arial" w:cs="Arial"/>
          <w:b/>
          <w:bCs/>
          <w:sz w:val="24"/>
          <w:szCs w:val="24"/>
        </w:rPr>
        <w:t xml:space="preserve">ÚNICO. La Sexagésima Octava Legislatura del H. Congreso del Estado de Chihuahua exhorta respetuosamente al Gobierno del Estado de Chihuahua y al H. Ayuntamiento del Municipio de Chihuahua para que, en el marco de la conmemoración del Día Internacional del Rotario, se iluminen de color rojo los edificios públicos representativos el día 23 de febrero de 2025, en reconocimiento a la labor de los Rotarios de Chihuahua y del mundo entero, </w:t>
      </w:r>
      <w:r w:rsidRPr="00CC6AFF">
        <w:rPr>
          <w:rFonts w:ascii="Arial" w:eastAsia="FangSong" w:hAnsi="Arial" w:cs="Arial"/>
          <w:b/>
          <w:bCs/>
          <w:sz w:val="24"/>
          <w:szCs w:val="24"/>
        </w:rPr>
        <w:lastRenderedPageBreak/>
        <w:t>especialmente por su lucha para erradicar la poliomielitis y su impacto positivo en la sociedad.</w:t>
      </w:r>
    </w:p>
    <w:p w14:paraId="5100B4C1" w14:textId="56F6375D" w:rsidR="00861C39" w:rsidRPr="005A361A" w:rsidRDefault="00861C39" w:rsidP="003936CD">
      <w:pPr>
        <w:spacing w:before="240" w:after="240" w:line="336" w:lineRule="auto"/>
        <w:jc w:val="both"/>
        <w:rPr>
          <w:rFonts w:ascii="Arial" w:hAnsi="Arial" w:cs="Arial"/>
          <w:b/>
          <w:sz w:val="24"/>
          <w:szCs w:val="24"/>
        </w:rPr>
      </w:pPr>
      <w:r w:rsidRPr="005A361A">
        <w:rPr>
          <w:rFonts w:ascii="Arial" w:hAnsi="Arial" w:cs="Arial"/>
          <w:sz w:val="24"/>
          <w:szCs w:val="24"/>
        </w:rPr>
        <w:t xml:space="preserve">ECONÓMICO. Aprobado que sea, túrnese a la Secretaría para que elabore la Minuta de </w:t>
      </w:r>
      <w:r w:rsidR="00210C93">
        <w:rPr>
          <w:rFonts w:ascii="Arial" w:hAnsi="Arial" w:cs="Arial"/>
          <w:sz w:val="24"/>
          <w:szCs w:val="24"/>
        </w:rPr>
        <w:t>Acuerdo</w:t>
      </w:r>
      <w:r w:rsidR="009C601E" w:rsidRPr="005A361A">
        <w:rPr>
          <w:rFonts w:ascii="Arial" w:hAnsi="Arial" w:cs="Arial"/>
          <w:sz w:val="24"/>
          <w:szCs w:val="24"/>
        </w:rPr>
        <w:t xml:space="preserve"> </w:t>
      </w:r>
      <w:r w:rsidRPr="005A361A">
        <w:rPr>
          <w:rFonts w:ascii="Arial" w:hAnsi="Arial" w:cs="Arial"/>
          <w:sz w:val="24"/>
          <w:szCs w:val="24"/>
        </w:rPr>
        <w:t>correspondiente</w:t>
      </w:r>
      <w:r w:rsidRPr="005A361A">
        <w:rPr>
          <w:rFonts w:ascii="Arial" w:hAnsi="Arial" w:cs="Arial"/>
          <w:b/>
          <w:sz w:val="24"/>
          <w:szCs w:val="24"/>
        </w:rPr>
        <w:t>.</w:t>
      </w:r>
    </w:p>
    <w:p w14:paraId="23233DFF" w14:textId="5DEAFD5C" w:rsidR="00861C39" w:rsidRPr="005A361A" w:rsidRDefault="00861C39" w:rsidP="003936CD">
      <w:pPr>
        <w:spacing w:before="240" w:after="240" w:line="336" w:lineRule="auto"/>
        <w:jc w:val="both"/>
        <w:rPr>
          <w:rFonts w:ascii="Arial" w:hAnsi="Arial" w:cs="Arial"/>
          <w:sz w:val="25"/>
          <w:szCs w:val="25"/>
        </w:rPr>
      </w:pPr>
      <w:r w:rsidRPr="005A361A">
        <w:rPr>
          <w:rFonts w:ascii="Arial" w:hAnsi="Arial" w:cs="Arial"/>
          <w:sz w:val="25"/>
          <w:szCs w:val="25"/>
        </w:rPr>
        <w:t xml:space="preserve">Dado </w:t>
      </w:r>
      <w:r w:rsidR="00CC6AFF">
        <w:rPr>
          <w:rFonts w:ascii="Arial" w:hAnsi="Arial" w:cs="Arial"/>
          <w:sz w:val="25"/>
          <w:szCs w:val="25"/>
        </w:rPr>
        <w:t>en la Sala Morelos de este H. Congreso del Estado</w:t>
      </w:r>
      <w:r w:rsidRPr="005A361A">
        <w:rPr>
          <w:rFonts w:ascii="Arial" w:hAnsi="Arial" w:cs="Arial"/>
          <w:sz w:val="25"/>
          <w:szCs w:val="25"/>
        </w:rPr>
        <w:t>, a los</w:t>
      </w:r>
      <w:r w:rsidR="004F0141" w:rsidRPr="005A361A">
        <w:rPr>
          <w:rFonts w:ascii="Arial" w:hAnsi="Arial" w:cs="Arial"/>
          <w:sz w:val="25"/>
          <w:szCs w:val="25"/>
        </w:rPr>
        <w:t xml:space="preserve"> </w:t>
      </w:r>
      <w:r w:rsidR="00BB3577">
        <w:rPr>
          <w:rFonts w:ascii="Arial" w:hAnsi="Arial" w:cs="Arial"/>
          <w:sz w:val="25"/>
          <w:szCs w:val="25"/>
        </w:rPr>
        <w:t>1</w:t>
      </w:r>
      <w:r w:rsidR="00CC6AFF">
        <w:rPr>
          <w:rFonts w:ascii="Arial" w:hAnsi="Arial" w:cs="Arial"/>
          <w:sz w:val="25"/>
          <w:szCs w:val="25"/>
        </w:rPr>
        <w:t>3</w:t>
      </w:r>
      <w:r w:rsidR="00BB3577">
        <w:rPr>
          <w:rFonts w:ascii="Arial" w:hAnsi="Arial" w:cs="Arial"/>
          <w:sz w:val="25"/>
          <w:szCs w:val="25"/>
        </w:rPr>
        <w:t xml:space="preserve"> </w:t>
      </w:r>
      <w:r w:rsidRPr="005A361A">
        <w:rPr>
          <w:rFonts w:ascii="Arial" w:hAnsi="Arial" w:cs="Arial"/>
          <w:sz w:val="25"/>
          <w:szCs w:val="25"/>
        </w:rPr>
        <w:t xml:space="preserve">días del mes de </w:t>
      </w:r>
      <w:r w:rsidR="00CC6AFF">
        <w:rPr>
          <w:rFonts w:ascii="Arial" w:hAnsi="Arial" w:cs="Arial"/>
          <w:sz w:val="25"/>
          <w:szCs w:val="25"/>
        </w:rPr>
        <w:t>enero</w:t>
      </w:r>
      <w:r w:rsidRPr="005A361A">
        <w:rPr>
          <w:rFonts w:ascii="Arial" w:hAnsi="Arial" w:cs="Arial"/>
          <w:sz w:val="25"/>
          <w:szCs w:val="25"/>
        </w:rPr>
        <w:t xml:space="preserve"> del año dos mil </w:t>
      </w:r>
      <w:r w:rsidR="00C0098E" w:rsidRPr="005A361A">
        <w:rPr>
          <w:rFonts w:ascii="Arial" w:hAnsi="Arial" w:cs="Arial"/>
          <w:sz w:val="25"/>
          <w:szCs w:val="25"/>
        </w:rPr>
        <w:t>veintic</w:t>
      </w:r>
      <w:r w:rsidR="00CC6AFF">
        <w:rPr>
          <w:rFonts w:ascii="Arial" w:hAnsi="Arial" w:cs="Arial"/>
          <w:sz w:val="25"/>
          <w:szCs w:val="25"/>
        </w:rPr>
        <w:t>inco.</w:t>
      </w:r>
    </w:p>
    <w:p w14:paraId="158132E6" w14:textId="77777777" w:rsidR="00E81ACB" w:rsidRPr="005A361A" w:rsidRDefault="00E81ACB" w:rsidP="002857C3">
      <w:pPr>
        <w:spacing w:before="240" w:after="240" w:line="336" w:lineRule="auto"/>
        <w:jc w:val="center"/>
        <w:rPr>
          <w:rFonts w:ascii="Arial" w:hAnsi="Arial" w:cs="Arial"/>
          <w:b/>
          <w:sz w:val="24"/>
          <w:szCs w:val="24"/>
        </w:rPr>
      </w:pPr>
      <w:r w:rsidRPr="005A361A">
        <w:rPr>
          <w:rFonts w:ascii="Arial" w:hAnsi="Arial" w:cs="Arial"/>
          <w:b/>
          <w:sz w:val="24"/>
          <w:szCs w:val="24"/>
        </w:rPr>
        <w:t>ATENTAMENTE</w:t>
      </w:r>
    </w:p>
    <w:p w14:paraId="43406D3F" w14:textId="19ABDEC8" w:rsidR="00FA6C51" w:rsidRDefault="00FA6C51" w:rsidP="002857C3">
      <w:pPr>
        <w:spacing w:before="240" w:after="240" w:line="336" w:lineRule="auto"/>
        <w:jc w:val="center"/>
        <w:rPr>
          <w:rFonts w:ascii="Arial" w:hAnsi="Arial" w:cs="Arial"/>
          <w:b/>
          <w:sz w:val="24"/>
          <w:szCs w:val="24"/>
        </w:rPr>
      </w:pPr>
    </w:p>
    <w:p w14:paraId="0FE6CED2" w14:textId="72BFCBD5" w:rsidR="00E81ACB" w:rsidRDefault="00E81ACB" w:rsidP="002857C3">
      <w:pPr>
        <w:spacing w:before="240" w:after="240" w:line="336" w:lineRule="auto"/>
        <w:jc w:val="center"/>
        <w:rPr>
          <w:rStyle w:val="Hipervnculo"/>
          <w:rFonts w:ascii="Arial" w:hAnsi="Arial" w:cs="Arial"/>
          <w:b/>
          <w:color w:val="000000"/>
          <w:sz w:val="24"/>
          <w:szCs w:val="24"/>
        </w:rPr>
      </w:pPr>
      <w:r w:rsidRPr="005A361A">
        <w:rPr>
          <w:rStyle w:val="Hipervnculo"/>
          <w:rFonts w:ascii="Arial" w:hAnsi="Arial" w:cs="Arial"/>
          <w:b/>
          <w:color w:val="000000"/>
          <w:sz w:val="24"/>
          <w:szCs w:val="24"/>
        </w:rPr>
        <w:t xml:space="preserve">DIP. NANCY JANETH FRÍAS </w:t>
      </w:r>
      <w:proofErr w:type="spellStart"/>
      <w:r w:rsidRPr="005A361A">
        <w:rPr>
          <w:rStyle w:val="Hipervnculo"/>
          <w:rFonts w:ascii="Arial" w:hAnsi="Arial" w:cs="Arial"/>
          <w:b/>
          <w:color w:val="000000"/>
          <w:sz w:val="24"/>
          <w:szCs w:val="24"/>
        </w:rPr>
        <w:t>FRÍAS</w:t>
      </w:r>
      <w:proofErr w:type="spell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A6C51" w14:paraId="05F647E6" w14:textId="77777777" w:rsidTr="003936CD">
        <w:tc>
          <w:tcPr>
            <w:tcW w:w="4414" w:type="dxa"/>
          </w:tcPr>
          <w:p w14:paraId="37F56DFB" w14:textId="77777777" w:rsidR="003936CD" w:rsidRDefault="003936CD" w:rsidP="003936CD">
            <w:pPr>
              <w:jc w:val="center"/>
              <w:rPr>
                <w:rFonts w:ascii="Arial" w:hAnsi="Arial" w:cs="Arial"/>
                <w:b/>
                <w:sz w:val="24"/>
                <w:szCs w:val="24"/>
                <w:u w:val="single"/>
              </w:rPr>
            </w:pPr>
          </w:p>
          <w:p w14:paraId="6DF66AD3" w14:textId="77777777" w:rsidR="003936CD" w:rsidRDefault="003936CD" w:rsidP="003936CD">
            <w:pPr>
              <w:jc w:val="center"/>
            </w:pPr>
          </w:p>
          <w:p w14:paraId="6F760733" w14:textId="7236B3B4" w:rsidR="003936CD" w:rsidRDefault="003936CD" w:rsidP="003936CD">
            <w:pPr>
              <w:jc w:val="center"/>
            </w:pPr>
          </w:p>
          <w:p w14:paraId="3798FC53" w14:textId="77777777" w:rsidR="003936CD" w:rsidRDefault="003936CD" w:rsidP="003936CD">
            <w:pPr>
              <w:jc w:val="center"/>
            </w:pPr>
          </w:p>
          <w:p w14:paraId="04B0B4BE" w14:textId="77777777" w:rsidR="00FA6C51" w:rsidRPr="00FA6C51" w:rsidRDefault="00FA6C51" w:rsidP="003936CD">
            <w:pPr>
              <w:jc w:val="center"/>
              <w:rPr>
                <w:rStyle w:val="Hipervnculo"/>
                <w:rFonts w:ascii="Arial" w:hAnsi="Arial" w:cs="Arial"/>
                <w:b/>
                <w:color w:val="auto"/>
                <w:sz w:val="24"/>
                <w:szCs w:val="24"/>
              </w:rPr>
            </w:pPr>
            <w:r w:rsidRPr="00E97CF6">
              <w:rPr>
                <w:rFonts w:ascii="Arial" w:hAnsi="Arial" w:cs="Arial"/>
                <w:b/>
                <w:sz w:val="24"/>
                <w:szCs w:val="24"/>
                <w:u w:val="single"/>
              </w:rPr>
              <w:t>DIP. JOSÉ ALFREDO CHÁVEZ MADRID</w:t>
            </w:r>
          </w:p>
        </w:tc>
        <w:tc>
          <w:tcPr>
            <w:tcW w:w="4414" w:type="dxa"/>
          </w:tcPr>
          <w:p w14:paraId="35BCAF14" w14:textId="77777777" w:rsidR="003936CD" w:rsidRDefault="003936CD" w:rsidP="003936CD">
            <w:pPr>
              <w:jc w:val="center"/>
              <w:rPr>
                <w:rStyle w:val="Hipervnculo"/>
                <w:rFonts w:ascii="Arial" w:hAnsi="Arial" w:cs="Arial"/>
                <w:b/>
                <w:color w:val="000000"/>
                <w:sz w:val="24"/>
                <w:szCs w:val="24"/>
              </w:rPr>
            </w:pPr>
          </w:p>
          <w:p w14:paraId="2678928D" w14:textId="77777777" w:rsidR="003936CD" w:rsidRDefault="003936CD" w:rsidP="003936CD">
            <w:pPr>
              <w:jc w:val="center"/>
              <w:rPr>
                <w:rStyle w:val="Hipervnculo"/>
                <w:rFonts w:ascii="Arial" w:hAnsi="Arial" w:cs="Arial"/>
                <w:b/>
                <w:color w:val="000000"/>
                <w:sz w:val="24"/>
                <w:szCs w:val="24"/>
              </w:rPr>
            </w:pPr>
          </w:p>
          <w:p w14:paraId="26C51801" w14:textId="0314C06B" w:rsidR="003936CD" w:rsidRDefault="003936CD" w:rsidP="003936CD">
            <w:pPr>
              <w:jc w:val="center"/>
              <w:rPr>
                <w:rStyle w:val="Hipervnculo"/>
                <w:rFonts w:ascii="Arial" w:hAnsi="Arial" w:cs="Arial"/>
                <w:b/>
                <w:color w:val="000000"/>
                <w:sz w:val="24"/>
                <w:szCs w:val="24"/>
              </w:rPr>
            </w:pPr>
          </w:p>
          <w:p w14:paraId="4E266831" w14:textId="77777777" w:rsidR="003936CD" w:rsidRDefault="003936CD" w:rsidP="003936CD">
            <w:pPr>
              <w:jc w:val="center"/>
              <w:rPr>
                <w:rStyle w:val="Hipervnculo"/>
                <w:rFonts w:ascii="Arial" w:hAnsi="Arial" w:cs="Arial"/>
                <w:b/>
                <w:color w:val="000000"/>
                <w:sz w:val="24"/>
                <w:szCs w:val="24"/>
              </w:rPr>
            </w:pPr>
          </w:p>
          <w:p w14:paraId="0A12954C" w14:textId="7A9AFC11" w:rsidR="00FA6C51" w:rsidRDefault="00FA6C51" w:rsidP="003936CD">
            <w:pPr>
              <w:jc w:val="center"/>
              <w:rPr>
                <w:rStyle w:val="Hipervnculo"/>
                <w:rFonts w:ascii="Arial" w:hAnsi="Arial" w:cs="Arial"/>
                <w:b/>
                <w:color w:val="000000"/>
                <w:sz w:val="24"/>
                <w:szCs w:val="24"/>
              </w:rPr>
            </w:pPr>
            <w:r w:rsidRPr="00FA6C51">
              <w:rPr>
                <w:rStyle w:val="Hipervnculo"/>
                <w:rFonts w:ascii="Arial" w:hAnsi="Arial" w:cs="Arial"/>
                <w:b/>
                <w:color w:val="000000"/>
                <w:sz w:val="24"/>
                <w:szCs w:val="24"/>
              </w:rPr>
              <w:t>DIP. YESENIA GUADALUPE REYES CALZADÍAS</w:t>
            </w:r>
          </w:p>
        </w:tc>
      </w:tr>
      <w:tr w:rsidR="00FA6C51" w14:paraId="2BF18482" w14:textId="77777777" w:rsidTr="003936CD">
        <w:tc>
          <w:tcPr>
            <w:tcW w:w="4414" w:type="dxa"/>
          </w:tcPr>
          <w:p w14:paraId="66FA6418" w14:textId="77777777" w:rsidR="00CC6AFF" w:rsidRDefault="00CC6AFF" w:rsidP="003936CD">
            <w:pPr>
              <w:jc w:val="center"/>
              <w:rPr>
                <w:rFonts w:ascii="Arial" w:hAnsi="Arial" w:cs="Arial"/>
                <w:b/>
                <w:sz w:val="24"/>
                <w:szCs w:val="24"/>
                <w:u w:val="single"/>
              </w:rPr>
            </w:pPr>
          </w:p>
          <w:p w14:paraId="36039023" w14:textId="77777777" w:rsidR="00CC6AFF" w:rsidRDefault="00CC6AFF" w:rsidP="003936CD">
            <w:pPr>
              <w:jc w:val="center"/>
              <w:rPr>
                <w:rFonts w:ascii="Arial" w:hAnsi="Arial" w:cs="Arial"/>
                <w:b/>
                <w:sz w:val="24"/>
                <w:szCs w:val="24"/>
                <w:u w:val="single"/>
              </w:rPr>
            </w:pPr>
          </w:p>
          <w:p w14:paraId="177B42A0" w14:textId="77777777" w:rsidR="00CC6AFF" w:rsidRDefault="00CC6AFF" w:rsidP="003936CD">
            <w:pPr>
              <w:jc w:val="center"/>
              <w:rPr>
                <w:rFonts w:ascii="Arial" w:hAnsi="Arial" w:cs="Arial"/>
                <w:b/>
                <w:sz w:val="24"/>
                <w:szCs w:val="24"/>
                <w:u w:val="single"/>
              </w:rPr>
            </w:pPr>
          </w:p>
          <w:p w14:paraId="5189F86F" w14:textId="41BD5539" w:rsidR="00FA6C51" w:rsidRDefault="00FA6C51" w:rsidP="003936CD">
            <w:pPr>
              <w:jc w:val="center"/>
              <w:rPr>
                <w:rFonts w:ascii="Arial" w:hAnsi="Arial" w:cs="Arial"/>
                <w:b/>
                <w:sz w:val="24"/>
                <w:szCs w:val="24"/>
                <w:u w:val="single"/>
              </w:rPr>
            </w:pPr>
            <w:r w:rsidRPr="00E97CF6">
              <w:rPr>
                <w:rFonts w:ascii="Arial" w:hAnsi="Arial" w:cs="Arial"/>
                <w:b/>
                <w:sz w:val="24"/>
                <w:szCs w:val="24"/>
                <w:u w:val="single"/>
              </w:rPr>
              <w:t>DIP. EDNA XÓCHITL CONTRERAS HERRERA.</w:t>
            </w:r>
          </w:p>
          <w:p w14:paraId="425CF5BC" w14:textId="77777777" w:rsidR="003936CD" w:rsidRDefault="003936CD" w:rsidP="003936CD">
            <w:pPr>
              <w:jc w:val="center"/>
            </w:pPr>
          </w:p>
          <w:p w14:paraId="59433251" w14:textId="034C0B56" w:rsidR="003936CD" w:rsidRPr="00FA6C51" w:rsidRDefault="003936CD" w:rsidP="003936CD">
            <w:pPr>
              <w:jc w:val="center"/>
              <w:rPr>
                <w:rStyle w:val="Hipervnculo"/>
                <w:rFonts w:ascii="Arial" w:hAnsi="Arial" w:cs="Arial"/>
                <w:b/>
                <w:color w:val="auto"/>
                <w:sz w:val="24"/>
                <w:szCs w:val="24"/>
                <w:u w:val="none"/>
              </w:rPr>
            </w:pPr>
          </w:p>
        </w:tc>
        <w:tc>
          <w:tcPr>
            <w:tcW w:w="4414" w:type="dxa"/>
          </w:tcPr>
          <w:p w14:paraId="1AB06210" w14:textId="77777777" w:rsidR="00CC6AFF" w:rsidRDefault="00CC6AFF" w:rsidP="003936CD">
            <w:pPr>
              <w:jc w:val="center"/>
              <w:rPr>
                <w:rFonts w:ascii="Arial" w:hAnsi="Arial" w:cs="Arial"/>
                <w:b/>
                <w:sz w:val="24"/>
                <w:szCs w:val="24"/>
                <w:u w:val="single"/>
              </w:rPr>
            </w:pPr>
          </w:p>
          <w:p w14:paraId="79F85A58" w14:textId="77777777" w:rsidR="00CC6AFF" w:rsidRDefault="00CC6AFF" w:rsidP="003936CD">
            <w:pPr>
              <w:jc w:val="center"/>
              <w:rPr>
                <w:rFonts w:ascii="Arial" w:hAnsi="Arial" w:cs="Arial"/>
                <w:b/>
                <w:sz w:val="24"/>
                <w:szCs w:val="24"/>
                <w:u w:val="single"/>
              </w:rPr>
            </w:pPr>
          </w:p>
          <w:p w14:paraId="178FAD1E" w14:textId="77777777" w:rsidR="00CC6AFF" w:rsidRDefault="00CC6AFF" w:rsidP="003936CD">
            <w:pPr>
              <w:jc w:val="center"/>
              <w:rPr>
                <w:rFonts w:ascii="Arial" w:hAnsi="Arial" w:cs="Arial"/>
                <w:b/>
                <w:sz w:val="24"/>
                <w:szCs w:val="24"/>
                <w:u w:val="single"/>
              </w:rPr>
            </w:pPr>
          </w:p>
          <w:p w14:paraId="01EE3EF2" w14:textId="47AECA32" w:rsidR="00FA6C51" w:rsidRPr="00FA6C51" w:rsidRDefault="00FA6C51" w:rsidP="003936CD">
            <w:pPr>
              <w:jc w:val="center"/>
              <w:rPr>
                <w:rStyle w:val="Hipervnculo"/>
                <w:rFonts w:ascii="Arial" w:hAnsi="Arial" w:cs="Arial"/>
                <w:b/>
                <w:color w:val="auto"/>
                <w:sz w:val="24"/>
                <w:szCs w:val="24"/>
                <w:u w:val="none"/>
              </w:rPr>
            </w:pPr>
            <w:r w:rsidRPr="00E97CF6">
              <w:rPr>
                <w:rFonts w:ascii="Arial" w:hAnsi="Arial" w:cs="Arial"/>
                <w:b/>
                <w:sz w:val="24"/>
                <w:szCs w:val="24"/>
                <w:u w:val="single"/>
              </w:rPr>
              <w:t>DIP. ISMAEL PÉREZ PAVÍA.</w:t>
            </w:r>
          </w:p>
        </w:tc>
      </w:tr>
      <w:tr w:rsidR="00FA6C51" w14:paraId="220B0A31" w14:textId="77777777" w:rsidTr="003936CD">
        <w:tc>
          <w:tcPr>
            <w:tcW w:w="4414" w:type="dxa"/>
          </w:tcPr>
          <w:p w14:paraId="6B754AB7" w14:textId="7E23EA5E" w:rsidR="00FA6C51" w:rsidRDefault="00FA6C51" w:rsidP="003936CD">
            <w:pPr>
              <w:tabs>
                <w:tab w:val="left" w:pos="3120"/>
              </w:tabs>
              <w:jc w:val="center"/>
              <w:rPr>
                <w:rStyle w:val="Hipervnculo"/>
                <w:rFonts w:ascii="Arial" w:hAnsi="Arial" w:cs="Arial"/>
                <w:b/>
                <w:color w:val="000000"/>
                <w:sz w:val="24"/>
                <w:szCs w:val="24"/>
              </w:rPr>
            </w:pPr>
            <w:r w:rsidRPr="00E97CF6">
              <w:rPr>
                <w:rFonts w:ascii="Arial" w:hAnsi="Arial" w:cs="Arial"/>
                <w:b/>
                <w:sz w:val="24"/>
                <w:szCs w:val="24"/>
                <w:u w:val="single"/>
              </w:rPr>
              <w:lastRenderedPageBreak/>
              <w:t>DIP. SÁUL MIRELES CORRAL</w:t>
            </w:r>
          </w:p>
        </w:tc>
        <w:tc>
          <w:tcPr>
            <w:tcW w:w="4414" w:type="dxa"/>
          </w:tcPr>
          <w:p w14:paraId="0DC03702" w14:textId="1C35B183" w:rsidR="00FA6C51" w:rsidRDefault="00FA6C51" w:rsidP="003936CD">
            <w:pPr>
              <w:tabs>
                <w:tab w:val="left" w:pos="3120"/>
              </w:tabs>
              <w:jc w:val="center"/>
              <w:rPr>
                <w:rStyle w:val="Hipervnculo"/>
                <w:rFonts w:ascii="Arial" w:hAnsi="Arial" w:cs="Arial"/>
                <w:b/>
                <w:color w:val="000000"/>
                <w:sz w:val="24"/>
                <w:szCs w:val="24"/>
              </w:rPr>
            </w:pPr>
            <w:r w:rsidRPr="00E97CF6">
              <w:rPr>
                <w:rFonts w:ascii="Arial" w:hAnsi="Arial" w:cs="Arial"/>
                <w:b/>
                <w:sz w:val="24"/>
                <w:szCs w:val="24"/>
                <w:u w:val="single"/>
              </w:rPr>
              <w:t>DIP. JOCELINE VEGA VARGAS</w:t>
            </w:r>
          </w:p>
        </w:tc>
      </w:tr>
      <w:tr w:rsidR="00FA6C51" w14:paraId="6345F9C5" w14:textId="77777777" w:rsidTr="003936CD">
        <w:tc>
          <w:tcPr>
            <w:tcW w:w="4414" w:type="dxa"/>
          </w:tcPr>
          <w:p w14:paraId="0E8BDE73" w14:textId="77777777" w:rsidR="00FA6C51" w:rsidRPr="00E97CF6" w:rsidRDefault="00FA6C51" w:rsidP="003936CD">
            <w:pPr>
              <w:jc w:val="center"/>
              <w:rPr>
                <w:rFonts w:ascii="Arial" w:hAnsi="Arial" w:cs="Arial"/>
                <w:b/>
                <w:sz w:val="24"/>
                <w:szCs w:val="24"/>
                <w:u w:val="single"/>
              </w:rPr>
            </w:pPr>
          </w:p>
          <w:p w14:paraId="26E19A20" w14:textId="77777777" w:rsidR="00FA6C51" w:rsidRPr="00E97CF6" w:rsidRDefault="00FA6C51" w:rsidP="003936CD">
            <w:pPr>
              <w:jc w:val="center"/>
              <w:rPr>
                <w:rFonts w:ascii="Arial" w:hAnsi="Arial" w:cs="Arial"/>
                <w:b/>
                <w:sz w:val="24"/>
                <w:szCs w:val="24"/>
                <w:u w:val="single"/>
              </w:rPr>
            </w:pPr>
          </w:p>
          <w:p w14:paraId="15F88438" w14:textId="04215FBF" w:rsidR="00FD1619" w:rsidRDefault="00FD1619" w:rsidP="003936CD">
            <w:pPr>
              <w:jc w:val="center"/>
              <w:rPr>
                <w:rFonts w:ascii="Arial" w:hAnsi="Arial" w:cs="Arial"/>
                <w:b/>
                <w:sz w:val="24"/>
                <w:szCs w:val="24"/>
                <w:u w:val="single"/>
              </w:rPr>
            </w:pPr>
          </w:p>
          <w:p w14:paraId="0F62E813" w14:textId="77777777" w:rsidR="003936CD" w:rsidRDefault="003936CD" w:rsidP="003936CD">
            <w:pPr>
              <w:jc w:val="center"/>
              <w:rPr>
                <w:rFonts w:ascii="Arial" w:hAnsi="Arial" w:cs="Arial"/>
                <w:b/>
                <w:sz w:val="24"/>
                <w:szCs w:val="24"/>
                <w:u w:val="single"/>
              </w:rPr>
            </w:pPr>
          </w:p>
          <w:p w14:paraId="05A446B8" w14:textId="1E0737E8" w:rsidR="00FA6C51" w:rsidRPr="00E97CF6" w:rsidRDefault="00FA6C51" w:rsidP="003936CD">
            <w:pPr>
              <w:jc w:val="center"/>
              <w:rPr>
                <w:rFonts w:ascii="Arial" w:hAnsi="Arial" w:cs="Arial"/>
                <w:b/>
                <w:sz w:val="24"/>
                <w:szCs w:val="24"/>
                <w:u w:val="single"/>
              </w:rPr>
            </w:pPr>
            <w:r w:rsidRPr="00E97CF6">
              <w:rPr>
                <w:rFonts w:ascii="Arial" w:hAnsi="Arial" w:cs="Arial"/>
                <w:b/>
                <w:sz w:val="24"/>
                <w:szCs w:val="24"/>
                <w:u w:val="single"/>
              </w:rPr>
              <w:t>DIP. CARLOS ALFREDO OLSON SAN VICENTE</w:t>
            </w:r>
          </w:p>
        </w:tc>
        <w:tc>
          <w:tcPr>
            <w:tcW w:w="4414" w:type="dxa"/>
          </w:tcPr>
          <w:p w14:paraId="3C234B0D" w14:textId="77777777" w:rsidR="00FA6C51" w:rsidRPr="00E97CF6" w:rsidRDefault="00FA6C51" w:rsidP="003936CD">
            <w:pPr>
              <w:jc w:val="center"/>
              <w:rPr>
                <w:rFonts w:ascii="Arial" w:hAnsi="Arial" w:cs="Arial"/>
                <w:b/>
                <w:sz w:val="24"/>
                <w:szCs w:val="24"/>
                <w:u w:val="single"/>
              </w:rPr>
            </w:pPr>
          </w:p>
          <w:p w14:paraId="5AF3DB19" w14:textId="77777777" w:rsidR="00FA6C51" w:rsidRPr="00E97CF6" w:rsidRDefault="00FA6C51" w:rsidP="003936CD">
            <w:pPr>
              <w:jc w:val="center"/>
              <w:rPr>
                <w:rFonts w:ascii="Arial" w:hAnsi="Arial" w:cs="Arial"/>
                <w:b/>
                <w:sz w:val="24"/>
                <w:szCs w:val="24"/>
                <w:u w:val="single"/>
              </w:rPr>
            </w:pPr>
          </w:p>
          <w:p w14:paraId="497441B8" w14:textId="606DD187" w:rsidR="00FD1619" w:rsidRDefault="00FD1619" w:rsidP="003936CD">
            <w:pPr>
              <w:jc w:val="center"/>
              <w:rPr>
                <w:rFonts w:ascii="Arial" w:hAnsi="Arial" w:cs="Arial"/>
                <w:b/>
                <w:sz w:val="24"/>
                <w:szCs w:val="24"/>
                <w:u w:val="single"/>
              </w:rPr>
            </w:pPr>
          </w:p>
          <w:p w14:paraId="700C23D2" w14:textId="77777777" w:rsidR="003936CD" w:rsidRDefault="003936CD" w:rsidP="003936CD">
            <w:pPr>
              <w:jc w:val="center"/>
              <w:rPr>
                <w:rFonts w:ascii="Arial" w:hAnsi="Arial" w:cs="Arial"/>
                <w:b/>
                <w:sz w:val="24"/>
                <w:szCs w:val="24"/>
                <w:u w:val="single"/>
              </w:rPr>
            </w:pPr>
          </w:p>
          <w:p w14:paraId="0A39B79F" w14:textId="79F51003" w:rsidR="00FA6C51" w:rsidRPr="00E97CF6" w:rsidRDefault="00FA6C51" w:rsidP="003936CD">
            <w:pPr>
              <w:jc w:val="center"/>
              <w:rPr>
                <w:rFonts w:ascii="Arial" w:hAnsi="Arial" w:cs="Arial"/>
                <w:b/>
                <w:sz w:val="24"/>
                <w:szCs w:val="24"/>
                <w:u w:val="single"/>
              </w:rPr>
            </w:pPr>
            <w:r w:rsidRPr="00E97CF6">
              <w:rPr>
                <w:rFonts w:ascii="Arial" w:hAnsi="Arial" w:cs="Arial"/>
                <w:b/>
                <w:sz w:val="24"/>
                <w:szCs w:val="24"/>
                <w:u w:val="single"/>
              </w:rPr>
              <w:t>DIP. ROBERTO MARCELINO CARREÓN HUITRÓN</w:t>
            </w:r>
          </w:p>
        </w:tc>
      </w:tr>
      <w:tr w:rsidR="00FA6C51" w14:paraId="04490E5F" w14:textId="77777777" w:rsidTr="003936CD">
        <w:tc>
          <w:tcPr>
            <w:tcW w:w="4414" w:type="dxa"/>
          </w:tcPr>
          <w:p w14:paraId="01B90AA3" w14:textId="77777777" w:rsidR="00FA6C51" w:rsidRPr="00E97CF6" w:rsidRDefault="00FA6C51" w:rsidP="003936CD">
            <w:pPr>
              <w:jc w:val="center"/>
              <w:rPr>
                <w:rFonts w:ascii="Arial" w:hAnsi="Arial" w:cs="Arial"/>
                <w:b/>
                <w:sz w:val="24"/>
                <w:szCs w:val="24"/>
                <w:u w:val="single"/>
              </w:rPr>
            </w:pPr>
          </w:p>
          <w:p w14:paraId="6EA3581A" w14:textId="1CC73231" w:rsidR="00FD1619" w:rsidRDefault="00FD1619" w:rsidP="003936CD">
            <w:pPr>
              <w:jc w:val="center"/>
              <w:rPr>
                <w:rFonts w:ascii="Arial" w:hAnsi="Arial" w:cs="Arial"/>
                <w:b/>
                <w:sz w:val="24"/>
                <w:szCs w:val="24"/>
                <w:u w:val="single"/>
              </w:rPr>
            </w:pPr>
          </w:p>
          <w:p w14:paraId="20DD41DE" w14:textId="77777777" w:rsidR="003936CD" w:rsidRDefault="003936CD" w:rsidP="003936CD">
            <w:pPr>
              <w:jc w:val="center"/>
              <w:rPr>
                <w:rFonts w:ascii="Arial" w:hAnsi="Arial" w:cs="Arial"/>
                <w:b/>
                <w:sz w:val="24"/>
                <w:szCs w:val="24"/>
                <w:u w:val="single"/>
              </w:rPr>
            </w:pPr>
          </w:p>
          <w:p w14:paraId="77FFD1CB" w14:textId="77777777" w:rsidR="00FD1619" w:rsidRDefault="00FD1619" w:rsidP="003936CD">
            <w:pPr>
              <w:jc w:val="center"/>
              <w:rPr>
                <w:rFonts w:ascii="Arial" w:hAnsi="Arial" w:cs="Arial"/>
                <w:b/>
                <w:sz w:val="24"/>
                <w:szCs w:val="24"/>
                <w:u w:val="single"/>
              </w:rPr>
            </w:pPr>
          </w:p>
          <w:p w14:paraId="093CB852" w14:textId="0C0A08CA" w:rsidR="00FA6C51" w:rsidRPr="00E97CF6" w:rsidRDefault="00FA6C51" w:rsidP="003936CD">
            <w:pPr>
              <w:jc w:val="center"/>
              <w:rPr>
                <w:rFonts w:ascii="Arial" w:hAnsi="Arial" w:cs="Arial"/>
                <w:b/>
                <w:sz w:val="24"/>
                <w:szCs w:val="24"/>
                <w:u w:val="single"/>
              </w:rPr>
            </w:pPr>
            <w:r w:rsidRPr="00E97CF6">
              <w:rPr>
                <w:rFonts w:ascii="Arial" w:hAnsi="Arial" w:cs="Arial"/>
                <w:b/>
                <w:sz w:val="24"/>
                <w:szCs w:val="24"/>
                <w:u w:val="single"/>
              </w:rPr>
              <w:t>DIP. ARTURO ZUBIA FERNÁNDEZ</w:t>
            </w:r>
          </w:p>
        </w:tc>
        <w:tc>
          <w:tcPr>
            <w:tcW w:w="4414" w:type="dxa"/>
          </w:tcPr>
          <w:p w14:paraId="037A851F" w14:textId="77777777" w:rsidR="00FA6C51" w:rsidRPr="00E97CF6" w:rsidRDefault="00FA6C51" w:rsidP="003936CD">
            <w:pPr>
              <w:jc w:val="center"/>
              <w:rPr>
                <w:rFonts w:ascii="Arial" w:hAnsi="Arial" w:cs="Arial"/>
                <w:b/>
                <w:sz w:val="24"/>
                <w:szCs w:val="24"/>
                <w:u w:val="single"/>
              </w:rPr>
            </w:pPr>
          </w:p>
          <w:p w14:paraId="0E519E6D" w14:textId="77777777" w:rsidR="00FA6C51" w:rsidRPr="00E97CF6" w:rsidRDefault="00FA6C51" w:rsidP="003936CD">
            <w:pPr>
              <w:jc w:val="center"/>
              <w:rPr>
                <w:rFonts w:ascii="Arial" w:hAnsi="Arial" w:cs="Arial"/>
                <w:b/>
                <w:sz w:val="24"/>
                <w:szCs w:val="24"/>
                <w:u w:val="single"/>
              </w:rPr>
            </w:pPr>
          </w:p>
          <w:p w14:paraId="719961A8" w14:textId="6334A0BC" w:rsidR="00FD1619" w:rsidRDefault="00FD1619" w:rsidP="003936CD">
            <w:pPr>
              <w:jc w:val="center"/>
              <w:rPr>
                <w:rFonts w:ascii="Arial" w:hAnsi="Arial" w:cs="Arial"/>
                <w:b/>
                <w:sz w:val="24"/>
                <w:szCs w:val="24"/>
                <w:u w:val="single"/>
              </w:rPr>
            </w:pPr>
          </w:p>
          <w:p w14:paraId="75074A40" w14:textId="77777777" w:rsidR="003936CD" w:rsidRDefault="003936CD" w:rsidP="003936CD">
            <w:pPr>
              <w:jc w:val="center"/>
              <w:rPr>
                <w:rFonts w:ascii="Arial" w:hAnsi="Arial" w:cs="Arial"/>
                <w:b/>
                <w:sz w:val="24"/>
                <w:szCs w:val="24"/>
                <w:u w:val="single"/>
              </w:rPr>
            </w:pPr>
          </w:p>
          <w:p w14:paraId="7977CEE5" w14:textId="2C206397" w:rsidR="00FA6C51" w:rsidRPr="00E97CF6" w:rsidRDefault="00FA6C51" w:rsidP="003936CD">
            <w:pPr>
              <w:jc w:val="center"/>
              <w:rPr>
                <w:rFonts w:ascii="Arial" w:hAnsi="Arial" w:cs="Arial"/>
                <w:b/>
                <w:sz w:val="24"/>
                <w:szCs w:val="24"/>
                <w:u w:val="single"/>
              </w:rPr>
            </w:pPr>
            <w:r w:rsidRPr="00E97CF6">
              <w:rPr>
                <w:rFonts w:ascii="Arial" w:hAnsi="Arial" w:cs="Arial"/>
                <w:b/>
                <w:sz w:val="24"/>
                <w:szCs w:val="24"/>
                <w:u w:val="single"/>
              </w:rPr>
              <w:t>DIP. JORGE CARLOS SOTO PRIETO</w:t>
            </w:r>
          </w:p>
        </w:tc>
      </w:tr>
      <w:tr w:rsidR="00FA6C51" w14:paraId="75C5032D" w14:textId="77777777" w:rsidTr="003936CD">
        <w:tc>
          <w:tcPr>
            <w:tcW w:w="4414" w:type="dxa"/>
          </w:tcPr>
          <w:p w14:paraId="7B043E75" w14:textId="2B1F955C" w:rsidR="00FD1619" w:rsidRDefault="00FD1619" w:rsidP="003936CD">
            <w:pPr>
              <w:jc w:val="center"/>
              <w:rPr>
                <w:rStyle w:val="Hipervnculo"/>
                <w:rFonts w:ascii="Arial" w:hAnsi="Arial" w:cs="Arial"/>
                <w:b/>
                <w:color w:val="000000"/>
                <w:sz w:val="24"/>
                <w:szCs w:val="24"/>
              </w:rPr>
            </w:pPr>
          </w:p>
          <w:p w14:paraId="75B1B32D" w14:textId="33B8600D" w:rsidR="00FD1619" w:rsidRDefault="00FD1619" w:rsidP="003936CD">
            <w:pPr>
              <w:jc w:val="center"/>
              <w:rPr>
                <w:rStyle w:val="Hipervnculo"/>
                <w:rFonts w:ascii="Arial" w:hAnsi="Arial" w:cs="Arial"/>
                <w:b/>
                <w:color w:val="000000"/>
                <w:sz w:val="24"/>
                <w:szCs w:val="24"/>
              </w:rPr>
            </w:pPr>
          </w:p>
          <w:p w14:paraId="4349B4A7" w14:textId="7DA45404" w:rsidR="003936CD" w:rsidRDefault="003936CD" w:rsidP="003936CD">
            <w:pPr>
              <w:jc w:val="center"/>
              <w:rPr>
                <w:rStyle w:val="Hipervnculo"/>
                <w:rFonts w:ascii="Arial" w:hAnsi="Arial" w:cs="Arial"/>
                <w:b/>
                <w:color w:val="000000"/>
                <w:sz w:val="24"/>
                <w:szCs w:val="24"/>
              </w:rPr>
            </w:pPr>
          </w:p>
          <w:p w14:paraId="24380621" w14:textId="77777777" w:rsidR="003936CD" w:rsidRDefault="003936CD" w:rsidP="003936CD">
            <w:pPr>
              <w:jc w:val="center"/>
              <w:rPr>
                <w:rStyle w:val="Hipervnculo"/>
                <w:rFonts w:ascii="Arial" w:hAnsi="Arial" w:cs="Arial"/>
                <w:b/>
                <w:color w:val="000000"/>
                <w:sz w:val="24"/>
                <w:szCs w:val="24"/>
              </w:rPr>
            </w:pPr>
          </w:p>
          <w:p w14:paraId="4AB84AA1" w14:textId="77777777" w:rsidR="00FD1619" w:rsidRDefault="00FD1619" w:rsidP="003936CD">
            <w:pPr>
              <w:jc w:val="center"/>
              <w:rPr>
                <w:rStyle w:val="Hipervnculo"/>
                <w:color w:val="000000"/>
              </w:rPr>
            </w:pPr>
          </w:p>
          <w:p w14:paraId="040FBA83" w14:textId="6B1004DC" w:rsidR="00FA6C51" w:rsidRPr="00E97CF6" w:rsidRDefault="00FA6C51" w:rsidP="003936CD">
            <w:pPr>
              <w:jc w:val="center"/>
              <w:rPr>
                <w:rStyle w:val="Hipervnculo"/>
                <w:rFonts w:ascii="Arial" w:hAnsi="Arial" w:cs="Arial"/>
                <w:b/>
                <w:color w:val="000000"/>
                <w:sz w:val="24"/>
                <w:szCs w:val="24"/>
              </w:rPr>
            </w:pPr>
            <w:r w:rsidRPr="00E97CF6">
              <w:rPr>
                <w:rStyle w:val="Hipervnculo"/>
                <w:rFonts w:ascii="Arial" w:hAnsi="Arial" w:cs="Arial"/>
                <w:b/>
                <w:color w:val="000000"/>
                <w:sz w:val="24"/>
                <w:szCs w:val="24"/>
              </w:rPr>
              <w:t>DIP. CARLA YAMILETH RIVAS MARTINEZ</w:t>
            </w:r>
          </w:p>
          <w:p w14:paraId="20BBDF3C" w14:textId="77777777" w:rsidR="00FA6C51" w:rsidRPr="00E97CF6" w:rsidRDefault="00FA6C51" w:rsidP="003936CD">
            <w:pPr>
              <w:jc w:val="center"/>
              <w:rPr>
                <w:rFonts w:ascii="Arial" w:hAnsi="Arial" w:cs="Arial"/>
                <w:b/>
                <w:sz w:val="24"/>
                <w:szCs w:val="24"/>
                <w:u w:val="single"/>
              </w:rPr>
            </w:pPr>
          </w:p>
        </w:tc>
        <w:tc>
          <w:tcPr>
            <w:tcW w:w="4414" w:type="dxa"/>
          </w:tcPr>
          <w:p w14:paraId="626FCAD4" w14:textId="0A6BDF6D" w:rsidR="00FA6C51" w:rsidRPr="00E97CF6" w:rsidRDefault="00FA6C51" w:rsidP="003936CD">
            <w:pPr>
              <w:jc w:val="center"/>
              <w:rPr>
                <w:rFonts w:ascii="Arial" w:hAnsi="Arial" w:cs="Arial"/>
                <w:b/>
                <w:sz w:val="24"/>
                <w:szCs w:val="24"/>
                <w:u w:val="single"/>
              </w:rPr>
            </w:pPr>
          </w:p>
        </w:tc>
      </w:tr>
    </w:tbl>
    <w:p w14:paraId="7F170352" w14:textId="760651F1" w:rsidR="00745DCF" w:rsidRPr="003936CD" w:rsidRDefault="0088152D" w:rsidP="003936CD">
      <w:pPr>
        <w:tabs>
          <w:tab w:val="left" w:pos="3120"/>
        </w:tabs>
        <w:spacing w:before="240" w:after="240" w:line="336" w:lineRule="auto"/>
        <w:rPr>
          <w:rFonts w:ascii="Arial" w:hAnsi="Arial" w:cs="Arial"/>
          <w:b/>
          <w:color w:val="000000"/>
          <w:sz w:val="24"/>
          <w:szCs w:val="24"/>
          <w:u w:val="single"/>
        </w:rPr>
      </w:pPr>
      <w:r w:rsidRPr="00E97CF6">
        <w:rPr>
          <w:rFonts w:ascii="Arial" w:hAnsi="Arial" w:cs="Arial"/>
          <w:b/>
          <w:bCs/>
          <w:noProof/>
          <w:sz w:val="24"/>
          <w:szCs w:val="24"/>
          <w:lang w:eastAsia="es-MX"/>
        </w:rPr>
        <mc:AlternateContent>
          <mc:Choice Requires="wps">
            <w:drawing>
              <wp:anchor distT="45720" distB="45720" distL="114300" distR="114300" simplePos="0" relativeHeight="251659776" behindDoc="1" locked="0" layoutInCell="1" allowOverlap="1" wp14:anchorId="4B36681B" wp14:editId="67FB769E">
                <wp:simplePos x="0" y="0"/>
                <wp:positionH relativeFrom="margin">
                  <wp:align>center</wp:align>
                </wp:positionH>
                <wp:positionV relativeFrom="paragraph">
                  <wp:posOffset>436245</wp:posOffset>
                </wp:positionV>
                <wp:extent cx="6715125" cy="581025"/>
                <wp:effectExtent l="0" t="0" r="2857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81025"/>
                        </a:xfrm>
                        <a:prstGeom prst="rect">
                          <a:avLst/>
                        </a:prstGeom>
                        <a:solidFill>
                          <a:srgbClr val="FFFFFF"/>
                        </a:solidFill>
                        <a:ln w="9525">
                          <a:solidFill>
                            <a:srgbClr val="000000"/>
                          </a:solidFill>
                          <a:miter lim="800000"/>
                          <a:headEnd/>
                          <a:tailEnd/>
                        </a:ln>
                      </wps:spPr>
                      <wps:txbx>
                        <w:txbxContent>
                          <w:p w14:paraId="438262CC" w14:textId="0D79F78D" w:rsidR="0088152D" w:rsidRPr="003936CD" w:rsidRDefault="0088152D" w:rsidP="0088152D">
                            <w:pPr>
                              <w:jc w:val="both"/>
                              <w:rPr>
                                <w:rFonts w:ascii="Arial" w:hAnsi="Arial" w:cs="Arial"/>
                                <w:smallCaps/>
                                <w:sz w:val="14"/>
                              </w:rPr>
                            </w:pPr>
                            <w:r w:rsidRPr="003936CD">
                              <w:rPr>
                                <w:rFonts w:ascii="Arial" w:hAnsi="Arial" w:cs="Arial"/>
                                <w:smallCaps/>
                                <w:sz w:val="14"/>
                              </w:rPr>
                              <w:t xml:space="preserve">ESTA HOJA DE FIRMAS PERTENECE A </w:t>
                            </w:r>
                            <w:r w:rsidR="00CC6AFF" w:rsidRPr="00CC6AFF">
                              <w:rPr>
                                <w:rFonts w:ascii="Arial" w:hAnsi="Arial" w:cs="Arial"/>
                                <w:b/>
                                <w:bCs/>
                                <w:smallCaps/>
                                <w:sz w:val="14"/>
                              </w:rPr>
                              <w:t>Proposición de punto de acuerdo para exhortar al Gobierno del Estado de Chihuahua y al H. Ayuntamiento del Municipio de Chihuahua para que, en el marco de la conmemoración del Día Internacional del Rotario, se iluminen de color rojo los edificios públicos representativos el día 23 de febrero de 2025, en reconocimiento a su labor, especialmente en la lucha para erradicar la poliomielitis y su impacto positivo en la sociedad.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681B" id="_x0000_t202" coordsize="21600,21600" o:spt="202" path="m,l,21600r21600,l21600,xe">
                <v:stroke joinstyle="miter"/>
                <v:path gradientshapeok="t" o:connecttype="rect"/>
              </v:shapetype>
              <v:shape id="Cuadro de texto 2" o:spid="_x0000_s1026" type="#_x0000_t202" style="position:absolute;margin-left:0;margin-top:34.35pt;width:528.75pt;height:45.7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tIJgIAAEsEAAAOAAAAZHJzL2Uyb0RvYy54bWysVNtu2zAMfR+wfxD0vtjOkjY14hRdugwD&#10;ugvQ7QMYSY6FyaInKbG7ry8lp2l2wR6G+UEgReqQPCS9vB5aww7KeY224sUk50xZgVLbXcW/ftm8&#10;WnDmA1gJBq2q+IPy/Hr18sWy70o1xQaNVI4RiPVl31W8CaErs8yLRrXgJ9gpS8YaXQuBVLfLpIOe&#10;0FuTTfP8IuvRyc6hUN7T7e1o5KuEX9dKhE917VVgpuKUW0inS+c2ntlqCeXOQddocUwD/iGLFrSl&#10;oCeoWwjA9k7/BtVq4dBjHSYC2wzrWguVaqBqivyXau4b6FSqhcjx3Ykm//9gxcfDZ8e0rPhrziy0&#10;1KL1HqRDJhULagjIppGkvvMl+d535B2GNzhQs1PBvrtD8c0zi+sG7E7dOId9o0BSkkV8mZ09HXF8&#10;BNn2H1BSNNgHTEBD7drIIHHCCJ2a9XBqEOXBBF1eXBbzYjrnTJBtvihykmMIKJ9ed86HdwpbFoWK&#10;OxqAhA6HOx9G1yeXGMyj0XKjjUmK223XxrED0LBs0ndE/8nNWNZX/GpOsf8OkafvTxCtDjT1RrcV&#10;X5ycoIy0vbWS0oQygDajTNUZe+QxUjeSGIbtQI6R3C3KB2LU4TjdtI0kNOh+cNbTZFfcf9+DU5yZ&#10;95a6clXMZnEVkjKbX05JceeW7bkFrCCoigfORnEd0vrEHC3eUPdqnYh9zuSYK01sas1xu+JKnOvJ&#10;6/kfsHoEAAD//wMAUEsDBBQABgAIAAAAIQAUEfo+3gAAAAgBAAAPAAAAZHJzL2Rvd25yZXYueG1s&#10;TI/BTsMwEETvSPyDtUhcUGtTaBJCnAohgegNWgRXN94mEfY62G4a/h73BLdZzWrmTbWarGEj+tA7&#10;knA9F8CQGqd7aiW8b59mBbAQFWllHKGEHwywqs/PKlVqd6Q3HDexZSmEQqkkdDEOJeeh6dCqMHcD&#10;UvL2zlsV0+lbrr06pnBr+EKIjFvVU2ro1ICPHTZfm4OVUNy+jJ9hffP60WR7cxev8vH520t5eTE9&#10;3AOLOMW/ZzjhJ3SoE9POHUgHZiSkIVFCVuTATq5Y5ktgu6QysQBeV/z/gPoXAAD//wMAUEsBAi0A&#10;FAAGAAgAAAAhALaDOJL+AAAA4QEAABMAAAAAAAAAAAAAAAAAAAAAAFtDb250ZW50X1R5cGVzXS54&#10;bWxQSwECLQAUAAYACAAAACEAOP0h/9YAAACUAQAACwAAAAAAAAAAAAAAAAAvAQAAX3JlbHMvLnJl&#10;bHNQSwECLQAUAAYACAAAACEA3ZnLSCYCAABLBAAADgAAAAAAAAAAAAAAAAAuAgAAZHJzL2Uyb0Rv&#10;Yy54bWxQSwECLQAUAAYACAAAACEAFBH6Pt4AAAAIAQAADwAAAAAAAAAAAAAAAACABAAAZHJzL2Rv&#10;d25yZXYueG1sUEsFBgAAAAAEAAQA8wAAAIsFAAAAAA==&#10;">
                <v:textbox>
                  <w:txbxContent>
                    <w:p w14:paraId="438262CC" w14:textId="0D79F78D" w:rsidR="0088152D" w:rsidRPr="003936CD" w:rsidRDefault="0088152D" w:rsidP="0088152D">
                      <w:pPr>
                        <w:jc w:val="both"/>
                        <w:rPr>
                          <w:rFonts w:ascii="Arial" w:hAnsi="Arial" w:cs="Arial"/>
                          <w:smallCaps/>
                          <w:sz w:val="14"/>
                        </w:rPr>
                      </w:pPr>
                      <w:r w:rsidRPr="003936CD">
                        <w:rPr>
                          <w:rFonts w:ascii="Arial" w:hAnsi="Arial" w:cs="Arial"/>
                          <w:smallCaps/>
                          <w:sz w:val="14"/>
                        </w:rPr>
                        <w:t xml:space="preserve">ESTA HOJA DE FIRMAS PERTENECE A </w:t>
                      </w:r>
                      <w:r w:rsidR="00CC6AFF" w:rsidRPr="00CC6AFF">
                        <w:rPr>
                          <w:rFonts w:ascii="Arial" w:hAnsi="Arial" w:cs="Arial"/>
                          <w:b/>
                          <w:bCs/>
                          <w:smallCaps/>
                          <w:sz w:val="14"/>
                        </w:rPr>
                        <w:t>Proposición de punto de acuerdo para exhortar al Gobierno del Estado de Chihuahua y al H. Ayuntamiento del Municipio de Chihuahua para que, en el marco de la conmemoración del Día Internacional del Rotario, se iluminen de color rojo los edificios públicos representativos el día 23 de febrero de 2025, en reconocimiento a su labor, especialmente en la lucha para erradicar la poliomielitis y su impacto positivo en la sociedad.</w:t>
                      </w:r>
                    </w:p>
                  </w:txbxContent>
                </v:textbox>
                <w10:wrap anchorx="margin"/>
              </v:shape>
            </w:pict>
          </mc:Fallback>
        </mc:AlternateContent>
      </w:r>
      <w:r w:rsidR="00744D85" w:rsidRPr="005A361A">
        <w:rPr>
          <w:rFonts w:ascii="Arial" w:eastAsia="DengXian Light" w:hAnsi="Arial" w:cs="Arial"/>
          <w:b/>
          <w:bCs/>
          <w:sz w:val="25"/>
          <w:szCs w:val="25"/>
        </w:rPr>
        <w:t xml:space="preserve">   </w:t>
      </w:r>
      <w:r w:rsidR="009C79DC" w:rsidRPr="005A361A">
        <w:rPr>
          <w:rFonts w:ascii="Arial" w:eastAsia="DengXian Light" w:hAnsi="Arial" w:cs="Arial"/>
          <w:b/>
          <w:bCs/>
          <w:sz w:val="25"/>
          <w:szCs w:val="25"/>
        </w:rPr>
        <w:t xml:space="preserve">        </w:t>
      </w:r>
      <w:r w:rsidR="00744D85" w:rsidRPr="005A361A">
        <w:rPr>
          <w:rFonts w:ascii="Arial" w:eastAsia="DengXian Light" w:hAnsi="Arial" w:cs="Arial"/>
          <w:b/>
          <w:bCs/>
          <w:sz w:val="25"/>
          <w:szCs w:val="25"/>
        </w:rPr>
        <w:t xml:space="preserve">             </w:t>
      </w:r>
      <w:hyperlink r:id="rId8" w:history="1">
        <w:r w:rsidR="009C79DC" w:rsidRPr="005A361A">
          <w:rPr>
            <w:rFonts w:ascii="Arial" w:eastAsia="DengXian Light" w:hAnsi="Arial" w:cs="Arial"/>
            <w:b/>
            <w:bCs/>
            <w:sz w:val="25"/>
            <w:szCs w:val="25"/>
          </w:rPr>
          <w:t xml:space="preserve"> </w:t>
        </w:r>
      </w:hyperlink>
      <w:r w:rsidR="009C79DC" w:rsidRPr="005A361A">
        <w:rPr>
          <w:rFonts w:ascii="Arial" w:eastAsia="DengXian Light" w:hAnsi="Arial" w:cs="Arial"/>
          <w:b/>
          <w:bCs/>
          <w:sz w:val="25"/>
          <w:szCs w:val="25"/>
        </w:rPr>
        <w:t xml:space="preserve">                    </w:t>
      </w:r>
      <w:r w:rsidR="001640CE" w:rsidRPr="005A361A">
        <w:rPr>
          <w:rFonts w:ascii="Arial" w:eastAsia="DengXian Light" w:hAnsi="Arial" w:cs="Arial"/>
          <w:b/>
          <w:bCs/>
          <w:sz w:val="25"/>
          <w:szCs w:val="25"/>
        </w:rPr>
        <w:t xml:space="preserve">                               </w:t>
      </w:r>
    </w:p>
    <w:sectPr w:rsidR="00745DCF" w:rsidRPr="003936CD" w:rsidSect="00413C94">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A1952" w14:textId="77777777" w:rsidR="00F95318" w:rsidRDefault="00F95318" w:rsidP="00CF3BD0">
      <w:pPr>
        <w:spacing w:after="0" w:line="240" w:lineRule="auto"/>
      </w:pPr>
      <w:r>
        <w:separator/>
      </w:r>
    </w:p>
  </w:endnote>
  <w:endnote w:type="continuationSeparator" w:id="0">
    <w:p w14:paraId="7DAE25C7" w14:textId="77777777" w:rsidR="00F95318" w:rsidRDefault="00F95318" w:rsidP="00CF3BD0">
      <w:pPr>
        <w:spacing w:after="0" w:line="240" w:lineRule="auto"/>
      </w:pPr>
      <w:r>
        <w:continuationSeparator/>
      </w:r>
    </w:p>
  </w:endnote>
  <w:endnote w:type="continuationNotice" w:id="1">
    <w:p w14:paraId="2C14B145" w14:textId="77777777" w:rsidR="00F95318" w:rsidRDefault="00F95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30094"/>
      <w:docPartObj>
        <w:docPartGallery w:val="Page Numbers (Bottom of Page)"/>
        <w:docPartUnique/>
      </w:docPartObj>
    </w:sdtPr>
    <w:sdtEndPr>
      <w:rPr>
        <w:rFonts w:ascii="Arial" w:hAnsi="Arial" w:cs="Arial"/>
        <w:sz w:val="20"/>
        <w:szCs w:val="20"/>
      </w:rPr>
    </w:sdtEndPr>
    <w:sdtContent>
      <w:p w14:paraId="5B92DFA4" w14:textId="77777777" w:rsidR="002857C3" w:rsidRDefault="002857C3" w:rsidP="00413C94">
        <w:pPr>
          <w:pStyle w:val="Piedepgina"/>
          <w:jc w:val="right"/>
        </w:pPr>
      </w:p>
      <w:p w14:paraId="6303645B" w14:textId="77777777" w:rsidR="002857C3" w:rsidRDefault="002857C3" w:rsidP="00413C94">
        <w:pPr>
          <w:pStyle w:val="Piedepgina"/>
          <w:jc w:val="right"/>
        </w:pPr>
      </w:p>
      <w:p w14:paraId="0A3EE94F" w14:textId="7D4534B1"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B05437" w:rsidRPr="00B05437">
          <w:rPr>
            <w:rFonts w:ascii="Arial" w:hAnsi="Arial" w:cs="Arial"/>
            <w:noProof/>
            <w:sz w:val="18"/>
            <w:szCs w:val="18"/>
            <w:lang w:val="es-ES"/>
          </w:rPr>
          <w:t>12</w:t>
        </w:r>
        <w:r w:rsidRPr="00505F1E">
          <w:rPr>
            <w:rFonts w:ascii="Arial" w:hAnsi="Arial" w:cs="Arial"/>
            <w:sz w:val="18"/>
            <w:szCs w:val="18"/>
          </w:rPr>
          <w:fldChar w:fldCharType="end"/>
        </w:r>
      </w:p>
    </w:sdtContent>
  </w:sdt>
  <w:p w14:paraId="4C534728" w14:textId="77777777" w:rsidR="004E1648" w:rsidRDefault="004E1648"/>
  <w:p w14:paraId="0745589B" w14:textId="77777777" w:rsidR="004E1648" w:rsidRDefault="004E1648"/>
  <w:p w14:paraId="4425401F" w14:textId="77777777" w:rsidR="004E1648" w:rsidRDefault="004E1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8948" w14:textId="77777777" w:rsidR="00F95318" w:rsidRDefault="00F95318" w:rsidP="00CF3BD0">
      <w:pPr>
        <w:spacing w:after="0" w:line="240" w:lineRule="auto"/>
      </w:pPr>
      <w:r>
        <w:separator/>
      </w:r>
    </w:p>
  </w:footnote>
  <w:footnote w:type="continuationSeparator" w:id="0">
    <w:p w14:paraId="34394DAB" w14:textId="77777777" w:rsidR="00F95318" w:rsidRDefault="00F95318" w:rsidP="00CF3BD0">
      <w:pPr>
        <w:spacing w:after="0" w:line="240" w:lineRule="auto"/>
      </w:pPr>
      <w:r>
        <w:continuationSeparator/>
      </w:r>
    </w:p>
  </w:footnote>
  <w:footnote w:type="continuationNotice" w:id="1">
    <w:p w14:paraId="6C5D628D" w14:textId="77777777" w:rsidR="00F95318" w:rsidRDefault="00F95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D892" w14:textId="1986F36C" w:rsidR="007958B8" w:rsidRDefault="007958B8">
    <w:pPr>
      <w:pStyle w:val="Encabezado"/>
    </w:pPr>
  </w:p>
  <w:p w14:paraId="384314A4" w14:textId="77777777" w:rsidR="00883BF7" w:rsidRDefault="00883BF7" w:rsidP="007958B8">
    <w:pPr>
      <w:jc w:val="right"/>
      <w:rPr>
        <w:rFonts w:ascii="Arial" w:hAnsi="Arial" w:cs="Arial"/>
      </w:rPr>
    </w:pPr>
  </w:p>
  <w:p w14:paraId="18D2F4FB" w14:textId="6574653B" w:rsidR="00DE7483" w:rsidRDefault="00DE7483" w:rsidP="007958B8">
    <w:pPr>
      <w:jc w:val="right"/>
      <w:rPr>
        <w:rFonts w:ascii="Calibri Light" w:hAnsi="Calibri Light" w:cs="Calibri Light"/>
        <w:i/>
        <w:iCs/>
      </w:rPr>
    </w:pPr>
  </w:p>
  <w:p w14:paraId="405CD7AA" w14:textId="44CA6CCC" w:rsidR="00DE7483" w:rsidRDefault="00DE7483" w:rsidP="007958B8">
    <w:pPr>
      <w:jc w:val="right"/>
      <w:rPr>
        <w:rFonts w:ascii="Calibri Light" w:hAnsi="Calibri Light" w:cs="Calibri Light"/>
        <w:i/>
        <w:iCs/>
      </w:rPr>
    </w:pPr>
  </w:p>
  <w:p w14:paraId="24BCB85C" w14:textId="79282435" w:rsidR="00DE7483" w:rsidRDefault="00DE7483" w:rsidP="007958B8">
    <w:pPr>
      <w:jc w:val="right"/>
      <w:rPr>
        <w:rFonts w:ascii="Calibri Light" w:hAnsi="Calibri Light" w:cs="Calibri Light"/>
        <w:i/>
        <w:iCs/>
      </w:rPr>
    </w:pPr>
  </w:p>
  <w:p w14:paraId="597C67B9" w14:textId="14A3F7C1" w:rsidR="00DE7483" w:rsidRPr="00D87F77" w:rsidRDefault="00DE7483" w:rsidP="007958B8">
    <w:pPr>
      <w:jc w:val="right"/>
      <w:rPr>
        <w:rFonts w:ascii="Calibri Light" w:hAnsi="Calibri Light" w:cs="Calibri Light"/>
        <w:i/>
        <w:iCs/>
        <w:sz w:val="10"/>
        <w:szCs w:val="10"/>
      </w:rPr>
    </w:pPr>
  </w:p>
  <w:p w14:paraId="71646EE4" w14:textId="77777777" w:rsidR="00DE7483" w:rsidRPr="00DE7483" w:rsidRDefault="00DE7483" w:rsidP="007958B8">
    <w:pPr>
      <w:jc w:val="right"/>
      <w:rPr>
        <w:rFonts w:ascii="Calibri Light" w:hAnsi="Calibri Light" w:cs="Calibri Light"/>
        <w:i/>
        <w:iCs/>
      </w:rPr>
    </w:pPr>
  </w:p>
  <w:p w14:paraId="1310DC5E" w14:textId="77777777" w:rsidR="004E1648" w:rsidRDefault="004E1648"/>
  <w:p w14:paraId="75A4352B" w14:textId="77777777" w:rsidR="004E1648" w:rsidRDefault="004E1648"/>
  <w:p w14:paraId="19238E69" w14:textId="77777777" w:rsidR="004E1648" w:rsidRDefault="004E1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2E37"/>
    <w:multiLevelType w:val="hybridMultilevel"/>
    <w:tmpl w:val="086EB32E"/>
    <w:lvl w:ilvl="0" w:tplc="973A3A1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DC62C2"/>
    <w:multiLevelType w:val="hybridMultilevel"/>
    <w:tmpl w:val="3AAC4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7A7F20"/>
    <w:multiLevelType w:val="hybridMultilevel"/>
    <w:tmpl w:val="E71CE100"/>
    <w:lvl w:ilvl="0" w:tplc="5962643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9" w15:restartNumberingAfterBreak="0">
    <w:nsid w:val="2B7A156E"/>
    <w:multiLevelType w:val="hybridMultilevel"/>
    <w:tmpl w:val="A0CE8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A94BE3"/>
    <w:multiLevelType w:val="hybridMultilevel"/>
    <w:tmpl w:val="804AFC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D5320A"/>
    <w:multiLevelType w:val="hybridMultilevel"/>
    <w:tmpl w:val="88E2E570"/>
    <w:lvl w:ilvl="0" w:tplc="9E64D5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D77886"/>
    <w:multiLevelType w:val="hybridMultilevel"/>
    <w:tmpl w:val="DB4EF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102961">
    <w:abstractNumId w:val="5"/>
  </w:num>
  <w:num w:numId="2" w16cid:durableId="625698925">
    <w:abstractNumId w:val="23"/>
  </w:num>
  <w:num w:numId="3" w16cid:durableId="194736410">
    <w:abstractNumId w:val="15"/>
  </w:num>
  <w:num w:numId="4" w16cid:durableId="1871184751">
    <w:abstractNumId w:val="1"/>
  </w:num>
  <w:num w:numId="5" w16cid:durableId="1680158502">
    <w:abstractNumId w:val="4"/>
  </w:num>
  <w:num w:numId="6" w16cid:durableId="1318344216">
    <w:abstractNumId w:val="6"/>
  </w:num>
  <w:num w:numId="7" w16cid:durableId="1337343966">
    <w:abstractNumId w:val="17"/>
  </w:num>
  <w:num w:numId="8" w16cid:durableId="283924046">
    <w:abstractNumId w:val="18"/>
  </w:num>
  <w:num w:numId="9" w16cid:durableId="760873837">
    <w:abstractNumId w:val="21"/>
  </w:num>
  <w:num w:numId="10" w16cid:durableId="730157528">
    <w:abstractNumId w:val="19"/>
  </w:num>
  <w:num w:numId="11" w16cid:durableId="240990497">
    <w:abstractNumId w:val="13"/>
  </w:num>
  <w:num w:numId="12" w16cid:durableId="217480739">
    <w:abstractNumId w:val="2"/>
  </w:num>
  <w:num w:numId="13" w16cid:durableId="690184449">
    <w:abstractNumId w:val="16"/>
  </w:num>
  <w:num w:numId="14" w16cid:durableId="240146576">
    <w:abstractNumId w:val="14"/>
  </w:num>
  <w:num w:numId="15" w16cid:durableId="1477991718">
    <w:abstractNumId w:val="12"/>
  </w:num>
  <w:num w:numId="16" w16cid:durableId="787698895">
    <w:abstractNumId w:val="10"/>
  </w:num>
  <w:num w:numId="17" w16cid:durableId="2035182991">
    <w:abstractNumId w:val="22"/>
  </w:num>
  <w:num w:numId="18" w16cid:durableId="1508860356">
    <w:abstractNumId w:val="0"/>
  </w:num>
  <w:num w:numId="19" w16cid:durableId="1800759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624674">
    <w:abstractNumId w:val="20"/>
  </w:num>
  <w:num w:numId="21" w16cid:durableId="836964082">
    <w:abstractNumId w:val="3"/>
  </w:num>
  <w:num w:numId="22" w16cid:durableId="2025209769">
    <w:abstractNumId w:val="9"/>
  </w:num>
  <w:num w:numId="23" w16cid:durableId="1757896832">
    <w:abstractNumId w:val="7"/>
  </w:num>
  <w:num w:numId="24" w16cid:durableId="929778615">
    <w:abstractNumId w:val="24"/>
  </w:num>
  <w:num w:numId="25" w16cid:durableId="3082457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375EC"/>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1A88"/>
    <w:rsid w:val="000C2158"/>
    <w:rsid w:val="000C225E"/>
    <w:rsid w:val="000C47C5"/>
    <w:rsid w:val="000C4835"/>
    <w:rsid w:val="000C48B5"/>
    <w:rsid w:val="000D0AFD"/>
    <w:rsid w:val="000D1231"/>
    <w:rsid w:val="000D182A"/>
    <w:rsid w:val="000D320E"/>
    <w:rsid w:val="000D40CD"/>
    <w:rsid w:val="000D4ACC"/>
    <w:rsid w:val="000D5138"/>
    <w:rsid w:val="000D5A00"/>
    <w:rsid w:val="000D6022"/>
    <w:rsid w:val="000D614E"/>
    <w:rsid w:val="000D7306"/>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02C"/>
    <w:rsid w:val="001244CB"/>
    <w:rsid w:val="00125702"/>
    <w:rsid w:val="00125B72"/>
    <w:rsid w:val="001261F3"/>
    <w:rsid w:val="0013074E"/>
    <w:rsid w:val="0013193F"/>
    <w:rsid w:val="00133166"/>
    <w:rsid w:val="00133959"/>
    <w:rsid w:val="00135024"/>
    <w:rsid w:val="00136462"/>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468"/>
    <w:rsid w:val="00154BD9"/>
    <w:rsid w:val="00160124"/>
    <w:rsid w:val="0016025E"/>
    <w:rsid w:val="00160B67"/>
    <w:rsid w:val="00161322"/>
    <w:rsid w:val="00163B0A"/>
    <w:rsid w:val="001640CE"/>
    <w:rsid w:val="00164E1F"/>
    <w:rsid w:val="001675E8"/>
    <w:rsid w:val="00172619"/>
    <w:rsid w:val="00172CF2"/>
    <w:rsid w:val="00172EB5"/>
    <w:rsid w:val="0017337D"/>
    <w:rsid w:val="001745DC"/>
    <w:rsid w:val="00176351"/>
    <w:rsid w:val="00177C1B"/>
    <w:rsid w:val="00177C2A"/>
    <w:rsid w:val="00180EB1"/>
    <w:rsid w:val="00182061"/>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519A"/>
    <w:rsid w:val="001E7663"/>
    <w:rsid w:val="001F07DF"/>
    <w:rsid w:val="001F3173"/>
    <w:rsid w:val="001F3808"/>
    <w:rsid w:val="001F3BDC"/>
    <w:rsid w:val="00203D62"/>
    <w:rsid w:val="00205A7A"/>
    <w:rsid w:val="0021090B"/>
    <w:rsid w:val="00210C93"/>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6DF"/>
    <w:rsid w:val="00227981"/>
    <w:rsid w:val="00230CA5"/>
    <w:rsid w:val="0023178E"/>
    <w:rsid w:val="002326B9"/>
    <w:rsid w:val="00232EF5"/>
    <w:rsid w:val="00233418"/>
    <w:rsid w:val="002334DA"/>
    <w:rsid w:val="0023581D"/>
    <w:rsid w:val="00235EAE"/>
    <w:rsid w:val="0023649A"/>
    <w:rsid w:val="002367C3"/>
    <w:rsid w:val="00237294"/>
    <w:rsid w:val="002378E8"/>
    <w:rsid w:val="00241359"/>
    <w:rsid w:val="002414EE"/>
    <w:rsid w:val="00245F6E"/>
    <w:rsid w:val="00246C2A"/>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4ACA"/>
    <w:rsid w:val="00275B4C"/>
    <w:rsid w:val="00280DC9"/>
    <w:rsid w:val="00281A27"/>
    <w:rsid w:val="00282B37"/>
    <w:rsid w:val="002835CD"/>
    <w:rsid w:val="00283E39"/>
    <w:rsid w:val="00284003"/>
    <w:rsid w:val="00284E4A"/>
    <w:rsid w:val="002855FC"/>
    <w:rsid w:val="002857C3"/>
    <w:rsid w:val="0028764B"/>
    <w:rsid w:val="00291172"/>
    <w:rsid w:val="0029202D"/>
    <w:rsid w:val="00292131"/>
    <w:rsid w:val="00292E63"/>
    <w:rsid w:val="00294272"/>
    <w:rsid w:val="0029459B"/>
    <w:rsid w:val="00295E3A"/>
    <w:rsid w:val="002965E1"/>
    <w:rsid w:val="002966D2"/>
    <w:rsid w:val="00296796"/>
    <w:rsid w:val="0029700F"/>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90F85"/>
    <w:rsid w:val="003916EB"/>
    <w:rsid w:val="00391C7E"/>
    <w:rsid w:val="00392600"/>
    <w:rsid w:val="00392C2C"/>
    <w:rsid w:val="003936CD"/>
    <w:rsid w:val="00393898"/>
    <w:rsid w:val="00393F8A"/>
    <w:rsid w:val="0039663F"/>
    <w:rsid w:val="00396F9F"/>
    <w:rsid w:val="00397A9A"/>
    <w:rsid w:val="003A193F"/>
    <w:rsid w:val="003A38BC"/>
    <w:rsid w:val="003A4598"/>
    <w:rsid w:val="003A52A6"/>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4A54"/>
    <w:rsid w:val="003C4D59"/>
    <w:rsid w:val="003C6655"/>
    <w:rsid w:val="003C67CB"/>
    <w:rsid w:val="003C70FE"/>
    <w:rsid w:val="003D29CA"/>
    <w:rsid w:val="003D438E"/>
    <w:rsid w:val="003D4726"/>
    <w:rsid w:val="003D4B18"/>
    <w:rsid w:val="003D552F"/>
    <w:rsid w:val="003D55A6"/>
    <w:rsid w:val="003D79AF"/>
    <w:rsid w:val="003D7D2F"/>
    <w:rsid w:val="003E1B21"/>
    <w:rsid w:val="003E4F7F"/>
    <w:rsid w:val="003E5E08"/>
    <w:rsid w:val="003E61DE"/>
    <w:rsid w:val="003E62A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3A86"/>
    <w:rsid w:val="004558B3"/>
    <w:rsid w:val="00456D54"/>
    <w:rsid w:val="00460049"/>
    <w:rsid w:val="00462398"/>
    <w:rsid w:val="00462C28"/>
    <w:rsid w:val="00464F4B"/>
    <w:rsid w:val="004650AD"/>
    <w:rsid w:val="00465706"/>
    <w:rsid w:val="00465F02"/>
    <w:rsid w:val="004707E6"/>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4BB2"/>
    <w:rsid w:val="00495BAE"/>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648"/>
    <w:rsid w:val="004E1D51"/>
    <w:rsid w:val="004E33BE"/>
    <w:rsid w:val="004E340E"/>
    <w:rsid w:val="004E3BBE"/>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10360"/>
    <w:rsid w:val="0051135E"/>
    <w:rsid w:val="00511572"/>
    <w:rsid w:val="00512737"/>
    <w:rsid w:val="00514752"/>
    <w:rsid w:val="0051556E"/>
    <w:rsid w:val="0051607B"/>
    <w:rsid w:val="0051629C"/>
    <w:rsid w:val="00520572"/>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63F"/>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61A"/>
    <w:rsid w:val="005A3F05"/>
    <w:rsid w:val="005A45E6"/>
    <w:rsid w:val="005A5A15"/>
    <w:rsid w:val="005A5C9C"/>
    <w:rsid w:val="005A69BB"/>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5A29"/>
    <w:rsid w:val="005F7041"/>
    <w:rsid w:val="005F736C"/>
    <w:rsid w:val="005F7E67"/>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11A2"/>
    <w:rsid w:val="00642A91"/>
    <w:rsid w:val="00642AD0"/>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71CA"/>
    <w:rsid w:val="006815BF"/>
    <w:rsid w:val="00681C25"/>
    <w:rsid w:val="00683338"/>
    <w:rsid w:val="0068450E"/>
    <w:rsid w:val="00684592"/>
    <w:rsid w:val="0068488C"/>
    <w:rsid w:val="00684A58"/>
    <w:rsid w:val="00686391"/>
    <w:rsid w:val="006877CE"/>
    <w:rsid w:val="006928A4"/>
    <w:rsid w:val="00692975"/>
    <w:rsid w:val="00694C45"/>
    <w:rsid w:val="00696A6B"/>
    <w:rsid w:val="00696C63"/>
    <w:rsid w:val="00696D83"/>
    <w:rsid w:val="0069746A"/>
    <w:rsid w:val="006A0DEC"/>
    <w:rsid w:val="006A30EB"/>
    <w:rsid w:val="006A44E8"/>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27F8F"/>
    <w:rsid w:val="007307F1"/>
    <w:rsid w:val="0073208A"/>
    <w:rsid w:val="00732A76"/>
    <w:rsid w:val="00733261"/>
    <w:rsid w:val="007335A3"/>
    <w:rsid w:val="00733B24"/>
    <w:rsid w:val="0073584C"/>
    <w:rsid w:val="00735FB0"/>
    <w:rsid w:val="0073629F"/>
    <w:rsid w:val="00737BB1"/>
    <w:rsid w:val="00744D85"/>
    <w:rsid w:val="00745DCF"/>
    <w:rsid w:val="00747AAA"/>
    <w:rsid w:val="00747DFF"/>
    <w:rsid w:val="0075102F"/>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0E36"/>
    <w:rsid w:val="00772A17"/>
    <w:rsid w:val="007731CB"/>
    <w:rsid w:val="00773E65"/>
    <w:rsid w:val="00774EEC"/>
    <w:rsid w:val="00776738"/>
    <w:rsid w:val="00780A9E"/>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0C28"/>
    <w:rsid w:val="007E11F0"/>
    <w:rsid w:val="007E1D80"/>
    <w:rsid w:val="007E1FF8"/>
    <w:rsid w:val="007E3DA2"/>
    <w:rsid w:val="007E53F3"/>
    <w:rsid w:val="007E6C55"/>
    <w:rsid w:val="007E7827"/>
    <w:rsid w:val="007F0463"/>
    <w:rsid w:val="007F08CE"/>
    <w:rsid w:val="007F0B8A"/>
    <w:rsid w:val="007F1CF8"/>
    <w:rsid w:val="007F2317"/>
    <w:rsid w:val="007F4172"/>
    <w:rsid w:val="007F523F"/>
    <w:rsid w:val="007F65C0"/>
    <w:rsid w:val="007F6F31"/>
    <w:rsid w:val="008034F6"/>
    <w:rsid w:val="00803D9A"/>
    <w:rsid w:val="00804F30"/>
    <w:rsid w:val="00805C0B"/>
    <w:rsid w:val="00810774"/>
    <w:rsid w:val="00810B1B"/>
    <w:rsid w:val="00810CCA"/>
    <w:rsid w:val="00812F56"/>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52D"/>
    <w:rsid w:val="00881EF8"/>
    <w:rsid w:val="00882932"/>
    <w:rsid w:val="00883BF7"/>
    <w:rsid w:val="00883F8D"/>
    <w:rsid w:val="00884BCF"/>
    <w:rsid w:val="0088679F"/>
    <w:rsid w:val="0088721C"/>
    <w:rsid w:val="00887735"/>
    <w:rsid w:val="00890435"/>
    <w:rsid w:val="00891145"/>
    <w:rsid w:val="008927CC"/>
    <w:rsid w:val="0089315A"/>
    <w:rsid w:val="00893EE1"/>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4AE2"/>
    <w:rsid w:val="009065DF"/>
    <w:rsid w:val="009100B2"/>
    <w:rsid w:val="009125D4"/>
    <w:rsid w:val="00913629"/>
    <w:rsid w:val="00913DAF"/>
    <w:rsid w:val="00914A29"/>
    <w:rsid w:val="00915FCC"/>
    <w:rsid w:val="009172E2"/>
    <w:rsid w:val="00922BC8"/>
    <w:rsid w:val="00926B8E"/>
    <w:rsid w:val="00927E78"/>
    <w:rsid w:val="0093074E"/>
    <w:rsid w:val="009317D8"/>
    <w:rsid w:val="00933745"/>
    <w:rsid w:val="00933B54"/>
    <w:rsid w:val="0093496A"/>
    <w:rsid w:val="0093587B"/>
    <w:rsid w:val="00936957"/>
    <w:rsid w:val="00942AE1"/>
    <w:rsid w:val="00942EC3"/>
    <w:rsid w:val="00942FB5"/>
    <w:rsid w:val="009432C5"/>
    <w:rsid w:val="00945373"/>
    <w:rsid w:val="00945E2A"/>
    <w:rsid w:val="00945E86"/>
    <w:rsid w:val="009511D2"/>
    <w:rsid w:val="00951358"/>
    <w:rsid w:val="00952F5D"/>
    <w:rsid w:val="0095441A"/>
    <w:rsid w:val="00961F80"/>
    <w:rsid w:val="009642E6"/>
    <w:rsid w:val="00964DB5"/>
    <w:rsid w:val="00965F95"/>
    <w:rsid w:val="00966F76"/>
    <w:rsid w:val="00971F1B"/>
    <w:rsid w:val="009732F4"/>
    <w:rsid w:val="00973D06"/>
    <w:rsid w:val="009743CF"/>
    <w:rsid w:val="00975121"/>
    <w:rsid w:val="00977C80"/>
    <w:rsid w:val="0098477D"/>
    <w:rsid w:val="009872DD"/>
    <w:rsid w:val="0098759C"/>
    <w:rsid w:val="00992942"/>
    <w:rsid w:val="00993A64"/>
    <w:rsid w:val="0099473C"/>
    <w:rsid w:val="00994F48"/>
    <w:rsid w:val="0099502D"/>
    <w:rsid w:val="009A1FAE"/>
    <w:rsid w:val="009A24C1"/>
    <w:rsid w:val="009A260D"/>
    <w:rsid w:val="009A321A"/>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21FA"/>
    <w:rsid w:val="00A02E05"/>
    <w:rsid w:val="00A03694"/>
    <w:rsid w:val="00A03C4D"/>
    <w:rsid w:val="00A06747"/>
    <w:rsid w:val="00A07F49"/>
    <w:rsid w:val="00A101A3"/>
    <w:rsid w:val="00A117DB"/>
    <w:rsid w:val="00A13883"/>
    <w:rsid w:val="00A15CFA"/>
    <w:rsid w:val="00A15F55"/>
    <w:rsid w:val="00A16736"/>
    <w:rsid w:val="00A17D89"/>
    <w:rsid w:val="00A207EC"/>
    <w:rsid w:val="00A21614"/>
    <w:rsid w:val="00A21DF8"/>
    <w:rsid w:val="00A225D1"/>
    <w:rsid w:val="00A22C1D"/>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0190"/>
    <w:rsid w:val="00A92DC1"/>
    <w:rsid w:val="00A92E5C"/>
    <w:rsid w:val="00A93196"/>
    <w:rsid w:val="00A931FC"/>
    <w:rsid w:val="00A93705"/>
    <w:rsid w:val="00A942D2"/>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AF63C7"/>
    <w:rsid w:val="00B01001"/>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722C"/>
    <w:rsid w:val="00B279AC"/>
    <w:rsid w:val="00B31C2C"/>
    <w:rsid w:val="00B325F9"/>
    <w:rsid w:val="00B32861"/>
    <w:rsid w:val="00B33976"/>
    <w:rsid w:val="00B35864"/>
    <w:rsid w:val="00B36173"/>
    <w:rsid w:val="00B36395"/>
    <w:rsid w:val="00B378C1"/>
    <w:rsid w:val="00B41B3F"/>
    <w:rsid w:val="00B424CA"/>
    <w:rsid w:val="00B42A5A"/>
    <w:rsid w:val="00B43DC9"/>
    <w:rsid w:val="00B457E0"/>
    <w:rsid w:val="00B470E7"/>
    <w:rsid w:val="00B50ABB"/>
    <w:rsid w:val="00B52A5D"/>
    <w:rsid w:val="00B52E87"/>
    <w:rsid w:val="00B53868"/>
    <w:rsid w:val="00B53CA5"/>
    <w:rsid w:val="00B548A2"/>
    <w:rsid w:val="00B555BA"/>
    <w:rsid w:val="00B5744D"/>
    <w:rsid w:val="00B57C68"/>
    <w:rsid w:val="00B600D5"/>
    <w:rsid w:val="00B62BF0"/>
    <w:rsid w:val="00B63195"/>
    <w:rsid w:val="00B6573C"/>
    <w:rsid w:val="00B66007"/>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A5450"/>
    <w:rsid w:val="00BB030B"/>
    <w:rsid w:val="00BB0719"/>
    <w:rsid w:val="00BB1688"/>
    <w:rsid w:val="00BB236F"/>
    <w:rsid w:val="00BB3577"/>
    <w:rsid w:val="00BB4379"/>
    <w:rsid w:val="00BB5428"/>
    <w:rsid w:val="00BC00BD"/>
    <w:rsid w:val="00BC1D3C"/>
    <w:rsid w:val="00BC2EDB"/>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E7270"/>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1CFB"/>
    <w:rsid w:val="00C6275D"/>
    <w:rsid w:val="00C66497"/>
    <w:rsid w:val="00C6664A"/>
    <w:rsid w:val="00C6707E"/>
    <w:rsid w:val="00C7012F"/>
    <w:rsid w:val="00C73756"/>
    <w:rsid w:val="00C754A2"/>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55D9"/>
    <w:rsid w:val="00CA5960"/>
    <w:rsid w:val="00CA613E"/>
    <w:rsid w:val="00CA630E"/>
    <w:rsid w:val="00CA69C3"/>
    <w:rsid w:val="00CA6E7F"/>
    <w:rsid w:val="00CA70B3"/>
    <w:rsid w:val="00CA741D"/>
    <w:rsid w:val="00CB0B77"/>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AFF"/>
    <w:rsid w:val="00CC6ECE"/>
    <w:rsid w:val="00CC7DDD"/>
    <w:rsid w:val="00CD058A"/>
    <w:rsid w:val="00CD37AE"/>
    <w:rsid w:val="00CD551A"/>
    <w:rsid w:val="00CD6AB3"/>
    <w:rsid w:val="00CE218C"/>
    <w:rsid w:val="00CE22D1"/>
    <w:rsid w:val="00CE6A8D"/>
    <w:rsid w:val="00CE7A85"/>
    <w:rsid w:val="00CF0171"/>
    <w:rsid w:val="00CF17EE"/>
    <w:rsid w:val="00CF180C"/>
    <w:rsid w:val="00CF2565"/>
    <w:rsid w:val="00CF2F0F"/>
    <w:rsid w:val="00CF30B1"/>
    <w:rsid w:val="00CF3138"/>
    <w:rsid w:val="00CF382C"/>
    <w:rsid w:val="00CF3BD0"/>
    <w:rsid w:val="00CF5C9F"/>
    <w:rsid w:val="00CF69FC"/>
    <w:rsid w:val="00CF6C4A"/>
    <w:rsid w:val="00CF6FD3"/>
    <w:rsid w:val="00D02CFB"/>
    <w:rsid w:val="00D10569"/>
    <w:rsid w:val="00D11AC3"/>
    <w:rsid w:val="00D12417"/>
    <w:rsid w:val="00D125DC"/>
    <w:rsid w:val="00D14A12"/>
    <w:rsid w:val="00D150FB"/>
    <w:rsid w:val="00D16EF5"/>
    <w:rsid w:val="00D22FFB"/>
    <w:rsid w:val="00D2340D"/>
    <w:rsid w:val="00D234DE"/>
    <w:rsid w:val="00D24ECA"/>
    <w:rsid w:val="00D2690C"/>
    <w:rsid w:val="00D27D77"/>
    <w:rsid w:val="00D30AFC"/>
    <w:rsid w:val="00D319B3"/>
    <w:rsid w:val="00D3266F"/>
    <w:rsid w:val="00D34FD4"/>
    <w:rsid w:val="00D365EF"/>
    <w:rsid w:val="00D4077A"/>
    <w:rsid w:val="00D42413"/>
    <w:rsid w:val="00D42C19"/>
    <w:rsid w:val="00D42CD9"/>
    <w:rsid w:val="00D4431D"/>
    <w:rsid w:val="00D446DE"/>
    <w:rsid w:val="00D44C13"/>
    <w:rsid w:val="00D44FFC"/>
    <w:rsid w:val="00D458E2"/>
    <w:rsid w:val="00D46C54"/>
    <w:rsid w:val="00D5349A"/>
    <w:rsid w:val="00D534D8"/>
    <w:rsid w:val="00D5436B"/>
    <w:rsid w:val="00D56880"/>
    <w:rsid w:val="00D60177"/>
    <w:rsid w:val="00D605F7"/>
    <w:rsid w:val="00D656BF"/>
    <w:rsid w:val="00D65ACC"/>
    <w:rsid w:val="00D67B33"/>
    <w:rsid w:val="00D71121"/>
    <w:rsid w:val="00D72445"/>
    <w:rsid w:val="00D7300E"/>
    <w:rsid w:val="00D73358"/>
    <w:rsid w:val="00D73940"/>
    <w:rsid w:val="00D76DA4"/>
    <w:rsid w:val="00D77B49"/>
    <w:rsid w:val="00D80F18"/>
    <w:rsid w:val="00D80FF8"/>
    <w:rsid w:val="00D84CE6"/>
    <w:rsid w:val="00D853DB"/>
    <w:rsid w:val="00D87F77"/>
    <w:rsid w:val="00D908E6"/>
    <w:rsid w:val="00D92452"/>
    <w:rsid w:val="00D928B4"/>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ACB"/>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540A"/>
    <w:rsid w:val="00EB6FC9"/>
    <w:rsid w:val="00EB7A8B"/>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AF"/>
    <w:rsid w:val="00F047C6"/>
    <w:rsid w:val="00F05232"/>
    <w:rsid w:val="00F06489"/>
    <w:rsid w:val="00F11013"/>
    <w:rsid w:val="00F110C5"/>
    <w:rsid w:val="00F1129F"/>
    <w:rsid w:val="00F1177B"/>
    <w:rsid w:val="00F118D4"/>
    <w:rsid w:val="00F137DF"/>
    <w:rsid w:val="00F13BBA"/>
    <w:rsid w:val="00F14036"/>
    <w:rsid w:val="00F15130"/>
    <w:rsid w:val="00F16669"/>
    <w:rsid w:val="00F2064F"/>
    <w:rsid w:val="00F207B8"/>
    <w:rsid w:val="00F229A0"/>
    <w:rsid w:val="00F2335E"/>
    <w:rsid w:val="00F2361B"/>
    <w:rsid w:val="00F278DF"/>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199E"/>
    <w:rsid w:val="00F5262E"/>
    <w:rsid w:val="00F546A1"/>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4E"/>
    <w:rsid w:val="00F84B8D"/>
    <w:rsid w:val="00F8799E"/>
    <w:rsid w:val="00F913FA"/>
    <w:rsid w:val="00F91C76"/>
    <w:rsid w:val="00F91DC1"/>
    <w:rsid w:val="00F920A6"/>
    <w:rsid w:val="00F9312C"/>
    <w:rsid w:val="00F93828"/>
    <w:rsid w:val="00F93E8F"/>
    <w:rsid w:val="00F95318"/>
    <w:rsid w:val="00F95E17"/>
    <w:rsid w:val="00F979AC"/>
    <w:rsid w:val="00F97E84"/>
    <w:rsid w:val="00FA0E72"/>
    <w:rsid w:val="00FA2F92"/>
    <w:rsid w:val="00FA33BE"/>
    <w:rsid w:val="00FA4C60"/>
    <w:rsid w:val="00FA5164"/>
    <w:rsid w:val="00FA5A78"/>
    <w:rsid w:val="00FA5F4B"/>
    <w:rsid w:val="00FA69E6"/>
    <w:rsid w:val="00FA6C51"/>
    <w:rsid w:val="00FB00FE"/>
    <w:rsid w:val="00FB0893"/>
    <w:rsid w:val="00FB0BD4"/>
    <w:rsid w:val="00FB30E3"/>
    <w:rsid w:val="00FB3F74"/>
    <w:rsid w:val="00FB5B2F"/>
    <w:rsid w:val="00FB7324"/>
    <w:rsid w:val="00FC167D"/>
    <w:rsid w:val="00FC2E27"/>
    <w:rsid w:val="00FC32F3"/>
    <w:rsid w:val="00FC53FB"/>
    <w:rsid w:val="00FC6833"/>
    <w:rsid w:val="00FC7FC4"/>
    <w:rsid w:val="00FD1619"/>
    <w:rsid w:val="00FD184C"/>
    <w:rsid w:val="00FD2F75"/>
    <w:rsid w:val="00FD30E4"/>
    <w:rsid w:val="00FD327B"/>
    <w:rsid w:val="00FD3319"/>
    <w:rsid w:val="00FD37E9"/>
    <w:rsid w:val="00FD394A"/>
    <w:rsid w:val="00FD4B1F"/>
    <w:rsid w:val="00FD653B"/>
    <w:rsid w:val="00FD708A"/>
    <w:rsid w:val="00FE2A8B"/>
    <w:rsid w:val="00FE3FE0"/>
    <w:rsid w:val="00FF0412"/>
    <w:rsid w:val="00FF1F1A"/>
    <w:rsid w:val="00FF54B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9435"/>
  <w15:docId w15:val="{FB814471-3E24-4995-91EC-358C381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 w:type="character" w:customStyle="1" w:styleId="Mencinsinresolver8">
    <w:name w:val="Mención sin resolver8"/>
    <w:basedOn w:val="Fuentedeprrafopredeter"/>
    <w:uiPriority w:val="99"/>
    <w:semiHidden/>
    <w:unhideWhenUsed/>
    <w:rsid w:val="00CC6623"/>
    <w:rPr>
      <w:color w:val="605E5C"/>
      <w:shd w:val="clear" w:color="auto" w:fill="E1DFDD"/>
    </w:rPr>
  </w:style>
  <w:style w:type="character" w:styleId="Mencinsinresolver">
    <w:name w:val="Unresolved Mention"/>
    <w:basedOn w:val="Fuentedeprrafopredeter"/>
    <w:uiPriority w:val="99"/>
    <w:semiHidden/>
    <w:unhideWhenUsed/>
    <w:rsid w:val="006A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560">
      <w:bodyDiv w:val="1"/>
      <w:marLeft w:val="0"/>
      <w:marRight w:val="0"/>
      <w:marTop w:val="0"/>
      <w:marBottom w:val="0"/>
      <w:divBdr>
        <w:top w:val="none" w:sz="0" w:space="0" w:color="auto"/>
        <w:left w:val="none" w:sz="0" w:space="0" w:color="auto"/>
        <w:bottom w:val="none" w:sz="0" w:space="0" w:color="auto"/>
        <w:right w:val="none" w:sz="0" w:space="0" w:color="auto"/>
      </w:divBdr>
    </w:div>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8682848">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0665937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59642266">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1361082039">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235475791">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771506398">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27032835">
          <w:marLeft w:val="0"/>
          <w:marRight w:val="0"/>
          <w:marTop w:val="0"/>
          <w:marBottom w:val="101"/>
          <w:divBdr>
            <w:top w:val="none" w:sz="0" w:space="0" w:color="auto"/>
            <w:left w:val="none" w:sz="0" w:space="0" w:color="auto"/>
            <w:bottom w:val="none" w:sz="0" w:space="0" w:color="auto"/>
            <w:right w:val="none" w:sz="0" w:space="0" w:color="auto"/>
          </w:divBdr>
        </w:div>
        <w:div w:id="666978793">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19943895">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0896713">
      <w:bodyDiv w:val="1"/>
      <w:marLeft w:val="0"/>
      <w:marRight w:val="0"/>
      <w:marTop w:val="0"/>
      <w:marBottom w:val="0"/>
      <w:divBdr>
        <w:top w:val="none" w:sz="0" w:space="0" w:color="auto"/>
        <w:left w:val="none" w:sz="0" w:space="0" w:color="auto"/>
        <w:bottom w:val="none" w:sz="0" w:space="0" w:color="auto"/>
        <w:right w:val="none" w:sz="0" w:space="0" w:color="auto"/>
      </w:divBdr>
    </w:div>
    <w:div w:id="236670822">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40484287">
      <w:bodyDiv w:val="1"/>
      <w:marLeft w:val="0"/>
      <w:marRight w:val="0"/>
      <w:marTop w:val="0"/>
      <w:marBottom w:val="0"/>
      <w:divBdr>
        <w:top w:val="none" w:sz="0" w:space="0" w:color="auto"/>
        <w:left w:val="none" w:sz="0" w:space="0" w:color="auto"/>
        <w:bottom w:val="none" w:sz="0" w:space="0" w:color="auto"/>
        <w:right w:val="none" w:sz="0" w:space="0" w:color="auto"/>
      </w:divBdr>
    </w:div>
    <w:div w:id="251471760">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3827634">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7438593">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1170485992">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603505">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7794507">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53145488">
      <w:bodyDiv w:val="1"/>
      <w:marLeft w:val="0"/>
      <w:marRight w:val="0"/>
      <w:marTop w:val="0"/>
      <w:marBottom w:val="0"/>
      <w:divBdr>
        <w:top w:val="none" w:sz="0" w:space="0" w:color="auto"/>
        <w:left w:val="none" w:sz="0" w:space="0" w:color="auto"/>
        <w:bottom w:val="none" w:sz="0" w:space="0" w:color="auto"/>
        <w:right w:val="none" w:sz="0" w:space="0" w:color="auto"/>
      </w:divBdr>
      <w:divsChild>
        <w:div w:id="1916744825">
          <w:marLeft w:val="0"/>
          <w:marRight w:val="0"/>
          <w:marTop w:val="0"/>
          <w:marBottom w:val="0"/>
          <w:divBdr>
            <w:top w:val="none" w:sz="0" w:space="0" w:color="auto"/>
            <w:left w:val="none" w:sz="0" w:space="0" w:color="auto"/>
            <w:bottom w:val="none" w:sz="0" w:space="0" w:color="auto"/>
            <w:right w:val="none" w:sz="0" w:space="0" w:color="auto"/>
          </w:divBdr>
          <w:divsChild>
            <w:div w:id="324819961">
              <w:marLeft w:val="0"/>
              <w:marRight w:val="0"/>
              <w:marTop w:val="0"/>
              <w:marBottom w:val="0"/>
              <w:divBdr>
                <w:top w:val="none" w:sz="0" w:space="0" w:color="auto"/>
                <w:left w:val="none" w:sz="0" w:space="0" w:color="auto"/>
                <w:bottom w:val="none" w:sz="0" w:space="0" w:color="auto"/>
                <w:right w:val="none" w:sz="0" w:space="0" w:color="auto"/>
              </w:divBdr>
              <w:divsChild>
                <w:div w:id="149443794">
                  <w:marLeft w:val="300"/>
                  <w:marRight w:val="188"/>
                  <w:marTop w:val="405"/>
                  <w:marBottom w:val="0"/>
                  <w:divBdr>
                    <w:top w:val="none" w:sz="0" w:space="0" w:color="auto"/>
                    <w:left w:val="none" w:sz="0" w:space="0" w:color="auto"/>
                    <w:bottom w:val="none" w:sz="0" w:space="0" w:color="auto"/>
                    <w:right w:val="none" w:sz="0" w:space="0" w:color="auto"/>
                  </w:divBdr>
                </w:div>
                <w:div w:id="1296332508">
                  <w:marLeft w:val="0"/>
                  <w:marRight w:val="0"/>
                  <w:marTop w:val="0"/>
                  <w:marBottom w:val="150"/>
                  <w:divBdr>
                    <w:top w:val="none" w:sz="0" w:space="0" w:color="auto"/>
                    <w:left w:val="none" w:sz="0" w:space="0" w:color="auto"/>
                    <w:bottom w:val="none" w:sz="0" w:space="0" w:color="auto"/>
                    <w:right w:val="none" w:sz="0" w:space="0" w:color="auto"/>
                  </w:divBdr>
                  <w:divsChild>
                    <w:div w:id="1277827399">
                      <w:marLeft w:val="0"/>
                      <w:marRight w:val="0"/>
                      <w:marTop w:val="0"/>
                      <w:marBottom w:val="0"/>
                      <w:divBdr>
                        <w:top w:val="none" w:sz="0" w:space="0" w:color="auto"/>
                        <w:left w:val="none" w:sz="0" w:space="0" w:color="auto"/>
                        <w:bottom w:val="none" w:sz="0" w:space="0" w:color="auto"/>
                        <w:right w:val="none" w:sz="0" w:space="0" w:color="auto"/>
                      </w:divBdr>
                    </w:div>
                  </w:divsChild>
                </w:div>
                <w:div w:id="1343508619">
                  <w:marLeft w:val="0"/>
                  <w:marRight w:val="0"/>
                  <w:marTop w:val="0"/>
                  <w:marBottom w:val="150"/>
                  <w:divBdr>
                    <w:top w:val="none" w:sz="0" w:space="0" w:color="auto"/>
                    <w:left w:val="none" w:sz="0" w:space="0" w:color="auto"/>
                    <w:bottom w:val="none" w:sz="0" w:space="0" w:color="auto"/>
                    <w:right w:val="none" w:sz="0" w:space="0" w:color="auto"/>
                  </w:divBdr>
                  <w:divsChild>
                    <w:div w:id="470487654">
                      <w:marLeft w:val="0"/>
                      <w:marRight w:val="0"/>
                      <w:marTop w:val="0"/>
                      <w:marBottom w:val="0"/>
                      <w:divBdr>
                        <w:top w:val="none" w:sz="0" w:space="0" w:color="auto"/>
                        <w:left w:val="none" w:sz="0" w:space="0" w:color="auto"/>
                        <w:bottom w:val="none" w:sz="0" w:space="0" w:color="auto"/>
                        <w:right w:val="none" w:sz="0" w:space="0" w:color="auto"/>
                      </w:divBdr>
                    </w:div>
                  </w:divsChild>
                </w:div>
                <w:div w:id="1691487237">
                  <w:marLeft w:val="0"/>
                  <w:marRight w:val="0"/>
                  <w:marTop w:val="0"/>
                  <w:marBottom w:val="150"/>
                  <w:divBdr>
                    <w:top w:val="none" w:sz="0" w:space="0" w:color="auto"/>
                    <w:left w:val="none" w:sz="0" w:space="0" w:color="auto"/>
                    <w:bottom w:val="none" w:sz="0" w:space="0" w:color="auto"/>
                    <w:right w:val="none" w:sz="0" w:space="0" w:color="auto"/>
                  </w:divBdr>
                  <w:divsChild>
                    <w:div w:id="268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691758130">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07530052">
      <w:bodyDiv w:val="1"/>
      <w:marLeft w:val="0"/>
      <w:marRight w:val="0"/>
      <w:marTop w:val="0"/>
      <w:marBottom w:val="0"/>
      <w:divBdr>
        <w:top w:val="none" w:sz="0" w:space="0" w:color="auto"/>
        <w:left w:val="none" w:sz="0" w:space="0" w:color="auto"/>
        <w:bottom w:val="none" w:sz="0" w:space="0" w:color="auto"/>
        <w:right w:val="none" w:sz="0" w:space="0" w:color="auto"/>
      </w:divBdr>
    </w:div>
    <w:div w:id="751003361">
      <w:bodyDiv w:val="1"/>
      <w:marLeft w:val="0"/>
      <w:marRight w:val="0"/>
      <w:marTop w:val="0"/>
      <w:marBottom w:val="0"/>
      <w:divBdr>
        <w:top w:val="none" w:sz="0" w:space="0" w:color="auto"/>
        <w:left w:val="none" w:sz="0" w:space="0" w:color="auto"/>
        <w:bottom w:val="none" w:sz="0" w:space="0" w:color="auto"/>
        <w:right w:val="none" w:sz="0" w:space="0" w:color="auto"/>
      </w:divBdr>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10555804">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7617842">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29721787">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090813071">
      <w:bodyDiv w:val="1"/>
      <w:marLeft w:val="0"/>
      <w:marRight w:val="0"/>
      <w:marTop w:val="0"/>
      <w:marBottom w:val="0"/>
      <w:divBdr>
        <w:top w:val="none" w:sz="0" w:space="0" w:color="auto"/>
        <w:left w:val="none" w:sz="0" w:space="0" w:color="auto"/>
        <w:bottom w:val="none" w:sz="0" w:space="0" w:color="auto"/>
        <w:right w:val="none" w:sz="0" w:space="0" w:color="auto"/>
      </w:divBdr>
    </w:div>
    <w:div w:id="1095050485">
      <w:bodyDiv w:val="1"/>
      <w:marLeft w:val="0"/>
      <w:marRight w:val="0"/>
      <w:marTop w:val="0"/>
      <w:marBottom w:val="0"/>
      <w:divBdr>
        <w:top w:val="none" w:sz="0" w:space="0" w:color="auto"/>
        <w:left w:val="none" w:sz="0" w:space="0" w:color="auto"/>
        <w:bottom w:val="none" w:sz="0" w:space="0" w:color="auto"/>
        <w:right w:val="none" w:sz="0" w:space="0" w:color="auto"/>
      </w:divBdr>
    </w:div>
    <w:div w:id="1123035070">
      <w:bodyDiv w:val="1"/>
      <w:marLeft w:val="0"/>
      <w:marRight w:val="0"/>
      <w:marTop w:val="0"/>
      <w:marBottom w:val="0"/>
      <w:divBdr>
        <w:top w:val="none" w:sz="0" w:space="0" w:color="auto"/>
        <w:left w:val="none" w:sz="0" w:space="0" w:color="auto"/>
        <w:bottom w:val="none" w:sz="0" w:space="0" w:color="auto"/>
        <w:right w:val="none" w:sz="0" w:space="0" w:color="auto"/>
      </w:divBdr>
    </w:div>
    <w:div w:id="1129202766">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36485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49203719">
      <w:bodyDiv w:val="1"/>
      <w:marLeft w:val="0"/>
      <w:marRight w:val="0"/>
      <w:marTop w:val="0"/>
      <w:marBottom w:val="0"/>
      <w:divBdr>
        <w:top w:val="none" w:sz="0" w:space="0" w:color="auto"/>
        <w:left w:val="none" w:sz="0" w:space="0" w:color="auto"/>
        <w:bottom w:val="none" w:sz="0" w:space="0" w:color="auto"/>
        <w:right w:val="none" w:sz="0" w:space="0" w:color="auto"/>
      </w:divBdr>
    </w:div>
    <w:div w:id="1218475978">
      <w:bodyDiv w:val="1"/>
      <w:marLeft w:val="0"/>
      <w:marRight w:val="0"/>
      <w:marTop w:val="0"/>
      <w:marBottom w:val="0"/>
      <w:divBdr>
        <w:top w:val="none" w:sz="0" w:space="0" w:color="auto"/>
        <w:left w:val="none" w:sz="0" w:space="0" w:color="auto"/>
        <w:bottom w:val="none" w:sz="0" w:space="0" w:color="auto"/>
        <w:right w:val="none" w:sz="0" w:space="0" w:color="auto"/>
      </w:divBdr>
    </w:div>
    <w:div w:id="124545912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66377316">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26571070">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589394715">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72886382">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31695822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03529080">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76296534">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821041187">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1064327630">
          <w:marLeft w:val="0"/>
          <w:marRight w:val="0"/>
          <w:marTop w:val="0"/>
          <w:marBottom w:val="0"/>
          <w:divBdr>
            <w:top w:val="none" w:sz="0" w:space="0" w:color="auto"/>
            <w:left w:val="none" w:sz="0" w:space="0" w:color="auto"/>
            <w:bottom w:val="none" w:sz="0" w:space="0" w:color="auto"/>
            <w:right w:val="none" w:sz="0" w:space="0" w:color="auto"/>
          </w:divBdr>
        </w:div>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13">
      <w:bodyDiv w:val="1"/>
      <w:marLeft w:val="0"/>
      <w:marRight w:val="0"/>
      <w:marTop w:val="0"/>
      <w:marBottom w:val="0"/>
      <w:divBdr>
        <w:top w:val="none" w:sz="0" w:space="0" w:color="auto"/>
        <w:left w:val="none" w:sz="0" w:space="0" w:color="auto"/>
        <w:bottom w:val="none" w:sz="0" w:space="0" w:color="auto"/>
        <w:right w:val="none" w:sz="0" w:space="0" w:color="auto"/>
      </w:divBdr>
    </w:div>
    <w:div w:id="1626157598">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54543032">
      <w:bodyDiv w:val="1"/>
      <w:marLeft w:val="0"/>
      <w:marRight w:val="0"/>
      <w:marTop w:val="0"/>
      <w:marBottom w:val="0"/>
      <w:divBdr>
        <w:top w:val="none" w:sz="0" w:space="0" w:color="auto"/>
        <w:left w:val="none" w:sz="0" w:space="0" w:color="auto"/>
        <w:bottom w:val="none" w:sz="0" w:space="0" w:color="auto"/>
        <w:right w:val="none" w:sz="0" w:space="0" w:color="auto"/>
      </w:divBdr>
    </w:div>
    <w:div w:id="1787309379">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907884249">
      <w:bodyDiv w:val="1"/>
      <w:marLeft w:val="0"/>
      <w:marRight w:val="0"/>
      <w:marTop w:val="0"/>
      <w:marBottom w:val="0"/>
      <w:divBdr>
        <w:top w:val="none" w:sz="0" w:space="0" w:color="auto"/>
        <w:left w:val="none" w:sz="0" w:space="0" w:color="auto"/>
        <w:bottom w:val="none" w:sz="0" w:space="0" w:color="auto"/>
        <w:right w:val="none" w:sz="0" w:space="0" w:color="auto"/>
      </w:divBdr>
    </w:div>
    <w:div w:id="1909608984">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2946322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461506337">
          <w:marLeft w:val="0"/>
          <w:marRight w:val="0"/>
          <w:marTop w:val="0"/>
          <w:marBottom w:val="0"/>
          <w:divBdr>
            <w:top w:val="none" w:sz="0" w:space="0" w:color="auto"/>
            <w:left w:val="none" w:sz="0" w:space="0" w:color="auto"/>
            <w:bottom w:val="none" w:sz="0" w:space="0" w:color="auto"/>
            <w:right w:val="none" w:sz="0" w:space="0" w:color="auto"/>
          </w:divBdr>
          <w:divsChild>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2711416">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0106703">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 w:id="2073960178">
      <w:bodyDiv w:val="1"/>
      <w:marLeft w:val="0"/>
      <w:marRight w:val="0"/>
      <w:marTop w:val="0"/>
      <w:marBottom w:val="0"/>
      <w:divBdr>
        <w:top w:val="none" w:sz="0" w:space="0" w:color="auto"/>
        <w:left w:val="none" w:sz="0" w:space="0" w:color="auto"/>
        <w:bottom w:val="none" w:sz="0" w:space="0" w:color="auto"/>
        <w:right w:val="none" w:sz="0" w:space="0" w:color="auto"/>
      </w:divBdr>
    </w:div>
    <w:div w:id="2092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1112</Words>
  <Characters>6120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congreso chihuahua</cp:lastModifiedBy>
  <cp:revision>2</cp:revision>
  <cp:lastPrinted>2024-10-09T16:12:00Z</cp:lastPrinted>
  <dcterms:created xsi:type="dcterms:W3CDTF">2025-02-12T16:58:00Z</dcterms:created>
  <dcterms:modified xsi:type="dcterms:W3CDTF">2025-02-12T16:58:00Z</dcterms:modified>
</cp:coreProperties>
</file>