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3211EE" w14:textId="77777777" w:rsidR="006A0AAD" w:rsidRPr="00996C21" w:rsidRDefault="006A0AAD" w:rsidP="006A0AAD">
      <w:pPr>
        <w:pStyle w:val="Sinespaciado"/>
        <w:rPr>
          <w:rFonts w:ascii="Century Gothic" w:hAnsi="Century Gothic" w:cs="Arial"/>
          <w:b/>
          <w:sz w:val="24"/>
          <w:szCs w:val="24"/>
          <w:lang w:val="es-ES_tradnl"/>
        </w:rPr>
      </w:pPr>
      <w:r w:rsidRPr="00996C21">
        <w:rPr>
          <w:rFonts w:ascii="Century Gothic" w:hAnsi="Century Gothic" w:cs="Arial"/>
          <w:b/>
          <w:sz w:val="24"/>
          <w:szCs w:val="24"/>
          <w:lang w:val="es-ES_tradnl"/>
        </w:rPr>
        <w:t xml:space="preserve">H. CONGRESO DEL ESTADO </w:t>
      </w:r>
    </w:p>
    <w:p w14:paraId="5CE6B3FF" w14:textId="77777777" w:rsidR="006A0AAD" w:rsidRPr="00996C21" w:rsidRDefault="006A0AAD" w:rsidP="006A0AAD">
      <w:pPr>
        <w:pStyle w:val="Sinespaciado"/>
        <w:rPr>
          <w:rFonts w:ascii="Century Gothic" w:hAnsi="Century Gothic" w:cs="Arial"/>
          <w:b/>
          <w:sz w:val="24"/>
          <w:szCs w:val="24"/>
          <w:lang w:val="es-ES_tradnl"/>
        </w:rPr>
      </w:pPr>
      <w:r w:rsidRPr="00996C21">
        <w:rPr>
          <w:rFonts w:ascii="Century Gothic" w:hAnsi="Century Gothic" w:cs="Arial"/>
          <w:b/>
          <w:sz w:val="24"/>
          <w:szCs w:val="24"/>
          <w:lang w:val="es-ES_tradnl"/>
        </w:rPr>
        <w:t>P R E S E N T E.</w:t>
      </w:r>
    </w:p>
    <w:p w14:paraId="33835180" w14:textId="77777777" w:rsidR="009036D5" w:rsidRPr="00996C21" w:rsidRDefault="009036D5" w:rsidP="006A0AAD">
      <w:pPr>
        <w:spacing w:line="276" w:lineRule="auto"/>
        <w:rPr>
          <w:rFonts w:ascii="Century Gothic" w:hAnsi="Century Gothic" w:cs="Arial"/>
          <w:b/>
          <w:bCs/>
        </w:rPr>
      </w:pPr>
    </w:p>
    <w:p w14:paraId="207891A7" w14:textId="77777777" w:rsidR="000A73FD" w:rsidRPr="00996C21" w:rsidRDefault="000A73FD" w:rsidP="00283C35">
      <w:pPr>
        <w:spacing w:line="276" w:lineRule="auto"/>
        <w:jc w:val="both"/>
        <w:rPr>
          <w:rFonts w:ascii="Century Gothic" w:hAnsi="Century Gothic" w:cs="Arial"/>
        </w:rPr>
      </w:pPr>
      <w:r w:rsidRPr="00996C21">
        <w:rPr>
          <w:rFonts w:ascii="Century Gothic" w:hAnsi="Century Gothic" w:cs="Arial"/>
        </w:rPr>
        <w:t>Con fundamento en los artículos 8</w:t>
      </w:r>
      <w:r w:rsidR="00650A5E" w:rsidRPr="00996C21">
        <w:rPr>
          <w:rFonts w:ascii="Century Gothic" w:hAnsi="Century Gothic" w:cs="Arial"/>
        </w:rPr>
        <w:t>°</w:t>
      </w:r>
      <w:r w:rsidRPr="00996C21">
        <w:rPr>
          <w:rFonts w:ascii="Century Gothic" w:hAnsi="Century Gothic" w:cs="Arial"/>
        </w:rPr>
        <w:t xml:space="preserve"> de la </w:t>
      </w:r>
      <w:r w:rsidR="00650A5E" w:rsidRPr="00996C21">
        <w:rPr>
          <w:rFonts w:ascii="Century Gothic" w:hAnsi="Century Gothic" w:cs="Arial"/>
        </w:rPr>
        <w:t>Constitución</w:t>
      </w:r>
      <w:r w:rsidRPr="00996C21">
        <w:rPr>
          <w:rFonts w:ascii="Century Gothic" w:hAnsi="Century Gothic" w:cs="Arial"/>
        </w:rPr>
        <w:t xml:space="preserve"> </w:t>
      </w:r>
      <w:r w:rsidR="00650A5E" w:rsidRPr="00996C21">
        <w:rPr>
          <w:rFonts w:ascii="Century Gothic" w:hAnsi="Century Gothic" w:cs="Arial"/>
        </w:rPr>
        <w:t>Política</w:t>
      </w:r>
      <w:r w:rsidRPr="00996C21">
        <w:rPr>
          <w:rFonts w:ascii="Century Gothic" w:hAnsi="Century Gothic" w:cs="Arial"/>
        </w:rPr>
        <w:t xml:space="preserve"> de los Estados </w:t>
      </w:r>
      <w:r w:rsidR="00650A5E" w:rsidRPr="00996C21">
        <w:rPr>
          <w:rFonts w:ascii="Century Gothic" w:hAnsi="Century Gothic" w:cs="Arial"/>
        </w:rPr>
        <w:t>Unidos Mexicanos, 7° y</w:t>
      </w:r>
      <w:r w:rsidRPr="00996C21">
        <w:rPr>
          <w:rFonts w:ascii="Century Gothic" w:hAnsi="Century Gothic" w:cs="Arial"/>
        </w:rPr>
        <w:t xml:space="preserve"> 51 de la Constitución Política; 29 de la Ley Orgánica del Poder Legislativo, y 88, fracción I del Reglamento Interior y de Prácticas Parlamentarias del Poder Legislativo, todos ordenamientos jurídicos del Estado de Chihuahua,</w:t>
      </w:r>
      <w:r w:rsidR="00650A5E" w:rsidRPr="00996C21">
        <w:rPr>
          <w:rFonts w:ascii="Century Gothic" w:hAnsi="Century Gothic" w:cs="Arial"/>
        </w:rPr>
        <w:t xml:space="preserve"> le solicito poner a consideración de quienes integran la Diputación Permanente, la celebración del Quinto Período Extraordinario de Sesiones, con el objeto de desahogar exclusivamente lo relativo al Proceso de </w:t>
      </w:r>
      <w:r w:rsidR="00283C35" w:rsidRPr="00996C21">
        <w:rPr>
          <w:rFonts w:ascii="Century Gothic" w:hAnsi="Century Gothic" w:cs="Arial"/>
        </w:rPr>
        <w:t>evaluación y selección de postulaciones de la elección extraordinaria 2024-2025 de las personas que ocuparán los cargos del Poder Judicial del estado de Chihuahua</w:t>
      </w:r>
      <w:r w:rsidR="00650A5E" w:rsidRPr="00996C21">
        <w:rPr>
          <w:rFonts w:ascii="Century Gothic" w:hAnsi="Century Gothic" w:cs="Arial"/>
        </w:rPr>
        <w:t>, como se expone en los siguientes:</w:t>
      </w:r>
    </w:p>
    <w:p w14:paraId="4C788783" w14:textId="77777777" w:rsidR="0080270D" w:rsidRPr="00996C21" w:rsidRDefault="0080270D" w:rsidP="00283C35">
      <w:pPr>
        <w:spacing w:line="276" w:lineRule="auto"/>
        <w:jc w:val="both"/>
        <w:rPr>
          <w:rFonts w:ascii="Century Gothic" w:hAnsi="Century Gothic" w:cs="Arial"/>
        </w:rPr>
      </w:pPr>
    </w:p>
    <w:p w14:paraId="46F3903F" w14:textId="77777777" w:rsidR="0080270D" w:rsidRPr="00996C21" w:rsidRDefault="0080270D" w:rsidP="00283C35">
      <w:pPr>
        <w:spacing w:line="276" w:lineRule="auto"/>
        <w:jc w:val="center"/>
        <w:rPr>
          <w:rFonts w:ascii="Century Gothic" w:hAnsi="Century Gothic" w:cs="Arial"/>
          <w:b/>
          <w:bCs/>
        </w:rPr>
      </w:pPr>
      <w:r w:rsidRPr="00996C21">
        <w:rPr>
          <w:rFonts w:ascii="Century Gothic" w:hAnsi="Century Gothic" w:cs="Arial"/>
          <w:b/>
          <w:bCs/>
        </w:rPr>
        <w:t>CONSIDERANDOS</w:t>
      </w:r>
    </w:p>
    <w:p w14:paraId="08F18AB2" w14:textId="77777777" w:rsidR="0080270D" w:rsidRPr="00996C21" w:rsidRDefault="0080270D" w:rsidP="00283C35">
      <w:pPr>
        <w:spacing w:line="276" w:lineRule="auto"/>
        <w:jc w:val="both"/>
        <w:rPr>
          <w:rFonts w:ascii="Century Gothic" w:hAnsi="Century Gothic" w:cs="Arial"/>
        </w:rPr>
      </w:pPr>
    </w:p>
    <w:p w14:paraId="35627EEB" w14:textId="77777777" w:rsidR="0080270D" w:rsidRPr="00996C21" w:rsidRDefault="0080270D" w:rsidP="00283C35">
      <w:pPr>
        <w:pStyle w:val="Prrafodelista"/>
        <w:numPr>
          <w:ilvl w:val="0"/>
          <w:numId w:val="2"/>
        </w:numPr>
        <w:spacing w:line="276" w:lineRule="auto"/>
        <w:ind w:left="284" w:hanging="295"/>
        <w:jc w:val="both"/>
        <w:rPr>
          <w:rFonts w:ascii="Century Gothic" w:hAnsi="Century Gothic" w:cs="Arial"/>
        </w:rPr>
      </w:pPr>
      <w:r w:rsidRPr="00996C21">
        <w:rPr>
          <w:rFonts w:ascii="Century Gothic" w:hAnsi="Century Gothic" w:cs="Arial"/>
        </w:rPr>
        <w:t>La Constitución Política y la Ley Orgánica del Poder Legislativo, ambos ordenamientos jurídicos del Estado de Chihuahua ordenan que, durante los recesos del Honorable Congreso, la Diputación Permanente estará en funciones y que, además, este Órgano Colegiado tendrá las atribuciones que le señalen, específicamente, los ordenamientos jurídicos citados al inicio del presente documento.</w:t>
      </w:r>
    </w:p>
    <w:p w14:paraId="1EABD650" w14:textId="77777777" w:rsidR="0080270D" w:rsidRPr="00996C21" w:rsidRDefault="0080270D" w:rsidP="00283C35">
      <w:pPr>
        <w:pStyle w:val="Prrafodelista"/>
        <w:spacing w:line="276" w:lineRule="auto"/>
        <w:ind w:left="284" w:hanging="295"/>
        <w:jc w:val="both"/>
        <w:rPr>
          <w:rFonts w:ascii="Century Gothic" w:hAnsi="Century Gothic" w:cs="Arial"/>
        </w:rPr>
      </w:pPr>
    </w:p>
    <w:p w14:paraId="414985D7" w14:textId="77777777" w:rsidR="0080270D" w:rsidRPr="00996C21" w:rsidRDefault="0080270D" w:rsidP="00283C35">
      <w:pPr>
        <w:pStyle w:val="Prrafodelista"/>
        <w:numPr>
          <w:ilvl w:val="0"/>
          <w:numId w:val="2"/>
        </w:numPr>
        <w:spacing w:line="276" w:lineRule="auto"/>
        <w:ind w:left="284" w:hanging="295"/>
        <w:jc w:val="both"/>
        <w:rPr>
          <w:rFonts w:ascii="Century Gothic" w:hAnsi="Century Gothic" w:cs="Arial"/>
        </w:rPr>
      </w:pPr>
      <w:r w:rsidRPr="00996C21">
        <w:rPr>
          <w:rFonts w:ascii="Century Gothic" w:hAnsi="Century Gothic" w:cs="Arial"/>
        </w:rPr>
        <w:t>Es atribución de la Diputación Permanente convocar a períodos extraordinarios de sesiones de la Legislatura, cuando así lo acuerde por sí o a solicitud fundada del Ejecutivo o de, cuando menos, tres legisladoras o legisladoras, como prevé el artículo 51 de la Constitución Política, y el artículo 29 de la Ley Orgánica del Poder Legislativo, ambos ordenamientos del Estado de Chihuahua.</w:t>
      </w:r>
    </w:p>
    <w:p w14:paraId="3CA06D96" w14:textId="77777777" w:rsidR="0080270D" w:rsidRPr="00996C21" w:rsidRDefault="0080270D" w:rsidP="00283C35">
      <w:pPr>
        <w:pStyle w:val="Prrafodelista"/>
        <w:spacing w:line="276" w:lineRule="auto"/>
        <w:rPr>
          <w:rFonts w:ascii="Century Gothic" w:hAnsi="Century Gothic" w:cs="Arial"/>
        </w:rPr>
      </w:pPr>
    </w:p>
    <w:p w14:paraId="7198DD38" w14:textId="77777777" w:rsidR="0080270D" w:rsidRPr="00996C21" w:rsidRDefault="0080270D" w:rsidP="00283C35">
      <w:pPr>
        <w:spacing w:line="276" w:lineRule="auto"/>
        <w:jc w:val="center"/>
        <w:rPr>
          <w:rFonts w:ascii="Century Gothic" w:hAnsi="Century Gothic" w:cs="Arial"/>
          <w:b/>
          <w:bCs/>
        </w:rPr>
      </w:pPr>
      <w:r w:rsidRPr="00996C21">
        <w:rPr>
          <w:rFonts w:ascii="Century Gothic" w:hAnsi="Century Gothic" w:cs="Arial"/>
          <w:b/>
          <w:bCs/>
        </w:rPr>
        <w:t>OBJETO DEL PERIODO EXTRAORDINARIO</w:t>
      </w:r>
    </w:p>
    <w:p w14:paraId="106BA35C" w14:textId="77777777" w:rsidR="0080270D" w:rsidRPr="00996C21" w:rsidRDefault="0080270D" w:rsidP="00283C35">
      <w:pPr>
        <w:spacing w:line="276" w:lineRule="auto"/>
        <w:jc w:val="both"/>
        <w:rPr>
          <w:rFonts w:ascii="Century Gothic" w:hAnsi="Century Gothic" w:cs="Arial"/>
        </w:rPr>
      </w:pPr>
    </w:p>
    <w:p w14:paraId="0C66B733" w14:textId="77777777" w:rsidR="0080270D" w:rsidRPr="00996C21" w:rsidRDefault="0080270D" w:rsidP="00283C35">
      <w:pPr>
        <w:pStyle w:val="Prrafodelista"/>
        <w:numPr>
          <w:ilvl w:val="0"/>
          <w:numId w:val="3"/>
        </w:numPr>
        <w:spacing w:line="276" w:lineRule="auto"/>
        <w:ind w:left="284" w:hanging="284"/>
        <w:jc w:val="both"/>
        <w:rPr>
          <w:rFonts w:ascii="Century Gothic" w:hAnsi="Century Gothic" w:cs="Arial"/>
        </w:rPr>
      </w:pPr>
      <w:r w:rsidRPr="00996C21">
        <w:rPr>
          <w:rFonts w:ascii="Century Gothic" w:hAnsi="Century Gothic" w:cs="Arial"/>
        </w:rPr>
        <w:t xml:space="preserve">La Constitución Política del Estado establece que las atribuciones de la Diputación Permanente son limitadas, pues están previstas para atender </w:t>
      </w:r>
      <w:r w:rsidRPr="00996C21">
        <w:rPr>
          <w:rFonts w:ascii="Century Gothic" w:hAnsi="Century Gothic" w:cs="Arial"/>
        </w:rPr>
        <w:lastRenderedPageBreak/>
        <w:t>asuntos que, si bien tienen trascendencia para la sociedad, no requieren del pronunciamiento del Poder Legislativo reunido en Pleno.</w:t>
      </w:r>
    </w:p>
    <w:p w14:paraId="5B8ECA89" w14:textId="77777777" w:rsidR="0080270D" w:rsidRPr="00996C21" w:rsidRDefault="0080270D" w:rsidP="00283C35">
      <w:pPr>
        <w:pStyle w:val="Prrafodelista"/>
        <w:spacing w:line="276" w:lineRule="auto"/>
        <w:ind w:left="284" w:hanging="284"/>
        <w:jc w:val="both"/>
        <w:rPr>
          <w:rFonts w:ascii="Century Gothic" w:hAnsi="Century Gothic" w:cs="Arial"/>
        </w:rPr>
      </w:pPr>
    </w:p>
    <w:p w14:paraId="0FFCCDA7" w14:textId="77777777" w:rsidR="0080270D" w:rsidRPr="00996C21" w:rsidRDefault="0080270D" w:rsidP="00283C35">
      <w:pPr>
        <w:pStyle w:val="Prrafodelista"/>
        <w:numPr>
          <w:ilvl w:val="0"/>
          <w:numId w:val="3"/>
        </w:numPr>
        <w:spacing w:line="276" w:lineRule="auto"/>
        <w:ind w:left="284" w:hanging="284"/>
        <w:jc w:val="both"/>
        <w:rPr>
          <w:rFonts w:ascii="Century Gothic" w:hAnsi="Century Gothic" w:cs="Arial"/>
        </w:rPr>
      </w:pPr>
      <w:r w:rsidRPr="00996C21">
        <w:rPr>
          <w:rFonts w:ascii="Century Gothic" w:hAnsi="Century Gothic" w:cs="Arial"/>
        </w:rPr>
        <w:t>Así tenemos que el pasado 25 de diciembre de 2024, se publicó en el Periódico Oficial del Estado el Decreto mediante el cual se reformaron, adicionaron y derogaron diversas disposiciones de la Constitución Política del Estado Libre y Soberano de Chihuahua, en materia del Poder Judicial del Estado.</w:t>
      </w:r>
    </w:p>
    <w:p w14:paraId="706A3803" w14:textId="77777777" w:rsidR="0080270D" w:rsidRPr="00996C21" w:rsidRDefault="0080270D" w:rsidP="00283C35">
      <w:pPr>
        <w:pStyle w:val="Prrafodelista"/>
        <w:spacing w:line="276" w:lineRule="auto"/>
        <w:ind w:left="284" w:hanging="284"/>
        <w:jc w:val="both"/>
        <w:rPr>
          <w:rFonts w:ascii="Century Gothic" w:hAnsi="Century Gothic" w:cs="Arial"/>
        </w:rPr>
      </w:pPr>
    </w:p>
    <w:p w14:paraId="35F3BBB5" w14:textId="77777777" w:rsidR="0080270D" w:rsidRPr="00996C21" w:rsidRDefault="0080270D" w:rsidP="00283C35">
      <w:pPr>
        <w:pStyle w:val="Prrafodelista"/>
        <w:spacing w:line="276" w:lineRule="auto"/>
        <w:ind w:left="284"/>
        <w:jc w:val="both"/>
        <w:rPr>
          <w:rFonts w:ascii="Century Gothic" w:hAnsi="Century Gothic" w:cs="Arial"/>
        </w:rPr>
      </w:pPr>
      <w:r w:rsidRPr="00996C21">
        <w:rPr>
          <w:rFonts w:ascii="Century Gothic" w:hAnsi="Century Gothic" w:cs="Arial"/>
        </w:rPr>
        <w:t xml:space="preserve">En cumplimiento a lo establecido </w:t>
      </w:r>
      <w:r w:rsidR="00551C4B" w:rsidRPr="00996C21">
        <w:rPr>
          <w:rFonts w:ascii="Century Gothic" w:hAnsi="Century Gothic" w:cs="Arial"/>
        </w:rPr>
        <w:t>e</w:t>
      </w:r>
      <w:r w:rsidRPr="00996C21">
        <w:rPr>
          <w:rFonts w:ascii="Century Gothic" w:hAnsi="Century Gothic" w:cs="Arial"/>
        </w:rPr>
        <w:t>l procedimiento previsto en el artículo 101 fracción II, inciso C,  de la Constitución Política del Estado Libre y Soberano de Chihuahua, que a la letra dice:</w:t>
      </w:r>
    </w:p>
    <w:p w14:paraId="6274E8E4" w14:textId="77777777" w:rsidR="00551C4B" w:rsidRPr="00996C21" w:rsidRDefault="00551C4B" w:rsidP="00283C35">
      <w:pPr>
        <w:pStyle w:val="Prrafodelista"/>
        <w:spacing w:line="276" w:lineRule="auto"/>
        <w:ind w:left="284" w:hanging="284"/>
        <w:jc w:val="both"/>
        <w:rPr>
          <w:rFonts w:ascii="Century Gothic" w:hAnsi="Century Gothic" w:cs="Arial"/>
        </w:rPr>
      </w:pPr>
    </w:p>
    <w:p w14:paraId="3A176060" w14:textId="77777777" w:rsidR="00551C4B" w:rsidRPr="00996C21" w:rsidRDefault="00551C4B" w:rsidP="00066351">
      <w:pPr>
        <w:pStyle w:val="Prrafodelista"/>
        <w:spacing w:line="276" w:lineRule="auto"/>
        <w:ind w:left="567" w:right="333"/>
        <w:jc w:val="both"/>
        <w:rPr>
          <w:rFonts w:ascii="Century Gothic" w:hAnsi="Century Gothic" w:cs="Arial"/>
          <w:i/>
          <w:iCs/>
          <w:sz w:val="22"/>
          <w:szCs w:val="22"/>
        </w:rPr>
      </w:pPr>
      <w:r w:rsidRPr="00996C21">
        <w:rPr>
          <w:rFonts w:ascii="Century Gothic" w:hAnsi="Century Gothic" w:cs="Arial"/>
          <w:b/>
          <w:bCs/>
          <w:i/>
          <w:iCs/>
          <w:sz w:val="22"/>
          <w:szCs w:val="22"/>
        </w:rPr>
        <w:t>ARTÍCULO 101</w:t>
      </w:r>
      <w:r w:rsidRPr="00996C21">
        <w:rPr>
          <w:rFonts w:ascii="Century Gothic" w:hAnsi="Century Gothic" w:cs="Arial"/>
          <w:i/>
          <w:iCs/>
          <w:sz w:val="22"/>
          <w:szCs w:val="22"/>
        </w:rPr>
        <w:t>. Las personas juzgadoras serán elegidas de manera libre, directa y secreta por la ciudadanía el día que se realicen las elecciones ordinarias del año que corresponda, conforme al siguiente procedimiento:</w:t>
      </w:r>
    </w:p>
    <w:p w14:paraId="2DD90BC8" w14:textId="77777777" w:rsidR="00551C4B" w:rsidRPr="00996C21" w:rsidRDefault="00551C4B" w:rsidP="00066351">
      <w:pPr>
        <w:pStyle w:val="Prrafodelista"/>
        <w:spacing w:line="276" w:lineRule="auto"/>
        <w:ind w:left="567" w:right="616" w:hanging="284"/>
        <w:jc w:val="both"/>
        <w:rPr>
          <w:rFonts w:ascii="Century Gothic" w:hAnsi="Century Gothic" w:cs="Arial"/>
          <w:i/>
          <w:iCs/>
          <w:sz w:val="22"/>
          <w:szCs w:val="22"/>
        </w:rPr>
      </w:pPr>
    </w:p>
    <w:p w14:paraId="7AA5C760" w14:textId="77777777" w:rsidR="00551C4B" w:rsidRPr="00996C21" w:rsidRDefault="00551C4B" w:rsidP="00066351">
      <w:pPr>
        <w:pStyle w:val="Prrafodelista"/>
        <w:spacing w:line="276" w:lineRule="auto"/>
        <w:ind w:left="567" w:right="333"/>
        <w:jc w:val="both"/>
        <w:rPr>
          <w:rFonts w:ascii="Century Gothic" w:hAnsi="Century Gothic" w:cs="Arial"/>
          <w:i/>
          <w:iCs/>
          <w:sz w:val="22"/>
          <w:szCs w:val="22"/>
        </w:rPr>
      </w:pPr>
      <w:r w:rsidRPr="00996C21">
        <w:rPr>
          <w:rFonts w:ascii="Century Gothic" w:hAnsi="Century Gothic" w:cs="Arial"/>
          <w:i/>
          <w:iCs/>
          <w:sz w:val="22"/>
          <w:szCs w:val="22"/>
        </w:rPr>
        <w:t>II. Los poderes del Estado postularán el número de candidaturas que corresponda a cada cargo</w:t>
      </w:r>
      <w:r w:rsidR="00D362F4" w:rsidRPr="00996C21">
        <w:rPr>
          <w:rFonts w:ascii="Century Gothic" w:hAnsi="Century Gothic" w:cs="Arial"/>
          <w:i/>
          <w:iCs/>
          <w:sz w:val="22"/>
          <w:szCs w:val="22"/>
        </w:rPr>
        <w:t xml:space="preserve"> </w:t>
      </w:r>
      <w:r w:rsidRPr="00996C21">
        <w:rPr>
          <w:rFonts w:ascii="Century Gothic" w:hAnsi="Century Gothic" w:cs="Arial"/>
          <w:i/>
          <w:iCs/>
          <w:sz w:val="22"/>
          <w:szCs w:val="22"/>
        </w:rPr>
        <w:t>conforme al presente artículo. Para la evaluación y selección de sus postulaciones, observarán lo</w:t>
      </w:r>
      <w:r w:rsidR="00D362F4" w:rsidRPr="00996C21">
        <w:rPr>
          <w:rFonts w:ascii="Century Gothic" w:hAnsi="Century Gothic" w:cs="Arial"/>
          <w:i/>
          <w:iCs/>
          <w:sz w:val="22"/>
          <w:szCs w:val="22"/>
        </w:rPr>
        <w:t xml:space="preserve"> </w:t>
      </w:r>
      <w:r w:rsidRPr="00996C21">
        <w:rPr>
          <w:rFonts w:ascii="Century Gothic" w:hAnsi="Century Gothic" w:cs="Arial"/>
          <w:i/>
          <w:iCs/>
          <w:sz w:val="22"/>
          <w:szCs w:val="22"/>
        </w:rPr>
        <w:t>siguiente:</w:t>
      </w:r>
    </w:p>
    <w:p w14:paraId="44DEB845" w14:textId="77777777" w:rsidR="00551C4B" w:rsidRPr="00996C21" w:rsidRDefault="00551C4B" w:rsidP="00066351">
      <w:pPr>
        <w:pStyle w:val="Prrafodelista"/>
        <w:spacing w:line="276" w:lineRule="auto"/>
        <w:ind w:left="567" w:right="333"/>
        <w:jc w:val="both"/>
        <w:rPr>
          <w:rFonts w:ascii="Century Gothic" w:hAnsi="Century Gothic" w:cs="Arial"/>
          <w:i/>
          <w:iCs/>
          <w:sz w:val="22"/>
          <w:szCs w:val="22"/>
        </w:rPr>
      </w:pPr>
    </w:p>
    <w:p w14:paraId="2F4FF56D" w14:textId="77777777" w:rsidR="00FE7619" w:rsidRPr="00996C21" w:rsidRDefault="00551C4B" w:rsidP="00066351">
      <w:pPr>
        <w:pStyle w:val="Prrafodelista"/>
        <w:spacing w:line="276" w:lineRule="auto"/>
        <w:ind w:left="567" w:right="333"/>
        <w:jc w:val="both"/>
        <w:rPr>
          <w:rFonts w:ascii="Century Gothic" w:hAnsi="Century Gothic" w:cs="Arial"/>
          <w:i/>
          <w:iCs/>
          <w:sz w:val="22"/>
          <w:szCs w:val="22"/>
        </w:rPr>
      </w:pPr>
      <w:r w:rsidRPr="00996C21">
        <w:rPr>
          <w:rFonts w:ascii="Century Gothic" w:hAnsi="Century Gothic" w:cs="Arial"/>
          <w:i/>
          <w:iCs/>
          <w:sz w:val="22"/>
          <w:szCs w:val="22"/>
        </w:rPr>
        <w:t>c) Los comités de evaluación integrarán un listado de las diez personas mejor evaluadas para</w:t>
      </w:r>
      <w:r w:rsidR="00D362F4" w:rsidRPr="00996C21">
        <w:rPr>
          <w:rFonts w:ascii="Century Gothic" w:hAnsi="Century Gothic" w:cs="Arial"/>
          <w:i/>
          <w:iCs/>
          <w:sz w:val="22"/>
          <w:szCs w:val="22"/>
        </w:rPr>
        <w:t xml:space="preserve"> </w:t>
      </w:r>
      <w:r w:rsidRPr="00996C21">
        <w:rPr>
          <w:rFonts w:ascii="Century Gothic" w:hAnsi="Century Gothic" w:cs="Arial"/>
          <w:i/>
          <w:iCs/>
          <w:sz w:val="22"/>
          <w:szCs w:val="22"/>
        </w:rPr>
        <w:t>cada cargo en los casos de magistradas y magistrados del Tribunal Superior de Justicia y</w:t>
      </w:r>
      <w:r w:rsidR="00D362F4" w:rsidRPr="00996C21">
        <w:rPr>
          <w:rFonts w:ascii="Century Gothic" w:hAnsi="Century Gothic" w:cs="Arial"/>
          <w:i/>
          <w:iCs/>
          <w:sz w:val="22"/>
          <w:szCs w:val="22"/>
        </w:rPr>
        <w:t xml:space="preserve"> </w:t>
      </w:r>
      <w:r w:rsidRPr="00996C21">
        <w:rPr>
          <w:rFonts w:ascii="Century Gothic" w:hAnsi="Century Gothic" w:cs="Arial"/>
          <w:i/>
          <w:iCs/>
          <w:sz w:val="22"/>
          <w:szCs w:val="22"/>
        </w:rPr>
        <w:t>del Tribunal de Disciplina Judicial, y de las seis personas mejor evaluadas para cada cargo</w:t>
      </w:r>
      <w:r w:rsidR="00D362F4" w:rsidRPr="00996C21">
        <w:rPr>
          <w:rFonts w:ascii="Century Gothic" w:hAnsi="Century Gothic" w:cs="Arial"/>
          <w:i/>
          <w:iCs/>
          <w:sz w:val="22"/>
          <w:szCs w:val="22"/>
        </w:rPr>
        <w:t xml:space="preserve"> </w:t>
      </w:r>
      <w:r w:rsidRPr="00996C21">
        <w:rPr>
          <w:rFonts w:ascii="Century Gothic" w:hAnsi="Century Gothic" w:cs="Arial"/>
          <w:i/>
          <w:iCs/>
          <w:sz w:val="22"/>
          <w:szCs w:val="22"/>
        </w:rPr>
        <w:t>en los casos de juezas y jueces de primera instancia y menores</w:t>
      </w:r>
      <w:r w:rsidR="00D362F4" w:rsidRPr="00996C21">
        <w:rPr>
          <w:rFonts w:ascii="Century Gothic" w:hAnsi="Century Gothic" w:cs="Arial"/>
          <w:i/>
          <w:iCs/>
          <w:sz w:val="22"/>
          <w:szCs w:val="22"/>
        </w:rPr>
        <w:t xml:space="preserve"> </w:t>
      </w:r>
      <w:r w:rsidRPr="00996C21">
        <w:rPr>
          <w:rFonts w:ascii="Century Gothic" w:hAnsi="Century Gothic" w:cs="Arial"/>
          <w:i/>
          <w:iCs/>
          <w:sz w:val="22"/>
          <w:szCs w:val="22"/>
        </w:rPr>
        <w:t>Posteriormente,</w:t>
      </w:r>
      <w:r w:rsidR="00283C35" w:rsidRPr="00996C21">
        <w:rPr>
          <w:rFonts w:ascii="Century Gothic" w:hAnsi="Century Gothic" w:cs="Arial"/>
          <w:i/>
          <w:iCs/>
          <w:sz w:val="22"/>
          <w:szCs w:val="22"/>
        </w:rPr>
        <w:t xml:space="preserve"> </w:t>
      </w:r>
      <w:r w:rsidRPr="00996C21">
        <w:rPr>
          <w:rFonts w:ascii="Century Gothic" w:hAnsi="Century Gothic" w:cs="Arial"/>
          <w:i/>
          <w:iCs/>
          <w:sz w:val="22"/>
          <w:szCs w:val="22"/>
        </w:rPr>
        <w:t>depurarán dicho listado mediante insaculación pública para ajustarlo al número de</w:t>
      </w:r>
      <w:r w:rsidR="00D362F4" w:rsidRPr="00996C21">
        <w:rPr>
          <w:rFonts w:ascii="Century Gothic" w:hAnsi="Century Gothic" w:cs="Arial"/>
          <w:i/>
          <w:iCs/>
          <w:sz w:val="22"/>
          <w:szCs w:val="22"/>
        </w:rPr>
        <w:t xml:space="preserve"> </w:t>
      </w:r>
      <w:r w:rsidRPr="00996C21">
        <w:rPr>
          <w:rFonts w:ascii="Century Gothic" w:hAnsi="Century Gothic" w:cs="Arial"/>
          <w:i/>
          <w:iCs/>
          <w:sz w:val="22"/>
          <w:szCs w:val="22"/>
        </w:rPr>
        <w:t xml:space="preserve">postulaciones para cada cargo, observando la paridad de género. </w:t>
      </w:r>
      <w:r w:rsidRPr="00996C21">
        <w:rPr>
          <w:rFonts w:ascii="Century Gothic" w:hAnsi="Century Gothic" w:cs="Arial"/>
          <w:b/>
          <w:bCs/>
          <w:i/>
          <w:iCs/>
          <w:sz w:val="22"/>
          <w:szCs w:val="22"/>
        </w:rPr>
        <w:t>Ajustados los listados,</w:t>
      </w:r>
      <w:r w:rsidR="00D362F4" w:rsidRPr="00996C21">
        <w:rPr>
          <w:rFonts w:ascii="Century Gothic" w:hAnsi="Century Gothic" w:cs="Arial"/>
          <w:b/>
          <w:bCs/>
          <w:i/>
          <w:iCs/>
          <w:sz w:val="22"/>
          <w:szCs w:val="22"/>
        </w:rPr>
        <w:t xml:space="preserve"> </w:t>
      </w:r>
      <w:r w:rsidRPr="00996C21">
        <w:rPr>
          <w:rFonts w:ascii="Century Gothic" w:hAnsi="Century Gothic" w:cs="Arial"/>
          <w:b/>
          <w:bCs/>
          <w:i/>
          <w:iCs/>
          <w:sz w:val="22"/>
          <w:szCs w:val="22"/>
        </w:rPr>
        <w:t>cada Comité los remitirá a la autoridad que represente a cada Poder del Estado para</w:t>
      </w:r>
      <w:r w:rsidR="00D362F4" w:rsidRPr="00996C21">
        <w:rPr>
          <w:rFonts w:ascii="Century Gothic" w:hAnsi="Century Gothic" w:cs="Arial"/>
          <w:b/>
          <w:bCs/>
          <w:i/>
          <w:iCs/>
          <w:sz w:val="22"/>
          <w:szCs w:val="22"/>
        </w:rPr>
        <w:t xml:space="preserve"> </w:t>
      </w:r>
      <w:r w:rsidRPr="00996C21">
        <w:rPr>
          <w:rFonts w:ascii="Century Gothic" w:hAnsi="Century Gothic" w:cs="Arial"/>
          <w:b/>
          <w:bCs/>
          <w:i/>
          <w:iCs/>
          <w:sz w:val="22"/>
          <w:szCs w:val="22"/>
        </w:rPr>
        <w:t>su aprobación y envío al Congreso del Estado</w:t>
      </w:r>
      <w:r w:rsidRPr="00996C21">
        <w:rPr>
          <w:rFonts w:ascii="Century Gothic" w:hAnsi="Century Gothic" w:cs="Arial"/>
          <w:i/>
          <w:iCs/>
          <w:sz w:val="22"/>
          <w:szCs w:val="22"/>
        </w:rPr>
        <w:t>.</w:t>
      </w:r>
    </w:p>
    <w:p w14:paraId="29871F94" w14:textId="77777777" w:rsidR="00FE7619" w:rsidRPr="00996C21" w:rsidRDefault="00FE7619" w:rsidP="00066351">
      <w:pPr>
        <w:pStyle w:val="Prrafodelista"/>
        <w:spacing w:line="276" w:lineRule="auto"/>
        <w:ind w:left="567" w:right="333"/>
        <w:jc w:val="both"/>
        <w:rPr>
          <w:rFonts w:ascii="Century Gothic" w:hAnsi="Century Gothic" w:cs="Arial"/>
          <w:i/>
          <w:iCs/>
          <w:sz w:val="22"/>
          <w:szCs w:val="22"/>
        </w:rPr>
      </w:pPr>
    </w:p>
    <w:p w14:paraId="3FD34775" w14:textId="33873536" w:rsidR="00551C4B" w:rsidRPr="00996C21" w:rsidRDefault="00FE7619" w:rsidP="00066351">
      <w:pPr>
        <w:pStyle w:val="Prrafodelista"/>
        <w:numPr>
          <w:ilvl w:val="0"/>
          <w:numId w:val="3"/>
        </w:numPr>
        <w:spacing w:line="276" w:lineRule="auto"/>
        <w:ind w:left="567" w:right="333" w:firstLine="0"/>
        <w:jc w:val="both"/>
        <w:rPr>
          <w:rFonts w:ascii="Century Gothic" w:hAnsi="Century Gothic" w:cs="Arial"/>
          <w:i/>
          <w:iCs/>
          <w:sz w:val="22"/>
          <w:szCs w:val="22"/>
        </w:rPr>
      </w:pPr>
      <w:r w:rsidRPr="00996C21">
        <w:rPr>
          <w:rFonts w:ascii="Century Gothic" w:hAnsi="Century Gothic" w:cs="Arial"/>
          <w:i/>
          <w:iCs/>
          <w:sz w:val="22"/>
          <w:szCs w:val="22"/>
        </w:rPr>
        <w:t xml:space="preserve">El Congreso del Estado </w:t>
      </w:r>
      <w:r w:rsidRPr="00996C21">
        <w:rPr>
          <w:rFonts w:ascii="Century Gothic" w:hAnsi="Century Gothic" w:cs="Arial"/>
          <w:b/>
          <w:bCs/>
          <w:i/>
          <w:iCs/>
          <w:sz w:val="22"/>
          <w:szCs w:val="22"/>
        </w:rPr>
        <w:t>recibirá las postulaciones y remitirá los listados al Instituto Estatal Electoral</w:t>
      </w:r>
      <w:r w:rsidRPr="00996C21">
        <w:rPr>
          <w:rFonts w:ascii="Century Gothic" w:hAnsi="Century Gothic" w:cs="Arial"/>
          <w:i/>
          <w:iCs/>
          <w:sz w:val="22"/>
          <w:szCs w:val="22"/>
        </w:rPr>
        <w:t xml:space="preserve"> a más tardar el </w:t>
      </w:r>
      <w:r w:rsidR="00B87A1C">
        <w:rPr>
          <w:rFonts w:ascii="Century Gothic" w:hAnsi="Century Gothic" w:cs="Arial"/>
          <w:i/>
          <w:iCs/>
          <w:sz w:val="22"/>
          <w:szCs w:val="22"/>
        </w:rPr>
        <w:t>28</w:t>
      </w:r>
      <w:r w:rsidRPr="00996C21">
        <w:rPr>
          <w:rFonts w:ascii="Century Gothic" w:hAnsi="Century Gothic" w:cs="Arial"/>
          <w:i/>
          <w:iCs/>
          <w:sz w:val="22"/>
          <w:szCs w:val="22"/>
        </w:rPr>
        <w:t xml:space="preserve"> de febrero del año de la elección que corresponda, a efecto de que organice el proceso electivo.</w:t>
      </w:r>
    </w:p>
    <w:p w14:paraId="2769336A" w14:textId="77777777" w:rsidR="00FE7619" w:rsidRPr="00996C21" w:rsidRDefault="00FE7619" w:rsidP="00283C35">
      <w:pPr>
        <w:spacing w:line="276" w:lineRule="auto"/>
        <w:ind w:left="284" w:hanging="284"/>
        <w:jc w:val="both"/>
        <w:rPr>
          <w:rFonts w:ascii="Century Gothic" w:hAnsi="Century Gothic" w:cs="Arial"/>
          <w:i/>
          <w:iCs/>
        </w:rPr>
      </w:pPr>
    </w:p>
    <w:p w14:paraId="09E6302B" w14:textId="77777777" w:rsidR="00FE7619" w:rsidRPr="00996C21" w:rsidRDefault="00283C35" w:rsidP="00283C35">
      <w:pPr>
        <w:spacing w:line="276" w:lineRule="auto"/>
        <w:ind w:left="284"/>
        <w:jc w:val="both"/>
        <w:rPr>
          <w:rFonts w:ascii="Century Gothic" w:hAnsi="Century Gothic" w:cs="Arial"/>
        </w:rPr>
      </w:pPr>
      <w:r w:rsidRPr="00996C21">
        <w:rPr>
          <w:rFonts w:ascii="Century Gothic" w:hAnsi="Century Gothic" w:cs="Arial"/>
        </w:rPr>
        <w:t>Es po</w:t>
      </w:r>
      <w:r w:rsidR="00FE7619" w:rsidRPr="00996C21">
        <w:rPr>
          <w:rFonts w:ascii="Century Gothic" w:hAnsi="Century Gothic" w:cs="Arial"/>
        </w:rPr>
        <w:t xml:space="preserve">r lo que se hace necesario convocar a un Período Extraordinario, con la finalidad de que Pleno de esta Soberanía, acuerde el envío al Instituto Estatal </w:t>
      </w:r>
      <w:r w:rsidR="00FE7619" w:rsidRPr="00996C21">
        <w:rPr>
          <w:rFonts w:ascii="Century Gothic" w:hAnsi="Century Gothic" w:cs="Arial"/>
        </w:rPr>
        <w:lastRenderedPageBreak/>
        <w:t xml:space="preserve">Electoral de los listados emitidos por los Comités de Evaluación de los Poderes </w:t>
      </w:r>
      <w:r w:rsidRPr="00996C21">
        <w:rPr>
          <w:rFonts w:ascii="Century Gothic" w:hAnsi="Century Gothic" w:cs="Arial"/>
        </w:rPr>
        <w:t>Ejecutivo</w:t>
      </w:r>
      <w:r w:rsidR="00FE7619" w:rsidRPr="00996C21">
        <w:rPr>
          <w:rFonts w:ascii="Century Gothic" w:hAnsi="Century Gothic" w:cs="Arial"/>
        </w:rPr>
        <w:t xml:space="preserve"> y Judicial</w:t>
      </w:r>
      <w:r w:rsidRPr="00996C21">
        <w:rPr>
          <w:rFonts w:ascii="Century Gothic" w:hAnsi="Century Gothic" w:cs="Arial"/>
        </w:rPr>
        <w:t>.</w:t>
      </w:r>
    </w:p>
    <w:p w14:paraId="5ED2A01C" w14:textId="77777777" w:rsidR="00283C35" w:rsidRPr="00996C21" w:rsidRDefault="00283C35" w:rsidP="00283C35">
      <w:pPr>
        <w:spacing w:line="276" w:lineRule="auto"/>
        <w:ind w:left="284" w:hanging="284"/>
        <w:jc w:val="both"/>
        <w:rPr>
          <w:rFonts w:ascii="Century Gothic" w:hAnsi="Century Gothic" w:cs="Arial"/>
        </w:rPr>
      </w:pPr>
    </w:p>
    <w:p w14:paraId="51553EBE" w14:textId="77777777" w:rsidR="00283C35" w:rsidRPr="00996C21" w:rsidRDefault="00283C35" w:rsidP="006A0AAD">
      <w:pPr>
        <w:pStyle w:val="Prrafodelista"/>
        <w:numPr>
          <w:ilvl w:val="0"/>
          <w:numId w:val="2"/>
        </w:numPr>
        <w:spacing w:line="276" w:lineRule="auto"/>
        <w:ind w:left="142" w:hanging="426"/>
        <w:jc w:val="both"/>
        <w:rPr>
          <w:rFonts w:ascii="Century Gothic" w:hAnsi="Century Gothic" w:cs="Arial"/>
        </w:rPr>
      </w:pPr>
      <w:r w:rsidRPr="00996C21">
        <w:rPr>
          <w:rFonts w:ascii="Century Gothic" w:hAnsi="Century Gothic" w:cs="Arial"/>
        </w:rPr>
        <w:t>Finalmente, reiterar que en los términos de los artículos 82 de la Constitución Política del Estado, 29 de la Ley Orgánica y 88 del Reglamento Interior y de Prácticas Parlamentarias, ambos del Poder Legislativo, el propósito de un Período Extraordinario es desahogar aquellos asuntos sobre los que la Diputación Permanente carece de atribuciones para conocer y que, por su naturaleza, demandan su resolución en Pleno, como lo es la actual solicitud</w:t>
      </w:r>
      <w:r w:rsidR="00066351" w:rsidRPr="00996C21">
        <w:rPr>
          <w:rFonts w:ascii="Century Gothic" w:hAnsi="Century Gothic" w:cs="Arial"/>
        </w:rPr>
        <w:t>, ya que la propia naturaleza constitucional de la remisión supera las facultades de la Diputación Permanente.</w:t>
      </w:r>
    </w:p>
    <w:p w14:paraId="4E54E06E" w14:textId="77777777" w:rsidR="00283C35" w:rsidRPr="00996C21" w:rsidRDefault="00283C35" w:rsidP="00283C35">
      <w:pPr>
        <w:pStyle w:val="Prrafodelista"/>
        <w:spacing w:line="276" w:lineRule="auto"/>
        <w:ind w:left="1080"/>
        <w:jc w:val="both"/>
        <w:rPr>
          <w:rFonts w:ascii="Century Gothic" w:hAnsi="Century Gothic" w:cs="Arial"/>
        </w:rPr>
      </w:pPr>
    </w:p>
    <w:p w14:paraId="7E71C14E" w14:textId="330EA4CD" w:rsidR="006A0AAD" w:rsidRPr="00996C21" w:rsidRDefault="006A0AAD" w:rsidP="006A0AAD">
      <w:pPr>
        <w:autoSpaceDE w:val="0"/>
        <w:autoSpaceDN w:val="0"/>
        <w:adjustRightInd w:val="0"/>
        <w:spacing w:line="336" w:lineRule="auto"/>
        <w:jc w:val="both"/>
        <w:rPr>
          <w:rFonts w:ascii="Century Gothic" w:hAnsi="Century Gothic" w:cs="Arial"/>
        </w:rPr>
      </w:pPr>
      <w:r w:rsidRPr="00996C21">
        <w:rPr>
          <w:rFonts w:ascii="Century Gothic" w:hAnsi="Century Gothic" w:cs="Arial"/>
        </w:rPr>
        <w:t xml:space="preserve">Conforme a lo anterior y según lo dispuesto por los artículos 51 de la Constitución Política del Estado, y 29 de la Ley Orgánica del Poder Legislativo, se somete a consideración de este Órgano Colegiado, la presente Convocatoria a las y los Diputados integrantes de la Sexagésima Octava Legislatura Constitucional del Estado de Chihuahua, al </w:t>
      </w:r>
      <w:r w:rsidRPr="00996C21">
        <w:rPr>
          <w:rFonts w:ascii="Century Gothic" w:hAnsi="Century Gothic" w:cs="Arial"/>
          <w:b/>
        </w:rPr>
        <w:t>Quinto Período Extraordinario de Sesiones</w:t>
      </w:r>
      <w:r w:rsidRPr="00996C21">
        <w:rPr>
          <w:rFonts w:ascii="Century Gothic" w:hAnsi="Century Gothic" w:cs="Arial"/>
        </w:rPr>
        <w:t xml:space="preserve">, que dará inicio el día </w:t>
      </w:r>
      <w:r w:rsidRPr="00996C21">
        <w:rPr>
          <w:rFonts w:ascii="Century Gothic" w:hAnsi="Century Gothic" w:cs="Arial"/>
          <w:b/>
        </w:rPr>
        <w:t>28 de febrero del año en curso, a las 1</w:t>
      </w:r>
      <w:r w:rsidR="00907090" w:rsidRPr="00996C21">
        <w:rPr>
          <w:rFonts w:ascii="Century Gothic" w:hAnsi="Century Gothic" w:cs="Arial"/>
          <w:b/>
        </w:rPr>
        <w:t>9</w:t>
      </w:r>
      <w:r w:rsidRPr="00996C21">
        <w:rPr>
          <w:rFonts w:ascii="Century Gothic" w:hAnsi="Century Gothic" w:cs="Arial"/>
          <w:b/>
        </w:rPr>
        <w:t>:00 horas, de manera presencial</w:t>
      </w:r>
      <w:r w:rsidRPr="00996C21">
        <w:rPr>
          <w:rFonts w:ascii="Century Gothic" w:hAnsi="Century Gothic" w:cs="Arial"/>
          <w:bCs/>
        </w:rPr>
        <w:t xml:space="preserve"> </w:t>
      </w:r>
      <w:r w:rsidRPr="00996C21">
        <w:rPr>
          <w:rFonts w:ascii="Century Gothic" w:hAnsi="Century Gothic" w:cs="Arial"/>
          <w:b/>
        </w:rPr>
        <w:t>en el Recinto Oficial del Poder Legislativo y en la modalidad de acceso remoto o virtual</w:t>
      </w:r>
      <w:r w:rsidRPr="00996C21">
        <w:rPr>
          <w:rFonts w:ascii="Century Gothic" w:hAnsi="Century Gothic" w:cs="Arial"/>
          <w:bCs/>
        </w:rPr>
        <w:t>,</w:t>
      </w:r>
      <w:r w:rsidRPr="00996C21">
        <w:rPr>
          <w:rFonts w:ascii="Century Gothic" w:hAnsi="Century Gothic" w:cs="Arial"/>
          <w:b/>
        </w:rPr>
        <w:t xml:space="preserve"> </w:t>
      </w:r>
      <w:r w:rsidRPr="00996C21">
        <w:rPr>
          <w:rFonts w:ascii="Century Gothic" w:hAnsi="Century Gothic" w:cs="Arial"/>
        </w:rPr>
        <w:t>para desahogar los siguientes asuntos:</w:t>
      </w:r>
    </w:p>
    <w:p w14:paraId="6D11DB2C" w14:textId="77777777" w:rsidR="006A0AAD" w:rsidRPr="00996C21" w:rsidRDefault="006A0AAD" w:rsidP="006A0AAD">
      <w:pPr>
        <w:tabs>
          <w:tab w:val="left" w:pos="4290"/>
        </w:tabs>
        <w:rPr>
          <w:rFonts w:ascii="Century Gothic" w:hAnsi="Century Gothic" w:cs="Arial"/>
          <w:b/>
        </w:rPr>
      </w:pPr>
    </w:p>
    <w:p w14:paraId="15293CB3" w14:textId="77777777" w:rsidR="00996C21" w:rsidRDefault="00996C21" w:rsidP="006A0AAD">
      <w:pPr>
        <w:spacing w:line="324" w:lineRule="auto"/>
        <w:ind w:left="720"/>
        <w:jc w:val="center"/>
        <w:rPr>
          <w:rFonts w:ascii="Century Gothic" w:hAnsi="Century Gothic" w:cs="Arial"/>
          <w:b/>
          <w:color w:val="000000"/>
          <w:sz w:val="26"/>
          <w:szCs w:val="26"/>
        </w:rPr>
      </w:pPr>
    </w:p>
    <w:p w14:paraId="0F95F846" w14:textId="3BED2ECD" w:rsidR="006A0AAD" w:rsidRPr="00996C21" w:rsidRDefault="006A0AAD" w:rsidP="006A0AAD">
      <w:pPr>
        <w:spacing w:line="324" w:lineRule="auto"/>
        <w:ind w:left="720"/>
        <w:jc w:val="center"/>
        <w:rPr>
          <w:rFonts w:ascii="Century Gothic" w:hAnsi="Century Gothic" w:cs="Arial"/>
          <w:b/>
          <w:color w:val="000000"/>
          <w:sz w:val="26"/>
          <w:szCs w:val="26"/>
        </w:rPr>
      </w:pPr>
      <w:r w:rsidRPr="00996C21">
        <w:rPr>
          <w:rFonts w:ascii="Century Gothic" w:hAnsi="Century Gothic" w:cs="Arial"/>
          <w:b/>
          <w:color w:val="000000"/>
          <w:sz w:val="26"/>
          <w:szCs w:val="26"/>
        </w:rPr>
        <w:t xml:space="preserve">Junta de Coordinación Política </w:t>
      </w:r>
    </w:p>
    <w:p w14:paraId="07625DF7" w14:textId="77777777" w:rsidR="006A0AAD" w:rsidRPr="00996C21" w:rsidRDefault="006A0AAD" w:rsidP="006A0AAD">
      <w:pPr>
        <w:pStyle w:val="Prrafodelista"/>
        <w:tabs>
          <w:tab w:val="left" w:pos="709"/>
        </w:tabs>
        <w:spacing w:line="324" w:lineRule="auto"/>
        <w:ind w:left="0"/>
        <w:jc w:val="both"/>
        <w:rPr>
          <w:rFonts w:ascii="Century Gothic" w:hAnsi="Century Gothic" w:cs="Arial"/>
        </w:rPr>
      </w:pPr>
    </w:p>
    <w:p w14:paraId="20AD9FD6" w14:textId="77777777" w:rsidR="00B87A1C" w:rsidRPr="00B9755D" w:rsidRDefault="00B87A1C" w:rsidP="00B87A1C">
      <w:pPr>
        <w:numPr>
          <w:ilvl w:val="0"/>
          <w:numId w:val="5"/>
        </w:numPr>
        <w:tabs>
          <w:tab w:val="left" w:pos="709"/>
        </w:tabs>
        <w:spacing w:line="348" w:lineRule="auto"/>
        <w:ind w:hanging="436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Listado </w:t>
      </w:r>
      <w:r w:rsidRPr="00A84391">
        <w:rPr>
          <w:rFonts w:ascii="Century Gothic" w:hAnsi="Century Gothic"/>
        </w:rPr>
        <w:t>de juezas y jueces que postula el Poder Legislativo para ocupar los cargos de Personas Juzgadoras en el proceso electoral extraordinario 2024-2025</w:t>
      </w:r>
      <w:r w:rsidRPr="003B3EC0">
        <w:rPr>
          <w:rFonts w:ascii="Century Gothic" w:hAnsi="Century Gothic"/>
        </w:rPr>
        <w:t>.</w:t>
      </w:r>
    </w:p>
    <w:p w14:paraId="5BC5639B" w14:textId="77777777" w:rsidR="00996C21" w:rsidRPr="00996C21" w:rsidRDefault="00996C21" w:rsidP="00996C21">
      <w:pPr>
        <w:tabs>
          <w:tab w:val="left" w:pos="709"/>
        </w:tabs>
        <w:spacing w:line="324" w:lineRule="auto"/>
        <w:jc w:val="both"/>
        <w:rPr>
          <w:rFonts w:ascii="Century Gothic" w:hAnsi="Century Gothic" w:cs="Arial"/>
        </w:rPr>
      </w:pPr>
    </w:p>
    <w:p w14:paraId="239CD487" w14:textId="5450E782" w:rsidR="00996C21" w:rsidRPr="00996C21" w:rsidRDefault="00996C21" w:rsidP="006A0AAD">
      <w:pPr>
        <w:spacing w:line="324" w:lineRule="auto"/>
        <w:ind w:left="567"/>
        <w:jc w:val="right"/>
        <w:rPr>
          <w:rFonts w:ascii="Century Gothic" w:hAnsi="Century Gothic" w:cs="Arial"/>
          <w:b/>
          <w:color w:val="000000"/>
          <w:sz w:val="26"/>
          <w:szCs w:val="26"/>
        </w:rPr>
      </w:pPr>
      <w:r>
        <w:rPr>
          <w:rFonts w:ascii="Century Gothic" w:hAnsi="Century Gothic" w:cs="Arial"/>
          <w:b/>
          <w:color w:val="000000"/>
          <w:sz w:val="26"/>
          <w:szCs w:val="26"/>
        </w:rPr>
        <w:t>Chihuahua, Chih., a 28 de febrero de 2025</w:t>
      </w:r>
    </w:p>
    <w:p w14:paraId="44C3E1F8" w14:textId="77777777" w:rsidR="00996C21" w:rsidRDefault="00996C21" w:rsidP="006A0AAD">
      <w:pPr>
        <w:spacing w:line="324" w:lineRule="auto"/>
        <w:ind w:left="567"/>
        <w:jc w:val="right"/>
        <w:rPr>
          <w:rFonts w:ascii="Century Gothic" w:hAnsi="Century Gothic" w:cs="Arial"/>
          <w:b/>
          <w:color w:val="000000"/>
          <w:sz w:val="26"/>
          <w:szCs w:val="26"/>
        </w:rPr>
      </w:pPr>
    </w:p>
    <w:p w14:paraId="78627506" w14:textId="77777777" w:rsidR="00996C21" w:rsidRDefault="00996C21" w:rsidP="006A0AAD">
      <w:pPr>
        <w:spacing w:line="324" w:lineRule="auto"/>
        <w:ind w:left="567"/>
        <w:jc w:val="right"/>
        <w:rPr>
          <w:rFonts w:ascii="Century Gothic" w:hAnsi="Century Gothic" w:cs="Arial"/>
          <w:b/>
          <w:color w:val="000000"/>
          <w:sz w:val="26"/>
          <w:szCs w:val="26"/>
        </w:rPr>
      </w:pPr>
    </w:p>
    <w:p w14:paraId="7EECB880" w14:textId="77777777" w:rsidR="00996C21" w:rsidRDefault="00996C21" w:rsidP="006A0AAD">
      <w:pPr>
        <w:spacing w:line="324" w:lineRule="auto"/>
        <w:ind w:left="567"/>
        <w:jc w:val="right"/>
        <w:rPr>
          <w:rFonts w:ascii="Century Gothic" w:hAnsi="Century Gothic" w:cs="Arial"/>
          <w:b/>
          <w:color w:val="000000"/>
          <w:sz w:val="26"/>
          <w:szCs w:val="26"/>
        </w:rPr>
      </w:pPr>
    </w:p>
    <w:p w14:paraId="71EDA74A" w14:textId="77777777" w:rsidR="00996C21" w:rsidRPr="00996C21" w:rsidRDefault="00996C21" w:rsidP="006A0AAD">
      <w:pPr>
        <w:spacing w:line="324" w:lineRule="auto"/>
        <w:ind w:left="567"/>
        <w:jc w:val="right"/>
        <w:rPr>
          <w:rFonts w:ascii="Century Gothic" w:hAnsi="Century Gothic" w:cs="Arial"/>
          <w:b/>
          <w:color w:val="000000"/>
          <w:sz w:val="26"/>
          <w:szCs w:val="26"/>
        </w:rPr>
      </w:pPr>
    </w:p>
    <w:p w14:paraId="4ED3447F" w14:textId="6A10942B" w:rsidR="006A0AAD" w:rsidRPr="00996C21" w:rsidRDefault="006A0AAD" w:rsidP="006A0AAD">
      <w:pPr>
        <w:spacing w:line="324" w:lineRule="auto"/>
        <w:ind w:left="567"/>
        <w:jc w:val="right"/>
        <w:rPr>
          <w:rFonts w:ascii="Century Gothic" w:hAnsi="Century Gothic" w:cs="Arial"/>
          <w:b/>
          <w:color w:val="000000"/>
          <w:sz w:val="26"/>
          <w:szCs w:val="26"/>
        </w:rPr>
      </w:pPr>
    </w:p>
    <w:p w14:paraId="247F6B10" w14:textId="6A10942B" w:rsidR="006A0AAD" w:rsidRPr="00996C21" w:rsidRDefault="006A0AAD" w:rsidP="006A0AAD">
      <w:pPr>
        <w:pStyle w:val="Sinespaciado"/>
        <w:jc w:val="center"/>
        <w:rPr>
          <w:rFonts w:ascii="Century Gothic" w:hAnsi="Century Gothic" w:cs="Arial"/>
          <w:b/>
          <w:sz w:val="24"/>
          <w:szCs w:val="24"/>
          <w:lang w:val="es-ES_tradnl"/>
        </w:rPr>
      </w:pPr>
      <w:proofErr w:type="spellStart"/>
      <w:r w:rsidRPr="00996C21">
        <w:rPr>
          <w:rFonts w:ascii="Century Gothic" w:hAnsi="Century Gothic" w:cs="Arial"/>
          <w:b/>
          <w:sz w:val="24"/>
          <w:szCs w:val="24"/>
          <w:lang w:val="es-ES_tradnl"/>
        </w:rPr>
        <w:t>Dip</w:t>
      </w:r>
      <w:proofErr w:type="spellEnd"/>
      <w:r w:rsidRPr="00996C21">
        <w:rPr>
          <w:rFonts w:ascii="Century Gothic" w:hAnsi="Century Gothic" w:cs="Arial"/>
          <w:b/>
          <w:sz w:val="24"/>
          <w:szCs w:val="24"/>
          <w:lang w:val="es-ES_tradnl"/>
        </w:rPr>
        <w:t>. Elizabeth Guzmán Argueta</w:t>
      </w:r>
    </w:p>
    <w:p w14:paraId="473B02C7" w14:textId="77777777" w:rsidR="006A0AAD" w:rsidRPr="00996C21" w:rsidRDefault="006A0AAD" w:rsidP="006A0AAD">
      <w:pPr>
        <w:spacing w:line="312" w:lineRule="auto"/>
        <w:jc w:val="center"/>
        <w:rPr>
          <w:rFonts w:ascii="Century Gothic" w:hAnsi="Century Gothic" w:cs="Arial"/>
          <w:b/>
        </w:rPr>
      </w:pPr>
      <w:r w:rsidRPr="00996C21">
        <w:rPr>
          <w:rFonts w:ascii="Century Gothic" w:hAnsi="Century Gothic" w:cs="Arial"/>
          <w:b/>
        </w:rPr>
        <w:t>Presidenta del Honorable Congreso del Estado</w:t>
      </w:r>
    </w:p>
    <w:tbl>
      <w:tblPr>
        <w:tblW w:w="10065" w:type="dxa"/>
        <w:tblInd w:w="-34" w:type="dxa"/>
        <w:tblLook w:val="04A0" w:firstRow="1" w:lastRow="0" w:firstColumn="1" w:lastColumn="0" w:noHBand="0" w:noVBand="1"/>
      </w:tblPr>
      <w:tblGrid>
        <w:gridCol w:w="4962"/>
        <w:gridCol w:w="5103"/>
      </w:tblGrid>
      <w:tr w:rsidR="006A0AAD" w:rsidRPr="00996C21" w14:paraId="52CF7681" w14:textId="77777777" w:rsidTr="006A0AAD">
        <w:tc>
          <w:tcPr>
            <w:tcW w:w="4962" w:type="dxa"/>
          </w:tcPr>
          <w:p w14:paraId="3DE66E73" w14:textId="77777777" w:rsidR="006A0AAD" w:rsidRPr="00996C21" w:rsidRDefault="006A0AAD">
            <w:pPr>
              <w:pStyle w:val="Sinespaciado"/>
              <w:spacing w:line="254" w:lineRule="auto"/>
              <w:rPr>
                <w:rFonts w:ascii="Century Gothic" w:hAnsi="Century Gothic" w:cs="Arial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5103" w:type="dxa"/>
          </w:tcPr>
          <w:p w14:paraId="4C2809AB" w14:textId="77777777" w:rsidR="006A0AAD" w:rsidRPr="00996C21" w:rsidRDefault="006A0AAD">
            <w:pPr>
              <w:pStyle w:val="Sinespaciado"/>
              <w:spacing w:line="254" w:lineRule="auto"/>
              <w:rPr>
                <w:rFonts w:ascii="Century Gothic" w:hAnsi="Century Gothic" w:cs="Arial"/>
                <w:b/>
                <w:sz w:val="24"/>
                <w:szCs w:val="24"/>
                <w:lang w:val="es-ES_tradnl"/>
              </w:rPr>
            </w:pPr>
          </w:p>
          <w:p w14:paraId="3707C16F" w14:textId="77777777" w:rsidR="006A0AAD" w:rsidRPr="00996C21" w:rsidRDefault="006A0AAD">
            <w:pPr>
              <w:pStyle w:val="Sinespaciado"/>
              <w:spacing w:line="254" w:lineRule="auto"/>
              <w:jc w:val="center"/>
              <w:rPr>
                <w:rFonts w:ascii="Century Gothic" w:hAnsi="Century Gothic" w:cs="Arial"/>
                <w:b/>
                <w:sz w:val="24"/>
                <w:szCs w:val="24"/>
                <w:lang w:val="es-ES_tradnl"/>
              </w:rPr>
            </w:pPr>
          </w:p>
          <w:p w14:paraId="3F9490C6" w14:textId="77777777" w:rsidR="006A0AAD" w:rsidRPr="00996C21" w:rsidRDefault="006A0AAD">
            <w:pPr>
              <w:pStyle w:val="Sinespaciado"/>
              <w:spacing w:line="254" w:lineRule="auto"/>
              <w:jc w:val="center"/>
              <w:rPr>
                <w:rFonts w:ascii="Century Gothic" w:hAnsi="Century Gothic" w:cs="Arial"/>
                <w:b/>
                <w:sz w:val="24"/>
                <w:szCs w:val="24"/>
                <w:lang w:val="es-ES_tradnl"/>
              </w:rPr>
            </w:pPr>
          </w:p>
          <w:p w14:paraId="4182C06A" w14:textId="77777777" w:rsidR="006A0AAD" w:rsidRPr="00996C21" w:rsidRDefault="006A0AAD">
            <w:pPr>
              <w:pStyle w:val="Sinespaciado"/>
              <w:spacing w:line="254" w:lineRule="auto"/>
              <w:jc w:val="center"/>
              <w:rPr>
                <w:rFonts w:ascii="Century Gothic" w:hAnsi="Century Gothic" w:cs="Arial"/>
                <w:b/>
                <w:sz w:val="24"/>
                <w:szCs w:val="24"/>
                <w:lang w:val="es-ES_tradnl"/>
              </w:rPr>
            </w:pPr>
          </w:p>
          <w:p w14:paraId="501C7D18" w14:textId="77777777" w:rsidR="006A0AAD" w:rsidRPr="00996C21" w:rsidRDefault="006A0AAD">
            <w:pPr>
              <w:pStyle w:val="Sinespaciado"/>
              <w:spacing w:line="254" w:lineRule="auto"/>
              <w:jc w:val="center"/>
              <w:rPr>
                <w:rFonts w:ascii="Century Gothic" w:hAnsi="Century Gothic" w:cs="Arial"/>
                <w:b/>
                <w:sz w:val="24"/>
                <w:szCs w:val="24"/>
                <w:lang w:val="es-ES_tradnl"/>
              </w:rPr>
            </w:pPr>
          </w:p>
          <w:p w14:paraId="6FF7F2B5" w14:textId="77777777" w:rsidR="006A0AAD" w:rsidRPr="00996C21" w:rsidRDefault="006A0AAD">
            <w:pPr>
              <w:pStyle w:val="Sinespaciado"/>
              <w:spacing w:line="254" w:lineRule="auto"/>
              <w:jc w:val="center"/>
              <w:rPr>
                <w:rFonts w:ascii="Century Gothic" w:hAnsi="Century Gothic" w:cs="Arial"/>
                <w:b/>
                <w:sz w:val="24"/>
                <w:szCs w:val="24"/>
                <w:lang w:val="es-ES_tradnl"/>
              </w:rPr>
            </w:pPr>
          </w:p>
          <w:p w14:paraId="162706AA" w14:textId="77777777" w:rsidR="006A0AAD" w:rsidRPr="00996C21" w:rsidRDefault="006A0AAD">
            <w:pPr>
              <w:pStyle w:val="Sinespaciado"/>
              <w:spacing w:line="254" w:lineRule="auto"/>
              <w:jc w:val="center"/>
              <w:rPr>
                <w:rFonts w:ascii="Century Gothic" w:hAnsi="Century Gothic" w:cs="Arial"/>
                <w:b/>
                <w:sz w:val="24"/>
                <w:szCs w:val="24"/>
                <w:lang w:val="es-ES_tradnl"/>
              </w:rPr>
            </w:pPr>
          </w:p>
          <w:p w14:paraId="72375370" w14:textId="77777777" w:rsidR="006A0AAD" w:rsidRPr="00996C21" w:rsidRDefault="006A0AAD">
            <w:pPr>
              <w:pStyle w:val="Sinespaciado"/>
              <w:spacing w:line="254" w:lineRule="auto"/>
              <w:jc w:val="center"/>
              <w:rPr>
                <w:rFonts w:ascii="Century Gothic" w:hAnsi="Century Gothic" w:cs="Arial"/>
                <w:b/>
                <w:sz w:val="24"/>
                <w:szCs w:val="24"/>
                <w:lang w:val="es-ES_tradnl"/>
              </w:rPr>
            </w:pPr>
          </w:p>
          <w:p w14:paraId="4F88EBEB" w14:textId="77777777" w:rsidR="006A0AAD" w:rsidRPr="00996C21" w:rsidRDefault="006A0AAD">
            <w:pPr>
              <w:pStyle w:val="Sinespaciado"/>
              <w:spacing w:line="254" w:lineRule="auto"/>
              <w:rPr>
                <w:rFonts w:ascii="Century Gothic" w:hAnsi="Century Gothic" w:cs="Arial"/>
                <w:b/>
                <w:sz w:val="24"/>
                <w:szCs w:val="24"/>
                <w:lang w:val="es-ES_tradnl"/>
              </w:rPr>
            </w:pPr>
          </w:p>
        </w:tc>
      </w:tr>
      <w:tr w:rsidR="006A0AAD" w:rsidRPr="00996C21" w14:paraId="14A6F0F3" w14:textId="77777777" w:rsidTr="006A0AAD">
        <w:tc>
          <w:tcPr>
            <w:tcW w:w="4962" w:type="dxa"/>
            <w:hideMark/>
          </w:tcPr>
          <w:p w14:paraId="7C020E6C" w14:textId="630B28CA" w:rsidR="006A0AAD" w:rsidRPr="00996C21" w:rsidRDefault="006A0AAD">
            <w:pPr>
              <w:pStyle w:val="Sinespaciado"/>
              <w:spacing w:line="254" w:lineRule="auto"/>
              <w:ind w:right="175"/>
              <w:jc w:val="center"/>
              <w:rPr>
                <w:rFonts w:ascii="Century Gothic" w:hAnsi="Century Gothic" w:cs="Arial"/>
                <w:b/>
                <w:sz w:val="24"/>
                <w:szCs w:val="24"/>
                <w:lang w:val="es-ES_tradnl"/>
              </w:rPr>
            </w:pPr>
            <w:proofErr w:type="spellStart"/>
            <w:r w:rsidRPr="00996C21">
              <w:rPr>
                <w:rFonts w:ascii="Century Gothic" w:hAnsi="Century Gothic" w:cs="Arial"/>
                <w:b/>
                <w:sz w:val="24"/>
                <w:szCs w:val="24"/>
                <w:lang w:val="es-ES_tradnl"/>
              </w:rPr>
              <w:t>Dip</w:t>
            </w:r>
            <w:proofErr w:type="spellEnd"/>
            <w:r w:rsidRPr="00996C21">
              <w:rPr>
                <w:rFonts w:ascii="Century Gothic" w:hAnsi="Century Gothic" w:cs="Arial"/>
                <w:b/>
                <w:sz w:val="24"/>
                <w:szCs w:val="24"/>
                <w:lang w:val="es-ES_tradnl"/>
              </w:rPr>
              <w:t xml:space="preserve">. </w:t>
            </w:r>
            <w:r w:rsidR="00650012">
              <w:rPr>
                <w:rFonts w:ascii="Century Gothic" w:hAnsi="Century Gothic" w:cs="Arial"/>
                <w:b/>
                <w:sz w:val="24"/>
                <w:szCs w:val="24"/>
                <w:lang w:val="es-ES_tradnl"/>
              </w:rPr>
              <w:t>Alma Yesenia Portillo Lerma</w:t>
            </w:r>
            <w:r w:rsidRPr="00996C21">
              <w:rPr>
                <w:rFonts w:ascii="Century Gothic" w:hAnsi="Century Gothic" w:cs="Arial"/>
                <w:b/>
                <w:sz w:val="24"/>
                <w:szCs w:val="24"/>
                <w:lang w:val="es-ES_tradnl"/>
              </w:rPr>
              <w:t xml:space="preserve"> </w:t>
            </w:r>
          </w:p>
          <w:p w14:paraId="75F04416" w14:textId="4659CA2B" w:rsidR="006A0AAD" w:rsidRPr="00996C21" w:rsidRDefault="00650012">
            <w:pPr>
              <w:pStyle w:val="Sinespaciado"/>
              <w:spacing w:line="254" w:lineRule="auto"/>
              <w:jc w:val="center"/>
              <w:rPr>
                <w:rFonts w:ascii="Century Gothic" w:hAnsi="Century Gothic" w:cs="Arial"/>
                <w:b/>
                <w:sz w:val="24"/>
                <w:szCs w:val="24"/>
                <w:lang w:val="es-ES_tradnl"/>
              </w:rPr>
            </w:pPr>
            <w:r>
              <w:rPr>
                <w:rFonts w:ascii="Century Gothic" w:hAnsi="Century Gothic" w:cs="Arial"/>
                <w:b/>
                <w:sz w:val="24"/>
                <w:szCs w:val="24"/>
                <w:lang w:val="es-ES_tradnl"/>
              </w:rPr>
              <w:t xml:space="preserve">En funciones de </w:t>
            </w:r>
            <w:r w:rsidR="006A0AAD" w:rsidRPr="00996C21">
              <w:rPr>
                <w:rFonts w:ascii="Century Gothic" w:hAnsi="Century Gothic" w:cs="Arial"/>
                <w:b/>
                <w:sz w:val="24"/>
                <w:szCs w:val="24"/>
                <w:lang w:val="es-ES_tradnl"/>
              </w:rPr>
              <w:t>Primer</w:t>
            </w:r>
            <w:r>
              <w:rPr>
                <w:rFonts w:ascii="Century Gothic" w:hAnsi="Century Gothic" w:cs="Arial"/>
                <w:b/>
                <w:sz w:val="24"/>
                <w:szCs w:val="24"/>
                <w:lang w:val="es-ES_tradnl"/>
              </w:rPr>
              <w:t>a</w:t>
            </w:r>
            <w:r w:rsidR="006A0AAD" w:rsidRPr="00996C21">
              <w:rPr>
                <w:rFonts w:ascii="Century Gothic" w:hAnsi="Century Gothic" w:cs="Arial"/>
                <w:b/>
                <w:sz w:val="24"/>
                <w:szCs w:val="24"/>
                <w:lang w:val="es-ES_tradnl"/>
              </w:rPr>
              <w:t xml:space="preserve"> Secretari</w:t>
            </w:r>
            <w:r>
              <w:rPr>
                <w:rFonts w:ascii="Century Gothic" w:hAnsi="Century Gothic" w:cs="Arial"/>
                <w:b/>
                <w:sz w:val="24"/>
                <w:szCs w:val="24"/>
                <w:lang w:val="es-ES_tradnl"/>
              </w:rPr>
              <w:t>a</w:t>
            </w:r>
          </w:p>
        </w:tc>
        <w:tc>
          <w:tcPr>
            <w:tcW w:w="5103" w:type="dxa"/>
          </w:tcPr>
          <w:p w14:paraId="1D70EDC4" w14:textId="77777777" w:rsidR="006A0AAD" w:rsidRPr="00996C21" w:rsidRDefault="006A0AAD">
            <w:pPr>
              <w:pStyle w:val="Sinespaciado"/>
              <w:spacing w:line="254" w:lineRule="auto"/>
              <w:jc w:val="center"/>
              <w:rPr>
                <w:rFonts w:ascii="Century Gothic" w:hAnsi="Century Gothic" w:cs="Arial"/>
                <w:b/>
                <w:sz w:val="24"/>
                <w:szCs w:val="24"/>
                <w:lang w:val="es-ES_tradnl"/>
              </w:rPr>
            </w:pPr>
            <w:proofErr w:type="spellStart"/>
            <w:r w:rsidRPr="00996C21">
              <w:rPr>
                <w:rFonts w:ascii="Century Gothic" w:hAnsi="Century Gothic" w:cs="Arial"/>
                <w:b/>
                <w:sz w:val="24"/>
                <w:szCs w:val="24"/>
                <w:lang w:val="es-ES_tradnl"/>
              </w:rPr>
              <w:t>Dip</w:t>
            </w:r>
            <w:proofErr w:type="spellEnd"/>
            <w:r w:rsidRPr="00996C21">
              <w:rPr>
                <w:rFonts w:ascii="Century Gothic" w:hAnsi="Century Gothic" w:cs="Arial"/>
                <w:b/>
                <w:sz w:val="24"/>
                <w:szCs w:val="24"/>
                <w:lang w:val="es-ES_tradnl"/>
              </w:rPr>
              <w:t xml:space="preserve">. Luis Fernando Chacón </w:t>
            </w:r>
            <w:proofErr w:type="spellStart"/>
            <w:r w:rsidRPr="00996C21">
              <w:rPr>
                <w:rFonts w:ascii="Century Gothic" w:hAnsi="Century Gothic" w:cs="Arial"/>
                <w:b/>
                <w:sz w:val="24"/>
                <w:szCs w:val="24"/>
                <w:lang w:val="es-ES_tradnl"/>
              </w:rPr>
              <w:t>Erives</w:t>
            </w:r>
            <w:proofErr w:type="spellEnd"/>
          </w:p>
          <w:p w14:paraId="105E2FBA" w14:textId="77777777" w:rsidR="006A0AAD" w:rsidRPr="00996C21" w:rsidRDefault="006A0AAD">
            <w:pPr>
              <w:pStyle w:val="Sinespaciado"/>
              <w:spacing w:line="254" w:lineRule="auto"/>
              <w:jc w:val="center"/>
              <w:rPr>
                <w:rFonts w:ascii="Century Gothic" w:hAnsi="Century Gothic" w:cs="Arial"/>
                <w:b/>
                <w:sz w:val="24"/>
                <w:szCs w:val="24"/>
                <w:lang w:val="es-ES_tradnl"/>
              </w:rPr>
            </w:pPr>
            <w:r w:rsidRPr="00996C21">
              <w:rPr>
                <w:rFonts w:ascii="Century Gothic" w:hAnsi="Century Gothic" w:cs="Arial"/>
                <w:b/>
                <w:sz w:val="24"/>
                <w:szCs w:val="24"/>
                <w:lang w:val="es-ES_tradnl"/>
              </w:rPr>
              <w:t>Segundo Secretario</w:t>
            </w:r>
          </w:p>
          <w:p w14:paraId="0859BCE7" w14:textId="77777777" w:rsidR="006A0AAD" w:rsidRPr="00996C21" w:rsidRDefault="006A0AAD">
            <w:pPr>
              <w:pStyle w:val="Sinespaciado"/>
              <w:spacing w:line="254" w:lineRule="auto"/>
              <w:jc w:val="center"/>
              <w:rPr>
                <w:rFonts w:ascii="Century Gothic" w:hAnsi="Century Gothic" w:cs="Arial"/>
                <w:b/>
                <w:sz w:val="24"/>
                <w:szCs w:val="24"/>
                <w:lang w:val="es-ES_tradnl"/>
              </w:rPr>
            </w:pPr>
          </w:p>
          <w:p w14:paraId="75B0A495" w14:textId="77777777" w:rsidR="006A0AAD" w:rsidRPr="00996C21" w:rsidRDefault="006A0AAD">
            <w:pPr>
              <w:pStyle w:val="Sinespaciado"/>
              <w:spacing w:line="254" w:lineRule="auto"/>
              <w:jc w:val="center"/>
              <w:rPr>
                <w:rFonts w:ascii="Century Gothic" w:hAnsi="Century Gothic" w:cs="Arial"/>
                <w:b/>
                <w:sz w:val="24"/>
                <w:szCs w:val="24"/>
                <w:lang w:val="es-ES_tradnl"/>
              </w:rPr>
            </w:pPr>
          </w:p>
        </w:tc>
      </w:tr>
    </w:tbl>
    <w:p w14:paraId="782A9CC0" w14:textId="3E090B56" w:rsidR="00283C35" w:rsidRPr="00996C21" w:rsidRDefault="006A0AAD" w:rsidP="006A0AAD">
      <w:pPr>
        <w:spacing w:line="312" w:lineRule="auto"/>
        <w:jc w:val="center"/>
        <w:rPr>
          <w:rFonts w:ascii="Century Gothic" w:hAnsi="Century Gothic" w:cs="Arial"/>
        </w:rPr>
      </w:pPr>
      <w:r w:rsidRPr="00996C21">
        <w:rPr>
          <w:rFonts w:ascii="Century Gothic" w:hAnsi="Century Gothic" w:cs="Arial"/>
          <w:sz w:val="16"/>
        </w:rPr>
        <w:t xml:space="preserve">Esta hoja de firmas corresponde a la convocatoria al </w:t>
      </w:r>
      <w:r w:rsidR="00BE0045" w:rsidRPr="00996C21">
        <w:rPr>
          <w:rFonts w:ascii="Century Gothic" w:hAnsi="Century Gothic" w:cs="Arial"/>
          <w:sz w:val="16"/>
        </w:rPr>
        <w:t>Quinto</w:t>
      </w:r>
      <w:r w:rsidRPr="00996C21">
        <w:rPr>
          <w:rFonts w:ascii="Century Gothic" w:hAnsi="Century Gothic" w:cs="Arial"/>
          <w:sz w:val="16"/>
        </w:rPr>
        <w:t xml:space="preserve"> Período Extraordinario de sesiones, que se llevará a cabo el día 28 de febrero de 2025.</w:t>
      </w:r>
    </w:p>
    <w:sectPr w:rsidR="00283C35" w:rsidRPr="00996C21" w:rsidSect="00996C2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283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D870F4" w14:textId="77777777" w:rsidR="00D670CC" w:rsidRDefault="00D670CC" w:rsidP="002A60AD">
      <w:r>
        <w:separator/>
      </w:r>
    </w:p>
  </w:endnote>
  <w:endnote w:type="continuationSeparator" w:id="0">
    <w:p w14:paraId="59547C80" w14:textId="77777777" w:rsidR="00D670CC" w:rsidRDefault="00D670CC" w:rsidP="002A60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AD3046" w14:textId="77777777" w:rsidR="002A60AD" w:rsidRDefault="002A60A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308256" w14:textId="77777777" w:rsidR="002A60AD" w:rsidRDefault="002A60AD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75F224" w14:textId="77777777" w:rsidR="002A60AD" w:rsidRDefault="002A60A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6D79A4" w14:textId="77777777" w:rsidR="00D670CC" w:rsidRDefault="00D670CC" w:rsidP="002A60AD">
      <w:r>
        <w:separator/>
      </w:r>
    </w:p>
  </w:footnote>
  <w:footnote w:type="continuationSeparator" w:id="0">
    <w:p w14:paraId="30204719" w14:textId="77777777" w:rsidR="00D670CC" w:rsidRDefault="00D670CC" w:rsidP="002A60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BADC8D" w14:textId="77777777" w:rsidR="002A60AD" w:rsidRDefault="002A60A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7D5838" w14:textId="77777777" w:rsidR="002A60AD" w:rsidRPr="002A60AD" w:rsidRDefault="002A60AD" w:rsidP="002A60AD">
    <w:pPr>
      <w:pStyle w:val="Encabezado"/>
      <w:jc w:val="right"/>
      <w:rPr>
        <w:rFonts w:ascii="Century Gothic" w:hAnsi="Century Gothic"/>
        <w:i/>
        <w:iCs/>
        <w:sz w:val="18"/>
        <w:szCs w:val="18"/>
      </w:rPr>
    </w:pPr>
    <w:r w:rsidRPr="002A60AD">
      <w:rPr>
        <w:rFonts w:ascii="Century Gothic" w:hAnsi="Century Gothic"/>
        <w:i/>
        <w:iCs/>
        <w:sz w:val="18"/>
        <w:szCs w:val="18"/>
      </w:rPr>
      <w:t>“2025, Año del Bicentenario de la Primera Constitución del Estado de Chihuahua”</w:t>
    </w:r>
  </w:p>
  <w:p w14:paraId="7AAE0AA5" w14:textId="77777777" w:rsidR="002A60AD" w:rsidRPr="00245B07" w:rsidRDefault="002A60AD" w:rsidP="002A60AD">
    <w:pPr>
      <w:pStyle w:val="Encabezado"/>
      <w:jc w:val="center"/>
      <w:rPr>
        <w:rFonts w:ascii="Century Gothic" w:hAnsi="Century Gothic"/>
        <w:sz w:val="14"/>
        <w:szCs w:val="14"/>
      </w:rPr>
    </w:pPr>
  </w:p>
  <w:p w14:paraId="4637003B" w14:textId="77777777" w:rsidR="002A60AD" w:rsidRDefault="002A60AD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42B568" w14:textId="77777777" w:rsidR="002A60AD" w:rsidRDefault="002A60A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1319A0"/>
    <w:multiLevelType w:val="hybridMultilevel"/>
    <w:tmpl w:val="0CE06050"/>
    <w:lvl w:ilvl="0" w:tplc="31D40922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  <w:bCs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BE61F3"/>
    <w:multiLevelType w:val="hybridMultilevel"/>
    <w:tmpl w:val="1B9200EE"/>
    <w:lvl w:ilvl="0" w:tplc="0944F2F6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/>
        <w:sz w:val="24"/>
        <w:szCs w:val="24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8B4C4B"/>
    <w:multiLevelType w:val="hybridMultilevel"/>
    <w:tmpl w:val="4D4231F6"/>
    <w:lvl w:ilvl="0" w:tplc="2C7E3D8A">
      <w:start w:val="1"/>
      <w:numFmt w:val="upperRoman"/>
      <w:lvlText w:val="%1."/>
      <w:lvlJc w:val="left"/>
      <w:pPr>
        <w:ind w:left="1004" w:hanging="720"/>
      </w:pPr>
      <w:rPr>
        <w:rFonts w:hint="default"/>
        <w:b w:val="0"/>
        <w:bCs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4F66E4"/>
    <w:multiLevelType w:val="hybridMultilevel"/>
    <w:tmpl w:val="6F2666E0"/>
    <w:lvl w:ilvl="0" w:tplc="8C3A09E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7079632">
    <w:abstractNumId w:val="3"/>
  </w:num>
  <w:num w:numId="2" w16cid:durableId="436366565">
    <w:abstractNumId w:val="0"/>
  </w:num>
  <w:num w:numId="3" w16cid:durableId="595095584">
    <w:abstractNumId w:val="2"/>
  </w:num>
  <w:num w:numId="4" w16cid:durableId="20128789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609640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560"/>
    <w:rsid w:val="00006BD4"/>
    <w:rsid w:val="00010683"/>
    <w:rsid w:val="00066351"/>
    <w:rsid w:val="000722E1"/>
    <w:rsid w:val="000A6ABE"/>
    <w:rsid w:val="000A73FD"/>
    <w:rsid w:val="00196B66"/>
    <w:rsid w:val="001A541D"/>
    <w:rsid w:val="001F0DD6"/>
    <w:rsid w:val="00283C35"/>
    <w:rsid w:val="002A41D0"/>
    <w:rsid w:val="002A60AD"/>
    <w:rsid w:val="002F523F"/>
    <w:rsid w:val="002F6097"/>
    <w:rsid w:val="00322AAF"/>
    <w:rsid w:val="00333A9D"/>
    <w:rsid w:val="00336F84"/>
    <w:rsid w:val="0042174F"/>
    <w:rsid w:val="00481CAB"/>
    <w:rsid w:val="00490E5A"/>
    <w:rsid w:val="004A5D73"/>
    <w:rsid w:val="004D329C"/>
    <w:rsid w:val="004D78FC"/>
    <w:rsid w:val="004F6147"/>
    <w:rsid w:val="0050545D"/>
    <w:rsid w:val="00530F6B"/>
    <w:rsid w:val="00542B86"/>
    <w:rsid w:val="00551C4B"/>
    <w:rsid w:val="00604E54"/>
    <w:rsid w:val="00631798"/>
    <w:rsid w:val="00650012"/>
    <w:rsid w:val="00650A5E"/>
    <w:rsid w:val="00652E47"/>
    <w:rsid w:val="006A0AAD"/>
    <w:rsid w:val="006A635E"/>
    <w:rsid w:val="00712AF9"/>
    <w:rsid w:val="007325A9"/>
    <w:rsid w:val="007362F6"/>
    <w:rsid w:val="00755AA8"/>
    <w:rsid w:val="0076737A"/>
    <w:rsid w:val="0080270D"/>
    <w:rsid w:val="008234CD"/>
    <w:rsid w:val="00833F54"/>
    <w:rsid w:val="00875C0F"/>
    <w:rsid w:val="00884BA5"/>
    <w:rsid w:val="008A2A35"/>
    <w:rsid w:val="009036D5"/>
    <w:rsid w:val="00907090"/>
    <w:rsid w:val="00916E01"/>
    <w:rsid w:val="009477FE"/>
    <w:rsid w:val="00972F74"/>
    <w:rsid w:val="00982D78"/>
    <w:rsid w:val="00996C21"/>
    <w:rsid w:val="009F4F8C"/>
    <w:rsid w:val="00A079BD"/>
    <w:rsid w:val="00A65639"/>
    <w:rsid w:val="00A701D2"/>
    <w:rsid w:val="00AB3C04"/>
    <w:rsid w:val="00AD16E1"/>
    <w:rsid w:val="00B24105"/>
    <w:rsid w:val="00B4447C"/>
    <w:rsid w:val="00B66368"/>
    <w:rsid w:val="00B87A1C"/>
    <w:rsid w:val="00BE0045"/>
    <w:rsid w:val="00CA263E"/>
    <w:rsid w:val="00CA432C"/>
    <w:rsid w:val="00CC4069"/>
    <w:rsid w:val="00CD64CA"/>
    <w:rsid w:val="00D33091"/>
    <w:rsid w:val="00D362F4"/>
    <w:rsid w:val="00D670CC"/>
    <w:rsid w:val="00DA052A"/>
    <w:rsid w:val="00DD6560"/>
    <w:rsid w:val="00DE0AFC"/>
    <w:rsid w:val="00E45F2C"/>
    <w:rsid w:val="00E5721B"/>
    <w:rsid w:val="00E572FE"/>
    <w:rsid w:val="00E61BD6"/>
    <w:rsid w:val="00E655AB"/>
    <w:rsid w:val="00EC2718"/>
    <w:rsid w:val="00EE79C8"/>
    <w:rsid w:val="00FB53E2"/>
    <w:rsid w:val="00FD5D45"/>
    <w:rsid w:val="00FE7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592E18"/>
  <w15:chartTrackingRefBased/>
  <w15:docId w15:val="{9789A998-4202-7541-BF26-B5F05ED2E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DD656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D65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D656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D656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D656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D656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D656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D656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D656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D6560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es-ES_tradnl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DD6560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s-ES_tradnl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D6560"/>
    <w:rPr>
      <w:rFonts w:eastAsiaTheme="majorEastAsia" w:cstheme="majorBidi"/>
      <w:color w:val="2F5496" w:themeColor="accent1" w:themeShade="BF"/>
      <w:sz w:val="28"/>
      <w:szCs w:val="28"/>
      <w:lang w:val="es-ES_tradnl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D6560"/>
    <w:rPr>
      <w:rFonts w:eastAsiaTheme="majorEastAsia" w:cstheme="majorBidi"/>
      <w:i/>
      <w:iCs/>
      <w:color w:val="2F5496" w:themeColor="accent1" w:themeShade="BF"/>
      <w:lang w:val="es-ES_tradnl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D6560"/>
    <w:rPr>
      <w:rFonts w:eastAsiaTheme="majorEastAsia" w:cstheme="majorBidi"/>
      <w:color w:val="2F5496" w:themeColor="accent1" w:themeShade="BF"/>
      <w:lang w:val="es-ES_tradnl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D6560"/>
    <w:rPr>
      <w:rFonts w:eastAsiaTheme="majorEastAsia" w:cstheme="majorBidi"/>
      <w:i/>
      <w:iCs/>
      <w:color w:val="595959" w:themeColor="text1" w:themeTint="A6"/>
      <w:lang w:val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D6560"/>
    <w:rPr>
      <w:rFonts w:eastAsiaTheme="majorEastAsia" w:cstheme="majorBidi"/>
      <w:color w:val="595959" w:themeColor="text1" w:themeTint="A6"/>
      <w:lang w:val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D6560"/>
    <w:rPr>
      <w:rFonts w:eastAsiaTheme="majorEastAsia" w:cstheme="majorBidi"/>
      <w:i/>
      <w:iCs/>
      <w:color w:val="272727" w:themeColor="text1" w:themeTint="D8"/>
      <w:lang w:val="es-ES_tradnl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D6560"/>
    <w:rPr>
      <w:rFonts w:eastAsiaTheme="majorEastAsia" w:cstheme="majorBidi"/>
      <w:color w:val="272727" w:themeColor="text1" w:themeTint="D8"/>
      <w:lang w:val="es-ES_tradnl"/>
    </w:rPr>
  </w:style>
  <w:style w:type="paragraph" w:styleId="Ttulo">
    <w:name w:val="Title"/>
    <w:basedOn w:val="Normal"/>
    <w:next w:val="Normal"/>
    <w:link w:val="TtuloCar"/>
    <w:uiPriority w:val="10"/>
    <w:qFormat/>
    <w:rsid w:val="00DD656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DD6560"/>
    <w:rPr>
      <w:rFonts w:asciiTheme="majorHAnsi" w:eastAsiaTheme="majorEastAsia" w:hAnsiTheme="majorHAnsi" w:cstheme="majorBidi"/>
      <w:spacing w:val="-10"/>
      <w:kern w:val="28"/>
      <w:sz w:val="56"/>
      <w:szCs w:val="56"/>
      <w:lang w:val="es-ES_tradnl"/>
    </w:rPr>
  </w:style>
  <w:style w:type="paragraph" w:styleId="Subttulo">
    <w:name w:val="Subtitle"/>
    <w:basedOn w:val="Normal"/>
    <w:next w:val="Normal"/>
    <w:link w:val="SubttuloCar"/>
    <w:uiPriority w:val="11"/>
    <w:qFormat/>
    <w:rsid w:val="00DD656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DD6560"/>
    <w:rPr>
      <w:rFonts w:eastAsiaTheme="majorEastAsia" w:cstheme="majorBidi"/>
      <w:color w:val="595959" w:themeColor="text1" w:themeTint="A6"/>
      <w:spacing w:val="15"/>
      <w:sz w:val="28"/>
      <w:szCs w:val="28"/>
      <w:lang w:val="es-ES_tradnl"/>
    </w:rPr>
  </w:style>
  <w:style w:type="paragraph" w:styleId="Cita">
    <w:name w:val="Quote"/>
    <w:basedOn w:val="Normal"/>
    <w:next w:val="Normal"/>
    <w:link w:val="CitaCar"/>
    <w:uiPriority w:val="29"/>
    <w:qFormat/>
    <w:rsid w:val="00DD656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DD6560"/>
    <w:rPr>
      <w:i/>
      <w:iCs/>
      <w:color w:val="404040" w:themeColor="text1" w:themeTint="BF"/>
      <w:lang w:val="es-ES_tradnl"/>
    </w:rPr>
  </w:style>
  <w:style w:type="paragraph" w:styleId="Prrafodelista">
    <w:name w:val="List Paragraph"/>
    <w:aliases w:val="Imagen,Tabla de contenido,Cita texto,Cuadrícula clara - Énfasis 31,Footnote,List Paragraph1,TEXTO GENERAL SENTENCIAS,Cuadr’cula clara - ƒnfasis 31,PARRAFO,Párrafo de lista1,Colorful List - Accent 11,Trascripción,Dot pt,No Spacing1"/>
    <w:basedOn w:val="Normal"/>
    <w:link w:val="PrrafodelistaCar"/>
    <w:uiPriority w:val="34"/>
    <w:qFormat/>
    <w:rsid w:val="00DD6560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DD6560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D65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D6560"/>
    <w:rPr>
      <w:i/>
      <w:iCs/>
      <w:color w:val="2F5496" w:themeColor="accent1" w:themeShade="BF"/>
      <w:lang w:val="es-ES_tradnl"/>
    </w:rPr>
  </w:style>
  <w:style w:type="character" w:styleId="Referenciaintensa">
    <w:name w:val="Intense Reference"/>
    <w:basedOn w:val="Fuentedeprrafopredeter"/>
    <w:uiPriority w:val="32"/>
    <w:qFormat/>
    <w:rsid w:val="00DD6560"/>
    <w:rPr>
      <w:b/>
      <w:bCs/>
      <w:smallCaps/>
      <w:color w:val="2F5496" w:themeColor="accent1" w:themeShade="BF"/>
      <w:spacing w:val="5"/>
    </w:rPr>
  </w:style>
  <w:style w:type="character" w:customStyle="1" w:styleId="SinespaciadoCar">
    <w:name w:val="Sin espaciado Car"/>
    <w:link w:val="Sinespaciado"/>
    <w:uiPriority w:val="1"/>
    <w:locked/>
    <w:rsid w:val="006A0AAD"/>
    <w:rPr>
      <w:sz w:val="22"/>
      <w:szCs w:val="22"/>
      <w:lang w:val="es-ES"/>
    </w:rPr>
  </w:style>
  <w:style w:type="paragraph" w:styleId="Sinespaciado">
    <w:name w:val="No Spacing"/>
    <w:link w:val="SinespaciadoCar"/>
    <w:uiPriority w:val="1"/>
    <w:qFormat/>
    <w:rsid w:val="006A0AAD"/>
    <w:rPr>
      <w:sz w:val="22"/>
      <w:szCs w:val="22"/>
      <w:lang w:val="es-ES"/>
    </w:rPr>
  </w:style>
  <w:style w:type="character" w:customStyle="1" w:styleId="PrrafodelistaCar">
    <w:name w:val="Párrafo de lista Car"/>
    <w:aliases w:val="Imagen Car,Tabla de contenido Car,Cita texto Car,Cuadrícula clara - Énfasis 31 Car,Footnote Car,List Paragraph1 Car,TEXTO GENERAL SENTENCIAS Car,Cuadr’cula clara - ƒnfasis 31 Car,PARRAFO Car,Párrafo de lista1 Car,Trascripción Car"/>
    <w:link w:val="Prrafodelista"/>
    <w:uiPriority w:val="34"/>
    <w:qFormat/>
    <w:locked/>
    <w:rsid w:val="006A0AAD"/>
    <w:rPr>
      <w:lang w:val="es-ES_tradnl"/>
    </w:rPr>
  </w:style>
  <w:style w:type="paragraph" w:styleId="Encabezado">
    <w:name w:val="header"/>
    <w:basedOn w:val="Normal"/>
    <w:link w:val="EncabezadoCar"/>
    <w:unhideWhenUsed/>
    <w:rsid w:val="002A60A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2A60AD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2A60A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A60AD"/>
    <w:rPr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8561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876</Words>
  <Characters>4822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congreso chihuahua</cp:lastModifiedBy>
  <cp:revision>7</cp:revision>
  <cp:lastPrinted>2025-02-28T15:58:00Z</cp:lastPrinted>
  <dcterms:created xsi:type="dcterms:W3CDTF">2025-02-28T15:18:00Z</dcterms:created>
  <dcterms:modified xsi:type="dcterms:W3CDTF">2025-02-28T18:51:00Z</dcterms:modified>
</cp:coreProperties>
</file>