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24ED" w14:textId="77777777" w:rsidR="008363DB" w:rsidRPr="006031EF" w:rsidRDefault="00125A35">
      <w:pPr>
        <w:pStyle w:val="Predeterminado"/>
        <w:suppressAutoHyphens/>
        <w:spacing w:before="0" w:line="360" w:lineRule="auto"/>
        <w:rPr>
          <w:rStyle w:val="Ninguno"/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>H. CONGRESO DEL ESTADO</w:t>
      </w:r>
    </w:p>
    <w:p w14:paraId="6ED56F76" w14:textId="77777777" w:rsidR="008363DB" w:rsidRPr="006031EF" w:rsidRDefault="00125A35">
      <w:pPr>
        <w:pStyle w:val="Predeterminado"/>
        <w:suppressAutoHyphens/>
        <w:spacing w:before="0" w:line="360" w:lineRule="auto"/>
        <w:jc w:val="both"/>
        <w:rPr>
          <w:rStyle w:val="Ninguno"/>
          <w:rFonts w:ascii="Century Gothic" w:eastAsia="Futura" w:hAnsi="Century Gothic" w:cs="Futura"/>
        </w:rPr>
      </w:pPr>
      <w:r w:rsidRPr="006031EF">
        <w:rPr>
          <w:rFonts w:ascii="Century Gothic" w:hAnsi="Century Gothic"/>
          <w:lang w:val="it-IT"/>
        </w:rPr>
        <w:t>P R E S E N T E</w:t>
      </w:r>
    </w:p>
    <w:p w14:paraId="0D21FA21" w14:textId="77777777" w:rsidR="008363DB" w:rsidRPr="006031EF" w:rsidRDefault="00125A35">
      <w:pPr>
        <w:pStyle w:val="Predeterminado"/>
        <w:suppressAutoHyphens/>
        <w:spacing w:before="0" w:line="360" w:lineRule="auto"/>
        <w:jc w:val="both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> </w:t>
      </w:r>
    </w:p>
    <w:p w14:paraId="6B858BFE" w14:textId="06803FA7" w:rsidR="008363DB" w:rsidRPr="006031EF" w:rsidRDefault="00125A35">
      <w:pPr>
        <w:pStyle w:val="Predeterminado"/>
        <w:suppressAutoHyphens/>
        <w:spacing w:before="0" w:line="360" w:lineRule="auto"/>
        <w:ind w:firstLine="700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 xml:space="preserve">El suscrito, Diputado. Arturo Zubia Fernández, en mi carácter de diputado a la </w:t>
      </w:r>
      <w:proofErr w:type="spellStart"/>
      <w:r w:rsidRPr="006031EF">
        <w:rPr>
          <w:rFonts w:ascii="Century Gothic" w:hAnsi="Century Gothic"/>
        </w:rPr>
        <w:t>Sexag</w:t>
      </w:r>
      <w:proofErr w:type="spellEnd"/>
      <w:r w:rsidRPr="006031EF">
        <w:rPr>
          <w:rFonts w:ascii="Century Gothic" w:hAnsi="Century Gothic"/>
          <w:lang w:val="fr-FR"/>
        </w:rPr>
        <w:t>é</w:t>
      </w:r>
      <w:r w:rsidRPr="006031EF">
        <w:rPr>
          <w:rFonts w:ascii="Century Gothic" w:hAnsi="Century Gothic"/>
        </w:rPr>
        <w:t xml:space="preserve">sima Octava Legislatura del Estado de Chihuahua y en representación del Grupo Parlamentario del Partido Acción Nacional, con fundamento en lo dispuesto por los artículos 169, 174, fracción I y 175 todos de la Ley Orgánica del Poder Legislativo del Estado de Chihuahua; así </w:t>
      </w:r>
      <w:r w:rsidRPr="006031EF">
        <w:rPr>
          <w:rFonts w:ascii="Century Gothic" w:hAnsi="Century Gothic"/>
          <w:lang w:val="pt-PT"/>
        </w:rPr>
        <w:t>como art</w:t>
      </w:r>
      <w:r w:rsidRPr="006031EF">
        <w:rPr>
          <w:rFonts w:ascii="Century Gothic" w:hAnsi="Century Gothic"/>
        </w:rPr>
        <w:t>í</w:t>
      </w:r>
      <w:r w:rsidRPr="006031EF">
        <w:rPr>
          <w:rFonts w:ascii="Century Gothic" w:hAnsi="Century Gothic"/>
          <w:lang w:val="it-IT"/>
        </w:rPr>
        <w:t>culo 2, fracci</w:t>
      </w:r>
      <w:proofErr w:type="spellStart"/>
      <w:r w:rsidRPr="006031EF">
        <w:rPr>
          <w:rFonts w:ascii="Century Gothic" w:hAnsi="Century Gothic"/>
        </w:rPr>
        <w:t>ón</w:t>
      </w:r>
      <w:proofErr w:type="spellEnd"/>
      <w:r w:rsidRPr="006031EF">
        <w:rPr>
          <w:rFonts w:ascii="Century Gothic" w:hAnsi="Century Gothic"/>
        </w:rPr>
        <w:t xml:space="preserve"> IX, del Reglamento Interior y de Prácticas Parlamentarias del Poder Legislativo; comparezco ante esta</w:t>
      </w:r>
      <w:r w:rsidR="006031EF" w:rsidRPr="006031EF">
        <w:rPr>
          <w:rFonts w:ascii="Century Gothic" w:hAnsi="Century Gothic"/>
        </w:rPr>
        <w:t xml:space="preserve"> </w:t>
      </w:r>
      <w:r w:rsidRPr="006031EF">
        <w:rPr>
          <w:rFonts w:ascii="Century Gothic" w:hAnsi="Century Gothic"/>
        </w:rPr>
        <w:t xml:space="preserve">Honorable Soberanía, a fin de presentar la siguiente </w:t>
      </w:r>
      <w:r w:rsidR="006031EF" w:rsidRPr="006031EF">
        <w:rPr>
          <w:rStyle w:val="Ninguno"/>
          <w:rFonts w:ascii="Century Gothic" w:hAnsi="Century Gothic"/>
        </w:rPr>
        <w:t>Proposición</w:t>
      </w:r>
      <w:r w:rsidRPr="006031EF">
        <w:rPr>
          <w:rStyle w:val="Ninguno"/>
          <w:rFonts w:ascii="Century Gothic" w:hAnsi="Century Gothic"/>
          <w:lang w:val="it-IT"/>
        </w:rPr>
        <w:t xml:space="preserve"> con car</w:t>
      </w:r>
      <w:proofErr w:type="spellStart"/>
      <w:r w:rsidRPr="006031EF">
        <w:rPr>
          <w:rStyle w:val="Ninguno"/>
          <w:rFonts w:ascii="Century Gothic" w:hAnsi="Century Gothic"/>
        </w:rPr>
        <w:t>ácter</w:t>
      </w:r>
      <w:proofErr w:type="spellEnd"/>
      <w:r w:rsidRPr="006031EF">
        <w:rPr>
          <w:rStyle w:val="Ninguno"/>
          <w:rFonts w:ascii="Century Gothic" w:hAnsi="Century Gothic"/>
        </w:rPr>
        <w:t xml:space="preserve"> de punto de acuerdo a efecto de exhortar a </w:t>
      </w:r>
      <w:r w:rsidRPr="006031EF">
        <w:rPr>
          <w:rStyle w:val="Ninguno"/>
          <w:rFonts w:ascii="Century Gothic" w:hAnsi="Century Gothic"/>
          <w:lang w:val="pt-PT"/>
        </w:rPr>
        <w:t>la Presidenta Constitucional de los Estados Unidos Mexicanos Claudia Sheinbaum Pardo para que a trav</w:t>
      </w:r>
      <w:proofErr w:type="spellStart"/>
      <w:r w:rsidRPr="006031EF">
        <w:rPr>
          <w:rStyle w:val="Ninguno"/>
          <w:rFonts w:ascii="Century Gothic" w:hAnsi="Century Gothic"/>
          <w:lang w:val="fr-FR"/>
        </w:rPr>
        <w:t>és</w:t>
      </w:r>
      <w:proofErr w:type="spellEnd"/>
      <w:r w:rsidRPr="006031EF">
        <w:rPr>
          <w:rStyle w:val="Ninguno"/>
          <w:rFonts w:ascii="Century Gothic" w:hAnsi="Century Gothic"/>
          <w:lang w:val="fr-FR"/>
        </w:rPr>
        <w:t xml:space="preserve"> de la COMISI</w:t>
      </w:r>
      <w:proofErr w:type="spellStart"/>
      <w:r w:rsidRPr="006031EF">
        <w:rPr>
          <w:rStyle w:val="Ninguno"/>
          <w:rFonts w:ascii="Century Gothic" w:hAnsi="Century Gothic"/>
        </w:rPr>
        <w:t>Ó</w:t>
      </w:r>
      <w:proofErr w:type="spellEnd"/>
      <w:r w:rsidRPr="006031EF">
        <w:rPr>
          <w:rStyle w:val="Ninguno"/>
          <w:rFonts w:ascii="Century Gothic" w:hAnsi="Century Gothic"/>
          <w:lang w:val="de-DE"/>
        </w:rPr>
        <w:t>N NACIONAL DEL AGUA</w:t>
      </w:r>
      <w:r w:rsidRPr="006031EF">
        <w:rPr>
          <w:rStyle w:val="Ninguno"/>
          <w:rFonts w:ascii="Century Gothic" w:hAnsi="Century Gothic"/>
        </w:rPr>
        <w:t xml:space="preserve"> realice las acciones necesarias para atender la situación de sequía en nuestro Estado</w:t>
      </w:r>
      <w:r w:rsidRPr="006031EF">
        <w:rPr>
          <w:rFonts w:ascii="Century Gothic" w:hAnsi="Century Gothic"/>
        </w:rPr>
        <w:t xml:space="preserve">, esto de conformidad a la siguiente: </w:t>
      </w:r>
    </w:p>
    <w:p w14:paraId="7D587E77" w14:textId="77777777" w:rsidR="008363DB" w:rsidRPr="006031EF" w:rsidRDefault="008363DB">
      <w:pPr>
        <w:pStyle w:val="Predeterminado"/>
        <w:suppressAutoHyphens/>
        <w:spacing w:before="0" w:line="360" w:lineRule="auto"/>
        <w:jc w:val="center"/>
        <w:rPr>
          <w:rFonts w:ascii="Century Gothic" w:eastAsia="Futura" w:hAnsi="Century Gothic" w:cs="Futura"/>
        </w:rPr>
      </w:pPr>
    </w:p>
    <w:p w14:paraId="47E0608F" w14:textId="3CFD75F5" w:rsidR="008363DB" w:rsidRDefault="00125A35" w:rsidP="006031EF">
      <w:pPr>
        <w:pStyle w:val="Predeterminado"/>
        <w:suppressAutoHyphens/>
        <w:spacing w:before="0" w:line="360" w:lineRule="auto"/>
        <w:jc w:val="center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>Exposición de motivos</w:t>
      </w:r>
    </w:p>
    <w:p w14:paraId="62A3058E" w14:textId="77777777" w:rsidR="006031EF" w:rsidRPr="006031EF" w:rsidRDefault="006031EF" w:rsidP="006031EF">
      <w:pPr>
        <w:pStyle w:val="Predeterminado"/>
        <w:suppressAutoHyphens/>
        <w:spacing w:before="0" w:line="360" w:lineRule="auto"/>
        <w:jc w:val="center"/>
        <w:rPr>
          <w:rFonts w:ascii="Century Gothic" w:eastAsia="Futura" w:hAnsi="Century Gothic" w:cs="Futura"/>
        </w:rPr>
      </w:pPr>
    </w:p>
    <w:p w14:paraId="05E51AD4" w14:textId="77777777" w:rsidR="008363DB" w:rsidRPr="006031EF" w:rsidRDefault="00125A35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>El pasado 12 de marzo del presente año, la presidenta Claudia Sheinbaum dio a conocer 17 proyectos de infraestructura hídrica, los cuales son parte del Plan N</w:t>
      </w:r>
      <w:r w:rsidRPr="006031EF">
        <w:rPr>
          <w:rFonts w:ascii="Century Gothic" w:hAnsi="Century Gothic"/>
          <w:lang w:val="pt-PT"/>
        </w:rPr>
        <w:t xml:space="preserve">acional </w:t>
      </w:r>
      <w:r w:rsidRPr="006031EF">
        <w:rPr>
          <w:rFonts w:ascii="Century Gothic" w:hAnsi="Century Gothic"/>
        </w:rPr>
        <w:t>Hí</w:t>
      </w:r>
      <w:r w:rsidRPr="006031EF">
        <w:rPr>
          <w:rFonts w:ascii="Century Gothic" w:hAnsi="Century Gothic"/>
          <w:lang w:val="it-IT"/>
        </w:rPr>
        <w:t>drico, 2024</w:t>
      </w:r>
      <w:r w:rsidRPr="006031EF">
        <w:rPr>
          <w:rFonts w:ascii="Century Gothic" w:hAnsi="Century Gothic"/>
        </w:rPr>
        <w:t>-2030, el presupuesto que ser</w:t>
      </w:r>
      <w:r w:rsidRPr="006031EF">
        <w:rPr>
          <w:rFonts w:ascii="Century Gothic" w:hAnsi="Century Gothic"/>
          <w:lang w:val="pt-PT"/>
        </w:rPr>
        <w:t>á destinado</w:t>
      </w:r>
      <w:r w:rsidRPr="006031EF">
        <w:rPr>
          <w:rFonts w:ascii="Century Gothic" w:hAnsi="Century Gothic"/>
        </w:rPr>
        <w:t xml:space="preserve"> a estos proyectos ser</w:t>
      </w:r>
      <w:r w:rsidRPr="006031EF">
        <w:rPr>
          <w:rFonts w:ascii="Century Gothic" w:hAnsi="Century Gothic"/>
          <w:lang w:val="pt-PT"/>
        </w:rPr>
        <w:t xml:space="preserve">á </w:t>
      </w:r>
      <w:r w:rsidRPr="006031EF">
        <w:rPr>
          <w:rFonts w:ascii="Century Gothic" w:hAnsi="Century Gothic"/>
        </w:rPr>
        <w:t xml:space="preserve">de 122mil 600 millones de pesos de inversión sexenal. </w:t>
      </w:r>
    </w:p>
    <w:p w14:paraId="4142F86E" w14:textId="77777777" w:rsidR="008363DB" w:rsidRPr="006031EF" w:rsidRDefault="008363DB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</w:p>
    <w:p w14:paraId="41415D64" w14:textId="77777777" w:rsidR="008363DB" w:rsidRPr="006031EF" w:rsidRDefault="00125A35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>Efraín Morales, el director general de la Comisión N</w:t>
      </w:r>
      <w:r w:rsidRPr="006031EF">
        <w:rPr>
          <w:rFonts w:ascii="Century Gothic" w:hAnsi="Century Gothic"/>
          <w:lang w:val="pt-PT"/>
        </w:rPr>
        <w:t>acional d</w:t>
      </w:r>
      <w:r w:rsidRPr="006031EF">
        <w:rPr>
          <w:rFonts w:ascii="Century Gothic" w:hAnsi="Century Gothic"/>
        </w:rPr>
        <w:t xml:space="preserve">el Agua, detalló los 17 proyectos de infraestructura hídrica, los cuales son: </w:t>
      </w:r>
    </w:p>
    <w:p w14:paraId="03A89F79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Baja California, la desaladora Rosarito.</w:t>
      </w:r>
    </w:p>
    <w:p w14:paraId="76FA85C6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Baja California Sur, la presa el novillo.</w:t>
      </w:r>
    </w:p>
    <w:p w14:paraId="03EAEC34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Durango, la Tunal II.</w:t>
      </w:r>
    </w:p>
    <w:p w14:paraId="66743053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  <w:lang w:val="it-IT"/>
        </w:rPr>
      </w:pPr>
      <w:r w:rsidRPr="006031EF">
        <w:rPr>
          <w:rFonts w:ascii="Century Gothic" w:hAnsi="Century Gothic"/>
          <w:lang w:val="it-IT"/>
        </w:rPr>
        <w:t>Zacatecas, la presa Milpillas.</w:t>
      </w:r>
    </w:p>
    <w:p w14:paraId="126ECB27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lastRenderedPageBreak/>
        <w:t>El plan integral de la zona metropolitana del Valle de M</w:t>
      </w:r>
      <w:r w:rsidRPr="006031EF">
        <w:rPr>
          <w:rFonts w:ascii="Century Gothic" w:hAnsi="Century Gothic"/>
          <w:lang w:val="fr-FR"/>
        </w:rPr>
        <w:t>é</w:t>
      </w:r>
      <w:r w:rsidRPr="006031EF">
        <w:rPr>
          <w:rFonts w:ascii="Century Gothic" w:hAnsi="Century Gothic"/>
          <w:lang w:val="pt-PT"/>
        </w:rPr>
        <w:t>xico.</w:t>
      </w:r>
    </w:p>
    <w:p w14:paraId="3F745954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 xml:space="preserve">Colima, el proyecto Agua para Colima. </w:t>
      </w:r>
    </w:p>
    <w:p w14:paraId="6D93D443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 xml:space="preserve"> Apoyo a 10 municipios de la zona oriente del Estado de M</w:t>
      </w:r>
      <w:r w:rsidRPr="006031EF">
        <w:rPr>
          <w:rFonts w:ascii="Century Gothic" w:hAnsi="Century Gothic"/>
          <w:lang w:val="fr-FR"/>
        </w:rPr>
        <w:t>é</w:t>
      </w:r>
      <w:r w:rsidRPr="006031EF">
        <w:rPr>
          <w:rFonts w:ascii="Century Gothic" w:hAnsi="Century Gothic"/>
          <w:lang w:val="pt-PT"/>
        </w:rPr>
        <w:t>xico.</w:t>
      </w:r>
    </w:p>
    <w:p w14:paraId="5B430BFE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Guerrero, en el marco del plan Acapulco se Transforma Contigo.</w:t>
      </w:r>
    </w:p>
    <w:p w14:paraId="363000A4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  <w:lang w:val="it-IT"/>
        </w:rPr>
      </w:pPr>
      <w:r w:rsidRPr="006031EF">
        <w:rPr>
          <w:rFonts w:ascii="Century Gothic" w:hAnsi="Century Gothic"/>
          <w:lang w:val="it-IT"/>
        </w:rPr>
        <w:t>Oaxaca, la Presa Paso Ancho</w:t>
      </w:r>
      <w:r w:rsidRPr="006031EF">
        <w:rPr>
          <w:rFonts w:ascii="Century Gothic" w:hAnsi="Century Gothic"/>
        </w:rPr>
        <w:t xml:space="preserve">. </w:t>
      </w:r>
    </w:p>
    <w:p w14:paraId="6A956699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Campeche, el Acueducto Chin</w:t>
      </w:r>
      <w:r w:rsidRPr="006031EF">
        <w:rPr>
          <w:rFonts w:ascii="Century Gothic" w:hAnsi="Century Gothic"/>
          <w:lang w:val="pt-PT"/>
        </w:rPr>
        <w:t xml:space="preserve">á </w:t>
      </w:r>
      <w:r w:rsidRPr="006031EF">
        <w:rPr>
          <w:rFonts w:ascii="Century Gothic" w:hAnsi="Century Gothic"/>
        </w:rPr>
        <w:t xml:space="preserve">y </w:t>
      </w:r>
      <w:proofErr w:type="spellStart"/>
      <w:r w:rsidRPr="006031EF">
        <w:rPr>
          <w:rFonts w:ascii="Century Gothic" w:hAnsi="Century Gothic"/>
        </w:rPr>
        <w:t>acuaf</w:t>
      </w:r>
      <w:proofErr w:type="spellEnd"/>
      <w:r w:rsidRPr="006031EF">
        <w:rPr>
          <w:rFonts w:ascii="Century Gothic" w:hAnsi="Century Gothic"/>
          <w:lang w:val="fr-FR"/>
        </w:rPr>
        <w:t>é</w:t>
      </w:r>
      <w:r w:rsidRPr="006031EF">
        <w:rPr>
          <w:rFonts w:ascii="Century Gothic" w:hAnsi="Century Gothic"/>
          <w:lang w:val="it-IT"/>
        </w:rPr>
        <w:t>rico.</w:t>
      </w:r>
    </w:p>
    <w:p w14:paraId="008DDF51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Tabasco, obras de protección contra inundaciones.</w:t>
      </w:r>
    </w:p>
    <w:p w14:paraId="5DBCD0D5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Veracruz, el acueducto Coatzacoalcos.</w:t>
      </w:r>
    </w:p>
    <w:p w14:paraId="2FA4743E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Guanajuato, el acueducto Solís-León.</w:t>
      </w:r>
    </w:p>
    <w:p w14:paraId="530C2CF0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Tamaulipas, acueducto Ciudad Victoria II.</w:t>
      </w:r>
    </w:p>
    <w:p w14:paraId="1524D8CB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San Luis Potosí, la Presa Las Escobas.</w:t>
      </w:r>
    </w:p>
    <w:p w14:paraId="419DA2E9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>Coahuila, las Redes troncales de Agua Saludable para La Laguna.</w:t>
      </w:r>
    </w:p>
    <w:p w14:paraId="577FA334" w14:textId="77777777" w:rsidR="008363DB" w:rsidRPr="006031EF" w:rsidRDefault="00125A35" w:rsidP="006031EF">
      <w:pPr>
        <w:pStyle w:val="Predeterminado"/>
        <w:numPr>
          <w:ilvl w:val="0"/>
          <w:numId w:val="2"/>
        </w:numPr>
        <w:suppressAutoHyphens/>
        <w:spacing w:before="0" w:line="360" w:lineRule="auto"/>
        <w:ind w:firstLine="561"/>
        <w:rPr>
          <w:rFonts w:ascii="Century Gothic" w:hAnsi="Century Gothic"/>
        </w:rPr>
      </w:pPr>
      <w:r w:rsidRPr="006031EF">
        <w:rPr>
          <w:rFonts w:ascii="Century Gothic" w:hAnsi="Century Gothic"/>
        </w:rPr>
        <w:t xml:space="preserve">Sonora, el Sistema de presas Hermosillo. </w:t>
      </w:r>
    </w:p>
    <w:p w14:paraId="56A4E492" w14:textId="77777777" w:rsidR="008363DB" w:rsidRPr="006031EF" w:rsidRDefault="008363DB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</w:p>
    <w:p w14:paraId="0EE19759" w14:textId="77777777" w:rsidR="008363DB" w:rsidRPr="006031EF" w:rsidRDefault="00125A35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 xml:space="preserve">El titular de la CONAGUA explicó </w:t>
      </w:r>
      <w:proofErr w:type="gramStart"/>
      <w:r w:rsidRPr="006031EF">
        <w:rPr>
          <w:rFonts w:ascii="Century Gothic" w:hAnsi="Century Gothic"/>
        </w:rPr>
        <w:t>que</w:t>
      </w:r>
      <w:proofErr w:type="gramEnd"/>
      <w:r w:rsidRPr="006031EF">
        <w:rPr>
          <w:rFonts w:ascii="Century Gothic" w:hAnsi="Century Gothic"/>
        </w:rPr>
        <w:t xml:space="preserve"> para la realización de estos proyectos, se trabajó </w:t>
      </w:r>
      <w:r w:rsidRPr="006031EF">
        <w:rPr>
          <w:rFonts w:ascii="Century Gothic" w:hAnsi="Century Gothic"/>
          <w:lang w:val="fr-FR"/>
        </w:rPr>
        <w:t xml:space="preserve">un </w:t>
      </w:r>
      <w:proofErr w:type="spellStart"/>
      <w:r w:rsidRPr="006031EF">
        <w:rPr>
          <w:rFonts w:ascii="Century Gothic" w:hAnsi="Century Gothic"/>
          <w:lang w:val="fr-FR"/>
        </w:rPr>
        <w:t>diagn</w:t>
      </w:r>
      <w:r w:rsidRPr="006031EF">
        <w:rPr>
          <w:rFonts w:ascii="Century Gothic" w:hAnsi="Century Gothic"/>
        </w:rPr>
        <w:t>óstico</w:t>
      </w:r>
      <w:proofErr w:type="spellEnd"/>
      <w:r w:rsidRPr="006031EF">
        <w:rPr>
          <w:rFonts w:ascii="Century Gothic" w:hAnsi="Century Gothic"/>
        </w:rPr>
        <w:t xml:space="preserve"> para identificar obras de agua, drenaje, saneamiento y obras de prevención, sin embargo, Chihuahua no </w:t>
      </w:r>
      <w:proofErr w:type="spellStart"/>
      <w:r w:rsidRPr="006031EF">
        <w:rPr>
          <w:rFonts w:ascii="Century Gothic" w:hAnsi="Century Gothic"/>
        </w:rPr>
        <w:t>est</w:t>
      </w:r>
      <w:proofErr w:type="spellEnd"/>
      <w:r w:rsidRPr="006031EF">
        <w:rPr>
          <w:rFonts w:ascii="Century Gothic" w:hAnsi="Century Gothic"/>
          <w:lang w:val="pt-PT"/>
        </w:rPr>
        <w:t xml:space="preserve">á </w:t>
      </w:r>
      <w:r w:rsidRPr="006031EF">
        <w:rPr>
          <w:rFonts w:ascii="Century Gothic" w:hAnsi="Century Gothic"/>
        </w:rPr>
        <w:t>en esta lista. Según el monitor de sequía de M</w:t>
      </w:r>
      <w:r w:rsidRPr="006031EF">
        <w:rPr>
          <w:rFonts w:ascii="Century Gothic" w:hAnsi="Century Gothic"/>
          <w:lang w:val="fr-FR"/>
        </w:rPr>
        <w:t>é</w:t>
      </w:r>
      <w:proofErr w:type="spellStart"/>
      <w:r w:rsidRPr="006031EF">
        <w:rPr>
          <w:rFonts w:ascii="Century Gothic" w:hAnsi="Century Gothic"/>
        </w:rPr>
        <w:t>xico</w:t>
      </w:r>
      <w:proofErr w:type="spellEnd"/>
      <w:r w:rsidRPr="006031EF">
        <w:rPr>
          <w:rFonts w:ascii="Century Gothic" w:hAnsi="Century Gothic"/>
        </w:rPr>
        <w:t xml:space="preserve"> al 28 de febrero de 2025, y que fue publicado el 3 de marzo de 2025, todo nuestro territorio estatal se encuentra en una situación de </w:t>
      </w:r>
      <w:proofErr w:type="spellStart"/>
      <w:r w:rsidRPr="006031EF">
        <w:rPr>
          <w:rFonts w:ascii="Century Gothic" w:hAnsi="Century Gothic"/>
        </w:rPr>
        <w:t>sequí</w:t>
      </w:r>
      <w:proofErr w:type="spellEnd"/>
      <w:r w:rsidRPr="006031EF">
        <w:rPr>
          <w:rFonts w:ascii="Century Gothic" w:hAnsi="Century Gothic"/>
          <w:lang w:val="en-US"/>
        </w:rPr>
        <w:t xml:space="preserve">a </w:t>
      </w:r>
      <w:proofErr w:type="spellStart"/>
      <w:r w:rsidRPr="006031EF">
        <w:rPr>
          <w:rFonts w:ascii="Century Gothic" w:hAnsi="Century Gothic"/>
          <w:lang w:val="en-US"/>
        </w:rPr>
        <w:t>severa</w:t>
      </w:r>
      <w:proofErr w:type="spellEnd"/>
      <w:r w:rsidRPr="006031EF">
        <w:rPr>
          <w:rFonts w:ascii="Century Gothic" w:hAnsi="Century Gothic"/>
          <w:lang w:val="en-US"/>
        </w:rPr>
        <w:t xml:space="preserve">, </w:t>
      </w:r>
      <w:proofErr w:type="spellStart"/>
      <w:r w:rsidRPr="006031EF">
        <w:rPr>
          <w:rFonts w:ascii="Century Gothic" w:hAnsi="Century Gothic"/>
          <w:lang w:val="en-US"/>
        </w:rPr>
        <w:t>sequ</w:t>
      </w:r>
      <w:r w:rsidRPr="006031EF">
        <w:rPr>
          <w:rFonts w:ascii="Century Gothic" w:hAnsi="Century Gothic"/>
        </w:rPr>
        <w:t>ía</w:t>
      </w:r>
      <w:proofErr w:type="spellEnd"/>
      <w:r w:rsidRPr="006031EF">
        <w:rPr>
          <w:rFonts w:ascii="Century Gothic" w:hAnsi="Century Gothic"/>
        </w:rPr>
        <w:t xml:space="preserve"> </w:t>
      </w:r>
      <w:r w:rsidRPr="006031EF">
        <w:rPr>
          <w:rFonts w:ascii="Century Gothic" w:hAnsi="Century Gothic"/>
          <w:lang w:val="pt-PT"/>
        </w:rPr>
        <w:t>extrema o sequ</w:t>
      </w:r>
      <w:r w:rsidRPr="006031EF">
        <w:rPr>
          <w:rFonts w:ascii="Century Gothic" w:hAnsi="Century Gothic"/>
        </w:rPr>
        <w:t>í</w:t>
      </w:r>
      <w:r w:rsidRPr="006031EF">
        <w:rPr>
          <w:rFonts w:ascii="Century Gothic" w:hAnsi="Century Gothic"/>
          <w:lang w:val="pt-PT"/>
        </w:rPr>
        <w:t xml:space="preserve">a excepcional. </w:t>
      </w:r>
    </w:p>
    <w:p w14:paraId="7F77F0CB" w14:textId="77777777" w:rsidR="008363DB" w:rsidRPr="006031EF" w:rsidRDefault="008363DB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</w:p>
    <w:p w14:paraId="375D962E" w14:textId="77777777" w:rsidR="008363DB" w:rsidRPr="006031EF" w:rsidRDefault="00125A35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>Es necesario aclarar que el Gobierno Federal no ha dejado fuera a Chihuahua del Plan N</w:t>
      </w:r>
      <w:r w:rsidRPr="006031EF">
        <w:rPr>
          <w:rFonts w:ascii="Century Gothic" w:hAnsi="Century Gothic"/>
          <w:lang w:val="pt-PT"/>
        </w:rPr>
        <w:t xml:space="preserve">acional </w:t>
      </w:r>
      <w:r w:rsidRPr="006031EF">
        <w:rPr>
          <w:rFonts w:ascii="Century Gothic" w:hAnsi="Century Gothic"/>
        </w:rPr>
        <w:t xml:space="preserve">Hídrico, sino que nuestro estado no fue contemplado para la serie de proyectos que fueron anunciados por la CONAGUA como prioritarios y estratégicos de dicho plan y que como antecedente, fueron incluidos en el presupuesto de egresos de la Federación. </w:t>
      </w:r>
    </w:p>
    <w:p w14:paraId="1C57350F" w14:textId="77777777" w:rsidR="008363DB" w:rsidRPr="006031EF" w:rsidRDefault="008363DB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</w:p>
    <w:p w14:paraId="589B4BD3" w14:textId="4527EFC4" w:rsidR="008363DB" w:rsidRPr="006031EF" w:rsidRDefault="00125A35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 xml:space="preserve">Conocemos la situación de adversidad en materia del agua que todo el país atraviesa. el desabasto de agua potable, la contaminación de los cuerpos </w:t>
      </w:r>
      <w:r w:rsidRPr="006031EF">
        <w:rPr>
          <w:rFonts w:ascii="Century Gothic" w:hAnsi="Century Gothic"/>
        </w:rPr>
        <w:lastRenderedPageBreak/>
        <w:t xml:space="preserve">de agua, la falta de lluvia, por mencionar algunas, son problemáticas que afectan a las y los mexicanos, no obstante, nuestro estado ha vivido estas condiciones desde hace más de tres años sin mejoría alguna, y según datos proporcionados por la misma CONAGUA, somos una de las tres entidades país con </w:t>
      </w:r>
      <w:r w:rsidR="006031EF" w:rsidRPr="006031EF">
        <w:rPr>
          <w:rFonts w:ascii="Century Gothic" w:hAnsi="Century Gothic"/>
        </w:rPr>
        <w:t>mayores afectaciones</w:t>
      </w:r>
      <w:r w:rsidRPr="006031EF">
        <w:rPr>
          <w:rFonts w:ascii="Century Gothic" w:hAnsi="Century Gothic"/>
        </w:rPr>
        <w:t xml:space="preserve"> por la sequía. </w:t>
      </w:r>
    </w:p>
    <w:p w14:paraId="58B8D383" w14:textId="77777777" w:rsidR="008363DB" w:rsidRPr="006031EF" w:rsidRDefault="008363DB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</w:p>
    <w:p w14:paraId="45973E14" w14:textId="568EF4D5" w:rsidR="008363DB" w:rsidRPr="006031EF" w:rsidRDefault="00125A35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 xml:space="preserve">Chihuahua, ha buscado desesperadamente desarrollar infraestructura que permita garantizar la sostenibilidad hídrica en un estado donde más del 70% de sus municipios está enfrentándose a sequías excepcionales, a pesar de ello, </w:t>
      </w:r>
      <w:r w:rsidR="006031EF" w:rsidRPr="006031EF">
        <w:rPr>
          <w:rFonts w:ascii="Century Gothic" w:hAnsi="Century Gothic"/>
        </w:rPr>
        <w:t>requiere la</w:t>
      </w:r>
      <w:r w:rsidRPr="006031EF">
        <w:rPr>
          <w:rFonts w:ascii="Century Gothic" w:hAnsi="Century Gothic"/>
        </w:rPr>
        <w:t xml:space="preserve"> colaboración del Gobierno Federal para darle batalla a las dificultades climáticas. </w:t>
      </w:r>
    </w:p>
    <w:p w14:paraId="563557E9" w14:textId="77777777" w:rsidR="008363DB" w:rsidRPr="006031EF" w:rsidRDefault="008363DB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</w:p>
    <w:p w14:paraId="577A6CE5" w14:textId="77777777" w:rsidR="008363DB" w:rsidRPr="006031EF" w:rsidRDefault="00125A35" w:rsidP="006031EF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ind w:firstLine="561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 xml:space="preserve">Es necesario que se revalúen las prioridades y que se destinen los recursos necesarios para atender esta problemática focalizada en nuestro estado, la ausencia de recursos para rehabilitar, presas y modernizar sistemas de riego, ponen riesgo la seguridad hídrica de las comunidades rurales. La necesidad de subir la mano para obtener soluciones específicas y enfrentar la falta de agua, es evidente y como la sequía en 24 de nuestros municipios, excepcional. </w:t>
      </w:r>
    </w:p>
    <w:p w14:paraId="0EB07293" w14:textId="77777777" w:rsidR="008363DB" w:rsidRPr="006031EF" w:rsidRDefault="008363DB">
      <w:pPr>
        <w:pStyle w:val="Predeterminad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uppressAutoHyphens/>
        <w:spacing w:before="0" w:line="360" w:lineRule="auto"/>
        <w:rPr>
          <w:rFonts w:ascii="Century Gothic" w:eastAsia="Futura" w:hAnsi="Century Gothic" w:cs="Futura"/>
        </w:rPr>
      </w:pPr>
    </w:p>
    <w:p w14:paraId="22281BAA" w14:textId="77777777" w:rsidR="008363DB" w:rsidRPr="006031EF" w:rsidRDefault="00125A35">
      <w:pPr>
        <w:pStyle w:val="Predeterminado"/>
        <w:suppressAutoHyphens/>
        <w:spacing w:before="0" w:line="360" w:lineRule="auto"/>
        <w:ind w:firstLine="700"/>
        <w:jc w:val="both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>Por todo esto, me permito someter a consideración de este H. Soberanía, la siguiente PROPOSICIÓ</w:t>
      </w:r>
      <w:r w:rsidRPr="006031EF">
        <w:rPr>
          <w:rFonts w:ascii="Century Gothic" w:hAnsi="Century Gothic"/>
          <w:lang w:val="de-DE"/>
        </w:rPr>
        <w:t xml:space="preserve">N CON PUNTO DE ACUERDO: </w:t>
      </w:r>
    </w:p>
    <w:p w14:paraId="77BA0D50" w14:textId="77777777" w:rsidR="008363DB" w:rsidRPr="006031EF" w:rsidRDefault="008363DB">
      <w:pPr>
        <w:pStyle w:val="Predeterminado"/>
        <w:suppressAutoHyphens/>
        <w:spacing w:before="0" w:line="360" w:lineRule="auto"/>
        <w:ind w:firstLine="700"/>
        <w:jc w:val="both"/>
        <w:rPr>
          <w:rFonts w:ascii="Century Gothic" w:eastAsia="Futura" w:hAnsi="Century Gothic" w:cs="Futura"/>
        </w:rPr>
      </w:pPr>
    </w:p>
    <w:p w14:paraId="379DBDFC" w14:textId="11677248" w:rsidR="008363DB" w:rsidRDefault="00125A35">
      <w:pPr>
        <w:pStyle w:val="Predeterminado"/>
        <w:suppressAutoHyphens/>
        <w:spacing w:before="0" w:line="360" w:lineRule="auto"/>
        <w:jc w:val="both"/>
        <w:rPr>
          <w:rFonts w:ascii="Century Gothic" w:hAnsi="Century Gothic"/>
        </w:rPr>
      </w:pPr>
      <w:r w:rsidRPr="006031EF">
        <w:rPr>
          <w:rFonts w:ascii="Century Gothic" w:hAnsi="Century Gothic"/>
        </w:rPr>
        <w:t xml:space="preserve">ARTICULO </w:t>
      </w:r>
      <w:r w:rsidR="006031EF" w:rsidRPr="006031EF">
        <w:rPr>
          <w:rFonts w:ascii="Century Gothic" w:hAnsi="Century Gothic"/>
        </w:rPr>
        <w:t>PRIMERO. -</w:t>
      </w:r>
      <w:r w:rsidRPr="006031EF">
        <w:rPr>
          <w:rFonts w:ascii="Century Gothic" w:hAnsi="Century Gothic"/>
        </w:rPr>
        <w:t xml:space="preserve"> La Sexag</w:t>
      </w:r>
      <w:r w:rsidRPr="006031EF">
        <w:rPr>
          <w:rFonts w:ascii="Century Gothic" w:hAnsi="Century Gothic"/>
          <w:lang w:val="fr-FR"/>
        </w:rPr>
        <w:t>é</w:t>
      </w:r>
      <w:r w:rsidRPr="006031EF">
        <w:rPr>
          <w:rFonts w:ascii="Century Gothic" w:hAnsi="Century Gothic"/>
        </w:rPr>
        <w:t xml:space="preserve">sima Octava Legislatura del Estado de Chihuahua exhorta respetuosamente a la </w:t>
      </w:r>
      <w:proofErr w:type="gramStart"/>
      <w:r w:rsidRPr="006031EF">
        <w:rPr>
          <w:rFonts w:ascii="Century Gothic" w:hAnsi="Century Gothic"/>
        </w:rPr>
        <w:t>Presidenta</w:t>
      </w:r>
      <w:proofErr w:type="gramEnd"/>
      <w:r w:rsidRPr="006031EF">
        <w:rPr>
          <w:rFonts w:ascii="Century Gothic" w:hAnsi="Century Gothic"/>
        </w:rPr>
        <w:t xml:space="preserve"> Constitucional de los Estados Unidos Mexicanos Claudia Sheinbaum Pardo para que a través de la COMISIÓN NACIONAL DEL AGUA asigne de manera excepcional recursos para desarrollar infraestructura hídrica en el Estado de Chihuahua. </w:t>
      </w:r>
    </w:p>
    <w:p w14:paraId="4897F040" w14:textId="77777777" w:rsidR="006031EF" w:rsidRPr="006031EF" w:rsidRDefault="006031EF">
      <w:pPr>
        <w:pStyle w:val="Predeterminado"/>
        <w:suppressAutoHyphens/>
        <w:spacing w:before="0" w:line="360" w:lineRule="auto"/>
        <w:jc w:val="both"/>
        <w:rPr>
          <w:rFonts w:ascii="Century Gothic" w:eastAsia="Futura" w:hAnsi="Century Gothic" w:cs="Futura"/>
        </w:rPr>
      </w:pPr>
    </w:p>
    <w:p w14:paraId="398E3334" w14:textId="07E894A8" w:rsidR="008363DB" w:rsidRDefault="00125A35">
      <w:pPr>
        <w:pStyle w:val="Predeterminado"/>
        <w:suppressAutoHyphens/>
        <w:spacing w:before="0" w:line="360" w:lineRule="auto"/>
        <w:jc w:val="both"/>
        <w:rPr>
          <w:rFonts w:ascii="Century Gothic" w:hAnsi="Century Gothic"/>
        </w:rPr>
      </w:pPr>
      <w:r w:rsidRPr="006031EF">
        <w:rPr>
          <w:rFonts w:ascii="Century Gothic" w:hAnsi="Century Gothic"/>
        </w:rPr>
        <w:lastRenderedPageBreak/>
        <w:t>ARTICULO SEGUNDO. - La Sexag</w:t>
      </w:r>
      <w:r w:rsidRPr="006031EF">
        <w:rPr>
          <w:rFonts w:ascii="Century Gothic" w:hAnsi="Century Gothic"/>
          <w:lang w:val="fr-FR"/>
        </w:rPr>
        <w:t>é</w:t>
      </w:r>
      <w:r w:rsidRPr="006031EF">
        <w:rPr>
          <w:rFonts w:ascii="Century Gothic" w:hAnsi="Century Gothic"/>
        </w:rPr>
        <w:t xml:space="preserve">sima Octava Legislatura del Estado de Chihuahua exhorta respetuosamente a la </w:t>
      </w:r>
      <w:proofErr w:type="gramStart"/>
      <w:r w:rsidRPr="006031EF">
        <w:rPr>
          <w:rFonts w:ascii="Century Gothic" w:hAnsi="Century Gothic"/>
        </w:rPr>
        <w:t>Presidenta</w:t>
      </w:r>
      <w:proofErr w:type="gramEnd"/>
      <w:r w:rsidRPr="006031EF">
        <w:rPr>
          <w:rFonts w:ascii="Century Gothic" w:hAnsi="Century Gothic"/>
        </w:rPr>
        <w:t xml:space="preserve"> Constitucional de los Estados Unidos Mexicanos Claudia Sheinbaum Pardo para que a trav</w:t>
      </w:r>
      <w:r w:rsidRPr="006031EF">
        <w:rPr>
          <w:rFonts w:ascii="Century Gothic" w:hAnsi="Century Gothic"/>
          <w:lang w:val="fr-FR"/>
        </w:rPr>
        <w:t>és de la COMISI</w:t>
      </w:r>
      <w:r w:rsidRPr="006031EF">
        <w:rPr>
          <w:rFonts w:ascii="Century Gothic" w:hAnsi="Century Gothic"/>
        </w:rPr>
        <w:t>Ó</w:t>
      </w:r>
      <w:r w:rsidRPr="006031EF">
        <w:rPr>
          <w:rFonts w:ascii="Century Gothic" w:hAnsi="Century Gothic"/>
          <w:lang w:val="de-DE"/>
        </w:rPr>
        <w:t>N NACIONAL DEL AGUA</w:t>
      </w:r>
      <w:r w:rsidRPr="006031EF">
        <w:rPr>
          <w:rFonts w:ascii="Century Gothic" w:hAnsi="Century Gothic"/>
        </w:rPr>
        <w:t xml:space="preserve"> se considere al Estado de Chihuahua como zona prioritaria en el desarrollo del Plan Hídrico Nacional 2024-2030. </w:t>
      </w:r>
    </w:p>
    <w:p w14:paraId="009B9680" w14:textId="77777777" w:rsidR="006031EF" w:rsidRPr="006031EF" w:rsidRDefault="006031EF">
      <w:pPr>
        <w:pStyle w:val="Predeterminado"/>
        <w:suppressAutoHyphens/>
        <w:spacing w:before="0" w:line="360" w:lineRule="auto"/>
        <w:jc w:val="both"/>
        <w:rPr>
          <w:rFonts w:ascii="Century Gothic" w:eastAsia="Futura" w:hAnsi="Century Gothic" w:cs="Futura"/>
        </w:rPr>
      </w:pPr>
    </w:p>
    <w:p w14:paraId="1F4F36BF" w14:textId="6BE95914" w:rsidR="008363DB" w:rsidRDefault="00125A35">
      <w:pPr>
        <w:pStyle w:val="Predeterminado"/>
        <w:suppressAutoHyphens/>
        <w:spacing w:before="0" w:line="360" w:lineRule="auto"/>
        <w:jc w:val="both"/>
        <w:rPr>
          <w:rFonts w:ascii="Century Gothic" w:hAnsi="Century Gothic"/>
        </w:rPr>
      </w:pPr>
      <w:r w:rsidRPr="006031EF">
        <w:rPr>
          <w:rFonts w:ascii="Century Gothic" w:hAnsi="Century Gothic"/>
          <w:lang w:val="de-DE"/>
        </w:rPr>
        <w:t>ECON</w:t>
      </w:r>
      <w:r w:rsidRPr="006031EF">
        <w:rPr>
          <w:rFonts w:ascii="Century Gothic" w:hAnsi="Century Gothic"/>
        </w:rPr>
        <w:t xml:space="preserve">ÓMICO. Aprobado que sea, túrnese a la Secretaría para que elabore la Minuta de Acuerdo correspondiente. </w:t>
      </w:r>
    </w:p>
    <w:p w14:paraId="720B5763" w14:textId="77777777" w:rsidR="006031EF" w:rsidRPr="006031EF" w:rsidRDefault="006031EF">
      <w:pPr>
        <w:pStyle w:val="Predeterminado"/>
        <w:suppressAutoHyphens/>
        <w:spacing w:before="0" w:line="360" w:lineRule="auto"/>
        <w:jc w:val="both"/>
        <w:rPr>
          <w:rFonts w:ascii="Century Gothic" w:eastAsia="Futura" w:hAnsi="Century Gothic" w:cs="Futura"/>
        </w:rPr>
      </w:pPr>
    </w:p>
    <w:p w14:paraId="3CF40398" w14:textId="1CD78DC5" w:rsidR="008363DB" w:rsidRPr="006031EF" w:rsidRDefault="00125A35">
      <w:pPr>
        <w:pStyle w:val="Predeterminado"/>
        <w:suppressAutoHyphens/>
        <w:spacing w:before="0" w:line="360" w:lineRule="auto"/>
        <w:jc w:val="both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 xml:space="preserve">DADO en la Sala Morelos de este H. Congreso del Estado, a los 18 días del mes de marzo del </w:t>
      </w:r>
      <w:proofErr w:type="spellStart"/>
      <w:r w:rsidR="006031EF" w:rsidRPr="006031EF">
        <w:rPr>
          <w:rFonts w:ascii="Century Gothic" w:hAnsi="Century Gothic"/>
        </w:rPr>
        <w:t>añ</w:t>
      </w:r>
      <w:proofErr w:type="spellEnd"/>
      <w:r w:rsidRPr="006031EF">
        <w:rPr>
          <w:rFonts w:ascii="Century Gothic" w:hAnsi="Century Gothic"/>
          <w:lang w:val="pt-PT"/>
        </w:rPr>
        <w:t>o dos mil veinticinco.</w:t>
      </w:r>
    </w:p>
    <w:p w14:paraId="783ABF9F" w14:textId="77777777" w:rsidR="008363DB" w:rsidRPr="006031EF" w:rsidRDefault="008363DB">
      <w:pPr>
        <w:pStyle w:val="Predeterminado"/>
        <w:suppressAutoHyphens/>
        <w:spacing w:before="0" w:line="360" w:lineRule="auto"/>
        <w:jc w:val="both"/>
        <w:rPr>
          <w:rFonts w:ascii="Century Gothic" w:eastAsia="Futura" w:hAnsi="Century Gothic" w:cs="Futura"/>
        </w:rPr>
      </w:pPr>
    </w:p>
    <w:p w14:paraId="00D63C10" w14:textId="77777777" w:rsidR="008363DB" w:rsidRPr="006031EF" w:rsidRDefault="008363DB">
      <w:pPr>
        <w:pStyle w:val="Predeterminado"/>
        <w:suppressAutoHyphens/>
        <w:spacing w:before="0" w:line="360" w:lineRule="auto"/>
        <w:jc w:val="both"/>
        <w:rPr>
          <w:rFonts w:ascii="Century Gothic" w:eastAsia="Futura" w:hAnsi="Century Gothic" w:cs="Futura"/>
        </w:rPr>
      </w:pPr>
    </w:p>
    <w:p w14:paraId="35CAEAAF" w14:textId="77777777" w:rsidR="008363DB" w:rsidRPr="006031EF" w:rsidRDefault="00125A35">
      <w:pPr>
        <w:pStyle w:val="Predeterminado"/>
        <w:suppressAutoHyphens/>
        <w:spacing w:before="0" w:line="360" w:lineRule="auto"/>
        <w:jc w:val="center"/>
        <w:rPr>
          <w:rFonts w:ascii="Century Gothic" w:eastAsia="Futura" w:hAnsi="Century Gothic" w:cs="Futura"/>
        </w:rPr>
      </w:pPr>
      <w:r w:rsidRPr="006031EF">
        <w:rPr>
          <w:rFonts w:ascii="Century Gothic" w:hAnsi="Century Gothic"/>
        </w:rPr>
        <w:t>Atentamente</w:t>
      </w:r>
    </w:p>
    <w:p w14:paraId="449A103F" w14:textId="77777777" w:rsidR="008363DB" w:rsidRPr="006031EF" w:rsidRDefault="008363DB">
      <w:pPr>
        <w:pStyle w:val="Predeterminado"/>
        <w:suppressAutoHyphens/>
        <w:spacing w:before="0" w:line="360" w:lineRule="auto"/>
        <w:jc w:val="center"/>
        <w:rPr>
          <w:rFonts w:ascii="Century Gothic" w:eastAsia="Futura" w:hAnsi="Century Gothic" w:cs="Futura"/>
        </w:rPr>
      </w:pPr>
    </w:p>
    <w:p w14:paraId="656E0991" w14:textId="77777777" w:rsidR="008363DB" w:rsidRPr="006031EF" w:rsidRDefault="008363DB">
      <w:pPr>
        <w:pStyle w:val="Predeterminado"/>
        <w:suppressAutoHyphens/>
        <w:spacing w:before="0" w:line="360" w:lineRule="auto"/>
        <w:jc w:val="center"/>
        <w:rPr>
          <w:rFonts w:ascii="Century Gothic" w:eastAsia="Futura" w:hAnsi="Century Gothic" w:cs="Futura"/>
        </w:rPr>
      </w:pPr>
    </w:p>
    <w:p w14:paraId="4971E0DC" w14:textId="77777777" w:rsidR="008363DB" w:rsidRPr="006031EF" w:rsidRDefault="00125A35">
      <w:pPr>
        <w:pStyle w:val="Predeterminado"/>
        <w:suppressAutoHyphens/>
        <w:spacing w:before="0" w:line="360" w:lineRule="auto"/>
        <w:jc w:val="center"/>
        <w:rPr>
          <w:rFonts w:ascii="Century Gothic" w:eastAsia="Futura" w:hAnsi="Century Gothic" w:cs="Futura"/>
        </w:rPr>
      </w:pPr>
      <w:proofErr w:type="spellStart"/>
      <w:r w:rsidRPr="006031EF">
        <w:rPr>
          <w:rFonts w:ascii="Century Gothic" w:hAnsi="Century Gothic"/>
        </w:rPr>
        <w:t>Dip</w:t>
      </w:r>
      <w:proofErr w:type="spellEnd"/>
      <w:r w:rsidRPr="006031EF">
        <w:rPr>
          <w:rFonts w:ascii="Century Gothic" w:hAnsi="Century Gothic"/>
        </w:rPr>
        <w:t xml:space="preserve">. Arturo Zubía Fernández </w:t>
      </w:r>
    </w:p>
    <w:p w14:paraId="30CC21F4" w14:textId="77777777" w:rsidR="008363DB" w:rsidRPr="006031EF" w:rsidRDefault="00125A35">
      <w:pPr>
        <w:pStyle w:val="Predeterminado"/>
        <w:suppressAutoHyphens/>
        <w:spacing w:before="0" w:line="360" w:lineRule="auto"/>
        <w:jc w:val="center"/>
        <w:rPr>
          <w:rFonts w:ascii="Century Gothic" w:hAnsi="Century Gothic"/>
        </w:rPr>
      </w:pPr>
      <w:r w:rsidRPr="006031EF">
        <w:rPr>
          <w:rFonts w:ascii="Century Gothic" w:hAnsi="Century Gothic"/>
        </w:rPr>
        <w:t xml:space="preserve">En representación del Grupo Parlamentario del Partido Acción Nacional </w:t>
      </w:r>
    </w:p>
    <w:sectPr w:rsidR="008363DB" w:rsidRPr="006031E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F53BD" w14:textId="77777777" w:rsidR="002A6DD8" w:rsidRDefault="002A6DD8">
      <w:r>
        <w:separator/>
      </w:r>
    </w:p>
  </w:endnote>
  <w:endnote w:type="continuationSeparator" w:id="0">
    <w:p w14:paraId="3D4D1FEE" w14:textId="77777777" w:rsidR="002A6DD8" w:rsidRDefault="002A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">
    <w:altName w:val="Century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3483" w14:textId="77777777" w:rsidR="008363DB" w:rsidRDefault="008363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1264" w14:textId="77777777" w:rsidR="002A6DD8" w:rsidRDefault="002A6DD8">
      <w:r>
        <w:separator/>
      </w:r>
    </w:p>
  </w:footnote>
  <w:footnote w:type="continuationSeparator" w:id="0">
    <w:p w14:paraId="3D9437FC" w14:textId="77777777" w:rsidR="002A6DD8" w:rsidRDefault="002A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237C" w14:textId="77777777" w:rsidR="008363DB" w:rsidRDefault="00836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72CDE"/>
    <w:multiLevelType w:val="hybridMultilevel"/>
    <w:tmpl w:val="14DA6D84"/>
    <w:numStyleLink w:val="Nmero"/>
  </w:abstractNum>
  <w:abstractNum w:abstractNumId="1" w15:restartNumberingAfterBreak="0">
    <w:nsid w:val="27397A6D"/>
    <w:multiLevelType w:val="hybridMultilevel"/>
    <w:tmpl w:val="14DA6D84"/>
    <w:styleLink w:val="Nmero"/>
    <w:lvl w:ilvl="0" w:tplc="F30CDE7C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82EFAE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7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A8F4E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5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14D9DC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3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E58DA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1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D4C600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09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F6BFFC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7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C9514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5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8AEE0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32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45080093">
    <w:abstractNumId w:val="1"/>
  </w:num>
  <w:num w:numId="2" w16cid:durableId="27147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DB"/>
    <w:rsid w:val="00125A35"/>
    <w:rsid w:val="002A6DD8"/>
    <w:rsid w:val="005A7082"/>
    <w:rsid w:val="006031EF"/>
    <w:rsid w:val="008363DB"/>
    <w:rsid w:val="00C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C894"/>
  <w15:docId w15:val="{10A3B035-50CF-4182-B44E-10629252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numbering" w:customStyle="1" w:styleId="Nmero">
    <w:name w:val="Númer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congreso chihuahua</cp:lastModifiedBy>
  <cp:revision>2</cp:revision>
  <dcterms:created xsi:type="dcterms:W3CDTF">2025-03-18T15:50:00Z</dcterms:created>
  <dcterms:modified xsi:type="dcterms:W3CDTF">2025-03-18T15:50:00Z</dcterms:modified>
</cp:coreProperties>
</file>