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B4515" w14:textId="39962CDE" w:rsidR="00052350" w:rsidRDefault="00052350">
      <w:pPr>
        <w:rPr>
          <w:lang w:val="es-ES_tradnl"/>
        </w:rPr>
      </w:pPr>
    </w:p>
    <w:p w14:paraId="064D073B" w14:textId="541B0FC4" w:rsidR="00052350" w:rsidRDefault="00052350">
      <w:pPr>
        <w:rPr>
          <w:lang w:val="es-ES_tradnl"/>
        </w:rPr>
      </w:pPr>
    </w:p>
    <w:p w14:paraId="718EDAC7" w14:textId="77777777" w:rsidR="00052350" w:rsidRPr="0083054E" w:rsidRDefault="00052350" w:rsidP="00052350">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H. CONGRESO DEL ESTADO</w:t>
      </w:r>
    </w:p>
    <w:p w14:paraId="106C0087" w14:textId="77777777" w:rsidR="00052350" w:rsidRPr="0083054E" w:rsidRDefault="00052350" w:rsidP="00052350">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P R E S E N T E</w:t>
      </w:r>
      <w:r w:rsidRPr="0083054E">
        <w:rPr>
          <w:rFonts w:ascii="Times New Roman" w:hAnsi="Times New Roman" w:cs="Times New Roman"/>
          <w:lang w:eastAsia="es-MX"/>
        </w:rPr>
        <w:tab/>
      </w:r>
    </w:p>
    <w:p w14:paraId="1A5CF4D1" w14:textId="77777777" w:rsidR="00052350" w:rsidRPr="0083054E" w:rsidRDefault="00052350" w:rsidP="00052350">
      <w:pPr>
        <w:spacing w:line="360" w:lineRule="auto"/>
        <w:ind w:right="4"/>
        <w:jc w:val="both"/>
        <w:rPr>
          <w:rFonts w:ascii="Times New Roman" w:hAnsi="Times New Roman" w:cs="Times New Roman"/>
          <w:lang w:eastAsia="es-MX"/>
        </w:rPr>
      </w:pPr>
    </w:p>
    <w:p w14:paraId="5AEBDD38" w14:textId="77777777" w:rsidR="00E6686F" w:rsidRPr="0083054E" w:rsidRDefault="00052350" w:rsidP="00E6686F">
      <w:pPr>
        <w:spacing w:line="360" w:lineRule="auto"/>
        <w:ind w:right="4"/>
        <w:jc w:val="both"/>
        <w:rPr>
          <w:rFonts w:ascii="Times New Roman" w:hAnsi="Times New Roman" w:cs="Times New Roman"/>
          <w:lang w:val="es-ES"/>
        </w:rPr>
      </w:pPr>
      <w:r w:rsidRPr="0083054E">
        <w:rPr>
          <w:rFonts w:ascii="Times New Roman" w:hAnsi="Times New Roman" w:cs="Times New Roman"/>
          <w:lang w:eastAsia="es-MX"/>
        </w:rPr>
        <w:t xml:space="preserve">El suscrito Diputado a la Sexagésima Octava Legislatura del Honorable Congreso del Estado de Chihuahua, en representación del Grupo Parlamentario del Partido Acción Nacional, con fundamento en lo dispuesto por el artículo </w:t>
      </w:r>
      <w:r w:rsidRPr="0083054E">
        <w:rPr>
          <w:rFonts w:ascii="Times New Roman" w:hAnsi="Times New Roman" w:cs="Times New Roman"/>
          <w:bCs/>
          <w:lang w:val="es-ES_tradnl" w:eastAsia="es-MX"/>
        </w:rPr>
        <w:t>68, fracción I, de la Constitución Política del Estado Libre y Soberano de Chihuahua, así como 167, fracción I. y 169 de la Ley Orgánica del Poder Legislativo del Estado, artículo 2, fracción IX del Reglamento Interior y de Prácticas Parlamentarias del Poder Legislativo</w:t>
      </w:r>
      <w:r w:rsidRPr="0083054E">
        <w:rPr>
          <w:rFonts w:ascii="Times New Roman" w:hAnsi="Times New Roman" w:cs="Times New Roman"/>
          <w:lang w:eastAsia="es-MX"/>
        </w:rPr>
        <w:t>, someto a consideración de esta Alta Representación Social la presente Proposición con carácter de Punto de Acuerdo a efecto de exhortar</w:t>
      </w:r>
      <w:r w:rsidR="00E6686F" w:rsidRPr="0083054E">
        <w:rPr>
          <w:rFonts w:ascii="Times New Roman" w:hAnsi="Times New Roman" w:cs="Times New Roman"/>
          <w:lang w:eastAsia="es-MX"/>
        </w:rPr>
        <w:t xml:space="preserve"> </w:t>
      </w:r>
      <w:r w:rsidR="00E6686F" w:rsidRPr="0083054E">
        <w:rPr>
          <w:rFonts w:ascii="Times New Roman" w:hAnsi="Times New Roman" w:cs="Times New Roman"/>
          <w:lang w:val="es-ES"/>
        </w:rPr>
        <w:t>respetuosamente al Gobierno del Estado de Chihuahua y al H. Ayuntamiento del Municipio de Chihuahua para que, en el marco de la conmemoración del día mundial del Niño y la Niña por Nacer, se iluminen de color celeste los edificios públicos representativos con el objetivo de reconocer la importancia del apoyo a la maternidad como proyecto de vida integral y el reconocimiento de la vida humana desde la concepción.</w:t>
      </w:r>
    </w:p>
    <w:p w14:paraId="6239C31D" w14:textId="77777777" w:rsidR="00052350" w:rsidRPr="0083054E" w:rsidRDefault="00052350" w:rsidP="00052350">
      <w:pPr>
        <w:spacing w:line="360" w:lineRule="auto"/>
        <w:ind w:right="4"/>
        <w:jc w:val="both"/>
        <w:rPr>
          <w:rFonts w:ascii="Times New Roman" w:hAnsi="Times New Roman" w:cs="Times New Roman"/>
          <w:lang w:eastAsia="es-MX"/>
        </w:rPr>
      </w:pPr>
    </w:p>
    <w:p w14:paraId="5CFF1D4E" w14:textId="037B81B9" w:rsidR="00052350" w:rsidRPr="0083054E" w:rsidRDefault="00052350" w:rsidP="00052350">
      <w:pPr>
        <w:spacing w:line="360" w:lineRule="auto"/>
        <w:ind w:right="4"/>
        <w:jc w:val="center"/>
        <w:rPr>
          <w:rFonts w:ascii="Times New Roman" w:hAnsi="Times New Roman" w:cs="Times New Roman"/>
          <w:b/>
          <w:bCs/>
          <w:lang w:eastAsia="es-MX"/>
        </w:rPr>
      </w:pPr>
      <w:r w:rsidRPr="0083054E">
        <w:rPr>
          <w:rFonts w:ascii="Times New Roman" w:hAnsi="Times New Roman" w:cs="Times New Roman"/>
          <w:b/>
          <w:bCs/>
          <w:lang w:eastAsia="es-MX"/>
        </w:rPr>
        <w:t>EXPOSICIÓN DE MOTIVOS</w:t>
      </w:r>
    </w:p>
    <w:p w14:paraId="6B9340C9" w14:textId="77777777" w:rsidR="0083054E" w:rsidRPr="0083054E" w:rsidRDefault="0083054E" w:rsidP="0083054E">
      <w:pPr>
        <w:spacing w:line="360" w:lineRule="auto"/>
        <w:ind w:right="4"/>
        <w:rPr>
          <w:rFonts w:ascii="Times New Roman" w:hAnsi="Times New Roman" w:cs="Times New Roman"/>
          <w:b/>
          <w:bCs/>
          <w:lang w:eastAsia="es-MX"/>
        </w:rPr>
      </w:pPr>
    </w:p>
    <w:p w14:paraId="480A88F0" w14:textId="4FF0E017" w:rsidR="00E637B0" w:rsidRPr="0083054E" w:rsidRDefault="0083054E" w:rsidP="0083054E">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El verdadero progreso de una sociedad radica en la manera en que valora y protege la vida en todas sus etapas. La vida humana posee un valor intrínseco que trasciende cualquier consideración económica, política o social. Desde el momento de la concepción, cuando se genera un código genético único e irrepetible, cada ser humano tiene un potencial inherente que debe ser protegido y promovido. Reconocer y garantizar este derecho fundamental es un paso crucial en la construcción de una sociedad más justa y equitativa, donde se respeten y protejan los derechos de todos, sin importar su etapa de desarrollo.</w:t>
      </w:r>
    </w:p>
    <w:p w14:paraId="64756E47" w14:textId="77777777" w:rsidR="0083054E" w:rsidRPr="0083054E" w:rsidRDefault="0083054E" w:rsidP="0083054E">
      <w:pPr>
        <w:spacing w:line="360" w:lineRule="auto"/>
        <w:ind w:right="4"/>
        <w:jc w:val="both"/>
        <w:rPr>
          <w:rFonts w:ascii="Times New Roman" w:hAnsi="Times New Roman" w:cs="Times New Roman"/>
          <w:lang w:eastAsia="es-MX"/>
        </w:rPr>
      </w:pPr>
    </w:p>
    <w:p w14:paraId="164EBA40" w14:textId="77777777" w:rsidR="004A3A18" w:rsidRDefault="00E637B0" w:rsidP="0083054E">
      <w:pPr>
        <w:spacing w:line="360" w:lineRule="auto"/>
        <w:ind w:right="4"/>
        <w:jc w:val="both"/>
        <w:rPr>
          <w:rFonts w:ascii="Times New Roman" w:hAnsi="Times New Roman" w:cs="Times New Roman"/>
          <w:lang w:eastAsia="es-MX"/>
        </w:rPr>
      </w:pPr>
      <w:r>
        <w:rPr>
          <w:rFonts w:ascii="Times New Roman" w:hAnsi="Times New Roman" w:cs="Times New Roman"/>
          <w:lang w:eastAsia="es-MX"/>
        </w:rPr>
        <w:t>Reconocer</w:t>
      </w:r>
      <w:r w:rsidR="0083054E" w:rsidRPr="0083054E">
        <w:rPr>
          <w:rFonts w:ascii="Times New Roman" w:hAnsi="Times New Roman" w:cs="Times New Roman"/>
          <w:lang w:eastAsia="es-MX"/>
        </w:rPr>
        <w:t xml:space="preserve"> la vida humana desde la concepción no solo implica evitar el daño físico, sino también generar condiciones que permitan un desarrollo saludable y pleno. En este sentido, la celebración del Día Estatal del Niño y la Niña por Nacer favorece la promoción de una cultura de vida, que asegure la dignidad humana en todas las circunstancias. Es un </w:t>
      </w:r>
    </w:p>
    <w:p w14:paraId="2C8D4428" w14:textId="77777777" w:rsidR="004A3A18" w:rsidRDefault="004A3A18" w:rsidP="0083054E">
      <w:pPr>
        <w:spacing w:line="360" w:lineRule="auto"/>
        <w:ind w:right="4"/>
        <w:jc w:val="both"/>
        <w:rPr>
          <w:rFonts w:ascii="Times New Roman" w:hAnsi="Times New Roman" w:cs="Times New Roman"/>
          <w:lang w:eastAsia="es-MX"/>
        </w:rPr>
      </w:pPr>
    </w:p>
    <w:p w14:paraId="3A3CA292" w14:textId="77777777" w:rsidR="004A3A18" w:rsidRDefault="004A3A18" w:rsidP="0083054E">
      <w:pPr>
        <w:spacing w:line="360" w:lineRule="auto"/>
        <w:ind w:right="4"/>
        <w:jc w:val="both"/>
        <w:rPr>
          <w:rFonts w:ascii="Times New Roman" w:hAnsi="Times New Roman" w:cs="Times New Roman"/>
          <w:lang w:eastAsia="es-MX"/>
        </w:rPr>
      </w:pPr>
    </w:p>
    <w:p w14:paraId="081487CB" w14:textId="427C6BB4" w:rsidR="0083054E" w:rsidRPr="0083054E" w:rsidRDefault="0083054E" w:rsidP="0083054E">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llamado a la sociedad y a las instituciones para trabajar en la creación de entornos familiares y sociales que fortalezcan la protección de los más vulnerables.</w:t>
      </w:r>
    </w:p>
    <w:p w14:paraId="16AA1CBD" w14:textId="77777777" w:rsidR="0083054E" w:rsidRPr="0083054E" w:rsidRDefault="0083054E" w:rsidP="0083054E">
      <w:pPr>
        <w:spacing w:line="360" w:lineRule="auto"/>
        <w:ind w:right="4"/>
        <w:jc w:val="both"/>
        <w:rPr>
          <w:rFonts w:ascii="Times New Roman" w:hAnsi="Times New Roman" w:cs="Times New Roman"/>
          <w:lang w:eastAsia="es-MX"/>
        </w:rPr>
      </w:pPr>
    </w:p>
    <w:p w14:paraId="171D35A9" w14:textId="77777777" w:rsidR="0083054E" w:rsidRPr="0083054E" w:rsidRDefault="0083054E" w:rsidP="0083054E">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El futuro de Chihuahua depende del fortalecimiento de La Familia. La base de una sociedad sólida radica en la promoción de la unidad familiar y la defensa de los valores que permiten la formación de chihuahuenses comprometidos con el bien común. La institución de este día no solo es un reconocimiento simbólico, sino también un recordatorio del papel crucial que juega La Familia en la transmisión de valores y en la formación de nuevas generaciones.</w:t>
      </w:r>
    </w:p>
    <w:p w14:paraId="56A0544F" w14:textId="77777777" w:rsidR="0083054E" w:rsidRPr="0083054E" w:rsidRDefault="0083054E" w:rsidP="0083054E">
      <w:pPr>
        <w:spacing w:line="360" w:lineRule="auto"/>
        <w:ind w:right="4"/>
        <w:jc w:val="both"/>
        <w:rPr>
          <w:rFonts w:ascii="Times New Roman" w:hAnsi="Times New Roman" w:cs="Times New Roman"/>
          <w:lang w:eastAsia="es-MX"/>
        </w:rPr>
      </w:pPr>
    </w:p>
    <w:p w14:paraId="5FCF3237" w14:textId="41A85FAF" w:rsidR="0083054E" w:rsidRPr="0083054E" w:rsidRDefault="0083054E" w:rsidP="0083054E">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 xml:space="preserve">Como parte de la conmemoración del Día Estatal del Niño y la Niña por Nacer, se propone iluminar los edificios emblemáticos de la ciudad con el color celeste, un símbolo internacional de la defensa de la vida. Esta acción busca sensibilizar a la sociedad sobre la importancia de valorar y proteger la vida desde sus inicios, así como generar conciencia sobre la responsabilidad </w:t>
      </w:r>
      <w:r w:rsidR="00E637B0">
        <w:rPr>
          <w:rFonts w:ascii="Times New Roman" w:hAnsi="Times New Roman" w:cs="Times New Roman"/>
          <w:lang w:eastAsia="es-MX"/>
        </w:rPr>
        <w:t>de todos</w:t>
      </w:r>
      <w:r w:rsidRPr="0083054E">
        <w:rPr>
          <w:rFonts w:ascii="Times New Roman" w:hAnsi="Times New Roman" w:cs="Times New Roman"/>
          <w:lang w:eastAsia="es-MX"/>
        </w:rPr>
        <w:t xml:space="preserve"> en la construcción de un entorno que garantice el bienestar y desarrollo de los más vulnerables.</w:t>
      </w:r>
    </w:p>
    <w:p w14:paraId="2AC647D1" w14:textId="77777777" w:rsidR="0083054E" w:rsidRPr="0083054E" w:rsidRDefault="0083054E" w:rsidP="0083054E">
      <w:pPr>
        <w:spacing w:line="360" w:lineRule="auto"/>
        <w:ind w:right="4"/>
        <w:jc w:val="both"/>
        <w:rPr>
          <w:rFonts w:ascii="Times New Roman" w:hAnsi="Times New Roman" w:cs="Times New Roman"/>
          <w:lang w:eastAsia="es-MX"/>
        </w:rPr>
      </w:pPr>
    </w:p>
    <w:p w14:paraId="13BDDC9E" w14:textId="4B126788" w:rsidR="0083054E" w:rsidRDefault="0083054E" w:rsidP="0083054E">
      <w:pPr>
        <w:spacing w:line="360" w:lineRule="auto"/>
        <w:ind w:right="4"/>
        <w:jc w:val="both"/>
        <w:rPr>
          <w:rFonts w:ascii="Times New Roman" w:hAnsi="Times New Roman" w:cs="Times New Roman"/>
          <w:lang w:eastAsia="es-MX"/>
        </w:rPr>
      </w:pPr>
      <w:r w:rsidRPr="0083054E">
        <w:rPr>
          <w:rFonts w:ascii="Times New Roman" w:hAnsi="Times New Roman" w:cs="Times New Roman"/>
          <w:lang w:eastAsia="es-MX"/>
        </w:rPr>
        <w:t xml:space="preserve">De acuerdo a lo anterior, La institución del Día Estatal del Niño y la Niña por Nacer es un acto de reconocimiento </w:t>
      </w:r>
      <w:r w:rsidR="00E637B0">
        <w:rPr>
          <w:rFonts w:ascii="Times New Roman" w:hAnsi="Times New Roman" w:cs="Times New Roman"/>
          <w:lang w:eastAsia="es-MX"/>
        </w:rPr>
        <w:t>a</w:t>
      </w:r>
      <w:r w:rsidRPr="0083054E">
        <w:rPr>
          <w:rFonts w:ascii="Times New Roman" w:hAnsi="Times New Roman" w:cs="Times New Roman"/>
          <w:lang w:eastAsia="es-MX"/>
        </w:rPr>
        <w:t xml:space="preserve"> la dignidad humana en su etapa más temprana. Esta iniciativa no solo promueve una cultura de respeto y protección de la vida, sino que también fortalece el tejido social al enfatizar la importancia de La Familia y los valores fundamentales que sostienen nuestra sociedad. En Chihuahua, reafirmamos nuestro compromiso con la vida y con la construcción de un futuro donde todos los niños, nacidos y por nacer, sean valorados y protegidos con igualdad y respeto.</w:t>
      </w:r>
    </w:p>
    <w:p w14:paraId="1C1AB0BD" w14:textId="46FAFE74" w:rsidR="00965FFD" w:rsidRDefault="00965FFD" w:rsidP="0083054E">
      <w:pPr>
        <w:spacing w:line="360" w:lineRule="auto"/>
        <w:ind w:right="4"/>
        <w:jc w:val="both"/>
        <w:rPr>
          <w:rFonts w:ascii="Times New Roman" w:hAnsi="Times New Roman" w:cs="Times New Roman"/>
          <w:lang w:eastAsia="es-MX"/>
        </w:rPr>
      </w:pPr>
    </w:p>
    <w:p w14:paraId="26008009" w14:textId="7C3C8F37" w:rsidR="00965FFD" w:rsidRDefault="00965FFD" w:rsidP="0083054E">
      <w:pPr>
        <w:spacing w:line="360" w:lineRule="auto"/>
        <w:ind w:right="4"/>
        <w:jc w:val="both"/>
        <w:rPr>
          <w:rFonts w:ascii="Times New Roman" w:hAnsi="Times New Roman" w:cs="Times New Roman"/>
          <w:lang w:eastAsia="es-MX"/>
        </w:rPr>
      </w:pPr>
    </w:p>
    <w:p w14:paraId="3A4F28CB" w14:textId="09DCB84F" w:rsidR="00965FFD" w:rsidRDefault="00965FFD" w:rsidP="0083054E">
      <w:pPr>
        <w:spacing w:line="360" w:lineRule="auto"/>
        <w:ind w:right="4"/>
        <w:jc w:val="both"/>
        <w:rPr>
          <w:rFonts w:ascii="Times New Roman" w:hAnsi="Times New Roman" w:cs="Times New Roman"/>
          <w:lang w:eastAsia="es-MX"/>
        </w:rPr>
      </w:pPr>
    </w:p>
    <w:p w14:paraId="739769E4" w14:textId="12C63CB4" w:rsidR="00965FFD" w:rsidRDefault="00965FFD" w:rsidP="0083054E">
      <w:pPr>
        <w:spacing w:line="360" w:lineRule="auto"/>
        <w:ind w:right="4"/>
        <w:jc w:val="both"/>
        <w:rPr>
          <w:rFonts w:ascii="Times New Roman" w:hAnsi="Times New Roman" w:cs="Times New Roman"/>
          <w:lang w:eastAsia="es-MX"/>
        </w:rPr>
      </w:pPr>
      <w:r>
        <w:rPr>
          <w:rFonts w:ascii="Times New Roman" w:hAnsi="Times New Roman" w:cs="Times New Roman"/>
          <w:lang w:eastAsia="es-MX"/>
        </w:rPr>
        <w:tab/>
      </w:r>
    </w:p>
    <w:p w14:paraId="0ABDFCDD" w14:textId="359A5D50" w:rsidR="00073B29" w:rsidRDefault="00073B29" w:rsidP="0083054E">
      <w:pPr>
        <w:spacing w:line="360" w:lineRule="auto"/>
        <w:ind w:right="4"/>
        <w:jc w:val="both"/>
        <w:rPr>
          <w:rFonts w:ascii="Times New Roman" w:hAnsi="Times New Roman" w:cs="Times New Roman"/>
          <w:lang w:eastAsia="es-MX"/>
        </w:rPr>
      </w:pPr>
    </w:p>
    <w:p w14:paraId="7DFA9449" w14:textId="1117A6A3" w:rsidR="00073B29" w:rsidRDefault="00073B29" w:rsidP="0083054E">
      <w:pPr>
        <w:spacing w:line="360" w:lineRule="auto"/>
        <w:ind w:right="4"/>
        <w:jc w:val="both"/>
        <w:rPr>
          <w:rFonts w:ascii="Times New Roman" w:hAnsi="Times New Roman" w:cs="Times New Roman"/>
          <w:lang w:eastAsia="es-MX"/>
        </w:rPr>
      </w:pPr>
    </w:p>
    <w:p w14:paraId="53608744" w14:textId="3932238E" w:rsidR="00073B29" w:rsidRDefault="00073B29" w:rsidP="0083054E">
      <w:pPr>
        <w:spacing w:line="360" w:lineRule="auto"/>
        <w:ind w:right="4"/>
        <w:jc w:val="both"/>
        <w:rPr>
          <w:rFonts w:ascii="Times New Roman" w:hAnsi="Times New Roman" w:cs="Times New Roman"/>
          <w:lang w:eastAsia="es-MX"/>
        </w:rPr>
      </w:pPr>
    </w:p>
    <w:p w14:paraId="538ACEFC" w14:textId="0F336F91" w:rsidR="00073B29" w:rsidRDefault="00073B29" w:rsidP="0083054E">
      <w:pPr>
        <w:spacing w:line="360" w:lineRule="auto"/>
        <w:ind w:right="4"/>
        <w:jc w:val="both"/>
        <w:rPr>
          <w:rFonts w:ascii="Times New Roman" w:hAnsi="Times New Roman" w:cs="Times New Roman"/>
          <w:lang w:eastAsia="es-MX"/>
        </w:rPr>
      </w:pPr>
    </w:p>
    <w:p w14:paraId="434BD53C" w14:textId="77777777" w:rsidR="00073B29" w:rsidRPr="0083054E" w:rsidRDefault="00073B29" w:rsidP="0083054E">
      <w:pPr>
        <w:spacing w:line="360" w:lineRule="auto"/>
        <w:ind w:right="4"/>
        <w:jc w:val="both"/>
        <w:rPr>
          <w:rFonts w:ascii="Times New Roman" w:hAnsi="Times New Roman" w:cs="Times New Roman"/>
          <w:lang w:eastAsia="es-MX"/>
        </w:rPr>
      </w:pPr>
    </w:p>
    <w:p w14:paraId="75C55C02" w14:textId="77777777" w:rsidR="0083054E" w:rsidRPr="0083054E" w:rsidRDefault="0083054E" w:rsidP="0083054E">
      <w:pPr>
        <w:spacing w:line="360" w:lineRule="auto"/>
        <w:ind w:right="4"/>
        <w:jc w:val="both"/>
        <w:rPr>
          <w:rFonts w:ascii="Times New Roman" w:hAnsi="Times New Roman" w:cs="Times New Roman"/>
          <w:b/>
          <w:bCs/>
          <w:lang w:eastAsia="es-MX"/>
        </w:rPr>
      </w:pPr>
    </w:p>
    <w:p w14:paraId="2F67A4ED" w14:textId="77777777" w:rsidR="0083054E" w:rsidRPr="0083054E" w:rsidRDefault="0083054E" w:rsidP="0083054E">
      <w:pPr>
        <w:jc w:val="both"/>
        <w:rPr>
          <w:rFonts w:ascii="Times New Roman" w:hAnsi="Times New Roman" w:cs="Times New Roman"/>
          <w:b/>
          <w:bCs/>
          <w:lang w:val="es-ES_tradnl"/>
        </w:rPr>
      </w:pPr>
    </w:p>
    <w:p w14:paraId="56A70E14" w14:textId="6F40221B" w:rsidR="005E1A0A" w:rsidRDefault="0083054E" w:rsidP="0083054E">
      <w:pPr>
        <w:spacing w:line="360" w:lineRule="auto"/>
        <w:jc w:val="both"/>
        <w:rPr>
          <w:rFonts w:ascii="Times New Roman" w:hAnsi="Times New Roman" w:cs="Times New Roman"/>
          <w:lang w:val="es-ES_tradnl"/>
        </w:rPr>
      </w:pPr>
      <w:r w:rsidRPr="0083054E">
        <w:rPr>
          <w:rFonts w:ascii="Times New Roman" w:hAnsi="Times New Roman" w:cs="Times New Roman"/>
          <w:lang w:val="es-ES_tradnl"/>
        </w:rPr>
        <w:t xml:space="preserve">Por lo anteriormente expuesto y fundado, es que someto a consideración de esta alta representación social el presente proyecto con carácter de </w:t>
      </w:r>
    </w:p>
    <w:p w14:paraId="0A696B7C" w14:textId="77777777" w:rsidR="0083054E" w:rsidRPr="0083054E" w:rsidRDefault="0083054E" w:rsidP="0083054E">
      <w:pPr>
        <w:spacing w:line="360" w:lineRule="auto"/>
        <w:jc w:val="both"/>
        <w:rPr>
          <w:rFonts w:ascii="Times New Roman" w:hAnsi="Times New Roman" w:cs="Times New Roman"/>
          <w:lang w:val="es-ES_tradnl"/>
        </w:rPr>
      </w:pPr>
    </w:p>
    <w:p w14:paraId="61D406C8" w14:textId="77777777" w:rsidR="005E1A0A" w:rsidRPr="0083054E" w:rsidRDefault="005E1A0A" w:rsidP="005E1A0A">
      <w:pPr>
        <w:tabs>
          <w:tab w:val="left" w:pos="3669"/>
        </w:tabs>
        <w:spacing w:line="360" w:lineRule="auto"/>
        <w:jc w:val="center"/>
        <w:rPr>
          <w:rFonts w:ascii="Times New Roman" w:hAnsi="Times New Roman" w:cs="Times New Roman"/>
          <w:b/>
          <w:bCs/>
          <w:lang w:val="es-ES"/>
        </w:rPr>
      </w:pPr>
      <w:r w:rsidRPr="0083054E">
        <w:rPr>
          <w:rFonts w:ascii="Times New Roman" w:hAnsi="Times New Roman" w:cs="Times New Roman"/>
          <w:b/>
          <w:bCs/>
          <w:lang w:val="es-ES"/>
        </w:rPr>
        <w:t>A C U E R D O</w:t>
      </w:r>
    </w:p>
    <w:p w14:paraId="1E15079E" w14:textId="77777777" w:rsidR="005E1A0A" w:rsidRPr="0083054E" w:rsidRDefault="005E1A0A" w:rsidP="005E1D2F">
      <w:pPr>
        <w:tabs>
          <w:tab w:val="left" w:pos="3669"/>
        </w:tabs>
        <w:spacing w:line="360" w:lineRule="auto"/>
        <w:jc w:val="right"/>
        <w:rPr>
          <w:rFonts w:ascii="Times New Roman" w:hAnsi="Times New Roman" w:cs="Times New Roman"/>
          <w:lang w:val="es-ES"/>
        </w:rPr>
      </w:pPr>
    </w:p>
    <w:p w14:paraId="7AF91975" w14:textId="6D4DB429" w:rsidR="005E1A0A" w:rsidRPr="0083054E" w:rsidRDefault="005E1A0A" w:rsidP="005E1A0A">
      <w:pPr>
        <w:spacing w:line="360" w:lineRule="auto"/>
        <w:ind w:right="4"/>
        <w:jc w:val="both"/>
        <w:rPr>
          <w:rFonts w:ascii="Times New Roman" w:hAnsi="Times New Roman" w:cs="Times New Roman"/>
          <w:lang w:val="es-ES"/>
        </w:rPr>
      </w:pPr>
      <w:r w:rsidRPr="0083054E">
        <w:rPr>
          <w:rFonts w:ascii="Times New Roman" w:hAnsi="Times New Roman" w:cs="Times New Roman"/>
          <w:b/>
          <w:bCs/>
          <w:lang w:val="es-ES"/>
        </w:rPr>
        <w:t>ARTÍCULO ÚNICO.-</w:t>
      </w:r>
      <w:r w:rsidRPr="0083054E">
        <w:rPr>
          <w:rFonts w:ascii="Times New Roman" w:hAnsi="Times New Roman" w:cs="Times New Roman"/>
          <w:lang w:val="es-ES"/>
        </w:rPr>
        <w:t xml:space="preserve"> Las y los Diputados integrantes de esta Sexagésima Octava Legislatura del Honorable Congreso del Estado exhortamos respetuosamente al Gobierno del Estado de Chihuahua y al H. Ayuntamiento del Municipio de Chihuahua para que, en el marco de la conmemoración del día del Niño y la Niña por Nacer, se iluminen de color celeste los edificios públicos representativos los días 26, 27</w:t>
      </w:r>
      <w:r w:rsidR="00E6686F" w:rsidRPr="0083054E">
        <w:rPr>
          <w:rFonts w:ascii="Times New Roman" w:hAnsi="Times New Roman" w:cs="Times New Roman"/>
          <w:lang w:val="es-ES"/>
        </w:rPr>
        <w:t xml:space="preserve">, </w:t>
      </w:r>
      <w:r w:rsidRPr="0083054E">
        <w:rPr>
          <w:rFonts w:ascii="Times New Roman" w:hAnsi="Times New Roman" w:cs="Times New Roman"/>
          <w:lang w:val="es-ES"/>
        </w:rPr>
        <w:t>28</w:t>
      </w:r>
      <w:r w:rsidR="00EE5824">
        <w:rPr>
          <w:rFonts w:ascii="Times New Roman" w:hAnsi="Times New Roman" w:cs="Times New Roman"/>
          <w:lang w:val="es-ES"/>
        </w:rPr>
        <w:t>, 29, 30</w:t>
      </w:r>
      <w:r w:rsidR="00E6686F" w:rsidRPr="0083054E">
        <w:rPr>
          <w:rFonts w:ascii="Times New Roman" w:hAnsi="Times New Roman" w:cs="Times New Roman"/>
          <w:lang w:val="es-ES"/>
        </w:rPr>
        <w:t xml:space="preserve"> y 31</w:t>
      </w:r>
      <w:r w:rsidRPr="0083054E">
        <w:rPr>
          <w:rFonts w:ascii="Times New Roman" w:hAnsi="Times New Roman" w:cs="Times New Roman"/>
          <w:lang w:val="es-ES"/>
        </w:rPr>
        <w:t xml:space="preserve"> de marzo de 2025, con el objetivo de reconocer la importancia del apoyo a la maternidad como proyecto de vida integral y el reconocimiento de la vida humana desde la concepción.</w:t>
      </w:r>
    </w:p>
    <w:p w14:paraId="3B91FF34" w14:textId="77777777" w:rsidR="005E1A0A" w:rsidRPr="0083054E" w:rsidRDefault="005E1A0A" w:rsidP="005E1A0A">
      <w:pPr>
        <w:tabs>
          <w:tab w:val="left" w:pos="3669"/>
        </w:tabs>
        <w:spacing w:line="360" w:lineRule="auto"/>
        <w:jc w:val="both"/>
        <w:rPr>
          <w:rFonts w:ascii="Times New Roman" w:hAnsi="Times New Roman" w:cs="Times New Roman"/>
          <w:lang w:val="es-ES"/>
        </w:rPr>
      </w:pPr>
    </w:p>
    <w:p w14:paraId="6AF83957" w14:textId="77777777" w:rsidR="005E1A0A" w:rsidRPr="0083054E" w:rsidRDefault="005E1A0A" w:rsidP="005E1A0A">
      <w:pPr>
        <w:tabs>
          <w:tab w:val="left" w:pos="3669"/>
        </w:tabs>
        <w:spacing w:line="360" w:lineRule="auto"/>
        <w:jc w:val="both"/>
        <w:rPr>
          <w:rFonts w:ascii="Times New Roman" w:hAnsi="Times New Roman" w:cs="Times New Roman"/>
          <w:lang w:val="es-ES"/>
        </w:rPr>
      </w:pPr>
      <w:r w:rsidRPr="0083054E">
        <w:rPr>
          <w:rFonts w:ascii="Times New Roman" w:hAnsi="Times New Roman" w:cs="Times New Roman"/>
          <w:b/>
          <w:bCs/>
          <w:lang w:val="es-ES"/>
        </w:rPr>
        <w:t>ECONÓMICO.-</w:t>
      </w:r>
      <w:r w:rsidRPr="0083054E">
        <w:rPr>
          <w:rFonts w:ascii="Times New Roman" w:hAnsi="Times New Roman" w:cs="Times New Roman"/>
          <w:lang w:val="es-ES"/>
        </w:rPr>
        <w:t xml:space="preserve"> Aprobado que sea, túrnese a la Secretaría para que elabore la Minuta de Proposición de Acuerdo en los términos correspondientes.</w:t>
      </w:r>
    </w:p>
    <w:p w14:paraId="4FBCBB6F" w14:textId="59058A5F" w:rsidR="005E1A0A" w:rsidRPr="0083054E" w:rsidRDefault="00EE5824" w:rsidP="00EE5824">
      <w:pPr>
        <w:tabs>
          <w:tab w:val="left" w:pos="5807"/>
        </w:tabs>
        <w:spacing w:line="360" w:lineRule="auto"/>
        <w:jc w:val="both"/>
        <w:rPr>
          <w:rFonts w:ascii="Times New Roman" w:hAnsi="Times New Roman" w:cs="Times New Roman"/>
          <w:lang w:val="es-ES"/>
        </w:rPr>
      </w:pPr>
      <w:r>
        <w:rPr>
          <w:rFonts w:ascii="Times New Roman" w:hAnsi="Times New Roman" w:cs="Times New Roman"/>
          <w:lang w:val="es-ES"/>
        </w:rPr>
        <w:tab/>
      </w:r>
    </w:p>
    <w:p w14:paraId="166F82D8" w14:textId="206C1B19" w:rsidR="005E1A0A" w:rsidRPr="0083054E" w:rsidRDefault="005E1A0A" w:rsidP="005E1A0A">
      <w:pPr>
        <w:tabs>
          <w:tab w:val="left" w:pos="3669"/>
        </w:tabs>
        <w:spacing w:line="360" w:lineRule="auto"/>
        <w:jc w:val="both"/>
        <w:rPr>
          <w:rFonts w:ascii="Times New Roman" w:hAnsi="Times New Roman" w:cs="Times New Roman"/>
          <w:lang w:val="es-ES"/>
        </w:rPr>
      </w:pPr>
      <w:r w:rsidRPr="0083054E">
        <w:rPr>
          <w:rFonts w:ascii="Times New Roman" w:hAnsi="Times New Roman" w:cs="Times New Roman"/>
          <w:b/>
          <w:bCs/>
          <w:lang w:val="es-ES"/>
        </w:rPr>
        <w:t>D A D O</w:t>
      </w:r>
      <w:r w:rsidRPr="0083054E">
        <w:rPr>
          <w:rFonts w:ascii="Times New Roman" w:hAnsi="Times New Roman" w:cs="Times New Roman"/>
          <w:lang w:val="es-ES"/>
        </w:rPr>
        <w:t xml:space="preserve"> en el Recinto Oficial del Poder Legislativo, en la ciudad de Chihuahua, Chihuahua, a los 25 días del mes de enero de 2025.</w:t>
      </w:r>
    </w:p>
    <w:p w14:paraId="4EFB5310" w14:textId="77777777" w:rsidR="005E1A0A" w:rsidRPr="0083054E" w:rsidRDefault="005E1A0A" w:rsidP="005E1A0A">
      <w:pPr>
        <w:tabs>
          <w:tab w:val="left" w:pos="3669"/>
        </w:tabs>
        <w:spacing w:line="360" w:lineRule="auto"/>
        <w:jc w:val="both"/>
        <w:rPr>
          <w:rFonts w:ascii="Times New Roman" w:hAnsi="Times New Roman" w:cs="Times New Roman"/>
          <w:lang w:val="es-ES"/>
        </w:rPr>
      </w:pPr>
    </w:p>
    <w:p w14:paraId="1AAE684D"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83054E">
        <w:rPr>
          <w:rFonts w:ascii="Times New Roman" w:hAnsi="Times New Roman" w:cs="Times New Roman"/>
          <w:b/>
          <w:bCs/>
        </w:rPr>
        <w:t>ATENTAMENTE</w:t>
      </w:r>
    </w:p>
    <w:p w14:paraId="2FE4237F"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5E328A97"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p>
    <w:p w14:paraId="53FB9952"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83054E">
        <w:rPr>
          <w:rFonts w:ascii="Times New Roman" w:hAnsi="Times New Roman" w:cs="Times New Roman"/>
          <w:b/>
          <w:bCs/>
        </w:rPr>
        <w:t>DIP. CARLOS ALFREDO OLSON SAN VICENTE</w:t>
      </w:r>
    </w:p>
    <w:p w14:paraId="7635D027"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r w:rsidRPr="0083054E">
        <w:rPr>
          <w:rFonts w:ascii="Times New Roman" w:hAnsi="Times New Roman" w:cs="Times New Roman"/>
          <w:b/>
          <w:bCs/>
        </w:rPr>
        <w:t>EN REPRESENTACIÓN DEL GRUPO PARLAMENTARIO DE ACCIÓN NACIONAL</w:t>
      </w:r>
    </w:p>
    <w:p w14:paraId="097F618E"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76CE41F3"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5E1A0A" w:rsidRPr="0083054E" w14:paraId="37CB24CE" w14:textId="77777777" w:rsidTr="00385A02">
        <w:tc>
          <w:tcPr>
            <w:tcW w:w="4250" w:type="dxa"/>
          </w:tcPr>
          <w:p w14:paraId="61C4FE69"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D60FB27" w14:textId="77777777" w:rsidR="005E1A0A" w:rsidRPr="0083054E" w:rsidRDefault="005E1A0A" w:rsidP="00385A02">
            <w:pPr>
              <w:jc w:val="center"/>
              <w:rPr>
                <w:rFonts w:ascii="Times New Roman" w:hAnsi="Times New Roman" w:cs="Times New Roman"/>
                <w:b/>
                <w:bCs/>
              </w:rPr>
            </w:pPr>
            <w:r w:rsidRPr="0083054E">
              <w:rPr>
                <w:rFonts w:ascii="Times New Roman" w:hAnsi="Times New Roman" w:cs="Times New Roman"/>
                <w:b/>
                <w:bCs/>
              </w:rPr>
              <w:t>DIP. JOSÉ ALFREDO CHÁVEZ     MADRID</w:t>
            </w:r>
          </w:p>
          <w:p w14:paraId="6C8FEE6B"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tc>
        <w:tc>
          <w:tcPr>
            <w:tcW w:w="4254" w:type="dxa"/>
          </w:tcPr>
          <w:p w14:paraId="68BA643F"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1A4BBF2"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r w:rsidRPr="0083054E">
              <w:rPr>
                <w:rFonts w:ascii="Times New Roman" w:hAnsi="Times New Roman" w:cs="Times New Roman"/>
                <w:b/>
                <w:bCs/>
              </w:rPr>
              <w:t>DIP. SÁUL MIRELES CORRAL</w:t>
            </w:r>
          </w:p>
        </w:tc>
      </w:tr>
      <w:tr w:rsidR="005E1A0A" w:rsidRPr="0083054E" w14:paraId="087C8B86" w14:textId="77777777" w:rsidTr="00385A02">
        <w:tc>
          <w:tcPr>
            <w:tcW w:w="4250" w:type="dxa"/>
          </w:tcPr>
          <w:p w14:paraId="074FD046"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1BF5D450" w14:textId="6A5CE7B2" w:rsidR="005E1A0A" w:rsidRDefault="005E1A0A" w:rsidP="00385A02">
            <w:pPr>
              <w:autoSpaceDE w:val="0"/>
              <w:autoSpaceDN w:val="0"/>
              <w:adjustRightInd w:val="0"/>
              <w:spacing w:line="360" w:lineRule="auto"/>
              <w:jc w:val="center"/>
              <w:rPr>
                <w:rFonts w:ascii="Times New Roman" w:hAnsi="Times New Roman" w:cs="Times New Roman"/>
                <w:b/>
                <w:bCs/>
              </w:rPr>
            </w:pPr>
          </w:p>
          <w:p w14:paraId="09317EEB" w14:textId="4ADEBC63" w:rsidR="00E637B0" w:rsidRDefault="00E637B0" w:rsidP="00385A02">
            <w:pPr>
              <w:autoSpaceDE w:val="0"/>
              <w:autoSpaceDN w:val="0"/>
              <w:adjustRightInd w:val="0"/>
              <w:spacing w:line="360" w:lineRule="auto"/>
              <w:jc w:val="center"/>
              <w:rPr>
                <w:rFonts w:ascii="Times New Roman" w:hAnsi="Times New Roman" w:cs="Times New Roman"/>
                <w:b/>
                <w:bCs/>
              </w:rPr>
            </w:pPr>
          </w:p>
          <w:p w14:paraId="5DEDF296" w14:textId="77777777" w:rsidR="00E637B0" w:rsidRPr="0083054E" w:rsidRDefault="00E637B0" w:rsidP="00385A02">
            <w:pPr>
              <w:autoSpaceDE w:val="0"/>
              <w:autoSpaceDN w:val="0"/>
              <w:adjustRightInd w:val="0"/>
              <w:spacing w:line="360" w:lineRule="auto"/>
              <w:jc w:val="center"/>
              <w:rPr>
                <w:rFonts w:ascii="Times New Roman" w:hAnsi="Times New Roman" w:cs="Times New Roman"/>
                <w:b/>
                <w:bCs/>
              </w:rPr>
            </w:pPr>
          </w:p>
          <w:p w14:paraId="40DED475"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3F896CB6"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CARLA YAMILETH RIVAS MARTINEZ</w:t>
            </w:r>
          </w:p>
        </w:tc>
        <w:tc>
          <w:tcPr>
            <w:tcW w:w="4254" w:type="dxa"/>
          </w:tcPr>
          <w:p w14:paraId="161C64A7"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A4E08AC"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7EAF9C8D" w14:textId="0C804F6B" w:rsidR="005E1A0A" w:rsidRDefault="005E1A0A" w:rsidP="00385A02">
            <w:pPr>
              <w:autoSpaceDE w:val="0"/>
              <w:autoSpaceDN w:val="0"/>
              <w:adjustRightInd w:val="0"/>
              <w:spacing w:line="360" w:lineRule="auto"/>
              <w:jc w:val="center"/>
              <w:rPr>
                <w:rFonts w:ascii="Times New Roman" w:hAnsi="Times New Roman" w:cs="Times New Roman"/>
                <w:b/>
                <w:bCs/>
              </w:rPr>
            </w:pPr>
          </w:p>
          <w:p w14:paraId="31737711" w14:textId="35AB8DAF" w:rsidR="00E637B0" w:rsidRDefault="00E637B0" w:rsidP="00385A02">
            <w:pPr>
              <w:autoSpaceDE w:val="0"/>
              <w:autoSpaceDN w:val="0"/>
              <w:adjustRightInd w:val="0"/>
              <w:spacing w:line="360" w:lineRule="auto"/>
              <w:jc w:val="center"/>
              <w:rPr>
                <w:rFonts w:ascii="Times New Roman" w:hAnsi="Times New Roman" w:cs="Times New Roman"/>
                <w:b/>
                <w:bCs/>
              </w:rPr>
            </w:pPr>
          </w:p>
          <w:p w14:paraId="1167497F" w14:textId="77777777" w:rsidR="00E637B0" w:rsidRPr="0083054E" w:rsidRDefault="00E637B0" w:rsidP="00385A02">
            <w:pPr>
              <w:autoSpaceDE w:val="0"/>
              <w:autoSpaceDN w:val="0"/>
              <w:adjustRightInd w:val="0"/>
              <w:spacing w:line="360" w:lineRule="auto"/>
              <w:jc w:val="center"/>
              <w:rPr>
                <w:rFonts w:ascii="Times New Roman" w:hAnsi="Times New Roman" w:cs="Times New Roman"/>
                <w:b/>
                <w:bCs/>
              </w:rPr>
            </w:pPr>
          </w:p>
          <w:p w14:paraId="3215C6E8"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EDNA XÓCHITL CONTRERAS HERRERA.</w:t>
            </w:r>
          </w:p>
        </w:tc>
      </w:tr>
      <w:tr w:rsidR="005E1A0A" w:rsidRPr="0083054E" w14:paraId="7EA7E7FD" w14:textId="77777777" w:rsidTr="00385A02">
        <w:tc>
          <w:tcPr>
            <w:tcW w:w="4250" w:type="dxa"/>
          </w:tcPr>
          <w:p w14:paraId="2D0153F8"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26FF2517"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253EAE96" w14:textId="77777777" w:rsidR="005E1A0A" w:rsidRPr="0083054E" w:rsidRDefault="005E1A0A" w:rsidP="00E637B0">
            <w:pPr>
              <w:autoSpaceDE w:val="0"/>
              <w:autoSpaceDN w:val="0"/>
              <w:adjustRightInd w:val="0"/>
              <w:spacing w:line="360" w:lineRule="auto"/>
              <w:rPr>
                <w:rFonts w:ascii="Times New Roman" w:hAnsi="Times New Roman" w:cs="Times New Roman"/>
                <w:b/>
                <w:bCs/>
              </w:rPr>
            </w:pPr>
          </w:p>
          <w:p w14:paraId="70BC720D"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08705A75"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94AE630"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JOCELINE VEGA VARGAS</w:t>
            </w:r>
          </w:p>
        </w:tc>
        <w:tc>
          <w:tcPr>
            <w:tcW w:w="4254" w:type="dxa"/>
          </w:tcPr>
          <w:p w14:paraId="296D954F"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6C05B151"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3170646A"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3FC9173E" w14:textId="77777777" w:rsidR="005E1A0A" w:rsidRPr="0083054E" w:rsidRDefault="005E1A0A" w:rsidP="00E637B0">
            <w:pPr>
              <w:autoSpaceDE w:val="0"/>
              <w:autoSpaceDN w:val="0"/>
              <w:adjustRightInd w:val="0"/>
              <w:spacing w:line="360" w:lineRule="auto"/>
              <w:rPr>
                <w:rFonts w:ascii="Times New Roman" w:hAnsi="Times New Roman" w:cs="Times New Roman"/>
                <w:b/>
                <w:bCs/>
              </w:rPr>
            </w:pPr>
          </w:p>
          <w:p w14:paraId="208D6C1C"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6C7925B1"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NANCY JANETH FRÍAS FRÍAS</w:t>
            </w:r>
          </w:p>
        </w:tc>
      </w:tr>
      <w:tr w:rsidR="005E1A0A" w:rsidRPr="0083054E" w14:paraId="01CDD69A" w14:textId="77777777" w:rsidTr="00385A02">
        <w:tc>
          <w:tcPr>
            <w:tcW w:w="4250" w:type="dxa"/>
          </w:tcPr>
          <w:p w14:paraId="0A7BDC4F"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4CBF7EDE"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6972DF04"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76E28A85"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6BE909FF"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66317B3D"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1351B9E4"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JORGE CARLOS SOTO PRIETO</w:t>
            </w:r>
          </w:p>
        </w:tc>
        <w:tc>
          <w:tcPr>
            <w:tcW w:w="4254" w:type="dxa"/>
          </w:tcPr>
          <w:p w14:paraId="4155146E"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77FD8711"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4337F7A"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6AE3F2A"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75BA11E9"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7E4E07CF"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128E8D42"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ROBERTO MARCELINO CARREÓN HUITRÓN</w:t>
            </w:r>
          </w:p>
        </w:tc>
      </w:tr>
      <w:tr w:rsidR="005E1A0A" w:rsidRPr="0083054E" w14:paraId="0C2FC4C5" w14:textId="77777777" w:rsidTr="00385A02">
        <w:tc>
          <w:tcPr>
            <w:tcW w:w="4250" w:type="dxa"/>
          </w:tcPr>
          <w:p w14:paraId="50AE7935"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506CC6FD"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781AB57E"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33B19DF5"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40058B28"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ARTURO ZUBIA FERNÁNDEZ</w:t>
            </w:r>
          </w:p>
          <w:p w14:paraId="2FB85E7D" w14:textId="77777777" w:rsidR="005E1A0A" w:rsidRPr="0083054E" w:rsidRDefault="005E1A0A" w:rsidP="00385A02">
            <w:pPr>
              <w:rPr>
                <w:rFonts w:ascii="Times New Roman" w:hAnsi="Times New Roman" w:cs="Times New Roman"/>
              </w:rPr>
            </w:pPr>
          </w:p>
          <w:p w14:paraId="4F0DBCE6" w14:textId="77777777" w:rsidR="005E1A0A" w:rsidRPr="0083054E" w:rsidRDefault="005E1A0A" w:rsidP="00385A02">
            <w:pPr>
              <w:rPr>
                <w:rFonts w:ascii="Times New Roman" w:hAnsi="Times New Roman" w:cs="Times New Roman"/>
              </w:rPr>
            </w:pPr>
          </w:p>
          <w:p w14:paraId="5D149513" w14:textId="77777777" w:rsidR="005E1A0A" w:rsidRPr="0083054E" w:rsidRDefault="005E1A0A" w:rsidP="00385A02">
            <w:pPr>
              <w:rPr>
                <w:rFonts w:ascii="Times New Roman" w:hAnsi="Times New Roman" w:cs="Times New Roman"/>
              </w:rPr>
            </w:pPr>
          </w:p>
          <w:p w14:paraId="79A7EBB7" w14:textId="77777777" w:rsidR="005E1A0A" w:rsidRPr="0083054E" w:rsidRDefault="005E1A0A" w:rsidP="00385A02">
            <w:pPr>
              <w:rPr>
                <w:rFonts w:ascii="Times New Roman" w:hAnsi="Times New Roman" w:cs="Times New Roman"/>
              </w:rPr>
            </w:pPr>
          </w:p>
          <w:p w14:paraId="3A0AC850" w14:textId="77777777" w:rsidR="005E1A0A" w:rsidRPr="0083054E" w:rsidRDefault="005E1A0A" w:rsidP="00385A02">
            <w:pPr>
              <w:rPr>
                <w:rFonts w:ascii="Times New Roman" w:hAnsi="Times New Roman" w:cs="Times New Roman"/>
              </w:rPr>
            </w:pPr>
          </w:p>
          <w:p w14:paraId="4AB37037" w14:textId="77777777" w:rsidR="005E1A0A" w:rsidRPr="0083054E" w:rsidRDefault="005E1A0A" w:rsidP="00385A02">
            <w:pPr>
              <w:rPr>
                <w:rFonts w:ascii="Times New Roman" w:hAnsi="Times New Roman" w:cs="Times New Roman"/>
                <w:b/>
                <w:bCs/>
              </w:rPr>
            </w:pPr>
          </w:p>
          <w:p w14:paraId="60E4CEF0" w14:textId="77777777" w:rsidR="005E1A0A" w:rsidRPr="0083054E" w:rsidRDefault="005E1A0A" w:rsidP="00385A02">
            <w:pPr>
              <w:jc w:val="center"/>
              <w:rPr>
                <w:rFonts w:ascii="Times New Roman" w:hAnsi="Times New Roman" w:cs="Times New Roman"/>
                <w:b/>
                <w:bCs/>
              </w:rPr>
            </w:pPr>
            <w:r w:rsidRPr="0083054E">
              <w:rPr>
                <w:rFonts w:ascii="Times New Roman" w:hAnsi="Times New Roman" w:cs="Times New Roman"/>
                <w:b/>
                <w:bCs/>
              </w:rPr>
              <w:t>DIP. ISMAEL PÉREZ PAVÍA.</w:t>
            </w:r>
          </w:p>
        </w:tc>
        <w:tc>
          <w:tcPr>
            <w:tcW w:w="4254" w:type="dxa"/>
          </w:tcPr>
          <w:p w14:paraId="44E3A8AD" w14:textId="77777777" w:rsidR="005E1A0A" w:rsidRPr="0083054E" w:rsidRDefault="005E1A0A" w:rsidP="00385A02">
            <w:pPr>
              <w:autoSpaceDE w:val="0"/>
              <w:autoSpaceDN w:val="0"/>
              <w:adjustRightInd w:val="0"/>
              <w:spacing w:line="360" w:lineRule="auto"/>
              <w:rPr>
                <w:rFonts w:ascii="Times New Roman" w:hAnsi="Times New Roman" w:cs="Times New Roman"/>
                <w:b/>
                <w:bCs/>
              </w:rPr>
            </w:pPr>
          </w:p>
          <w:p w14:paraId="6CCAC65E"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3A28F5F7"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070DB46"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1498DE67"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r w:rsidRPr="0083054E">
              <w:rPr>
                <w:rFonts w:ascii="Times New Roman" w:hAnsi="Times New Roman" w:cs="Times New Roman"/>
                <w:b/>
                <w:bCs/>
              </w:rPr>
              <w:t>DIP. YESENIA GUADALUPE REYES CALZADÍAS</w:t>
            </w:r>
          </w:p>
          <w:p w14:paraId="4798E451"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4F7BDB88"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5DA1BDA8"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20F5BA4A"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p w14:paraId="0DF85DB6" w14:textId="77777777" w:rsidR="005E1A0A" w:rsidRPr="0083054E" w:rsidRDefault="005E1A0A" w:rsidP="00385A02">
            <w:pPr>
              <w:autoSpaceDE w:val="0"/>
              <w:autoSpaceDN w:val="0"/>
              <w:adjustRightInd w:val="0"/>
              <w:spacing w:line="360" w:lineRule="auto"/>
              <w:jc w:val="center"/>
              <w:rPr>
                <w:rFonts w:ascii="Times New Roman" w:hAnsi="Times New Roman" w:cs="Times New Roman"/>
                <w:b/>
                <w:bCs/>
              </w:rPr>
            </w:pPr>
          </w:p>
        </w:tc>
      </w:tr>
    </w:tbl>
    <w:p w14:paraId="1F9C6F24" w14:textId="77777777" w:rsidR="005E1A0A" w:rsidRPr="0083054E" w:rsidRDefault="005E1A0A" w:rsidP="005E1A0A">
      <w:pPr>
        <w:tabs>
          <w:tab w:val="left" w:pos="708"/>
          <w:tab w:val="left" w:pos="1416"/>
          <w:tab w:val="left" w:pos="2124"/>
          <w:tab w:val="left" w:pos="2832"/>
          <w:tab w:val="left" w:pos="2868"/>
          <w:tab w:val="left" w:pos="3540"/>
          <w:tab w:val="left" w:pos="4248"/>
          <w:tab w:val="left" w:pos="4956"/>
          <w:tab w:val="left" w:pos="5664"/>
          <w:tab w:val="left" w:pos="6372"/>
          <w:tab w:val="left" w:pos="7080"/>
          <w:tab w:val="left" w:pos="7788"/>
          <w:tab w:val="left" w:pos="8496"/>
        </w:tabs>
        <w:spacing w:line="360" w:lineRule="auto"/>
        <w:rPr>
          <w:rFonts w:ascii="Times New Roman" w:hAnsi="Times New Roman" w:cs="Times New Roman"/>
          <w:b/>
          <w:bCs/>
        </w:rPr>
      </w:pPr>
      <w:r w:rsidRPr="0083054E">
        <w:rPr>
          <w:rFonts w:ascii="Times New Roman" w:hAnsi="Times New Roman" w:cs="Times New Roman"/>
          <w:b/>
          <w:bCs/>
        </w:rPr>
        <w:tab/>
      </w:r>
    </w:p>
    <w:p w14:paraId="4F608D0C" w14:textId="77777777" w:rsidR="005E1A0A" w:rsidRPr="0083054E" w:rsidRDefault="005E1A0A" w:rsidP="005E1A0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Times New Roman" w:hAnsi="Times New Roman" w:cs="Times New Roman"/>
          <w:b/>
          <w:bCs/>
        </w:rPr>
      </w:pPr>
    </w:p>
    <w:p w14:paraId="460FDE73" w14:textId="77777777" w:rsidR="005E1A0A" w:rsidRPr="0083054E" w:rsidRDefault="005E1A0A" w:rsidP="005E1A0A">
      <w:pPr>
        <w:spacing w:line="360" w:lineRule="auto"/>
        <w:jc w:val="both"/>
        <w:textAlignment w:val="baseline"/>
        <w:rPr>
          <w:rFonts w:ascii="Times New Roman" w:eastAsia="Times New Roman" w:hAnsi="Times New Roman" w:cs="Times New Roman"/>
          <w:lang w:eastAsia="es-MX"/>
        </w:rPr>
      </w:pPr>
    </w:p>
    <w:p w14:paraId="69D5BA7D" w14:textId="77777777" w:rsidR="005E1A0A" w:rsidRDefault="005E1A0A" w:rsidP="005E1A0A"/>
    <w:p w14:paraId="5D0C461D" w14:textId="77777777" w:rsidR="005E1A0A" w:rsidRPr="005E1A0A" w:rsidRDefault="005E1A0A">
      <w:pPr>
        <w:rPr>
          <w:lang w:val="es-ES_tradnl"/>
        </w:rPr>
      </w:pPr>
    </w:p>
    <w:sectPr w:rsidR="005E1A0A" w:rsidRPr="005E1A0A">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90A0D" w14:textId="77777777" w:rsidR="00D86245" w:rsidRDefault="00D86245" w:rsidP="00315CE3">
      <w:r>
        <w:separator/>
      </w:r>
    </w:p>
  </w:endnote>
  <w:endnote w:type="continuationSeparator" w:id="0">
    <w:p w14:paraId="674BA8A8" w14:textId="77777777" w:rsidR="00D86245" w:rsidRDefault="00D86245" w:rsidP="0031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38E4DD" w14:textId="77777777" w:rsidR="00D86245" w:rsidRDefault="00D86245" w:rsidP="00315CE3">
      <w:r>
        <w:separator/>
      </w:r>
    </w:p>
  </w:footnote>
  <w:footnote w:type="continuationSeparator" w:id="0">
    <w:p w14:paraId="10AD9823" w14:textId="77777777" w:rsidR="00D86245" w:rsidRDefault="00D86245" w:rsidP="00315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F9580" w14:textId="6DEF063C" w:rsidR="00315CE3" w:rsidRDefault="00315CE3">
    <w:pPr>
      <w:pStyle w:val="Encabezado"/>
    </w:pPr>
    <w:r w:rsidRPr="00F73560">
      <w:rPr>
        <w:noProof/>
      </w:rPr>
      <w:drawing>
        <wp:anchor distT="0" distB="0" distL="114300" distR="114300" simplePos="0" relativeHeight="251659264" behindDoc="1" locked="0" layoutInCell="1" allowOverlap="1" wp14:anchorId="7FCF2147" wp14:editId="783F4917">
          <wp:simplePos x="0" y="0"/>
          <wp:positionH relativeFrom="column">
            <wp:posOffset>-1292087</wp:posOffset>
          </wp:positionH>
          <wp:positionV relativeFrom="paragraph">
            <wp:posOffset>-457835</wp:posOffset>
          </wp:positionV>
          <wp:extent cx="7828150" cy="1264241"/>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828150" cy="126424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A0A"/>
    <w:rsid w:val="00052350"/>
    <w:rsid w:val="00073B29"/>
    <w:rsid w:val="00123307"/>
    <w:rsid w:val="00201668"/>
    <w:rsid w:val="00275D66"/>
    <w:rsid w:val="00315CE3"/>
    <w:rsid w:val="00342A01"/>
    <w:rsid w:val="004A3A18"/>
    <w:rsid w:val="005E1A0A"/>
    <w:rsid w:val="005E1D2F"/>
    <w:rsid w:val="007B6FE7"/>
    <w:rsid w:val="0083054E"/>
    <w:rsid w:val="008603F8"/>
    <w:rsid w:val="008F4F3D"/>
    <w:rsid w:val="00965FFD"/>
    <w:rsid w:val="00C36CDE"/>
    <w:rsid w:val="00D86245"/>
    <w:rsid w:val="00E637B0"/>
    <w:rsid w:val="00E6686F"/>
    <w:rsid w:val="00EE5824"/>
    <w:rsid w:val="00F22F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6521"/>
  <w15:chartTrackingRefBased/>
  <w15:docId w15:val="{D7AD1DB5-A43F-BF47-BB49-B1BB25CE2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1">
    <w:name w:val="Tabla con cuadrícula1"/>
    <w:basedOn w:val="Tablanormal"/>
    <w:next w:val="Tablaconcuadrcula"/>
    <w:uiPriority w:val="39"/>
    <w:rsid w:val="005E1A0A"/>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5E1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15CE3"/>
    <w:pPr>
      <w:tabs>
        <w:tab w:val="center" w:pos="4252"/>
        <w:tab w:val="right" w:pos="8504"/>
      </w:tabs>
    </w:pPr>
  </w:style>
  <w:style w:type="character" w:customStyle="1" w:styleId="EncabezadoCar">
    <w:name w:val="Encabezado Car"/>
    <w:basedOn w:val="Fuentedeprrafopredeter"/>
    <w:link w:val="Encabezado"/>
    <w:uiPriority w:val="99"/>
    <w:rsid w:val="00315CE3"/>
  </w:style>
  <w:style w:type="paragraph" w:styleId="Piedepgina">
    <w:name w:val="footer"/>
    <w:basedOn w:val="Normal"/>
    <w:link w:val="PiedepginaCar"/>
    <w:uiPriority w:val="99"/>
    <w:unhideWhenUsed/>
    <w:rsid w:val="00315CE3"/>
    <w:pPr>
      <w:tabs>
        <w:tab w:val="center" w:pos="4252"/>
        <w:tab w:val="right" w:pos="8504"/>
      </w:tabs>
    </w:pPr>
  </w:style>
  <w:style w:type="character" w:customStyle="1" w:styleId="PiedepginaCar">
    <w:name w:val="Pie de página Car"/>
    <w:basedOn w:val="Fuentedeprrafopredeter"/>
    <w:link w:val="Piedepgina"/>
    <w:uiPriority w:val="99"/>
    <w:rsid w:val="00315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819</Words>
  <Characters>4505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congreso chihuahua</cp:lastModifiedBy>
  <cp:revision>2</cp:revision>
  <dcterms:created xsi:type="dcterms:W3CDTF">2025-03-24T21:50:00Z</dcterms:created>
  <dcterms:modified xsi:type="dcterms:W3CDTF">2025-03-24T21:50:00Z</dcterms:modified>
</cp:coreProperties>
</file>